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05" w:rsidRPr="00D27F05" w:rsidRDefault="00D27F05" w:rsidP="00831952">
      <w:pPr>
        <w:keepNext/>
        <w:autoSpaceDE w:val="0"/>
        <w:autoSpaceDN w:val="0"/>
        <w:spacing w:before="40" w:after="40"/>
        <w:jc w:val="center"/>
        <w:outlineLvl w:val="2"/>
        <w:rPr>
          <w:rFonts w:ascii="Technika Book" w:hAnsi="Technika Book" w:cs="Arial"/>
          <w:b/>
          <w:bCs/>
          <w:caps/>
          <w:u w:val="single"/>
        </w:rPr>
      </w:pPr>
      <w:r w:rsidRPr="00D27F05">
        <w:rPr>
          <w:rFonts w:ascii="Technika Book" w:hAnsi="Technika Book" w:cs="Arial"/>
          <w:b/>
          <w:bCs/>
          <w:caps/>
          <w:u w:val="single"/>
        </w:rPr>
        <w:t xml:space="preserve">MUVS-32 _008 2019 - Oprava topení </w:t>
      </w:r>
    </w:p>
    <w:p w:rsidR="004B48F9" w:rsidRPr="00D505B3" w:rsidRDefault="004B48F9" w:rsidP="00076E6F">
      <w:pPr>
        <w:rPr>
          <w:rFonts w:ascii="Technika Book" w:hAnsi="Technika Book" w:cs="Arial"/>
          <w:b/>
          <w:sz w:val="20"/>
          <w:szCs w:val="20"/>
        </w:rPr>
      </w:pPr>
      <w:r w:rsidRPr="00D505B3">
        <w:rPr>
          <w:rFonts w:ascii="Technika Book" w:hAnsi="Technika Book" w:cs="Arial"/>
          <w:b/>
          <w:sz w:val="20"/>
          <w:szCs w:val="20"/>
        </w:rPr>
        <w:t xml:space="preserve">Příloha č. 1 zadávací dokumentace – </w:t>
      </w:r>
      <w:r w:rsidR="00413FD2">
        <w:rPr>
          <w:rFonts w:ascii="Technika Book" w:hAnsi="Technika Book" w:cs="Arial"/>
          <w:b/>
          <w:sz w:val="20"/>
          <w:szCs w:val="20"/>
        </w:rPr>
        <w:t xml:space="preserve">Smlouva o </w:t>
      </w:r>
      <w:proofErr w:type="gramStart"/>
      <w:r w:rsidR="00413FD2">
        <w:rPr>
          <w:rFonts w:ascii="Technika Book" w:hAnsi="Technika Book" w:cs="Arial"/>
          <w:b/>
          <w:sz w:val="20"/>
          <w:szCs w:val="20"/>
        </w:rPr>
        <w:t xml:space="preserve">dílo - </w:t>
      </w:r>
      <w:r w:rsidRPr="00D505B3">
        <w:rPr>
          <w:rFonts w:ascii="Technika Book" w:hAnsi="Technika Book" w:cs="Arial"/>
          <w:b/>
          <w:sz w:val="20"/>
          <w:szCs w:val="20"/>
        </w:rPr>
        <w:t>Obchodní</w:t>
      </w:r>
      <w:proofErr w:type="gramEnd"/>
      <w:r w:rsidRPr="00D505B3">
        <w:rPr>
          <w:rFonts w:ascii="Technika Book" w:hAnsi="Technika Book" w:cs="Arial"/>
          <w:b/>
          <w:sz w:val="20"/>
          <w:szCs w:val="20"/>
        </w:rPr>
        <w:t xml:space="preserve"> podmínky</w:t>
      </w:r>
    </w:p>
    <w:p w:rsidR="004B48F9" w:rsidRDefault="004B48F9" w:rsidP="00076E6F">
      <w:pPr>
        <w:rPr>
          <w:rFonts w:ascii="Technika Book" w:hAnsi="Technika Book" w:cs="Arial"/>
          <w:sz w:val="20"/>
          <w:szCs w:val="20"/>
        </w:rPr>
      </w:pPr>
    </w:p>
    <w:p w:rsidR="00412AF2" w:rsidRPr="001E1A7F" w:rsidRDefault="00412AF2" w:rsidP="00076E6F">
      <w:pPr>
        <w:pStyle w:val="Nzev"/>
        <w:jc w:val="left"/>
        <w:rPr>
          <w:rFonts w:ascii="Technika Book" w:hAnsi="Technika Book"/>
          <w:b w:val="0"/>
          <w:sz w:val="20"/>
        </w:rPr>
      </w:pP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</w:r>
      <w:r w:rsidRPr="001E1A7F">
        <w:rPr>
          <w:rFonts w:ascii="Technika Book" w:hAnsi="Technika Book"/>
          <w:b w:val="0"/>
          <w:sz w:val="20"/>
        </w:rPr>
        <w:tab/>
        <w:t>Stejnopis:</w:t>
      </w:r>
    </w:p>
    <w:p w:rsidR="00412AF2" w:rsidRPr="001E1A7F" w:rsidRDefault="00412AF2" w:rsidP="00076E6F">
      <w:pPr>
        <w:pStyle w:val="Nzev"/>
        <w:ind w:right="-108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 M L O U V A    O    D Í L O</w:t>
      </w:r>
    </w:p>
    <w:p w:rsidR="00412AF2" w:rsidRPr="001E1A7F" w:rsidRDefault="00412AF2" w:rsidP="00076E6F">
      <w:pPr>
        <w:ind w:left="540" w:hanging="540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„Oprava topení MÚVS“</w:t>
      </w:r>
    </w:p>
    <w:p w:rsidR="00412AF2" w:rsidRPr="001E1A7F" w:rsidRDefault="00412AF2" w:rsidP="00076E6F">
      <w:pPr>
        <w:ind w:left="540" w:hanging="540"/>
        <w:rPr>
          <w:rFonts w:ascii="Technika Book" w:hAnsi="Technika Book"/>
          <w:b/>
          <w:sz w:val="20"/>
          <w:szCs w:val="20"/>
        </w:rPr>
      </w:pPr>
    </w:p>
    <w:p w:rsidR="00412AF2" w:rsidRPr="001E1A7F" w:rsidRDefault="00076E6F" w:rsidP="00076E6F">
      <w:pPr>
        <w:spacing w:before="120" w:line="240" w:lineRule="atLeast"/>
        <w:ind w:firstLine="2340"/>
        <w:rPr>
          <w:rFonts w:ascii="Technika Book" w:hAnsi="Technika Book"/>
          <w:b/>
          <w:sz w:val="20"/>
          <w:szCs w:val="20"/>
        </w:rPr>
      </w:pPr>
      <w:r>
        <w:rPr>
          <w:rFonts w:ascii="Technika Book" w:hAnsi="Technika Book"/>
          <w:b/>
          <w:sz w:val="20"/>
          <w:szCs w:val="20"/>
        </w:rPr>
        <w:t xml:space="preserve">                    </w:t>
      </w:r>
      <w:r w:rsidR="00412AF2" w:rsidRPr="001E1A7F">
        <w:rPr>
          <w:rFonts w:ascii="Technika Book" w:hAnsi="Technika Book"/>
          <w:b/>
          <w:sz w:val="20"/>
          <w:szCs w:val="20"/>
        </w:rPr>
        <w:t xml:space="preserve">číslo smlouvy </w:t>
      </w:r>
      <w:proofErr w:type="gramStart"/>
      <w:r w:rsidR="00412AF2" w:rsidRPr="001E1A7F">
        <w:rPr>
          <w:rFonts w:ascii="Technika Book" w:hAnsi="Technika Book"/>
          <w:b/>
          <w:sz w:val="20"/>
          <w:szCs w:val="20"/>
        </w:rPr>
        <w:t xml:space="preserve">objednatele: </w:t>
      </w:r>
      <w:r w:rsidR="0039510E">
        <w:rPr>
          <w:rFonts w:ascii="Technika Book" w:hAnsi="Technika Book"/>
          <w:b/>
          <w:sz w:val="20"/>
          <w:szCs w:val="20"/>
        </w:rPr>
        <w:t xml:space="preserve">  </w:t>
      </w:r>
      <w:proofErr w:type="gramEnd"/>
      <w:r w:rsidR="0039510E">
        <w:rPr>
          <w:rFonts w:ascii="Technika Book" w:hAnsi="Technika Book"/>
          <w:b/>
          <w:sz w:val="20"/>
          <w:szCs w:val="20"/>
        </w:rPr>
        <w:t xml:space="preserve"> 3219000040</w:t>
      </w:r>
    </w:p>
    <w:p w:rsidR="00412AF2" w:rsidRPr="001E1A7F" w:rsidRDefault="00412AF2" w:rsidP="00076E6F">
      <w:pPr>
        <w:spacing w:line="240" w:lineRule="atLeast"/>
        <w:rPr>
          <w:rFonts w:ascii="Technika Book" w:hAnsi="Technika Book"/>
          <w:b/>
          <w:sz w:val="20"/>
          <w:szCs w:val="20"/>
        </w:rPr>
      </w:pPr>
    </w:p>
    <w:p w:rsidR="00412AF2" w:rsidRPr="001E1A7F" w:rsidRDefault="00412AF2" w:rsidP="00076E6F">
      <w:pPr>
        <w:pStyle w:val="Zkladntext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uzavřená níže psaného dne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1E1A7F">
          <w:rPr>
            <w:rFonts w:ascii="Technika Book" w:hAnsi="Technika Book"/>
            <w:sz w:val="20"/>
            <w:szCs w:val="20"/>
          </w:rPr>
          <w:t>2586 a</w:t>
        </w:r>
      </w:smartTag>
      <w:r w:rsidRPr="001E1A7F">
        <w:rPr>
          <w:rFonts w:ascii="Technika Book" w:hAnsi="Technika Book"/>
          <w:sz w:val="20"/>
          <w:szCs w:val="20"/>
        </w:rPr>
        <w:t xml:space="preserve"> násl. zákona č. 89/2012 Sb., občanský zákoník, v platném znění, mezi smluvními stranami:</w:t>
      </w:r>
    </w:p>
    <w:p w:rsidR="001E1A7F" w:rsidRDefault="001E1A7F" w:rsidP="00076E6F">
      <w:pPr>
        <w:spacing w:before="120" w:line="240" w:lineRule="atLeast"/>
        <w:rPr>
          <w:rFonts w:ascii="Technika Book" w:hAnsi="Technika Book"/>
          <w:sz w:val="20"/>
          <w:szCs w:val="20"/>
        </w:rPr>
      </w:pPr>
    </w:p>
    <w:p w:rsidR="001E1A7F" w:rsidRPr="00076E6F" w:rsidRDefault="001E1A7F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076E6F">
        <w:rPr>
          <w:rFonts w:ascii="Technika Book" w:hAnsi="Technika Book"/>
          <w:b/>
          <w:sz w:val="20"/>
          <w:szCs w:val="20"/>
        </w:rPr>
        <w:t>I.</w:t>
      </w:r>
    </w:p>
    <w:p w:rsidR="00412AF2" w:rsidRPr="00076E6F" w:rsidRDefault="001E1A7F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076E6F">
        <w:rPr>
          <w:rFonts w:ascii="Technika Book" w:hAnsi="Technika Book"/>
          <w:b/>
          <w:sz w:val="20"/>
          <w:szCs w:val="20"/>
        </w:rPr>
        <w:t>SMLUVNÍ STRANY</w:t>
      </w:r>
    </w:p>
    <w:p w:rsidR="001E1A7F" w:rsidRPr="001E1A7F" w:rsidRDefault="001E1A7F" w:rsidP="00076E6F">
      <w:pPr>
        <w:spacing w:before="120" w:line="240" w:lineRule="atLeast"/>
        <w:rPr>
          <w:rFonts w:ascii="Technika Book" w:hAnsi="Technika Book"/>
          <w:sz w:val="20"/>
          <w:szCs w:val="20"/>
        </w:rPr>
      </w:pP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Masarykův ústav vyšších studií ČVUT v Praze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se sídlem: Kolejní 2637/2A , 160 00  Praha 6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IČ: 68407700, 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DIČ: CZ68407700 </w:t>
      </w:r>
      <w:proofErr w:type="spellStart"/>
      <w:r w:rsidRPr="001E1A7F">
        <w:rPr>
          <w:rFonts w:ascii="Technika Book" w:hAnsi="Technika Book"/>
          <w:sz w:val="20"/>
          <w:szCs w:val="20"/>
        </w:rPr>
        <w:t>reg</w:t>
      </w:r>
      <w:proofErr w:type="spellEnd"/>
      <w:r w:rsidRPr="001E1A7F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color w:val="FF0000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bankovní spojení: KB Praha 6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color w:val="FF0000"/>
          <w:sz w:val="20"/>
          <w:szCs w:val="20"/>
        </w:rPr>
      </w:pPr>
      <w:r w:rsidRPr="001E1A7F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7E3E75">
        <w:rPr>
          <w:rFonts w:ascii="Technika Book" w:hAnsi="Technika Book"/>
          <w:spacing w:val="-3"/>
          <w:sz w:val="20"/>
          <w:szCs w:val="20"/>
        </w:rPr>
        <w:t>xxxxxxxxxxxxxx</w:t>
      </w:r>
      <w:proofErr w:type="spellEnd"/>
      <w:r w:rsidRPr="001E1A7F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zastoupený: Doc. Ing. Lenkou Švecovou Ph.D., ředitelkou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kontaktní osoba: Ing. Martin Richtr, tajemník a vedoucí ekonomického oddělení</w:t>
      </w:r>
    </w:p>
    <w:p w:rsidR="007E3E75" w:rsidRDefault="00412AF2" w:rsidP="00076E6F">
      <w:pPr>
        <w:pStyle w:val="Bezmezer"/>
        <w:jc w:val="left"/>
        <w:rPr>
          <w:rFonts w:ascii="Technika Book" w:hAnsi="Technika Book"/>
          <w:spacing w:val="-3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telefon: </w:t>
      </w:r>
      <w:proofErr w:type="spellStart"/>
      <w:r w:rsidR="007E3E75">
        <w:rPr>
          <w:rFonts w:ascii="Technika Book" w:hAnsi="Technika Book"/>
          <w:spacing w:val="-3"/>
          <w:sz w:val="20"/>
          <w:szCs w:val="20"/>
        </w:rPr>
        <w:t>xxxxxxxxxxxxxx</w:t>
      </w:r>
      <w:proofErr w:type="spellEnd"/>
      <w:r w:rsidR="007E3E75" w:rsidRPr="001E1A7F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sz w:val="20"/>
          <w:szCs w:val="20"/>
        </w:rPr>
      </w:pPr>
      <w:proofErr w:type="gramStart"/>
      <w:r w:rsidRPr="001E1A7F">
        <w:rPr>
          <w:rFonts w:ascii="Technika Book" w:hAnsi="Technika Book"/>
          <w:sz w:val="20"/>
          <w:szCs w:val="20"/>
        </w:rPr>
        <w:t xml:space="preserve">e-mail:  </w:t>
      </w:r>
      <w:proofErr w:type="spellStart"/>
      <w:r w:rsidR="007E3E75">
        <w:rPr>
          <w:rFonts w:ascii="Technika Book" w:hAnsi="Technika Book"/>
          <w:spacing w:val="-3"/>
          <w:sz w:val="20"/>
          <w:szCs w:val="20"/>
        </w:rPr>
        <w:t>xxxxxxxxxxxxxx</w:t>
      </w:r>
      <w:proofErr w:type="spellEnd"/>
      <w:proofErr w:type="gramEnd"/>
      <w:r w:rsidR="007E3E75" w:rsidRPr="001E1A7F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412AF2" w:rsidRPr="001E1A7F" w:rsidRDefault="00412AF2" w:rsidP="00076E6F">
      <w:pPr>
        <w:pStyle w:val="Bezmezer"/>
        <w:jc w:val="left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(dále jen "objednatel")</w:t>
      </w:r>
    </w:p>
    <w:p w:rsidR="00412AF2" w:rsidRPr="001E1A7F" w:rsidRDefault="00412AF2" w:rsidP="00076E6F">
      <w:pPr>
        <w:numPr>
          <w:ilvl w:val="12"/>
          <w:numId w:val="0"/>
        </w:numPr>
        <w:spacing w:line="120" w:lineRule="atLeast"/>
        <w:ind w:left="284" w:hanging="284"/>
        <w:rPr>
          <w:rFonts w:ascii="Technika Book" w:hAnsi="Technika Book"/>
          <w:sz w:val="20"/>
          <w:szCs w:val="20"/>
        </w:rPr>
      </w:pPr>
    </w:p>
    <w:p w:rsidR="00412AF2" w:rsidRDefault="00412AF2" w:rsidP="00076E6F">
      <w:pPr>
        <w:numPr>
          <w:ilvl w:val="12"/>
          <w:numId w:val="0"/>
        </w:numPr>
        <w:spacing w:before="120" w:line="240" w:lineRule="atLeast"/>
        <w:rPr>
          <w:b/>
        </w:rPr>
      </w:pPr>
      <w:r>
        <w:rPr>
          <w:b/>
        </w:rPr>
        <w:t>a</w:t>
      </w:r>
    </w:p>
    <w:p w:rsidR="00412AF2" w:rsidRPr="001E1A7F" w:rsidRDefault="00412AF2" w:rsidP="00076E6F">
      <w:pPr>
        <w:numPr>
          <w:ilvl w:val="12"/>
          <w:numId w:val="0"/>
        </w:numPr>
        <w:spacing w:before="120" w:line="240" w:lineRule="atLeast"/>
        <w:rPr>
          <w:rFonts w:ascii="Technika Book" w:hAnsi="Technika Book"/>
          <w:sz w:val="20"/>
          <w:szCs w:val="20"/>
        </w:rPr>
      </w:pPr>
    </w:p>
    <w:p w:rsidR="00412AF2" w:rsidRPr="001E1A7F" w:rsidRDefault="00147FCB" w:rsidP="00076E6F">
      <w:pPr>
        <w:spacing w:line="120" w:lineRule="atLeast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b/>
          <w:sz w:val="20"/>
          <w:szCs w:val="20"/>
        </w:rPr>
        <w:t>DOTON s.r.o.</w:t>
      </w:r>
      <w:r w:rsidR="00412AF2" w:rsidRPr="001E1A7F">
        <w:rPr>
          <w:rFonts w:ascii="Technika Book" w:hAnsi="Technika Book"/>
          <w:sz w:val="20"/>
          <w:szCs w:val="20"/>
        </w:rPr>
        <w:t xml:space="preserve"> </w:t>
      </w:r>
    </w:p>
    <w:p w:rsidR="00412AF2" w:rsidRPr="001E1A7F" w:rsidRDefault="00412AF2" w:rsidP="00076E6F">
      <w:pPr>
        <w:spacing w:line="12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se sídlem </w:t>
      </w:r>
      <w:r w:rsidR="00147FCB">
        <w:rPr>
          <w:rFonts w:ascii="Technika Book" w:hAnsi="Technika Book"/>
          <w:sz w:val="20"/>
          <w:szCs w:val="20"/>
        </w:rPr>
        <w:t>Májová 432/13, 165 00 Praha 6</w:t>
      </w:r>
    </w:p>
    <w:p w:rsidR="00412AF2" w:rsidRPr="001E1A7F" w:rsidRDefault="00412AF2" w:rsidP="00076E6F">
      <w:pPr>
        <w:numPr>
          <w:ilvl w:val="12"/>
          <w:numId w:val="0"/>
        </w:numPr>
        <w:tabs>
          <w:tab w:val="left" w:pos="5085"/>
        </w:tabs>
        <w:spacing w:before="120" w:line="120" w:lineRule="atLeast"/>
        <w:ind w:left="284" w:hanging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IČ: </w:t>
      </w:r>
      <w:r w:rsidR="00147FCB">
        <w:rPr>
          <w:rFonts w:ascii="Technika Book" w:hAnsi="Technika Book"/>
          <w:sz w:val="20"/>
          <w:szCs w:val="20"/>
        </w:rPr>
        <w:t>25715593</w:t>
      </w:r>
      <w:r w:rsidRPr="001E1A7F">
        <w:rPr>
          <w:rFonts w:ascii="Technika Book" w:hAnsi="Technika Book"/>
          <w:sz w:val="20"/>
          <w:szCs w:val="20"/>
        </w:rPr>
        <w:t xml:space="preserve">, DIČ: CZ </w:t>
      </w:r>
      <w:r w:rsidR="00147FCB">
        <w:rPr>
          <w:rFonts w:ascii="Technika Book" w:hAnsi="Technika Book"/>
          <w:sz w:val="20"/>
          <w:szCs w:val="20"/>
        </w:rPr>
        <w:t>25715593</w:t>
      </w:r>
      <w:r w:rsidRPr="001E1A7F">
        <w:rPr>
          <w:rFonts w:ascii="Technika Book" w:hAnsi="Technika Book"/>
          <w:sz w:val="20"/>
          <w:szCs w:val="20"/>
        </w:rPr>
        <w:t xml:space="preserve">, registrována dle §94 </w:t>
      </w:r>
      <w:proofErr w:type="spellStart"/>
      <w:r w:rsidRPr="001E1A7F">
        <w:rPr>
          <w:rFonts w:ascii="Technika Book" w:hAnsi="Technika Book"/>
          <w:sz w:val="20"/>
          <w:szCs w:val="20"/>
        </w:rPr>
        <w:t>z.č</w:t>
      </w:r>
      <w:proofErr w:type="spellEnd"/>
      <w:r w:rsidRPr="001E1A7F">
        <w:rPr>
          <w:rFonts w:ascii="Technika Book" w:hAnsi="Technika Book"/>
          <w:sz w:val="20"/>
          <w:szCs w:val="20"/>
        </w:rPr>
        <w:t xml:space="preserve">. 235/2004 Sb. o DPH </w:t>
      </w:r>
      <w:r w:rsidRPr="001E1A7F">
        <w:rPr>
          <w:rFonts w:ascii="Technika Book" w:hAnsi="Technika Book"/>
          <w:sz w:val="20"/>
          <w:szCs w:val="20"/>
        </w:rPr>
        <w:tab/>
      </w:r>
    </w:p>
    <w:p w:rsidR="00412AF2" w:rsidRPr="001E1A7F" w:rsidRDefault="00412AF2" w:rsidP="00076E6F">
      <w:pPr>
        <w:pStyle w:val="Zkladntext"/>
        <w:numPr>
          <w:ilvl w:val="12"/>
          <w:numId w:val="0"/>
        </w:numPr>
        <w:spacing w:before="60"/>
        <w:jc w:val="left"/>
        <w:rPr>
          <w:rFonts w:ascii="Technika Book" w:hAnsi="Technika Book"/>
          <w:bCs/>
          <w:sz w:val="20"/>
          <w:szCs w:val="20"/>
        </w:rPr>
      </w:pPr>
      <w:r w:rsidRPr="001E1A7F">
        <w:rPr>
          <w:rFonts w:ascii="Technika Book" w:hAnsi="Technika Book"/>
          <w:bCs/>
          <w:sz w:val="20"/>
          <w:szCs w:val="20"/>
        </w:rPr>
        <w:t xml:space="preserve">zapsána v obchodním rejstříku: u </w:t>
      </w:r>
      <w:r w:rsidR="00147FCB">
        <w:rPr>
          <w:rFonts w:ascii="Technika Book" w:hAnsi="Technika Book"/>
          <w:bCs/>
          <w:sz w:val="20"/>
          <w:szCs w:val="20"/>
        </w:rPr>
        <w:t xml:space="preserve">Městského soudu </w:t>
      </w:r>
      <w:r w:rsidRPr="001E1A7F">
        <w:rPr>
          <w:rFonts w:ascii="Technika Book" w:hAnsi="Technika Book"/>
          <w:bCs/>
          <w:sz w:val="20"/>
          <w:szCs w:val="20"/>
        </w:rPr>
        <w:t xml:space="preserve">v </w:t>
      </w:r>
      <w:r w:rsidR="00147FCB">
        <w:rPr>
          <w:rFonts w:ascii="Technika Book" w:hAnsi="Technika Book"/>
          <w:bCs/>
          <w:sz w:val="20"/>
          <w:szCs w:val="20"/>
        </w:rPr>
        <w:t>Praze</w:t>
      </w:r>
      <w:r w:rsidRPr="001E1A7F">
        <w:rPr>
          <w:rFonts w:ascii="Technika Book" w:hAnsi="Technika Book"/>
          <w:bCs/>
          <w:sz w:val="20"/>
          <w:szCs w:val="20"/>
        </w:rPr>
        <w:t>, oddíl</w:t>
      </w:r>
      <w:r w:rsidR="00147FCB">
        <w:rPr>
          <w:rFonts w:ascii="Technika Book" w:hAnsi="Technika Book"/>
          <w:bCs/>
          <w:sz w:val="20"/>
          <w:szCs w:val="20"/>
        </w:rPr>
        <w:t xml:space="preserve"> C,</w:t>
      </w:r>
      <w:r w:rsidRPr="001E1A7F">
        <w:rPr>
          <w:rFonts w:ascii="Technika Book" w:hAnsi="Technika Book"/>
          <w:bCs/>
          <w:sz w:val="20"/>
          <w:szCs w:val="20"/>
        </w:rPr>
        <w:t xml:space="preserve"> číslo vložky </w:t>
      </w:r>
      <w:r w:rsidR="00147FCB">
        <w:rPr>
          <w:rFonts w:ascii="Technika Book" w:hAnsi="Technika Book"/>
          <w:bCs/>
          <w:sz w:val="20"/>
          <w:szCs w:val="20"/>
        </w:rPr>
        <w:t>63731</w:t>
      </w:r>
      <w:r w:rsidRPr="001E1A7F">
        <w:rPr>
          <w:rFonts w:ascii="Technika Book" w:hAnsi="Technika Book"/>
          <w:bCs/>
          <w:sz w:val="20"/>
          <w:szCs w:val="20"/>
        </w:rPr>
        <w:t xml:space="preserve">.    </w:t>
      </w:r>
    </w:p>
    <w:p w:rsidR="00412AF2" w:rsidRPr="001E1A7F" w:rsidRDefault="00412AF2" w:rsidP="00076E6F">
      <w:pPr>
        <w:numPr>
          <w:ilvl w:val="12"/>
          <w:numId w:val="0"/>
        </w:numPr>
        <w:spacing w:line="12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bankovní spojení: </w:t>
      </w:r>
      <w:r w:rsidR="00147FCB">
        <w:rPr>
          <w:rFonts w:ascii="Technika Book" w:hAnsi="Technika Book"/>
          <w:sz w:val="20"/>
          <w:szCs w:val="20"/>
        </w:rPr>
        <w:t>KB</w:t>
      </w:r>
    </w:p>
    <w:p w:rsidR="00412AF2" w:rsidRPr="001E1A7F" w:rsidRDefault="00412AF2" w:rsidP="00076E6F">
      <w:pPr>
        <w:numPr>
          <w:ilvl w:val="12"/>
          <w:numId w:val="0"/>
        </w:numPr>
        <w:tabs>
          <w:tab w:val="center" w:pos="4536"/>
        </w:tabs>
        <w:spacing w:line="120" w:lineRule="atLeast"/>
        <w:ind w:left="284" w:hanging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číslo účtu: </w:t>
      </w:r>
      <w:proofErr w:type="spellStart"/>
      <w:r w:rsidR="007E3E75">
        <w:rPr>
          <w:rFonts w:ascii="Technika Book" w:hAnsi="Technika Book"/>
          <w:spacing w:val="-3"/>
          <w:sz w:val="20"/>
          <w:szCs w:val="20"/>
        </w:rPr>
        <w:t>xxxxxxxxxxxxxx</w:t>
      </w:r>
      <w:proofErr w:type="spellEnd"/>
      <w:r w:rsidR="007E3E75" w:rsidRPr="001E1A7F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412AF2" w:rsidRPr="001E1A7F" w:rsidRDefault="00412AF2" w:rsidP="00076E6F">
      <w:pPr>
        <w:numPr>
          <w:ilvl w:val="12"/>
          <w:numId w:val="0"/>
        </w:numPr>
        <w:spacing w:line="120" w:lineRule="atLeast"/>
        <w:rPr>
          <w:rFonts w:ascii="Technika Book" w:hAnsi="Technika Book"/>
          <w:i/>
          <w:iCs/>
          <w:sz w:val="20"/>
          <w:szCs w:val="20"/>
        </w:rPr>
      </w:pPr>
      <w:r w:rsidRPr="001E1A7F">
        <w:rPr>
          <w:rFonts w:ascii="Technika Book" w:hAnsi="Technika Book"/>
          <w:bCs/>
          <w:sz w:val="20"/>
          <w:szCs w:val="20"/>
        </w:rPr>
        <w:t>zastoupená</w:t>
      </w:r>
      <w:r w:rsidRPr="001E1A7F">
        <w:rPr>
          <w:rFonts w:ascii="Technika Book" w:hAnsi="Technika Book"/>
          <w:sz w:val="20"/>
          <w:szCs w:val="20"/>
        </w:rPr>
        <w:t xml:space="preserve">: </w:t>
      </w:r>
      <w:r w:rsidR="00147FCB">
        <w:rPr>
          <w:rFonts w:ascii="Technika Book" w:hAnsi="Technika Book"/>
          <w:sz w:val="20"/>
          <w:szCs w:val="20"/>
        </w:rPr>
        <w:t>Jakub Kučera</w:t>
      </w:r>
      <w:r w:rsidRPr="001E1A7F">
        <w:rPr>
          <w:rFonts w:ascii="Technika Book" w:hAnsi="Technika Book"/>
          <w:sz w:val="20"/>
          <w:szCs w:val="20"/>
        </w:rPr>
        <w:t xml:space="preserve"> </w:t>
      </w:r>
      <w:r w:rsidRPr="001E1A7F">
        <w:rPr>
          <w:rFonts w:ascii="Technika Book" w:hAnsi="Technika Book"/>
          <w:i/>
          <w:iCs/>
          <w:sz w:val="20"/>
          <w:szCs w:val="20"/>
        </w:rPr>
        <w:t xml:space="preserve">(statutární </w:t>
      </w:r>
      <w:proofErr w:type="gramStart"/>
      <w:r w:rsidRPr="001E1A7F">
        <w:rPr>
          <w:rFonts w:ascii="Technika Book" w:hAnsi="Technika Book"/>
          <w:i/>
          <w:iCs/>
          <w:sz w:val="20"/>
          <w:szCs w:val="20"/>
        </w:rPr>
        <w:t>zástupce )</w:t>
      </w:r>
      <w:proofErr w:type="gramEnd"/>
    </w:p>
    <w:p w:rsidR="00412AF2" w:rsidRPr="001E1A7F" w:rsidRDefault="00412AF2" w:rsidP="00076E6F">
      <w:pPr>
        <w:numPr>
          <w:ilvl w:val="12"/>
          <w:numId w:val="0"/>
        </w:numPr>
        <w:spacing w:line="12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( dále jen "zhotovitel" )</w:t>
      </w:r>
    </w:p>
    <w:p w:rsidR="00412AF2" w:rsidRPr="001E1A7F" w:rsidRDefault="00412AF2" w:rsidP="00076E6F">
      <w:pPr>
        <w:numPr>
          <w:ilvl w:val="12"/>
          <w:numId w:val="0"/>
        </w:numPr>
        <w:spacing w:line="120" w:lineRule="atLeast"/>
        <w:rPr>
          <w:rFonts w:ascii="Technika Book" w:hAnsi="Technika Book"/>
          <w:sz w:val="20"/>
          <w:szCs w:val="20"/>
        </w:rPr>
      </w:pPr>
    </w:p>
    <w:p w:rsidR="00412AF2" w:rsidRPr="001E1A7F" w:rsidRDefault="00412AF2" w:rsidP="00076E6F">
      <w:pPr>
        <w:numPr>
          <w:ilvl w:val="12"/>
          <w:numId w:val="0"/>
        </w:numPr>
        <w:spacing w:line="120" w:lineRule="atLeast"/>
        <w:rPr>
          <w:rFonts w:ascii="Technika Book" w:hAnsi="Technika Book"/>
          <w:sz w:val="20"/>
          <w:szCs w:val="20"/>
        </w:rPr>
      </w:pPr>
    </w:p>
    <w:p w:rsidR="004B48F9" w:rsidRPr="00076E6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076E6F">
        <w:rPr>
          <w:rFonts w:ascii="Technika Book" w:hAnsi="Technika Book"/>
          <w:b/>
          <w:sz w:val="20"/>
          <w:szCs w:val="20"/>
        </w:rPr>
        <w:t>II.</w:t>
      </w:r>
    </w:p>
    <w:p w:rsidR="004B48F9" w:rsidRPr="00076E6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076E6F">
        <w:rPr>
          <w:rFonts w:ascii="Technika Book" w:hAnsi="Technika Book"/>
          <w:b/>
          <w:sz w:val="20"/>
          <w:szCs w:val="20"/>
        </w:rPr>
        <w:t>P Ř E D M Ě T   S M L O U V</w:t>
      </w:r>
      <w:r w:rsidR="001E1A7F" w:rsidRPr="00076E6F">
        <w:rPr>
          <w:rFonts w:ascii="Cambria" w:hAnsi="Cambria" w:cs="Cambria"/>
          <w:b/>
          <w:sz w:val="20"/>
          <w:szCs w:val="20"/>
        </w:rPr>
        <w:t> </w:t>
      </w:r>
      <w:r w:rsidRPr="00076E6F">
        <w:rPr>
          <w:rFonts w:ascii="Technika Book" w:hAnsi="Technika Book"/>
          <w:b/>
          <w:sz w:val="20"/>
          <w:szCs w:val="20"/>
        </w:rPr>
        <w:t>Y</w:t>
      </w:r>
    </w:p>
    <w:p w:rsidR="004B48F9" w:rsidRPr="000A4114" w:rsidRDefault="004B48F9" w:rsidP="007B0A3E">
      <w:pPr>
        <w:pStyle w:val="Zkladntextodsazen31"/>
        <w:numPr>
          <w:ilvl w:val="0"/>
          <w:numId w:val="13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715571">
        <w:rPr>
          <w:rFonts w:ascii="Technika Book" w:hAnsi="Technika Book"/>
          <w:sz w:val="20"/>
        </w:rPr>
        <w:t>Předmětem smlouvy je závazek zhotovitele zhotovit pro objednatele dílo – „Opravu topení MÚVS“</w:t>
      </w:r>
      <w:r w:rsidRPr="000A4114">
        <w:rPr>
          <w:rFonts w:ascii="Technika Book" w:hAnsi="Technika Book"/>
          <w:sz w:val="20"/>
        </w:rPr>
        <w:t xml:space="preserve">, </w:t>
      </w:r>
      <w:r w:rsidRPr="00715571">
        <w:rPr>
          <w:rFonts w:ascii="Technika Book" w:hAnsi="Technika Book"/>
          <w:sz w:val="20"/>
        </w:rPr>
        <w:t xml:space="preserve">za podmínek v souladu s  vyhodnocením veřejné zakázky malého rozsahu a rozhodnutí objednatele o přidělení veřejné zakázky na dílo ze dne </w:t>
      </w:r>
      <w:r w:rsidR="0039510E">
        <w:rPr>
          <w:rFonts w:ascii="Technika Book" w:hAnsi="Technika Book"/>
          <w:sz w:val="20"/>
        </w:rPr>
        <w:t>27.6. 2019</w:t>
      </w:r>
      <w:r w:rsidRPr="00715571">
        <w:rPr>
          <w:rFonts w:ascii="Technika Book" w:hAnsi="Technika Book"/>
          <w:sz w:val="20"/>
        </w:rPr>
        <w:t xml:space="preserve"> . </w:t>
      </w:r>
    </w:p>
    <w:p w:rsidR="004B48F9" w:rsidRPr="00715571" w:rsidRDefault="004B48F9" w:rsidP="007B0A3E">
      <w:pPr>
        <w:pStyle w:val="Zkladntextodsazen31"/>
        <w:numPr>
          <w:ilvl w:val="0"/>
          <w:numId w:val="13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715571">
        <w:rPr>
          <w:rFonts w:ascii="Technika Book" w:hAnsi="Technika Book"/>
          <w:sz w:val="20"/>
        </w:rPr>
        <w:t>Dílo bude provedeno v souladu s</w:t>
      </w:r>
      <w:r w:rsidR="00412AF2" w:rsidRPr="00715571">
        <w:rPr>
          <w:rFonts w:ascii="Technika Book" w:hAnsi="Technika Book"/>
          <w:sz w:val="20"/>
        </w:rPr>
        <w:t>e za</w:t>
      </w:r>
      <w:r w:rsidRPr="00715571">
        <w:rPr>
          <w:rFonts w:ascii="Technika Book" w:hAnsi="Technika Book"/>
          <w:sz w:val="20"/>
        </w:rPr>
        <w:t>dávací dokumentací, právními a technickými požadavky platnými v době podpisu smlouvy, se stavebním zákonem č.  183/2006 Sb. v platném znění, ČSN a předpisy souvisejícími.</w:t>
      </w:r>
    </w:p>
    <w:p w:rsidR="004B48F9" w:rsidRPr="00715571" w:rsidRDefault="004B48F9" w:rsidP="007B0A3E">
      <w:pPr>
        <w:pStyle w:val="Zkladntextodsazen31"/>
        <w:numPr>
          <w:ilvl w:val="0"/>
          <w:numId w:val="13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715571">
        <w:rPr>
          <w:rFonts w:ascii="Technika Book" w:hAnsi="Technika Book"/>
          <w:sz w:val="20"/>
        </w:rPr>
        <w:lastRenderedPageBreak/>
        <w:t xml:space="preserve">Zhotovitel zhotoví dílo svým jménem a na vlastní odpovědnost.  Provedením části díla může zhotovitel pověřit třetí osobu, a to v rozsahu dle přílohy </w:t>
      </w:r>
      <w:r w:rsidRPr="000A4114">
        <w:rPr>
          <w:rFonts w:ascii="Technika Book" w:hAnsi="Technika Book"/>
          <w:sz w:val="20"/>
        </w:rPr>
        <w:t>č. 3.</w:t>
      </w:r>
      <w:r w:rsidRPr="00715571">
        <w:rPr>
          <w:rFonts w:ascii="Technika Book" w:hAnsi="Technika Book"/>
          <w:sz w:val="20"/>
        </w:rPr>
        <w:t xml:space="preserve"> této smlouvy, nad rámec této přílohy </w:t>
      </w:r>
      <w:r w:rsidRPr="000A4114">
        <w:rPr>
          <w:rFonts w:ascii="Technika Book" w:hAnsi="Technika Book"/>
          <w:sz w:val="20"/>
        </w:rPr>
        <w:t>jen se souhlasem objednatele</w:t>
      </w:r>
      <w:r w:rsidRPr="00715571">
        <w:rPr>
          <w:rFonts w:ascii="Technika Book" w:hAnsi="Technika Book"/>
          <w:sz w:val="20"/>
        </w:rPr>
        <w:t>. Za výsledek těchto činností však odpovídá objednateli stejně, jako by je provedl sám.</w:t>
      </w:r>
    </w:p>
    <w:p w:rsidR="004B48F9" w:rsidRPr="00715571" w:rsidRDefault="004B48F9" w:rsidP="007B0A3E">
      <w:pPr>
        <w:pStyle w:val="Zkladntextodsazen31"/>
        <w:numPr>
          <w:ilvl w:val="0"/>
          <w:numId w:val="13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715571">
        <w:rPr>
          <w:rFonts w:ascii="Technika Book" w:hAnsi="Technika Book"/>
          <w:sz w:val="20"/>
        </w:rPr>
        <w:t>Specifikace rozsahu díla je vymezena v příloze č.1.- Specifikace díla a kalkulace ceny („oceněný soupis prací, dodávek a služeb“ nebo též „výkaz výměr“), která je nedílnou součástí této smlouvy a v projektové zadávací dokumentaci stavby zpracované a zajištěné objednatelem.</w:t>
      </w:r>
    </w:p>
    <w:p w:rsidR="004B48F9" w:rsidRPr="00715571" w:rsidRDefault="004B48F9" w:rsidP="007B0A3E">
      <w:pPr>
        <w:pStyle w:val="Zkladntextodsazen31"/>
        <w:numPr>
          <w:ilvl w:val="0"/>
          <w:numId w:val="13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715571">
        <w:rPr>
          <w:rFonts w:ascii="Technika Book" w:hAnsi="Technika Book"/>
          <w:sz w:val="20"/>
        </w:rPr>
        <w:t>V ceně díla, která je uvedena v čl. IV, jsou zakalkulovány veškeré související ostatní náklady nezbytné k řádnému a úplnému dokončení díla  tj. spojené se zhotovením díla a to zejména, i ty které nejsou obsaženy v položkovém rozpočtu samostatně, ale tvoří součást ceny jednotlivých rozpočtových položek a to zejména a případně:</w:t>
      </w:r>
    </w:p>
    <w:p w:rsidR="004B48F9" w:rsidRPr="001E1A7F" w:rsidRDefault="004B48F9" w:rsidP="007B0A3E">
      <w:pPr>
        <w:numPr>
          <w:ilvl w:val="0"/>
          <w:numId w:val="26"/>
        </w:numPr>
        <w:spacing w:before="120"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náklady na skládky přebytečného materiálu, vybouraných konstrukcí a hmot,  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náklady na zařízení staveniště 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cla a další náklady s celním řízením spojené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atesty materiálů, potřebné zkoušky, měření a revize, provozní předpisy a řády, zaškolení obsluhy, výstražné tabulky, informační zařízení a schémata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provozní i komplexní vyzkoušení díla je-li předepsáno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projednání záborů veřejných prostranství,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náklady na požadavky plynoucí ze zkušebního provozu</w:t>
      </w:r>
    </w:p>
    <w:p w:rsidR="004B48F9" w:rsidRPr="001E1A7F" w:rsidRDefault="004B48F9" w:rsidP="007B0A3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likvidace odpadů, atd.</w:t>
      </w:r>
    </w:p>
    <w:p w:rsidR="004B48F9" w:rsidRPr="001E1A7F" w:rsidRDefault="004B48F9" w:rsidP="007B0A3E">
      <w:pPr>
        <w:overflowPunct w:val="0"/>
        <w:autoSpaceDE w:val="0"/>
        <w:autoSpaceDN w:val="0"/>
        <w:adjustRightInd w:val="0"/>
        <w:spacing w:line="240" w:lineRule="atLeast"/>
        <w:ind w:left="709"/>
        <w:textAlignment w:val="baseline"/>
        <w:rPr>
          <w:rFonts w:ascii="Technika Book" w:hAnsi="Technika Book"/>
          <w:sz w:val="20"/>
          <w:szCs w:val="20"/>
        </w:rPr>
      </w:pPr>
    </w:p>
    <w:p w:rsidR="004B48F9" w:rsidRPr="00715571" w:rsidRDefault="004B48F9" w:rsidP="007B0A3E">
      <w:pPr>
        <w:pStyle w:val="Odstavecseseznamem"/>
        <w:numPr>
          <w:ilvl w:val="0"/>
          <w:numId w:val="25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715571">
        <w:rPr>
          <w:rFonts w:ascii="Technika Book" w:hAnsi="Technika Book"/>
          <w:sz w:val="20"/>
          <w:szCs w:val="20"/>
        </w:rPr>
        <w:t>Objednatel se zavazuje dílo prosté vad a nedodělků převzít a zaplatit zhotoviteli cenu za jeho provedení za podmínek uvedených v této smlouvě.</w:t>
      </w:r>
    </w:p>
    <w:p w:rsidR="004B48F9" w:rsidRPr="001E1A7F" w:rsidRDefault="004B48F9" w:rsidP="007B0A3E">
      <w:pPr>
        <w:spacing w:line="240" w:lineRule="atLeast"/>
        <w:rPr>
          <w:rFonts w:ascii="Technika Book" w:hAnsi="Technika Book"/>
          <w:sz w:val="20"/>
          <w:szCs w:val="20"/>
        </w:rPr>
      </w:pPr>
    </w:p>
    <w:p w:rsidR="004B48F9" w:rsidRPr="001E1A7F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III.</w:t>
      </w:r>
    </w:p>
    <w:p w:rsidR="004B48F9" w:rsidRPr="001E1A7F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D O B A   P L N Ě N Í</w:t>
      </w:r>
    </w:p>
    <w:p w:rsidR="004B48F9" w:rsidRPr="001E1A7F" w:rsidRDefault="004B48F9" w:rsidP="007B0A3E">
      <w:pPr>
        <w:pStyle w:val="Zkladntextodsazen31"/>
        <w:numPr>
          <w:ilvl w:val="0"/>
          <w:numId w:val="28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Termín zahájení </w:t>
      </w:r>
      <w:r w:rsidR="00715571">
        <w:rPr>
          <w:rFonts w:ascii="Technika Book" w:hAnsi="Technika Book"/>
          <w:sz w:val="20"/>
        </w:rPr>
        <w:t>realizace díla</w:t>
      </w:r>
      <w:r w:rsidRPr="001E1A7F">
        <w:rPr>
          <w:rFonts w:ascii="Technika Book" w:hAnsi="Technika Book"/>
          <w:sz w:val="20"/>
        </w:rPr>
        <w:t xml:space="preserve"> (předání staveniště zhotoviteli) je stanoven na </w:t>
      </w:r>
      <w:r w:rsidR="00076E6F">
        <w:rPr>
          <w:rFonts w:ascii="Technika Book" w:hAnsi="Technika Book"/>
          <w:sz w:val="20"/>
        </w:rPr>
        <w:t>22.7. 2019</w:t>
      </w:r>
      <w:r w:rsidRPr="001E1A7F">
        <w:rPr>
          <w:rFonts w:ascii="Technika Book" w:hAnsi="Technika Book"/>
          <w:sz w:val="20"/>
        </w:rPr>
        <w:t>. O předání a převzetí bude vyhotoven protokol.</w:t>
      </w:r>
    </w:p>
    <w:p w:rsidR="004B48F9" w:rsidRPr="001E1A7F" w:rsidRDefault="004B48F9" w:rsidP="007B0A3E">
      <w:pPr>
        <w:pStyle w:val="Zkladntextodsazen31"/>
        <w:numPr>
          <w:ilvl w:val="0"/>
          <w:numId w:val="28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Zhotovitel je povinen zahájit stavební práce do </w:t>
      </w:r>
      <w:r w:rsidR="00715571">
        <w:rPr>
          <w:rFonts w:ascii="Technika Book" w:hAnsi="Technika Book"/>
          <w:sz w:val="20"/>
        </w:rPr>
        <w:t>5</w:t>
      </w:r>
      <w:r w:rsidRPr="001E1A7F">
        <w:rPr>
          <w:rFonts w:ascii="Technika Book" w:hAnsi="Technika Book"/>
          <w:sz w:val="20"/>
        </w:rPr>
        <w:t xml:space="preserve"> dnů ode dne předání a převzetí staveniště. </w:t>
      </w:r>
    </w:p>
    <w:p w:rsidR="004B48F9" w:rsidRDefault="004B48F9" w:rsidP="007B0A3E">
      <w:pPr>
        <w:pStyle w:val="Zkladntextodsazen31"/>
        <w:numPr>
          <w:ilvl w:val="0"/>
          <w:numId w:val="28"/>
        </w:numPr>
        <w:tabs>
          <w:tab w:val="clear" w:pos="1080"/>
        </w:tabs>
        <w:spacing w:before="240"/>
        <w:ind w:left="284" w:hanging="426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Dílo bude dokončeno a předáno objednateli do </w:t>
      </w:r>
      <w:r w:rsidR="00076E6F" w:rsidRPr="000A4114">
        <w:rPr>
          <w:rFonts w:ascii="Technika Book" w:hAnsi="Technika Book"/>
          <w:sz w:val="20"/>
        </w:rPr>
        <w:t>15. 8.</w:t>
      </w:r>
      <w:r w:rsidR="00715571" w:rsidRPr="000A4114">
        <w:rPr>
          <w:rFonts w:ascii="Technika Book" w:hAnsi="Technika Book"/>
          <w:sz w:val="20"/>
        </w:rPr>
        <w:t>2019.</w:t>
      </w:r>
      <w:r w:rsidRPr="000A4114">
        <w:rPr>
          <w:rFonts w:ascii="Technika Book" w:hAnsi="Technika Book"/>
          <w:sz w:val="20"/>
        </w:rPr>
        <w:t xml:space="preserve"> (viz příloha č. 2 – závazný harmonogram prací). </w:t>
      </w:r>
    </w:p>
    <w:p w:rsidR="004643F1" w:rsidRPr="000A4114" w:rsidRDefault="004643F1" w:rsidP="007B0A3E">
      <w:pPr>
        <w:pStyle w:val="Zkladntextodsazen31"/>
        <w:spacing w:before="240"/>
        <w:ind w:left="284" w:firstLine="0"/>
        <w:jc w:val="left"/>
        <w:rPr>
          <w:rFonts w:ascii="Technika Book" w:hAnsi="Technika Book"/>
          <w:sz w:val="20"/>
        </w:rPr>
      </w:pPr>
    </w:p>
    <w:p w:rsidR="004B48F9" w:rsidRPr="00C27EAE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C27EAE">
        <w:rPr>
          <w:rFonts w:ascii="Technika Book" w:hAnsi="Technika Book"/>
          <w:b/>
          <w:sz w:val="20"/>
          <w:szCs w:val="20"/>
        </w:rPr>
        <w:t>IV.</w:t>
      </w:r>
    </w:p>
    <w:p w:rsidR="004B48F9" w:rsidRPr="001E1A7F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C E N A   D Í L A  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A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  P L A T E B N Í   P O D M Í N K Y</w:t>
      </w:r>
    </w:p>
    <w:p w:rsidR="004B48F9" w:rsidRPr="001E1A7F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Celková cena za kompletní zhotovení díla a dalších činností zhotovitele v rozsahu čl. II. této smlouvy je stanovena na základě rozhodnutí objednatele o výběru nejvhodnější nabídky na dílo ze dne </w:t>
      </w:r>
      <w:r w:rsidR="007B0A3E">
        <w:rPr>
          <w:rFonts w:ascii="Technika Book" w:hAnsi="Technika Book"/>
          <w:sz w:val="20"/>
        </w:rPr>
        <w:t xml:space="preserve">  </w:t>
      </w:r>
      <w:r w:rsidR="0039510E">
        <w:rPr>
          <w:rFonts w:ascii="Technika Book" w:hAnsi="Technika Book"/>
          <w:sz w:val="20"/>
        </w:rPr>
        <w:t>27.</w:t>
      </w:r>
      <w:r w:rsidR="007B0A3E">
        <w:rPr>
          <w:rFonts w:ascii="Technika Book" w:hAnsi="Technika Book"/>
          <w:sz w:val="20"/>
        </w:rPr>
        <w:t xml:space="preserve"> </w:t>
      </w:r>
      <w:r w:rsidR="0039510E">
        <w:rPr>
          <w:rFonts w:ascii="Technika Book" w:hAnsi="Technika Book"/>
          <w:sz w:val="20"/>
        </w:rPr>
        <w:t>6. 2019,</w:t>
      </w:r>
      <w:r w:rsidRPr="001E1A7F">
        <w:rPr>
          <w:rFonts w:ascii="Technika Book" w:hAnsi="Technika Book"/>
          <w:sz w:val="20"/>
        </w:rPr>
        <w:t xml:space="preserve"> jako cena nejvýše přípustná a činí: </w:t>
      </w:r>
    </w:p>
    <w:p w:rsidR="007B0A3E" w:rsidRDefault="007B0A3E" w:rsidP="007B0A3E">
      <w:pPr>
        <w:tabs>
          <w:tab w:val="left" w:pos="284"/>
        </w:tabs>
        <w:ind w:firstLine="284"/>
        <w:rPr>
          <w:rFonts w:ascii="Technika Book" w:hAnsi="Technika Book"/>
          <w:sz w:val="20"/>
          <w:szCs w:val="20"/>
        </w:rPr>
      </w:pPr>
    </w:p>
    <w:p w:rsidR="004B48F9" w:rsidRPr="001E1A7F" w:rsidRDefault="004B48F9" w:rsidP="007B0A3E">
      <w:pPr>
        <w:tabs>
          <w:tab w:val="left" w:pos="284"/>
        </w:tabs>
        <w:ind w:firstLine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Základní cena bez DPH</w:t>
      </w:r>
      <w:r w:rsidRPr="001E1A7F">
        <w:rPr>
          <w:rFonts w:ascii="Technika Book" w:hAnsi="Technika Book"/>
          <w:sz w:val="20"/>
          <w:szCs w:val="20"/>
        </w:rPr>
        <w:tab/>
      </w:r>
      <w:r w:rsidR="00147FCB">
        <w:rPr>
          <w:rFonts w:ascii="Technika Book" w:hAnsi="Technika Book"/>
          <w:sz w:val="20"/>
          <w:szCs w:val="20"/>
        </w:rPr>
        <w:t xml:space="preserve"> 5</w:t>
      </w:r>
      <w:r w:rsidR="008D6558">
        <w:rPr>
          <w:rFonts w:ascii="Technika Book" w:hAnsi="Technika Book"/>
          <w:sz w:val="20"/>
          <w:szCs w:val="20"/>
        </w:rPr>
        <w:t>59 098</w:t>
      </w:r>
      <w:r w:rsidRPr="001E1A7F">
        <w:rPr>
          <w:rFonts w:ascii="Technika Book" w:hAnsi="Technika Book"/>
          <w:sz w:val="20"/>
          <w:szCs w:val="20"/>
        </w:rPr>
        <w:t>. Kč</w:t>
      </w:r>
    </w:p>
    <w:p w:rsidR="004B48F9" w:rsidRPr="001E1A7F" w:rsidRDefault="004B48F9" w:rsidP="007B0A3E">
      <w:pPr>
        <w:tabs>
          <w:tab w:val="left" w:pos="284"/>
        </w:tabs>
        <w:ind w:firstLine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DPH</w:t>
      </w:r>
      <w:r w:rsidRPr="001E1A7F">
        <w:rPr>
          <w:rFonts w:ascii="Technika Book" w:hAnsi="Technika Book"/>
          <w:sz w:val="20"/>
          <w:szCs w:val="20"/>
        </w:rPr>
        <w:tab/>
      </w:r>
      <w:r w:rsidRPr="001E1A7F">
        <w:rPr>
          <w:rFonts w:ascii="Technika Book" w:hAnsi="Technika Book"/>
          <w:sz w:val="20"/>
          <w:szCs w:val="20"/>
        </w:rPr>
        <w:tab/>
      </w:r>
      <w:r w:rsidR="00076E6F">
        <w:rPr>
          <w:rFonts w:ascii="Technika Book" w:hAnsi="Technika Book"/>
          <w:sz w:val="20"/>
          <w:szCs w:val="20"/>
        </w:rPr>
        <w:t xml:space="preserve">(    </w:t>
      </w:r>
      <w:r w:rsidR="00147FCB">
        <w:rPr>
          <w:rFonts w:ascii="Technika Book" w:hAnsi="Technika Book"/>
          <w:sz w:val="20"/>
          <w:szCs w:val="20"/>
        </w:rPr>
        <w:t>21</w:t>
      </w:r>
      <w:r w:rsidR="00076E6F">
        <w:rPr>
          <w:rFonts w:ascii="Technika Book" w:hAnsi="Technika Book"/>
          <w:sz w:val="20"/>
          <w:szCs w:val="20"/>
        </w:rPr>
        <w:t>%)</w:t>
      </w:r>
      <w:r w:rsidR="00147FCB">
        <w:rPr>
          <w:rFonts w:ascii="Technika Book" w:hAnsi="Technika Book"/>
          <w:sz w:val="20"/>
          <w:szCs w:val="20"/>
        </w:rPr>
        <w:t xml:space="preserve"> 1</w:t>
      </w:r>
      <w:r w:rsidR="008D6558">
        <w:rPr>
          <w:rFonts w:ascii="Technika Book" w:hAnsi="Technika Book"/>
          <w:sz w:val="20"/>
          <w:szCs w:val="20"/>
        </w:rPr>
        <w:t>17 411</w:t>
      </w:r>
      <w:r w:rsidRPr="001E1A7F">
        <w:rPr>
          <w:rFonts w:ascii="Technika Book" w:hAnsi="Technika Book"/>
          <w:sz w:val="20"/>
          <w:szCs w:val="20"/>
        </w:rPr>
        <w:t>. Kč</w:t>
      </w:r>
    </w:p>
    <w:p w:rsidR="004B48F9" w:rsidRPr="00715571" w:rsidRDefault="004B48F9" w:rsidP="007B0A3E">
      <w:pPr>
        <w:pStyle w:val="Nadpis4"/>
        <w:numPr>
          <w:ilvl w:val="0"/>
          <w:numId w:val="0"/>
        </w:numPr>
        <w:tabs>
          <w:tab w:val="left" w:pos="284"/>
        </w:tabs>
        <w:ind w:left="284"/>
        <w:rPr>
          <w:rFonts w:ascii="Technika Book" w:hAnsi="Technika Book"/>
          <w:b/>
          <w:bCs/>
          <w:color w:val="auto"/>
          <w:sz w:val="20"/>
          <w:szCs w:val="20"/>
        </w:rPr>
      </w:pPr>
      <w:r w:rsidRPr="00715571">
        <w:rPr>
          <w:rFonts w:ascii="Technika Book" w:hAnsi="Technika Book"/>
          <w:b/>
          <w:bCs/>
          <w:color w:val="auto"/>
          <w:sz w:val="20"/>
          <w:szCs w:val="20"/>
        </w:rPr>
        <w:t>Cena celkem včetně DPH</w:t>
      </w:r>
      <w:r w:rsidR="00147FCB">
        <w:rPr>
          <w:rFonts w:ascii="Technika Book" w:hAnsi="Technika Book"/>
          <w:b/>
          <w:bCs/>
          <w:color w:val="auto"/>
          <w:sz w:val="20"/>
          <w:szCs w:val="20"/>
        </w:rPr>
        <w:t xml:space="preserve"> </w:t>
      </w:r>
      <w:r w:rsidR="008D6558">
        <w:rPr>
          <w:rFonts w:ascii="Technika Book" w:hAnsi="Technika Book"/>
          <w:b/>
          <w:bCs/>
          <w:color w:val="auto"/>
          <w:sz w:val="20"/>
          <w:szCs w:val="20"/>
        </w:rPr>
        <w:t>676 509</w:t>
      </w:r>
      <w:r w:rsidRPr="00715571">
        <w:rPr>
          <w:rFonts w:ascii="Technika Book" w:hAnsi="Technika Book"/>
          <w:b/>
          <w:bCs/>
          <w:color w:val="auto"/>
          <w:sz w:val="20"/>
          <w:szCs w:val="20"/>
        </w:rPr>
        <w:t>. Kč</w:t>
      </w:r>
    </w:p>
    <w:p w:rsidR="004B48F9" w:rsidRPr="001E1A7F" w:rsidRDefault="004B48F9" w:rsidP="007B0A3E">
      <w:pPr>
        <w:tabs>
          <w:tab w:val="left" w:pos="284"/>
        </w:tabs>
        <w:ind w:firstLine="284"/>
        <w:rPr>
          <w:rFonts w:ascii="Technika Book" w:hAnsi="Technika Book"/>
          <w:sz w:val="20"/>
          <w:szCs w:val="20"/>
        </w:rPr>
      </w:pPr>
    </w:p>
    <w:p w:rsidR="004B48F9" w:rsidRPr="001E1A7F" w:rsidRDefault="004B48F9" w:rsidP="007B0A3E">
      <w:pPr>
        <w:spacing w:line="240" w:lineRule="atLeast"/>
        <w:ind w:left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Zhotovitel je povinen účtovat DPH v zákonem stanovené výši platné v den uskutečnění zdanitelného plnění. </w:t>
      </w:r>
    </w:p>
    <w:p w:rsidR="004B48F9" w:rsidRPr="001E1A7F" w:rsidRDefault="004B48F9" w:rsidP="007B0A3E">
      <w:pPr>
        <w:spacing w:line="240" w:lineRule="atLeast"/>
        <w:ind w:left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Podrobná kalkulace ceny je uvedena v příloze č. 1 této smlouvy.</w:t>
      </w:r>
    </w:p>
    <w:p w:rsidR="00CF713A" w:rsidRPr="00C27EAE" w:rsidRDefault="00CF713A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CF713A">
        <w:rPr>
          <w:rFonts w:ascii="Technika Book" w:hAnsi="Technika Book"/>
          <w:sz w:val="20"/>
        </w:rPr>
        <w:lastRenderedPageBreak/>
        <w:t>F</w:t>
      </w:r>
      <w:r w:rsidR="004B48F9" w:rsidRPr="00CF713A">
        <w:rPr>
          <w:rFonts w:ascii="Technika Book" w:hAnsi="Technika Book"/>
          <w:sz w:val="20"/>
        </w:rPr>
        <w:t xml:space="preserve">akturace </w:t>
      </w:r>
      <w:r w:rsidRPr="00CF713A">
        <w:rPr>
          <w:rFonts w:ascii="Technika Book" w:hAnsi="Technika Book"/>
          <w:sz w:val="20"/>
        </w:rPr>
        <w:t xml:space="preserve">bude provedena </w:t>
      </w:r>
      <w:r w:rsidR="004B48F9" w:rsidRPr="00CF713A">
        <w:rPr>
          <w:rFonts w:ascii="Technika Book" w:hAnsi="Technika Book"/>
          <w:sz w:val="20"/>
        </w:rPr>
        <w:t>na základě soupisu skutečně provedených prací k</w:t>
      </w:r>
      <w:r w:rsidRPr="00CF713A">
        <w:rPr>
          <w:rFonts w:ascii="Technika Book" w:hAnsi="Technika Book"/>
          <w:sz w:val="20"/>
        </w:rPr>
        <w:t>e dni předání a převzetí provedeného díla.</w:t>
      </w:r>
      <w:r w:rsidR="004B48F9" w:rsidRPr="00CF713A">
        <w:rPr>
          <w:rFonts w:ascii="Technika Book" w:hAnsi="Technika Book"/>
          <w:sz w:val="20"/>
        </w:rPr>
        <w:t xml:space="preserve"> Soupis provedených prací (podepsaný zástupci obou smluvních stran) bude přílohou faktury. </w:t>
      </w:r>
      <w:r w:rsidRPr="00CF713A">
        <w:rPr>
          <w:rFonts w:ascii="Technika Book" w:hAnsi="Technika Book"/>
          <w:sz w:val="20"/>
        </w:rPr>
        <w:t>F</w:t>
      </w:r>
      <w:r w:rsidR="004B48F9" w:rsidRPr="00CF713A">
        <w:rPr>
          <w:rFonts w:ascii="Technika Book" w:hAnsi="Technika Book"/>
          <w:sz w:val="20"/>
        </w:rPr>
        <w:t>aktur</w:t>
      </w:r>
      <w:r w:rsidRPr="00CF713A">
        <w:rPr>
          <w:rFonts w:ascii="Technika Book" w:hAnsi="Technika Book"/>
          <w:sz w:val="20"/>
        </w:rPr>
        <w:t>a</w:t>
      </w:r>
      <w:r w:rsidR="004B48F9" w:rsidRPr="00CF713A">
        <w:rPr>
          <w:rFonts w:ascii="Technika Book" w:hAnsi="Technika Book"/>
          <w:sz w:val="20"/>
        </w:rPr>
        <w:t xml:space="preserve"> bud</w:t>
      </w:r>
      <w:r w:rsidRPr="00CF713A">
        <w:rPr>
          <w:rFonts w:ascii="Technika Book" w:hAnsi="Technika Book"/>
          <w:sz w:val="20"/>
        </w:rPr>
        <w:t>e</w:t>
      </w:r>
      <w:r w:rsidR="004B48F9" w:rsidRPr="00CF713A">
        <w:rPr>
          <w:rFonts w:ascii="Technika Book" w:hAnsi="Technika Book"/>
          <w:sz w:val="20"/>
        </w:rPr>
        <w:t xml:space="preserve"> </w:t>
      </w:r>
      <w:r w:rsidRPr="00CF713A">
        <w:rPr>
          <w:rFonts w:ascii="Technika Book" w:hAnsi="Technika Book"/>
          <w:sz w:val="20"/>
        </w:rPr>
        <w:t>vystavena</w:t>
      </w:r>
      <w:r w:rsidR="004B48F9" w:rsidRPr="00CF713A">
        <w:rPr>
          <w:rFonts w:ascii="Technika Book" w:hAnsi="Technika Book"/>
          <w:sz w:val="20"/>
        </w:rPr>
        <w:t xml:space="preserve"> do výše 90% z</w:t>
      </w:r>
      <w:r w:rsidRPr="00CF713A">
        <w:rPr>
          <w:rFonts w:ascii="Technika Book" w:hAnsi="Technika Book"/>
          <w:sz w:val="20"/>
        </w:rPr>
        <w:t>e sjednané ceny díla</w:t>
      </w:r>
      <w:r w:rsidR="004B48F9" w:rsidRPr="00CF713A">
        <w:rPr>
          <w:rFonts w:ascii="Technika Book" w:hAnsi="Technika Book"/>
          <w:sz w:val="20"/>
        </w:rPr>
        <w:t>, 10% bude sloužit jako pozastávka</w:t>
      </w:r>
      <w:r w:rsidRPr="00CF713A">
        <w:rPr>
          <w:rFonts w:ascii="Technika Book" w:hAnsi="Technika Book"/>
          <w:sz w:val="20"/>
        </w:rPr>
        <w:t xml:space="preserve"> v případě, že dílo bude předáno a převzato s nedostatky nebránícími užívání</w:t>
      </w:r>
      <w:r w:rsidR="004B48F9" w:rsidRPr="00CF713A">
        <w:rPr>
          <w:rFonts w:ascii="Technika Book" w:hAnsi="Technika Book"/>
          <w:sz w:val="20"/>
        </w:rPr>
        <w:t>. Konečná faktura bude vystavena na základě „Protokolu o odstranění vad a nedodělků“. Dnem uskutečnění zdanitelného plnění je u faktur</w:t>
      </w:r>
      <w:r w:rsidRPr="00CF713A">
        <w:rPr>
          <w:rFonts w:ascii="Technika Book" w:hAnsi="Technika Book"/>
          <w:sz w:val="20"/>
        </w:rPr>
        <w:t>y za provedení díla den podepsání Protokolu o předání a převzetí díla poslední ze smluvních stran, u Konečné faktury je to den podepsání Protokolu o odstranění vad a nedodělků poslední ze smluvních stran.</w:t>
      </w:r>
    </w:p>
    <w:p w:rsidR="004B48F9" w:rsidRPr="00CF713A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CF713A">
        <w:rPr>
          <w:rFonts w:ascii="Technika Book" w:hAnsi="Technika Book"/>
          <w:sz w:val="20"/>
        </w:rPr>
        <w:t xml:space="preserve">Veškeré faktury budou vystaveny na adresu objednatele: </w:t>
      </w:r>
      <w:r w:rsidR="00CF713A" w:rsidRPr="00C27EAE">
        <w:rPr>
          <w:rFonts w:ascii="Technika Book" w:hAnsi="Technika Book"/>
          <w:sz w:val="20"/>
        </w:rPr>
        <w:t>Masarykův ústav vyšších studií ČVUT v</w:t>
      </w:r>
      <w:r w:rsidR="00CF713A" w:rsidRPr="00C27EAE">
        <w:rPr>
          <w:rFonts w:ascii="Cambria" w:hAnsi="Cambria" w:cs="Cambria"/>
          <w:sz w:val="20"/>
        </w:rPr>
        <w:t> </w:t>
      </w:r>
      <w:r w:rsidR="00CF713A" w:rsidRPr="00C27EAE">
        <w:rPr>
          <w:rFonts w:ascii="Technika Book" w:hAnsi="Technika Book"/>
          <w:sz w:val="20"/>
        </w:rPr>
        <w:t xml:space="preserve">Praze </w:t>
      </w:r>
      <w:r w:rsidR="00CF713A" w:rsidRPr="00CF713A">
        <w:rPr>
          <w:rFonts w:ascii="Technika Book" w:hAnsi="Technika Book"/>
          <w:sz w:val="20"/>
        </w:rPr>
        <w:t xml:space="preserve">se sídlem: Kolejní 2637/2A , 160 00  Praha 6 </w:t>
      </w:r>
      <w:r w:rsidRPr="00CF713A">
        <w:rPr>
          <w:rFonts w:ascii="Technika Book" w:hAnsi="Technika Book"/>
          <w:sz w:val="20"/>
        </w:rPr>
        <w:t xml:space="preserve">a ve dvojím vyhotovení zaslány nebo doručeny osobně na adresu objednatele. Doloženy budou zjišťovacím protokolem </w:t>
      </w:r>
      <w:r w:rsidR="00CF713A">
        <w:rPr>
          <w:rFonts w:ascii="Technika Book" w:hAnsi="Technika Book"/>
          <w:sz w:val="20"/>
        </w:rPr>
        <w:t>tj.</w:t>
      </w:r>
      <w:r w:rsidRPr="00CF713A">
        <w:rPr>
          <w:rFonts w:ascii="Technika Book" w:hAnsi="Technika Book"/>
          <w:sz w:val="20"/>
        </w:rPr>
        <w:t xml:space="preserve"> soupisem provedených prací.</w:t>
      </w:r>
    </w:p>
    <w:p w:rsidR="004B48F9" w:rsidRPr="001E1A7F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Lhůta splatnosti dílčích faktur i konečné faktury je 21 dní</w:t>
      </w:r>
      <w:r w:rsidRPr="00C27EAE">
        <w:rPr>
          <w:rFonts w:ascii="Technika Book" w:hAnsi="Technika Book"/>
          <w:sz w:val="20"/>
        </w:rPr>
        <w:t xml:space="preserve"> </w:t>
      </w:r>
      <w:r w:rsidRPr="001E1A7F">
        <w:rPr>
          <w:rFonts w:ascii="Technika Book" w:hAnsi="Technika Book"/>
          <w:sz w:val="20"/>
        </w:rPr>
        <w:t>od doručení objednateli. Termínem úhrady se rozumí den odpisu platby z účtu objednatele.</w:t>
      </w:r>
    </w:p>
    <w:p w:rsidR="004B48F9" w:rsidRPr="001E1A7F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Oprávněně vystavená faktura - daňový doklad - musí mít veškeré náležitosti daňového dokladu ve smyslu zákona č. 235/2004 Sb. o dani z přidané hodnoty ve znění pozdějších předpisů a dále musí obsahovat tyto údaje:</w:t>
      </w:r>
    </w:p>
    <w:p w:rsidR="004B48F9" w:rsidRPr="001E1A7F" w:rsidRDefault="004B48F9" w:rsidP="007B0A3E">
      <w:pPr>
        <w:numPr>
          <w:ilvl w:val="12"/>
          <w:numId w:val="0"/>
        </w:numPr>
        <w:spacing w:line="240" w:lineRule="atLeast"/>
        <w:ind w:firstLine="360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- </w:t>
      </w:r>
      <w:r w:rsidRPr="001E1A7F">
        <w:rPr>
          <w:rFonts w:ascii="Technika Book" w:hAnsi="Technika Book"/>
          <w:sz w:val="20"/>
          <w:szCs w:val="20"/>
        </w:rPr>
        <w:tab/>
        <w:t>údaje objednatele, obchodní jméno, sídlo, DIČ</w:t>
      </w:r>
    </w:p>
    <w:p w:rsidR="00CF713A" w:rsidRDefault="004B48F9" w:rsidP="007B0A3E">
      <w:pPr>
        <w:numPr>
          <w:ilvl w:val="12"/>
          <w:numId w:val="0"/>
        </w:numPr>
        <w:spacing w:line="240" w:lineRule="atLeast"/>
        <w:ind w:left="708" w:hanging="348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- </w:t>
      </w:r>
      <w:r w:rsidRPr="001E1A7F">
        <w:rPr>
          <w:rFonts w:ascii="Technika Book" w:hAnsi="Technika Book"/>
          <w:sz w:val="20"/>
          <w:szCs w:val="20"/>
        </w:rPr>
        <w:tab/>
        <w:t xml:space="preserve">údaje zhotovitele, obchodní jméno, sídlo, DIČ </w:t>
      </w:r>
    </w:p>
    <w:p w:rsidR="00CF713A" w:rsidRPr="00CF713A" w:rsidRDefault="00CF713A" w:rsidP="007B0A3E">
      <w:pPr>
        <w:pStyle w:val="Odstavecseseznamem"/>
        <w:numPr>
          <w:ilvl w:val="0"/>
          <w:numId w:val="27"/>
        </w:numPr>
        <w:spacing w:line="240" w:lineRule="atLeast"/>
        <w:ind w:left="709" w:hanging="283"/>
        <w:rPr>
          <w:rFonts w:ascii="Technika Book" w:hAnsi="Technika Book"/>
          <w:sz w:val="20"/>
          <w:szCs w:val="20"/>
        </w:rPr>
      </w:pPr>
      <w:r w:rsidRPr="00CF713A">
        <w:rPr>
          <w:rFonts w:ascii="Technika Book" w:hAnsi="Technika Book"/>
          <w:sz w:val="20"/>
          <w:szCs w:val="20"/>
        </w:rPr>
        <w:t>V případě, že je zhotovitel osoba nezapsaná v OR, je povinen přiložit kopii ŽL nebo výpisu z ŽR jako přílohu faktury.</w:t>
      </w:r>
    </w:p>
    <w:p w:rsidR="004B48F9" w:rsidRPr="001E1A7F" w:rsidRDefault="004B48F9" w:rsidP="007B0A3E">
      <w:pPr>
        <w:numPr>
          <w:ilvl w:val="12"/>
          <w:numId w:val="0"/>
        </w:numPr>
        <w:spacing w:line="240" w:lineRule="atLeast"/>
        <w:ind w:firstLine="360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-</w:t>
      </w:r>
      <w:r w:rsidRPr="001E1A7F">
        <w:rPr>
          <w:rFonts w:ascii="Technika Book" w:hAnsi="Technika Book"/>
          <w:sz w:val="20"/>
          <w:szCs w:val="20"/>
        </w:rPr>
        <w:tab/>
        <w:t>rozsah a předmět plnění</w:t>
      </w:r>
    </w:p>
    <w:p w:rsidR="004B48F9" w:rsidRPr="001E1A7F" w:rsidRDefault="004B48F9" w:rsidP="007B0A3E">
      <w:pPr>
        <w:numPr>
          <w:ilvl w:val="12"/>
          <w:numId w:val="0"/>
        </w:numPr>
        <w:spacing w:line="240" w:lineRule="atLeast"/>
        <w:ind w:firstLine="360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-</w:t>
      </w:r>
      <w:r w:rsidRPr="001E1A7F">
        <w:rPr>
          <w:rFonts w:ascii="Technika Book" w:hAnsi="Technika Book"/>
          <w:sz w:val="20"/>
          <w:szCs w:val="20"/>
        </w:rPr>
        <w:tab/>
        <w:t>evidenční číslo daňového dokladu</w:t>
      </w:r>
    </w:p>
    <w:p w:rsidR="004B48F9" w:rsidRPr="001E1A7F" w:rsidRDefault="004B48F9" w:rsidP="007B0A3E">
      <w:pPr>
        <w:numPr>
          <w:ilvl w:val="12"/>
          <w:numId w:val="0"/>
        </w:numPr>
        <w:spacing w:line="240" w:lineRule="atLeast"/>
        <w:ind w:firstLine="360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-</w:t>
      </w:r>
      <w:r w:rsidRPr="001E1A7F">
        <w:rPr>
          <w:rFonts w:ascii="Technika Book" w:hAnsi="Technika Book"/>
          <w:sz w:val="20"/>
          <w:szCs w:val="20"/>
        </w:rPr>
        <w:tab/>
        <w:t>fakturovanou částku ve složení základní cena, DPH a cena celkem</w:t>
      </w:r>
    </w:p>
    <w:p w:rsidR="004B48F9" w:rsidRPr="001E1A7F" w:rsidRDefault="004B48F9" w:rsidP="007B0A3E">
      <w:pPr>
        <w:spacing w:line="240" w:lineRule="atLeast"/>
        <w:ind w:firstLine="360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-</w:t>
      </w:r>
      <w:r w:rsidRPr="001E1A7F">
        <w:rPr>
          <w:rFonts w:ascii="Technika Book" w:hAnsi="Technika Book"/>
          <w:sz w:val="20"/>
          <w:szCs w:val="20"/>
        </w:rPr>
        <w:tab/>
        <w:t>datum uskutečnění zdanitelného plnění</w:t>
      </w:r>
    </w:p>
    <w:p w:rsidR="004B48F9" w:rsidRPr="001E1A7F" w:rsidRDefault="004B48F9" w:rsidP="007B0A3E">
      <w:pPr>
        <w:spacing w:line="240" w:lineRule="atLeast"/>
        <w:ind w:firstLine="360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-</w:t>
      </w:r>
      <w:r w:rsidRPr="001E1A7F">
        <w:rPr>
          <w:rFonts w:ascii="Technika Book" w:hAnsi="Technika Book"/>
          <w:sz w:val="20"/>
          <w:szCs w:val="20"/>
        </w:rPr>
        <w:tab/>
        <w:t>datum vystavení daňového dokladu</w:t>
      </w:r>
    </w:p>
    <w:p w:rsidR="004B48F9" w:rsidRPr="001E1A7F" w:rsidRDefault="004B48F9" w:rsidP="007B0A3E">
      <w:pPr>
        <w:pStyle w:val="Zkladntext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a dále:</w:t>
      </w:r>
    </w:p>
    <w:p w:rsidR="004B48F9" w:rsidRPr="001E1A7F" w:rsidRDefault="004B48F9" w:rsidP="007B0A3E">
      <w:pPr>
        <w:numPr>
          <w:ilvl w:val="0"/>
          <w:numId w:val="18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razítko a podpis oprávněné osoby, stvrzující oprávněnost, formální a věcnou správnost faktury</w:t>
      </w:r>
    </w:p>
    <w:p w:rsidR="004B48F9" w:rsidRPr="001E1A7F" w:rsidRDefault="004B48F9" w:rsidP="007B0A3E">
      <w:pPr>
        <w:numPr>
          <w:ilvl w:val="0"/>
          <w:numId w:val="18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IČ objednatele a zhotovitele</w:t>
      </w:r>
    </w:p>
    <w:p w:rsidR="004B48F9" w:rsidRPr="001E1A7F" w:rsidRDefault="004B48F9" w:rsidP="007B0A3E">
      <w:pPr>
        <w:numPr>
          <w:ilvl w:val="0"/>
          <w:numId w:val="18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číslo a název stavby</w:t>
      </w:r>
    </w:p>
    <w:p w:rsidR="004B48F9" w:rsidRPr="001E1A7F" w:rsidRDefault="004B48F9" w:rsidP="007B0A3E">
      <w:pPr>
        <w:numPr>
          <w:ilvl w:val="0"/>
          <w:numId w:val="18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bankovní spojení objednatele a zhotovitele</w:t>
      </w:r>
    </w:p>
    <w:p w:rsidR="004B48F9" w:rsidRPr="001E1A7F" w:rsidRDefault="004B48F9" w:rsidP="007B0A3E">
      <w:pPr>
        <w:numPr>
          <w:ilvl w:val="0"/>
          <w:numId w:val="18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zápis v obchodním rejstříku (číslo vložky, oddíl)</w:t>
      </w:r>
    </w:p>
    <w:p w:rsidR="004B48F9" w:rsidRPr="001E1A7F" w:rsidRDefault="004B48F9" w:rsidP="007B0A3E">
      <w:pPr>
        <w:numPr>
          <w:ilvl w:val="0"/>
          <w:numId w:val="18"/>
        </w:numPr>
        <w:spacing w:line="240" w:lineRule="atLeas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číslo smlouvy</w:t>
      </w:r>
    </w:p>
    <w:p w:rsidR="004B48F9" w:rsidRPr="001E1A7F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 případě, že faktura nebude vystavena oprávněně, či nebude obsahovat náležitosti uvedené v této smlouvě, je objednatel oprávněn vrátit ji zhotoviteli k doplnění. V takovém případě začne nová lhůta splatnosti plynout ode dne doručení opravené či oprávněně vystavené faktury.</w:t>
      </w:r>
    </w:p>
    <w:p w:rsidR="004B48F9" w:rsidRPr="00407D3D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407D3D">
        <w:rPr>
          <w:rFonts w:ascii="Technika Book" w:hAnsi="Technika Book"/>
          <w:sz w:val="20"/>
        </w:rPr>
        <w:t>Veškeré dodatečné práce požadované objednatelem musí být písemně dohodnuty osobami oprávněnými jednat ve věcech této smlouvy. Ceny dodatečných prací (dále jen „dodatečné práce“) budou tvořeny takto:</w:t>
      </w:r>
    </w:p>
    <w:p w:rsidR="004B48F9" w:rsidRPr="001E1A7F" w:rsidRDefault="004B48F9" w:rsidP="007B0A3E">
      <w:pPr>
        <w:pStyle w:val="Zkladntextodsazen31"/>
        <w:numPr>
          <w:ilvl w:val="0"/>
          <w:numId w:val="8"/>
        </w:numPr>
        <w:tabs>
          <w:tab w:val="clear" w:pos="786"/>
        </w:tabs>
        <w:ind w:left="709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dodatečné práce, které lze zatřídit do kalkulovaných položek obsažených v  kalkulaci základní ceny díla (této základní smlouvy) budou oceněny jednotkovými cenami kalkulace základní ceny díla.</w:t>
      </w:r>
    </w:p>
    <w:p w:rsidR="004B48F9" w:rsidRDefault="004B48F9" w:rsidP="007B0A3E">
      <w:pPr>
        <w:pStyle w:val="Zkladntextodsazen31"/>
        <w:numPr>
          <w:ilvl w:val="0"/>
          <w:numId w:val="8"/>
        </w:numPr>
        <w:tabs>
          <w:tab w:val="clear" w:pos="786"/>
        </w:tabs>
        <w:ind w:left="709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u dodatečných prací neobsažených v kalkulaci základní ceny díla bude provedena kalkulace ceny dodatečných prací na základě ceníku URS platného v době provádění těchto dodatečných prací, případně dle cen obvyklých, přičemž nesmí být tyto ceny vyšší než ceny uvedené v ceníku URS.</w:t>
      </w:r>
    </w:p>
    <w:p w:rsidR="004B48F9" w:rsidRPr="00407D3D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407D3D">
        <w:rPr>
          <w:rFonts w:ascii="Technika Book" w:hAnsi="Technika Book"/>
          <w:sz w:val="20"/>
        </w:rPr>
        <w:lastRenderedPageBreak/>
        <w:t xml:space="preserve">Práce, které nejsou předmětem této smlouvy, </w:t>
      </w:r>
      <w:r w:rsidR="00407D3D">
        <w:rPr>
          <w:rFonts w:ascii="Technika Book" w:hAnsi="Technika Book"/>
          <w:sz w:val="20"/>
        </w:rPr>
        <w:t xml:space="preserve">a jsou tedy </w:t>
      </w:r>
      <w:r w:rsidRPr="00407D3D">
        <w:rPr>
          <w:rFonts w:ascii="Technika Book" w:hAnsi="Technika Book"/>
          <w:sz w:val="20"/>
        </w:rPr>
        <w:t>provedené zhotovitelem bez písemného souhlasu objednatele a v</w:t>
      </w:r>
      <w:r w:rsidRPr="00407D3D">
        <w:rPr>
          <w:rFonts w:ascii="Cambria" w:hAnsi="Cambria" w:cs="Cambria"/>
          <w:sz w:val="20"/>
        </w:rPr>
        <w:t> </w:t>
      </w:r>
      <w:r w:rsidRPr="00407D3D">
        <w:rPr>
          <w:rFonts w:ascii="Technika Book" w:hAnsi="Technika Book"/>
          <w:sz w:val="20"/>
        </w:rPr>
        <w:t>rozporu s</w:t>
      </w:r>
      <w:r w:rsidRPr="00407D3D">
        <w:rPr>
          <w:rFonts w:ascii="Cambria" w:hAnsi="Cambria" w:cs="Cambria"/>
          <w:sz w:val="20"/>
        </w:rPr>
        <w:t> </w:t>
      </w:r>
      <w:r w:rsidRPr="00407D3D">
        <w:rPr>
          <w:rFonts w:ascii="Technika Book" w:hAnsi="Technika Book" w:cs="Technika Book"/>
          <w:sz w:val="20"/>
        </w:rPr>
        <w:t>Č</w:t>
      </w:r>
      <w:r w:rsidRPr="00407D3D">
        <w:rPr>
          <w:rFonts w:ascii="Technika Book" w:hAnsi="Technika Book"/>
          <w:sz w:val="20"/>
        </w:rPr>
        <w:t>l. IV. odst. 7 této smlouvy, nebudou zhotoviteli uhrazeny</w:t>
      </w:r>
      <w:r w:rsidR="00407D3D">
        <w:rPr>
          <w:rFonts w:ascii="Technika Book" w:hAnsi="Technika Book"/>
          <w:sz w:val="20"/>
        </w:rPr>
        <w:t>,</w:t>
      </w:r>
      <w:r w:rsidRPr="00407D3D">
        <w:rPr>
          <w:rFonts w:ascii="Technika Book" w:hAnsi="Technika Book"/>
          <w:sz w:val="20"/>
        </w:rPr>
        <w:t xml:space="preserve"> a zhotovitel se zavazuje na výzvu objednatele takové části díla odstranit.</w:t>
      </w:r>
    </w:p>
    <w:p w:rsidR="004B48F9" w:rsidRPr="001E1A7F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407D3D">
        <w:rPr>
          <w:rFonts w:ascii="Technika Book" w:hAnsi="Technika Book"/>
          <w:sz w:val="20"/>
        </w:rPr>
        <w:t>Zhotovitel je povinen ve faktuře za účelem provedení úhrady faktur uvést číslo svého</w:t>
      </w:r>
      <w:r w:rsidRPr="001E1A7F">
        <w:rPr>
          <w:rFonts w:ascii="Technika Book" w:hAnsi="Technika Book"/>
          <w:sz w:val="20"/>
        </w:rPr>
        <w:t xml:space="preserve"> bankovního účtu, které sdělil registru plátců a identifikovaných osob zveřejněnému správcem daně (dále jen „registr“), a označil jej jako účet pro ekonomickou činnost určený ke zveřejnění. Dále se zhotovitel zavazuje toto číslo bankovního účtu udržovat po celou dobu smluvního vztahu v registru jako aktuální, resp. nebude k datu úhrady faktury vyžadovat po objednateli úhradu na jiné číslo bankovního účtu. Nahradí–</w:t>
      </w:r>
      <w:proofErr w:type="spellStart"/>
      <w:r w:rsidRPr="001E1A7F">
        <w:rPr>
          <w:rFonts w:ascii="Technika Book" w:hAnsi="Technika Book"/>
          <w:sz w:val="20"/>
        </w:rPr>
        <w:t>li</w:t>
      </w:r>
      <w:proofErr w:type="spellEnd"/>
      <w:r w:rsidRPr="001E1A7F">
        <w:rPr>
          <w:rFonts w:ascii="Technika Book" w:hAnsi="Technika Book"/>
          <w:sz w:val="20"/>
        </w:rPr>
        <w:t xml:space="preserve"> zhotovitel číslo bankovního účtu uvedené v registru jiným číslem bankovního účtu, uvědomí o tom současně objednatele, a to průkazným způsobem (kopií dokladu o oznámení změny účtu v registru).</w:t>
      </w:r>
    </w:p>
    <w:p w:rsidR="004B48F9" w:rsidRPr="001E1A7F" w:rsidRDefault="004B48F9" w:rsidP="007B0A3E">
      <w:pPr>
        <w:pStyle w:val="Zkladntextodsazen31"/>
        <w:numPr>
          <w:ilvl w:val="0"/>
          <w:numId w:val="30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Majetkové </w:t>
      </w:r>
      <w:r w:rsidRPr="00407D3D">
        <w:rPr>
          <w:rFonts w:ascii="Technika Book" w:hAnsi="Technika Book"/>
          <w:sz w:val="20"/>
        </w:rPr>
        <w:t>sankce</w:t>
      </w:r>
      <w:r w:rsidR="004643F1">
        <w:rPr>
          <w:rFonts w:ascii="Technika Book" w:hAnsi="Technika Book"/>
          <w:sz w:val="20"/>
        </w:rPr>
        <w:t>,</w:t>
      </w:r>
      <w:r w:rsidRPr="00407D3D">
        <w:rPr>
          <w:rFonts w:ascii="Technika Book" w:hAnsi="Technika Book"/>
          <w:sz w:val="20"/>
        </w:rPr>
        <w:t xml:space="preserve"> jako pohledávky objednatele vůči zhotoviteli</w:t>
      </w:r>
      <w:r w:rsidR="004643F1">
        <w:rPr>
          <w:rFonts w:ascii="Technika Book" w:hAnsi="Technika Book"/>
          <w:sz w:val="20"/>
        </w:rPr>
        <w:t xml:space="preserve">, </w:t>
      </w:r>
      <w:r w:rsidRPr="00407D3D">
        <w:rPr>
          <w:rFonts w:ascii="Technika Book" w:hAnsi="Technika Book"/>
          <w:sz w:val="20"/>
        </w:rPr>
        <w:t xml:space="preserve"> mohou být vypořádány v konečné faktuře za dílo jako odpočet z ceny díla</w:t>
      </w:r>
      <w:r w:rsidR="004643F1">
        <w:rPr>
          <w:rFonts w:ascii="Technika Book" w:hAnsi="Technika Book"/>
          <w:sz w:val="20"/>
        </w:rPr>
        <w:t>,</w:t>
      </w:r>
      <w:r w:rsidRPr="00407D3D">
        <w:rPr>
          <w:rFonts w:ascii="Technika Book" w:hAnsi="Technika Book"/>
          <w:sz w:val="20"/>
        </w:rPr>
        <w:t xml:space="preserve"> tj. formou započtení pohledávky.</w:t>
      </w:r>
    </w:p>
    <w:p w:rsidR="00407D3D" w:rsidRDefault="00407D3D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V.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P R Á V A  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A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  P O V I N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N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O S T I    O B J E D N A T E L E</w:t>
      </w:r>
    </w:p>
    <w:p w:rsidR="004B48F9" w:rsidRPr="001E1A7F" w:rsidRDefault="004B48F9" w:rsidP="007B0A3E">
      <w:pPr>
        <w:pStyle w:val="Zkladntextodsazen31"/>
        <w:numPr>
          <w:ilvl w:val="0"/>
          <w:numId w:val="33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Objednatel má právo pověřit svým zastupováním odbornou </w:t>
      </w:r>
      <w:r w:rsidR="00EB4636">
        <w:rPr>
          <w:rFonts w:ascii="Technika Book" w:hAnsi="Technika Book"/>
          <w:sz w:val="20"/>
        </w:rPr>
        <w:t xml:space="preserve">osobu či </w:t>
      </w:r>
      <w:r w:rsidRPr="001E1A7F">
        <w:rPr>
          <w:rFonts w:ascii="Technika Book" w:hAnsi="Technika Book"/>
          <w:sz w:val="20"/>
        </w:rPr>
        <w:t>firmu provádějící inženýrskou činnost (t.j. mandatáře), na základě vydané plné moci pro tuto firmu.</w:t>
      </w:r>
    </w:p>
    <w:p w:rsidR="004B48F9" w:rsidRPr="001E1A7F" w:rsidRDefault="004B48F9" w:rsidP="007B0A3E">
      <w:pPr>
        <w:pStyle w:val="Zkladntextodsazen31"/>
        <w:numPr>
          <w:ilvl w:val="0"/>
          <w:numId w:val="33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předá zhotoviteli protokolárně staveniště včetně určení přípojných míst pro odběr elektrické energie a vody.</w:t>
      </w:r>
    </w:p>
    <w:p w:rsidR="004B48F9" w:rsidRPr="001E1A7F" w:rsidRDefault="004B48F9" w:rsidP="007B0A3E">
      <w:pPr>
        <w:pStyle w:val="Zkladntextodsazen31"/>
        <w:numPr>
          <w:ilvl w:val="0"/>
          <w:numId w:val="33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do doby předání staveniště předá zhotoviteli veškeré doklady, které získal, a jsou nezbytné k realizaci předmětu smlouvy.</w:t>
      </w:r>
    </w:p>
    <w:p w:rsidR="004B48F9" w:rsidRPr="001E1A7F" w:rsidRDefault="004B48F9" w:rsidP="007B0A3E">
      <w:pPr>
        <w:pStyle w:val="Zkladntextodsazen31"/>
        <w:numPr>
          <w:ilvl w:val="0"/>
          <w:numId w:val="33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bude řádně a včas plnit své závazky vyplývající z požadavků na vzájemnou součinnost při realizaci díla jak jsou tyto dány platnými právními předpisy a touto smlouvou.</w:t>
      </w:r>
    </w:p>
    <w:p w:rsidR="004B48F9" w:rsidRPr="001E1A7F" w:rsidRDefault="004B48F9" w:rsidP="007B0A3E">
      <w:pPr>
        <w:pStyle w:val="Zkladntextodsazen31"/>
        <w:numPr>
          <w:ilvl w:val="0"/>
          <w:numId w:val="33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od zhotovitele převezme řádně dokončený předmět smlouvy bez vad a nedodělků</w:t>
      </w:r>
      <w:r w:rsidR="00EB4636">
        <w:rPr>
          <w:rFonts w:ascii="Technika Book" w:hAnsi="Technika Book"/>
          <w:sz w:val="20"/>
        </w:rPr>
        <w:t>, případně s vadami nebránícími užívání,</w:t>
      </w:r>
      <w:r w:rsidRPr="001E1A7F">
        <w:rPr>
          <w:rFonts w:ascii="Technika Book" w:hAnsi="Technika Book"/>
          <w:sz w:val="20"/>
        </w:rPr>
        <w:t xml:space="preserve"> a za zhotovené dílo zaplatí cenu dle článku IV. této smlouvy.</w:t>
      </w:r>
    </w:p>
    <w:p w:rsidR="004B48F9" w:rsidRPr="00407D3D" w:rsidRDefault="004B48F9" w:rsidP="007B0A3E">
      <w:pPr>
        <w:pStyle w:val="Zkladntextodsazen31"/>
        <w:numPr>
          <w:ilvl w:val="0"/>
          <w:numId w:val="33"/>
        </w:numPr>
        <w:spacing w:before="24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Objednatel nepřipouští změny mezi realizační dokumentací a dokumentací pro výběr zhotovitele, které by vedly k navýšení ceny díla bez předchozího odsouhlasení objednatelem. </w:t>
      </w:r>
    </w:p>
    <w:p w:rsidR="00EB4636" w:rsidRPr="001E1A7F" w:rsidRDefault="00EB4636" w:rsidP="00076E6F">
      <w:pPr>
        <w:pStyle w:val="Zkladntextodsazen31"/>
        <w:numPr>
          <w:ilvl w:val="12"/>
          <w:numId w:val="0"/>
        </w:numPr>
        <w:overflowPunct/>
        <w:autoSpaceDE/>
        <w:autoSpaceDN/>
        <w:adjustRightInd/>
        <w:ind w:left="426" w:hanging="426"/>
        <w:jc w:val="left"/>
        <w:textAlignment w:val="auto"/>
        <w:rPr>
          <w:rFonts w:ascii="Technika Book" w:hAnsi="Technika Book"/>
          <w:sz w:val="20"/>
        </w:rPr>
      </w:pP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VI.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P R Á V A  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A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  P O V I N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N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O S T I    Z H O T O V I T E L E</w:t>
      </w:r>
    </w:p>
    <w:p w:rsidR="004B48F9" w:rsidRPr="001E1A7F" w:rsidRDefault="004B48F9" w:rsidP="007B0A3E">
      <w:pPr>
        <w:pStyle w:val="Zkladntext21"/>
        <w:numPr>
          <w:ilvl w:val="12"/>
          <w:numId w:val="0"/>
        </w:numPr>
        <w:spacing w:before="120"/>
        <w:ind w:left="426" w:hanging="284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1.</w:t>
      </w:r>
      <w:r w:rsidRPr="001E1A7F">
        <w:rPr>
          <w:rFonts w:ascii="Technika Book" w:hAnsi="Technika Book"/>
          <w:sz w:val="20"/>
        </w:rP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Technické zprávě.</w:t>
      </w:r>
    </w:p>
    <w:p w:rsidR="004B48F9" w:rsidRPr="001E1A7F" w:rsidRDefault="004B48F9" w:rsidP="007B0A3E">
      <w:pPr>
        <w:pStyle w:val="Zkladntext21"/>
        <w:numPr>
          <w:ilvl w:val="12"/>
          <w:numId w:val="0"/>
        </w:numPr>
        <w:spacing w:before="240"/>
        <w:ind w:left="426" w:hanging="284"/>
        <w:jc w:val="left"/>
        <w:rPr>
          <w:rFonts w:ascii="Technika Book" w:hAnsi="Technika Book"/>
          <w:sz w:val="20"/>
          <w:u w:val="single"/>
        </w:rPr>
      </w:pPr>
      <w:r w:rsidRPr="001E1A7F">
        <w:rPr>
          <w:rFonts w:ascii="Technika Book" w:hAnsi="Technika Book"/>
          <w:sz w:val="20"/>
        </w:rPr>
        <w:t>2.</w:t>
      </w:r>
      <w:r w:rsidRPr="001E1A7F">
        <w:rPr>
          <w:rFonts w:ascii="Technika Book" w:hAnsi="Technika Book"/>
          <w:sz w:val="20"/>
        </w:rP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4B48F9" w:rsidRPr="001E1A7F" w:rsidRDefault="004B48F9" w:rsidP="007B0A3E">
      <w:pPr>
        <w:pStyle w:val="Zkladntext21"/>
        <w:numPr>
          <w:ilvl w:val="12"/>
          <w:numId w:val="0"/>
        </w:numPr>
        <w:spacing w:before="240"/>
        <w:ind w:left="426" w:hanging="284"/>
        <w:jc w:val="left"/>
        <w:rPr>
          <w:rFonts w:ascii="Technika Book" w:hAnsi="Technika Book"/>
          <w:sz w:val="20"/>
          <w:u w:val="single"/>
        </w:rPr>
      </w:pPr>
      <w:r w:rsidRPr="001E1A7F">
        <w:rPr>
          <w:rFonts w:ascii="Technika Book" w:hAnsi="Technika Book"/>
          <w:sz w:val="20"/>
        </w:rPr>
        <w:t>3.</w:t>
      </w:r>
      <w:r w:rsidRPr="001E1A7F">
        <w:rPr>
          <w:rFonts w:ascii="Technika Book" w:hAnsi="Technika Book"/>
          <w:sz w:val="20"/>
        </w:rPr>
        <w:tab/>
        <w:t xml:space="preserve">Zhotovitel bude řádně udržovat v prostoru staveniště a jeho okolí, neprodleně odstraní veškerá jejich znečištění a poškození, která svou činností způsobil. </w:t>
      </w:r>
    </w:p>
    <w:p w:rsidR="004B48F9" w:rsidRPr="001E1A7F" w:rsidRDefault="004B48F9" w:rsidP="007B0A3E">
      <w:pPr>
        <w:pStyle w:val="Zkladntext"/>
        <w:numPr>
          <w:ilvl w:val="12"/>
          <w:numId w:val="0"/>
        </w:numPr>
        <w:tabs>
          <w:tab w:val="left" w:pos="720"/>
        </w:tabs>
        <w:spacing w:before="240"/>
        <w:ind w:left="426" w:hanging="284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lastRenderedPageBreak/>
        <w:t>4.</w:t>
      </w:r>
      <w:r w:rsidRPr="001E1A7F">
        <w:rPr>
          <w:rFonts w:ascii="Technika Book" w:hAnsi="Technika Book"/>
          <w:sz w:val="20"/>
          <w:szCs w:val="20"/>
        </w:rPr>
        <w:tab/>
        <w:t xml:space="preserve">Zhotovitel bude při své činnosti minimalizovat negativní dopady stavební činnosti na chod </w:t>
      </w:r>
      <w:r w:rsidR="00BB6BDE">
        <w:rPr>
          <w:rFonts w:ascii="Technika Book" w:hAnsi="Technika Book"/>
          <w:sz w:val="20"/>
          <w:szCs w:val="20"/>
        </w:rPr>
        <w:t>MÚ</w:t>
      </w:r>
      <w:r w:rsidRPr="001E1A7F">
        <w:rPr>
          <w:rFonts w:ascii="Technika Book" w:hAnsi="Technika Book"/>
          <w:sz w:val="20"/>
          <w:szCs w:val="20"/>
        </w:rPr>
        <w:t xml:space="preserve">, neboť veškeré práce budou probíhat za běžné činnosti </w:t>
      </w:r>
      <w:r w:rsidR="00BB6BDE">
        <w:rPr>
          <w:rFonts w:ascii="Technika Book" w:hAnsi="Technika Book"/>
          <w:sz w:val="20"/>
          <w:szCs w:val="20"/>
        </w:rPr>
        <w:t>objednatele a za přítomnosti studentů a veřejnosti v budově.</w:t>
      </w:r>
    </w:p>
    <w:p w:rsidR="004B48F9" w:rsidRPr="001E1A7F" w:rsidRDefault="004B48F9" w:rsidP="007B0A3E">
      <w:pPr>
        <w:pStyle w:val="Zkladntext"/>
        <w:numPr>
          <w:ilvl w:val="12"/>
          <w:numId w:val="0"/>
        </w:numPr>
        <w:tabs>
          <w:tab w:val="left" w:pos="720"/>
        </w:tabs>
        <w:spacing w:before="240"/>
        <w:ind w:left="426" w:hanging="284"/>
        <w:jc w:val="left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5.</w:t>
      </w:r>
      <w:r w:rsidRPr="001E1A7F">
        <w:rPr>
          <w:rFonts w:ascii="Technika Book" w:hAnsi="Technika Book"/>
          <w:sz w:val="20"/>
          <w:szCs w:val="20"/>
        </w:rPr>
        <w:tab/>
        <w:t>Zhotovitel zajistí pro vlastní provoz zařízení staveniště, které vyklidí nejdéle do 3 dnů od předání a převzetí díla. Po tomto termínu je zhotovitel oprávněn ponechat na staveništi pouze zařízení a materiál, nutný k odstranění vad a nedodělků, bude-li s nimi dílo objednatelem převzato.</w:t>
      </w:r>
    </w:p>
    <w:p w:rsidR="004B48F9" w:rsidRPr="001E1A7F" w:rsidRDefault="004B48F9" w:rsidP="007B0A3E">
      <w:pPr>
        <w:pStyle w:val="Zkladntextodsazen31"/>
        <w:numPr>
          <w:ilvl w:val="12"/>
          <w:numId w:val="0"/>
        </w:numPr>
        <w:tabs>
          <w:tab w:val="left" w:pos="-426"/>
          <w:tab w:val="left" w:pos="720"/>
        </w:tabs>
        <w:spacing w:before="240"/>
        <w:ind w:left="426" w:hanging="284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6.</w:t>
      </w:r>
      <w:r w:rsidRPr="001E1A7F">
        <w:rPr>
          <w:rFonts w:ascii="Technika Book" w:hAnsi="Technika Book"/>
          <w:sz w:val="20"/>
        </w:rPr>
        <w:tab/>
        <w:t>Zhotovitel zajistí na své náklady provozní i komplexní zkoušky, pokud jsou předepsány právní normou. Veškeré protokoly předá nejpozději při předání a převzetí a díla objednateli. Zároveň předá veškeré doklady o likvidaci odpadů a doklady o shodě.</w:t>
      </w:r>
    </w:p>
    <w:p w:rsidR="004B48F9" w:rsidRPr="001E1A7F" w:rsidRDefault="00BB6BDE" w:rsidP="007B0A3E">
      <w:pPr>
        <w:pStyle w:val="Zkladntext"/>
        <w:spacing w:before="240"/>
        <w:ind w:left="426" w:hanging="284"/>
        <w:jc w:val="left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7.</w:t>
      </w:r>
      <w:r w:rsidR="004B48F9" w:rsidRPr="001E1A7F">
        <w:rPr>
          <w:rFonts w:ascii="Technika Book" w:hAnsi="Technika Book"/>
          <w:sz w:val="20"/>
          <w:szCs w:val="20"/>
        </w:rPr>
        <w:t xml:space="preserve">Zhotovitel se zavazuje dodržovat platební povinnost vůči svým </w:t>
      </w:r>
      <w:proofErr w:type="spellStart"/>
      <w:r w:rsidR="004B48F9" w:rsidRPr="001E1A7F">
        <w:rPr>
          <w:rFonts w:ascii="Technika Book" w:hAnsi="Technika Book"/>
          <w:sz w:val="20"/>
          <w:szCs w:val="20"/>
        </w:rPr>
        <w:t>podzhotovitelům</w:t>
      </w:r>
      <w:proofErr w:type="spellEnd"/>
      <w:r w:rsidR="004B48F9" w:rsidRPr="001E1A7F">
        <w:rPr>
          <w:rFonts w:ascii="Technika Book" w:hAnsi="Technika Book"/>
          <w:sz w:val="20"/>
          <w:szCs w:val="20"/>
        </w:rPr>
        <w:t>.</w:t>
      </w:r>
    </w:p>
    <w:p w:rsidR="004B48F9" w:rsidRPr="001E1A7F" w:rsidRDefault="00B37DA3" w:rsidP="007B0A3E">
      <w:pPr>
        <w:numPr>
          <w:ilvl w:val="12"/>
          <w:numId w:val="0"/>
        </w:numPr>
        <w:tabs>
          <w:tab w:val="left" w:pos="-284"/>
        </w:tabs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8</w:t>
      </w:r>
      <w:r w:rsidR="004B48F9" w:rsidRPr="001E1A7F">
        <w:rPr>
          <w:rFonts w:ascii="Technika Book" w:hAnsi="Technika Book"/>
          <w:sz w:val="20"/>
          <w:szCs w:val="20"/>
        </w:rPr>
        <w:t xml:space="preserve">.Zhotovitel je povinen dodržovat veškeré předpisy týkající se bezpečnosti staveb a požárních předpisů a </w:t>
      </w:r>
      <w:r>
        <w:rPr>
          <w:rFonts w:ascii="Technika Book" w:hAnsi="Technika Book"/>
          <w:sz w:val="20"/>
          <w:szCs w:val="20"/>
        </w:rPr>
        <w:t>dodržovat veškeré bezpečnostní a požární předpisy objednatele.</w:t>
      </w:r>
    </w:p>
    <w:p w:rsidR="004B48F9" w:rsidRPr="001E1A7F" w:rsidRDefault="00B37DA3" w:rsidP="007B0A3E">
      <w:pPr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9. </w:t>
      </w:r>
      <w:r w:rsidR="004B48F9" w:rsidRPr="001E1A7F">
        <w:rPr>
          <w:rFonts w:ascii="Technika Book" w:hAnsi="Technika Book"/>
          <w:sz w:val="20"/>
          <w:szCs w:val="20"/>
        </w:rPr>
        <w:t>Zhotovitel se zavazuje, že do dokončení a předání celého díla bez vad a nedodělků  bude mít veškerá oprávnění nezbytná k realizaci díla.</w:t>
      </w:r>
    </w:p>
    <w:p w:rsidR="004B48F9" w:rsidRPr="001E1A7F" w:rsidRDefault="00B37DA3" w:rsidP="007B0A3E">
      <w:pPr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10.</w:t>
      </w:r>
      <w:r w:rsidR="004B48F9" w:rsidRPr="001E1A7F">
        <w:rPr>
          <w:rFonts w:ascii="Technika Book" w:hAnsi="Technika Book"/>
          <w:sz w:val="20"/>
          <w:szCs w:val="20"/>
        </w:rPr>
        <w:t xml:space="preserve">Zhotovitel je povinen realizovat práce bezprašnou technologií a provádět denní úklid pracoviště. </w:t>
      </w:r>
    </w:p>
    <w:p w:rsidR="004B48F9" w:rsidRPr="001E1A7F" w:rsidRDefault="00B37DA3" w:rsidP="007B0A3E">
      <w:pPr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11.</w:t>
      </w:r>
      <w:r w:rsidR="004B48F9" w:rsidRPr="001E1A7F">
        <w:rPr>
          <w:rFonts w:ascii="Technika Book" w:hAnsi="Technika Book"/>
          <w:sz w:val="20"/>
          <w:szCs w:val="20"/>
        </w:rPr>
        <w:t>Zhotovitel je oprávněn realizovat veškeré práce v pracovní dny od 7:00 hod. do 1</w:t>
      </w:r>
      <w:r>
        <w:rPr>
          <w:rFonts w:ascii="Technika Book" w:hAnsi="Technika Book"/>
          <w:sz w:val="20"/>
          <w:szCs w:val="20"/>
        </w:rPr>
        <w:t>7</w:t>
      </w:r>
      <w:r w:rsidR="004B48F9" w:rsidRPr="001E1A7F">
        <w:rPr>
          <w:rFonts w:ascii="Technika Book" w:hAnsi="Technika Book"/>
          <w:sz w:val="20"/>
          <w:szCs w:val="20"/>
        </w:rPr>
        <w:t>:00 hod.</w:t>
      </w:r>
    </w:p>
    <w:p w:rsidR="004B48F9" w:rsidRPr="001E1A7F" w:rsidRDefault="00B37DA3" w:rsidP="007B0A3E">
      <w:pPr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12.</w:t>
      </w:r>
      <w:r w:rsidR="004B48F9" w:rsidRPr="001E1A7F">
        <w:rPr>
          <w:rFonts w:ascii="Technika Book" w:hAnsi="Technika Book"/>
          <w:sz w:val="20"/>
          <w:szCs w:val="20"/>
        </w:rPr>
        <w:t xml:space="preserve">Zhotovitel je povinen maximální měrou omezovat negativní dopady stavební činnosti na chod </w:t>
      </w:r>
      <w:r>
        <w:rPr>
          <w:rFonts w:ascii="Technika Book" w:hAnsi="Technika Book"/>
          <w:sz w:val="20"/>
          <w:szCs w:val="20"/>
        </w:rPr>
        <w:t>M</w:t>
      </w:r>
      <w:r w:rsidR="004B48F9" w:rsidRPr="001E1A7F">
        <w:rPr>
          <w:rFonts w:ascii="Technika Book" w:hAnsi="Technika Book"/>
          <w:sz w:val="20"/>
          <w:szCs w:val="20"/>
        </w:rPr>
        <w:t xml:space="preserve">Ú tj. </w:t>
      </w:r>
      <w:r>
        <w:rPr>
          <w:rFonts w:ascii="Technika Book" w:hAnsi="Technika Book"/>
          <w:sz w:val="20"/>
          <w:szCs w:val="20"/>
        </w:rPr>
        <w:t xml:space="preserve">nerušit nadměrným hlukem, </w:t>
      </w:r>
      <w:r w:rsidR="004B48F9" w:rsidRPr="001E1A7F">
        <w:rPr>
          <w:rFonts w:ascii="Technika Book" w:hAnsi="Technika Book"/>
          <w:sz w:val="20"/>
          <w:szCs w:val="20"/>
        </w:rPr>
        <w:t>pečovat o zachování čistoty prostor úřadu bezprostředně sousedících s místem realizace oprav, pečovat o zachování čistoty a nepoškození výtahů a vstupních prostor ú</w:t>
      </w:r>
      <w:r>
        <w:rPr>
          <w:rFonts w:ascii="Technika Book" w:hAnsi="Technika Book"/>
          <w:sz w:val="20"/>
          <w:szCs w:val="20"/>
        </w:rPr>
        <w:t>stavu</w:t>
      </w:r>
      <w:r w:rsidR="004B48F9" w:rsidRPr="001E1A7F">
        <w:rPr>
          <w:rFonts w:ascii="Technika Book" w:hAnsi="Technika Book"/>
          <w:sz w:val="20"/>
          <w:szCs w:val="20"/>
        </w:rPr>
        <w:t xml:space="preserve"> v rámci výkonu realizace díla. </w:t>
      </w:r>
    </w:p>
    <w:p w:rsidR="004B48F9" w:rsidRPr="001E1A7F" w:rsidRDefault="00B37DA3" w:rsidP="007B0A3E">
      <w:pPr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13. </w:t>
      </w:r>
      <w:r w:rsidR="004B48F9" w:rsidRPr="001E1A7F">
        <w:rPr>
          <w:rFonts w:ascii="Technika Book" w:hAnsi="Technika Book"/>
          <w:sz w:val="20"/>
          <w:szCs w:val="20"/>
        </w:rPr>
        <w:t>Zhotovitel je povinen chránit majetek objednatele a v případě, že například bude využívat pro dopravu materiálu výtah, je povinen provést opatření na ochranu stěn a podlahy výtahu a musí dodržovat předepsané technické parametry výtahu.</w:t>
      </w:r>
    </w:p>
    <w:p w:rsidR="004B48F9" w:rsidRPr="001E1A7F" w:rsidRDefault="00B37DA3" w:rsidP="007B0A3E">
      <w:pPr>
        <w:spacing w:before="240" w:line="240" w:lineRule="atLeast"/>
        <w:ind w:left="426" w:hanging="284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14.</w:t>
      </w:r>
      <w:r w:rsidR="004B48F9" w:rsidRPr="001E1A7F">
        <w:rPr>
          <w:rFonts w:ascii="Technika Book" w:hAnsi="Technika Book"/>
          <w:sz w:val="20"/>
          <w:szCs w:val="20"/>
        </w:rPr>
        <w:t>Zhotovitel je povinen proškolit veškeré pracovníky stavby na předpisy o požární ochraně  o bezpečnosti práce a dále všechny pracovníky poučit, že jsou povinni dodržovat zásady slušného a vstřícného chování vůči občanům</w:t>
      </w:r>
      <w:r>
        <w:rPr>
          <w:rFonts w:ascii="Technika Book" w:hAnsi="Technika Book"/>
          <w:sz w:val="20"/>
          <w:szCs w:val="20"/>
        </w:rPr>
        <w:t>, studentům a zaměstnancům na půdě MÚ</w:t>
      </w:r>
      <w:r w:rsidR="004B48F9" w:rsidRPr="001E1A7F">
        <w:rPr>
          <w:rFonts w:ascii="Technika Book" w:hAnsi="Technika Book"/>
          <w:sz w:val="20"/>
          <w:szCs w:val="20"/>
        </w:rPr>
        <w:t xml:space="preserve">. Poučit pracovníky, že ve všech prostorách </w:t>
      </w:r>
      <w:r>
        <w:rPr>
          <w:rFonts w:ascii="Technika Book" w:hAnsi="Technika Book"/>
          <w:sz w:val="20"/>
          <w:szCs w:val="20"/>
        </w:rPr>
        <w:t>MÚ</w:t>
      </w:r>
      <w:r w:rsidR="004B48F9" w:rsidRPr="001E1A7F">
        <w:rPr>
          <w:rFonts w:ascii="Technika Book" w:hAnsi="Technika Book"/>
          <w:sz w:val="20"/>
          <w:szCs w:val="20"/>
        </w:rPr>
        <w:t xml:space="preserve"> je přísný zákaz kouření.</w:t>
      </w:r>
    </w:p>
    <w:p w:rsidR="004B48F9" w:rsidRPr="001E1A7F" w:rsidRDefault="004B48F9" w:rsidP="007B0A3E">
      <w:pPr>
        <w:numPr>
          <w:ilvl w:val="12"/>
          <w:numId w:val="0"/>
        </w:numPr>
        <w:spacing w:before="120" w:line="240" w:lineRule="atLeast"/>
        <w:rPr>
          <w:rFonts w:ascii="Technika Book" w:hAnsi="Technika Book"/>
          <w:sz w:val="20"/>
          <w:szCs w:val="20"/>
        </w:rPr>
      </w:pP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VII.    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Ř Í Z E N Í   S T A V B Y,   S T A V E B N Í   D E N Í K,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T E C H N I C K Ý   D O Z O R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Stavbyvedoucím zhotovitele je p</w:t>
      </w:r>
      <w:r w:rsidRPr="004643F1">
        <w:rPr>
          <w:rFonts w:ascii="Technika Book" w:hAnsi="Technika Book"/>
          <w:sz w:val="20"/>
        </w:rPr>
        <w:t>.</w:t>
      </w:r>
      <w:r w:rsidR="00147FCB">
        <w:rPr>
          <w:rFonts w:ascii="Technika Book" w:hAnsi="Technika Book"/>
          <w:sz w:val="20"/>
        </w:rPr>
        <w:t xml:space="preserve"> Jelínek</w:t>
      </w:r>
      <w:r w:rsidRPr="004643F1">
        <w:rPr>
          <w:rFonts w:ascii="Technika Book" w:hAnsi="Technika Book"/>
          <w:sz w:val="20"/>
        </w:rPr>
        <w:t>,</w:t>
      </w:r>
      <w:r w:rsidRPr="001E1A7F">
        <w:rPr>
          <w:rFonts w:ascii="Technika Book" w:hAnsi="Technika Book"/>
          <w:sz w:val="20"/>
        </w:rPr>
        <w:t xml:space="preserve"> který zabezpečuje zejména tyto činnosti:</w:t>
      </w:r>
    </w:p>
    <w:p w:rsidR="004B48F9" w:rsidRPr="001E1A7F" w:rsidRDefault="004B48F9" w:rsidP="007B0A3E">
      <w:pPr>
        <w:pStyle w:val="Zkladntext21"/>
        <w:numPr>
          <w:ilvl w:val="0"/>
          <w:numId w:val="3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řídí a odpovídá za komplexní realizaci prací zhotovitele a jeho subdodavatelů</w:t>
      </w:r>
    </w:p>
    <w:p w:rsidR="004B48F9" w:rsidRPr="001E1A7F" w:rsidRDefault="004B48F9" w:rsidP="007B0A3E">
      <w:pPr>
        <w:pStyle w:val="Zkladntext21"/>
        <w:numPr>
          <w:ilvl w:val="0"/>
          <w:numId w:val="3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vystavuje faktury za provedené práce, včetně příslušných  dokladů</w:t>
      </w:r>
    </w:p>
    <w:p w:rsidR="004B48F9" w:rsidRPr="001E1A7F" w:rsidRDefault="004B48F9" w:rsidP="007B0A3E">
      <w:pPr>
        <w:pStyle w:val="Zkladntext21"/>
        <w:numPr>
          <w:ilvl w:val="0"/>
          <w:numId w:val="3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provádí předávání stavebních prací, projektů a díla  objednateli</w:t>
      </w:r>
    </w:p>
    <w:p w:rsidR="004B48F9" w:rsidRPr="001E1A7F" w:rsidRDefault="004B48F9" w:rsidP="007B0A3E">
      <w:pPr>
        <w:pStyle w:val="Zkladntext21"/>
        <w:numPr>
          <w:ilvl w:val="0"/>
          <w:numId w:val="3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vede stavební deník a deník víceprací – </w:t>
      </w:r>
      <w:proofErr w:type="spellStart"/>
      <w:r w:rsidRPr="001E1A7F">
        <w:rPr>
          <w:rFonts w:ascii="Technika Book" w:hAnsi="Technika Book"/>
          <w:sz w:val="20"/>
        </w:rPr>
        <w:t>méněprací</w:t>
      </w:r>
      <w:proofErr w:type="spellEnd"/>
    </w:p>
    <w:p w:rsidR="004B48F9" w:rsidRPr="001E1A7F" w:rsidRDefault="004B48F9" w:rsidP="007B0A3E">
      <w:pPr>
        <w:spacing w:line="120" w:lineRule="atLeast"/>
        <w:ind w:left="1440"/>
        <w:rPr>
          <w:rFonts w:ascii="Technika Book" w:hAnsi="Technika Book"/>
          <w:sz w:val="20"/>
          <w:szCs w:val="20"/>
        </w:rPr>
      </w:pP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Zhotovitel je povinen ode dne převzetí staveniště vést na stavbě stavební deník </w:t>
      </w:r>
      <w:r w:rsidR="00491DB9">
        <w:rPr>
          <w:rFonts w:ascii="Technika Book" w:hAnsi="Technika Book"/>
          <w:sz w:val="20"/>
        </w:rPr>
        <w:t>pokud mu to ukládá</w:t>
      </w:r>
      <w:r w:rsidRPr="001E1A7F">
        <w:rPr>
          <w:rFonts w:ascii="Technika Book" w:hAnsi="Technika Book"/>
          <w:sz w:val="20"/>
        </w:rPr>
        <w:t xml:space="preserve"> záko</w:t>
      </w:r>
      <w:r w:rsidR="00491DB9">
        <w:rPr>
          <w:rFonts w:ascii="Technika Book" w:hAnsi="Technika Book"/>
          <w:sz w:val="20"/>
        </w:rPr>
        <w:t>n</w:t>
      </w:r>
      <w:r w:rsidRPr="001E1A7F">
        <w:rPr>
          <w:rFonts w:ascii="Technika Book" w:hAnsi="Technika Book"/>
          <w:sz w:val="20"/>
        </w:rPr>
        <w:t xml:space="preserve"> č. 183/2006 Sb. v platném znění. Do deníku se zapisují všechny </w:t>
      </w:r>
      <w:r w:rsidR="004643F1">
        <w:rPr>
          <w:rFonts w:ascii="Technika Book" w:hAnsi="Technika Book"/>
          <w:sz w:val="20"/>
        </w:rPr>
        <w:t>s</w:t>
      </w:r>
      <w:r w:rsidRPr="001E1A7F">
        <w:rPr>
          <w:rFonts w:ascii="Technika Book" w:hAnsi="Technika Book"/>
          <w:sz w:val="20"/>
        </w:rPr>
        <w:t xml:space="preserve">kutečnosti rozhodné pro plnění smlouvy, zejména údaje o časovém postupu prací a o překážkách, které </w:t>
      </w:r>
      <w:r w:rsidRPr="001E1A7F">
        <w:rPr>
          <w:rFonts w:ascii="Technika Book" w:hAnsi="Technika Book"/>
          <w:sz w:val="20"/>
        </w:rPr>
        <w:lastRenderedPageBreak/>
        <w:t xml:space="preserve">brání jejich plynulému postupu. </w:t>
      </w:r>
      <w:r w:rsidRPr="004643F1">
        <w:rPr>
          <w:rFonts w:ascii="Technika Book" w:hAnsi="Technika Book"/>
          <w:sz w:val="20"/>
        </w:rPr>
        <w:t>Zhotovitel je povinen mít nepřetržitě u stavbyvedoucího na stavbě k</w:t>
      </w:r>
      <w:r w:rsidRPr="004643F1">
        <w:rPr>
          <w:rFonts w:ascii="Cambria" w:hAnsi="Cambria" w:cs="Cambria"/>
          <w:sz w:val="20"/>
        </w:rPr>
        <w:t> </w:t>
      </w:r>
      <w:r w:rsidRPr="004643F1">
        <w:rPr>
          <w:rFonts w:ascii="Technika Book" w:hAnsi="Technika Book"/>
          <w:sz w:val="20"/>
        </w:rPr>
        <w:t>dispozici kopie pracovn</w:t>
      </w:r>
      <w:r w:rsidRPr="004643F1">
        <w:rPr>
          <w:rFonts w:ascii="Technika Book" w:hAnsi="Technika Book" w:cs="Technika Book"/>
          <w:sz w:val="20"/>
        </w:rPr>
        <w:t>í</w:t>
      </w:r>
      <w:r w:rsidRPr="004643F1">
        <w:rPr>
          <w:rFonts w:ascii="Technika Book" w:hAnsi="Technika Book"/>
          <w:sz w:val="20"/>
        </w:rPr>
        <w:t>ch smluv, p</w:t>
      </w:r>
      <w:r w:rsidRPr="004643F1">
        <w:rPr>
          <w:rFonts w:ascii="Technika Book" w:hAnsi="Technika Book" w:cs="Technika Book"/>
          <w:sz w:val="20"/>
        </w:rPr>
        <w:t>ří</w:t>
      </w:r>
      <w:r w:rsidRPr="004643F1">
        <w:rPr>
          <w:rFonts w:ascii="Technika Book" w:hAnsi="Technika Book"/>
          <w:sz w:val="20"/>
        </w:rPr>
        <w:t>padn</w:t>
      </w:r>
      <w:r w:rsidRPr="004643F1">
        <w:rPr>
          <w:rFonts w:ascii="Technika Book" w:hAnsi="Technika Book" w:cs="Technika Book"/>
          <w:sz w:val="20"/>
        </w:rPr>
        <w:t>ě</w:t>
      </w:r>
      <w:r w:rsidRPr="004643F1">
        <w:rPr>
          <w:rFonts w:ascii="Technika Book" w:hAnsi="Technika Book"/>
          <w:sz w:val="20"/>
        </w:rPr>
        <w:t xml:space="preserve"> </w:t>
      </w:r>
      <w:r w:rsidRPr="004643F1">
        <w:rPr>
          <w:rFonts w:ascii="Technika Book" w:hAnsi="Technika Book" w:cs="Technika Book"/>
          <w:sz w:val="20"/>
        </w:rPr>
        <w:t>ž</w:t>
      </w:r>
      <w:r w:rsidRPr="004643F1">
        <w:rPr>
          <w:rFonts w:ascii="Technika Book" w:hAnsi="Technika Book"/>
          <w:sz w:val="20"/>
        </w:rPr>
        <w:t>ivnostensk</w:t>
      </w:r>
      <w:r w:rsidRPr="004643F1">
        <w:rPr>
          <w:rFonts w:ascii="Technika Book" w:hAnsi="Technika Book" w:cs="Technika Book"/>
          <w:sz w:val="20"/>
        </w:rPr>
        <w:t>ý</w:t>
      </w:r>
      <w:r w:rsidRPr="004643F1">
        <w:rPr>
          <w:rFonts w:ascii="Technika Book" w:hAnsi="Technika Book"/>
          <w:sz w:val="20"/>
        </w:rPr>
        <w:t>ch opr</w:t>
      </w:r>
      <w:r w:rsidRPr="004643F1">
        <w:rPr>
          <w:rFonts w:ascii="Technika Book" w:hAnsi="Technika Book" w:cs="Technika Book"/>
          <w:sz w:val="20"/>
        </w:rPr>
        <w:t>á</w:t>
      </w:r>
      <w:r w:rsidRPr="004643F1">
        <w:rPr>
          <w:rFonts w:ascii="Technika Book" w:hAnsi="Technika Book"/>
          <w:sz w:val="20"/>
        </w:rPr>
        <w:t>vn</w:t>
      </w:r>
      <w:r w:rsidRPr="004643F1">
        <w:rPr>
          <w:rFonts w:ascii="Technika Book" w:hAnsi="Technika Book" w:cs="Technika Book"/>
          <w:sz w:val="20"/>
        </w:rPr>
        <w:t>ě</w:t>
      </w:r>
      <w:r w:rsidRPr="004643F1">
        <w:rPr>
          <w:rFonts w:ascii="Technika Book" w:hAnsi="Technika Book"/>
          <w:sz w:val="20"/>
        </w:rPr>
        <w:t>n</w:t>
      </w:r>
      <w:r w:rsidRPr="004643F1">
        <w:rPr>
          <w:rFonts w:ascii="Technika Book" w:hAnsi="Technika Book" w:cs="Technika Book"/>
          <w:sz w:val="20"/>
        </w:rPr>
        <w:t>í</w:t>
      </w:r>
      <w:r w:rsidRPr="004643F1">
        <w:rPr>
          <w:rFonts w:ascii="Technika Book" w:hAnsi="Technika Book"/>
          <w:sz w:val="20"/>
        </w:rPr>
        <w:t xml:space="preserve"> v</w:t>
      </w:r>
      <w:r w:rsidRPr="004643F1">
        <w:rPr>
          <w:rFonts w:ascii="Technika Book" w:hAnsi="Technika Book" w:cs="Technika Book"/>
          <w:sz w:val="20"/>
        </w:rPr>
        <w:t>š</w:t>
      </w:r>
      <w:r w:rsidRPr="004643F1">
        <w:rPr>
          <w:rFonts w:ascii="Technika Book" w:hAnsi="Technika Book"/>
          <w:sz w:val="20"/>
        </w:rPr>
        <w:t>ech pracovn</w:t>
      </w:r>
      <w:r w:rsidRPr="004643F1">
        <w:rPr>
          <w:rFonts w:ascii="Technika Book" w:hAnsi="Technika Book" w:cs="Technika Book"/>
          <w:sz w:val="20"/>
        </w:rPr>
        <w:t>í</w:t>
      </w:r>
      <w:r w:rsidRPr="004643F1">
        <w:rPr>
          <w:rFonts w:ascii="Technika Book" w:hAnsi="Technika Book"/>
          <w:sz w:val="20"/>
        </w:rPr>
        <w:t>k</w:t>
      </w:r>
      <w:r w:rsidRPr="004643F1">
        <w:rPr>
          <w:rFonts w:ascii="Technika Book" w:hAnsi="Technika Book" w:cs="Technika Book"/>
          <w:sz w:val="20"/>
        </w:rPr>
        <w:t>ů</w:t>
      </w:r>
      <w:r w:rsidRPr="004643F1">
        <w:rPr>
          <w:rFonts w:ascii="Technika Book" w:hAnsi="Technika Book"/>
          <w:sz w:val="20"/>
        </w:rPr>
        <w:t xml:space="preserve"> pohybuj</w:t>
      </w:r>
      <w:r w:rsidRPr="004643F1">
        <w:rPr>
          <w:rFonts w:ascii="Technika Book" w:hAnsi="Technika Book" w:cs="Technika Book"/>
          <w:sz w:val="20"/>
        </w:rPr>
        <w:t>í</w:t>
      </w:r>
      <w:r w:rsidRPr="004643F1">
        <w:rPr>
          <w:rFonts w:ascii="Technika Book" w:hAnsi="Technika Book"/>
          <w:sz w:val="20"/>
        </w:rPr>
        <w:t>cích se na stavbě.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je povinen sledovat obsah zápisů v deníku a k zápisům připojovat svá stanoviska.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Na případné vícepráce a méně práce povede zhotovitel zvláštní deník. Vícepráce mohou být realizovány po doručení písemného souhlasu objednatele s jejich provedením.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Mimo stavbyvedoucího zhotovitele může provádět potřebné záznamy v deníku odpovědný zástupce objednatele, orgán státního stavebního dohledu</w:t>
      </w:r>
      <w:r w:rsidR="00491DB9">
        <w:rPr>
          <w:rFonts w:ascii="Technika Book" w:hAnsi="Technika Book"/>
          <w:sz w:val="20"/>
        </w:rPr>
        <w:t>.</w:t>
      </w:r>
      <w:r w:rsidRPr="001E1A7F">
        <w:rPr>
          <w:rFonts w:ascii="Technika Book" w:hAnsi="Technika Book"/>
          <w:sz w:val="20"/>
        </w:rPr>
        <w:t xml:space="preserve"> Je zakázáno zápisy v deníku přepisovat, škrtat a nelze z něj též vytrhávat originály jednotlivých stránek. Vedení deníku končí dnem odstranění poslední vady oznámené (reklamované) v zápise o předání a převzetí stavby.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Jestliže stavbyvedoucí nesouhlasí s provedeným záznamem objednatele nebo projektanta, je povinen do 2 pracovních dnů připojit k záznamu svoje vyjádření, jinak se má za to, že s obsahem záznamu souhlasí.</w:t>
      </w:r>
    </w:p>
    <w:p w:rsidR="004B48F9" w:rsidRPr="001E1A7F" w:rsidRDefault="00491DB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>
        <w:rPr>
          <w:rFonts w:ascii="Technika Book" w:hAnsi="Technika Book"/>
          <w:sz w:val="20"/>
        </w:rPr>
        <w:t xml:space="preserve">V případě, že není zhotovitel povinen vést stavební deník, jmenuje osobu odpovědnou za vedení stavebních prací a u této osoby budou k dispozici </w:t>
      </w:r>
      <w:r w:rsidRPr="004643F1">
        <w:rPr>
          <w:rFonts w:ascii="Technika Book" w:hAnsi="Technika Book"/>
          <w:sz w:val="20"/>
        </w:rPr>
        <w:t>kopie pracovních smluv, případně živnostenských oprávnění všech pracovníků pohybujících se na stavbě</w:t>
      </w:r>
      <w:r>
        <w:rPr>
          <w:rFonts w:ascii="Technika Book" w:hAnsi="Technika Book"/>
          <w:sz w:val="20"/>
        </w:rPr>
        <w:t>. Současně předá seznam těchto osob na recepci objednatele. Všichni pracovníci zhotovitele budou mít viditelně umístěnu visačku s označením zhotovitele, nebo toto označení musí mít na pracovních oděvech.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Technický dozor objednatele</w:t>
      </w:r>
      <w:r w:rsidR="00491DB9">
        <w:rPr>
          <w:rFonts w:ascii="Technika Book" w:hAnsi="Technika Book"/>
          <w:sz w:val="20"/>
        </w:rPr>
        <w:t>, který může být objednatelem jmenován</w:t>
      </w:r>
      <w:r w:rsidRPr="001E1A7F">
        <w:rPr>
          <w:rFonts w:ascii="Technika Book" w:hAnsi="Technika Book"/>
          <w:sz w:val="20"/>
        </w:rPr>
        <w:t xml:space="preserve"> zejména:</w:t>
      </w:r>
    </w:p>
    <w:p w:rsidR="004B48F9" w:rsidRPr="0006578A" w:rsidRDefault="004B48F9" w:rsidP="007B0A3E">
      <w:pPr>
        <w:pStyle w:val="Zkladntext21"/>
        <w:numPr>
          <w:ilvl w:val="0"/>
          <w:numId w:val="38"/>
        </w:numPr>
        <w:spacing w:before="120"/>
        <w:jc w:val="left"/>
        <w:rPr>
          <w:rFonts w:ascii="Technika Book" w:hAnsi="Technika Book"/>
          <w:sz w:val="20"/>
        </w:rPr>
      </w:pPr>
      <w:r w:rsidRPr="0006578A">
        <w:rPr>
          <w:rFonts w:ascii="Technika Book" w:hAnsi="Technika Book"/>
          <w:sz w:val="20"/>
        </w:rPr>
        <w:t>Průběžně sleduje, zda jsou práce prováděny podle smlouvy o dílo, technických norem a jiných předpisů.</w:t>
      </w:r>
    </w:p>
    <w:p w:rsidR="004B48F9" w:rsidRPr="004643F1" w:rsidRDefault="004B48F9" w:rsidP="007B0A3E">
      <w:pPr>
        <w:pStyle w:val="Zkladntext21"/>
        <w:numPr>
          <w:ilvl w:val="0"/>
          <w:numId w:val="38"/>
        </w:numPr>
        <w:spacing w:before="120"/>
        <w:jc w:val="left"/>
        <w:rPr>
          <w:rFonts w:ascii="Technika Book" w:hAnsi="Technika Book"/>
          <w:sz w:val="20"/>
        </w:rPr>
      </w:pPr>
      <w:r w:rsidRPr="004643F1">
        <w:rPr>
          <w:rFonts w:ascii="Technika Book" w:hAnsi="Technika Book"/>
          <w:sz w:val="20"/>
        </w:rPr>
        <w:t>Přebírá dodávky stavebních prací a celé dílo podle této smlouvy a potvrzuje soupisy provedených prací a zjišťovací protokoly.</w:t>
      </w:r>
    </w:p>
    <w:p w:rsidR="004B48F9" w:rsidRPr="004643F1" w:rsidRDefault="004B48F9" w:rsidP="007B0A3E">
      <w:pPr>
        <w:pStyle w:val="Zkladntext21"/>
        <w:numPr>
          <w:ilvl w:val="0"/>
          <w:numId w:val="38"/>
        </w:numPr>
        <w:spacing w:before="120"/>
        <w:jc w:val="left"/>
        <w:rPr>
          <w:rFonts w:ascii="Technika Book" w:hAnsi="Technika Book"/>
          <w:sz w:val="20"/>
        </w:rPr>
      </w:pPr>
      <w:r w:rsidRPr="004643F1">
        <w:rPr>
          <w:rFonts w:ascii="Technika Book" w:hAnsi="Technika Book"/>
          <w:sz w:val="20"/>
        </w:rPr>
        <w:t>Je zmocněn projednávat drobné změny materiálu a vícepráce, které musí následně písemně předložit k</w:t>
      </w:r>
      <w:r w:rsidRPr="004643F1">
        <w:rPr>
          <w:rFonts w:ascii="Cambria" w:hAnsi="Cambria" w:cs="Cambria"/>
          <w:sz w:val="20"/>
        </w:rPr>
        <w:t> </w:t>
      </w:r>
      <w:r w:rsidRPr="004643F1">
        <w:rPr>
          <w:rFonts w:ascii="Technika Book" w:hAnsi="Technika Book"/>
          <w:sz w:val="20"/>
        </w:rPr>
        <w:t xml:space="preserve">odsouhlasení </w:t>
      </w:r>
      <w:r w:rsidR="0044146C" w:rsidRPr="004643F1">
        <w:rPr>
          <w:rFonts w:ascii="Technika Book" w:hAnsi="Technika Book"/>
          <w:sz w:val="20"/>
        </w:rPr>
        <w:t>objednateli</w:t>
      </w:r>
      <w:r w:rsidRPr="004643F1">
        <w:rPr>
          <w:rFonts w:ascii="Technika Book" w:hAnsi="Technika Book"/>
          <w:sz w:val="20"/>
        </w:rPr>
        <w:t>.</w:t>
      </w:r>
    </w:p>
    <w:p w:rsidR="004B48F9" w:rsidRPr="004643F1" w:rsidRDefault="004B48F9" w:rsidP="007B0A3E">
      <w:pPr>
        <w:pStyle w:val="Zkladntext21"/>
        <w:numPr>
          <w:ilvl w:val="0"/>
          <w:numId w:val="38"/>
        </w:numPr>
        <w:spacing w:before="120"/>
        <w:jc w:val="left"/>
        <w:rPr>
          <w:rFonts w:ascii="Technika Book" w:hAnsi="Technika Book"/>
          <w:sz w:val="20"/>
        </w:rPr>
      </w:pPr>
      <w:r w:rsidRPr="004643F1">
        <w:rPr>
          <w:rFonts w:ascii="Technika Book" w:hAnsi="Technika Book"/>
          <w:sz w:val="20"/>
        </w:rPr>
        <w:t>Je oprávněn dát pracovníkům zhotovitele příkaz přerušit práci, pokud je ohroženo zdraví pracovníků</w:t>
      </w:r>
      <w:r w:rsidR="0044146C" w:rsidRPr="004643F1">
        <w:rPr>
          <w:rFonts w:ascii="Technika Book" w:hAnsi="Technika Book"/>
          <w:sz w:val="20"/>
        </w:rPr>
        <w:t>, studentů, zaměstnanců</w:t>
      </w:r>
      <w:r w:rsidRPr="004643F1">
        <w:rPr>
          <w:rFonts w:ascii="Technika Book" w:hAnsi="Technika Book"/>
          <w:sz w:val="20"/>
        </w:rPr>
        <w:t xml:space="preserve"> nebo hrozí vznik hmotné škody. Není však oprávněn zasahovat do hospodářské činnosti zhotovitele.</w:t>
      </w:r>
    </w:p>
    <w:p w:rsidR="004B48F9" w:rsidRPr="001E1A7F" w:rsidRDefault="004B48F9" w:rsidP="007B0A3E">
      <w:pPr>
        <w:pStyle w:val="Zkladntext21"/>
        <w:numPr>
          <w:ilvl w:val="0"/>
          <w:numId w:val="38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Pravidelně kontroluje a svým podpisem potvrzuje stavební deník</w:t>
      </w:r>
      <w:r w:rsidR="0044146C">
        <w:rPr>
          <w:rFonts w:ascii="Technika Book" w:hAnsi="Technika Book"/>
          <w:sz w:val="20"/>
        </w:rPr>
        <w:t xml:space="preserve"> je-li veden</w:t>
      </w:r>
      <w:r w:rsidRPr="001E1A7F">
        <w:rPr>
          <w:rFonts w:ascii="Technika Book" w:hAnsi="Technika Book"/>
          <w:sz w:val="20"/>
        </w:rPr>
        <w:t>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bude průběžně informovat objednatele o stavu rozpracovaného díla.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je povinen předat po odstranění vad a nedodělků zjištěných při přejímacím řízení stavby objednateli originál stavebního deníku k archivaci dle zákona č.183/2006 Sb. v platném znění</w:t>
      </w:r>
      <w:r w:rsidR="0044146C">
        <w:rPr>
          <w:rFonts w:ascii="Technika Book" w:hAnsi="Technika Book"/>
          <w:sz w:val="20"/>
        </w:rPr>
        <w:t xml:space="preserve"> byl-li dle zákona veden</w:t>
      </w:r>
      <w:r w:rsidRPr="001E1A7F">
        <w:rPr>
          <w:rFonts w:ascii="Technika Book" w:hAnsi="Technika Book"/>
          <w:sz w:val="20"/>
        </w:rPr>
        <w:t>.</w:t>
      </w:r>
    </w:p>
    <w:p w:rsidR="004B48F9" w:rsidRPr="001E1A7F" w:rsidRDefault="004B48F9" w:rsidP="007B0A3E">
      <w:pPr>
        <w:pStyle w:val="Zkladntext21"/>
        <w:numPr>
          <w:ilvl w:val="0"/>
          <w:numId w:val="3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Zhotovitel je odpovědný za dodržování právních předpisů o bezpečnosti a ochraně zdraví při práci (dále jen BOZP) na staveništi. </w:t>
      </w:r>
      <w:r w:rsidR="0044146C">
        <w:rPr>
          <w:rFonts w:ascii="Technika Book" w:hAnsi="Technika Book"/>
          <w:sz w:val="20"/>
        </w:rPr>
        <w:t>Přílohou této smlouvy je seznam porušení s uvedením výše sankcí za porušení.</w:t>
      </w:r>
    </w:p>
    <w:p w:rsidR="004B48F9" w:rsidRPr="001E1A7F" w:rsidRDefault="004B48F9" w:rsidP="007B0A3E">
      <w:pPr>
        <w:spacing w:before="120" w:line="240" w:lineRule="atLeast"/>
        <w:ind w:left="3540" w:firstLine="708"/>
        <w:jc w:val="both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VIII.</w:t>
      </w:r>
    </w:p>
    <w:p w:rsidR="004B48F9" w:rsidRPr="00076E6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P Ř E D Á N Í   A   P Ř E V Z E T Í   D Í L A</w:t>
      </w:r>
    </w:p>
    <w:p w:rsidR="004B48F9" w:rsidRPr="001E1A7F" w:rsidRDefault="004B48F9" w:rsidP="00A21EFE">
      <w:pPr>
        <w:pStyle w:val="Zkladntext21"/>
        <w:numPr>
          <w:ilvl w:val="0"/>
          <w:numId w:val="40"/>
        </w:numPr>
        <w:spacing w:before="120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Řádně provedená stavba se předává a přejímá dle § 2608 </w:t>
      </w:r>
      <w:proofErr w:type="spellStart"/>
      <w:r w:rsidRPr="001E1A7F">
        <w:rPr>
          <w:rFonts w:ascii="Technika Book" w:hAnsi="Technika Book"/>
          <w:sz w:val="20"/>
        </w:rPr>
        <w:t>Obč</w:t>
      </w:r>
      <w:proofErr w:type="spellEnd"/>
      <w:r w:rsidRPr="001E1A7F">
        <w:rPr>
          <w:rFonts w:ascii="Technika Book" w:hAnsi="Technika Book"/>
          <w:sz w:val="20"/>
        </w:rPr>
        <w:t>. zák. a v rozsahu nabídky doručené v rámci zakázky malého rozsahu. Veškerá předání a převzetí budou prováděna v rozsahu a způsobem stanoveným platnými předpisy a touto smlouvou.</w:t>
      </w:r>
    </w:p>
    <w:p w:rsidR="004B48F9" w:rsidRPr="001E1A7F" w:rsidRDefault="004B48F9" w:rsidP="00A21EFE">
      <w:pPr>
        <w:pStyle w:val="Zkladntext21"/>
        <w:numPr>
          <w:ilvl w:val="0"/>
          <w:numId w:val="40"/>
        </w:numPr>
        <w:spacing w:before="120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4B48F9" w:rsidRPr="001E1A7F" w:rsidRDefault="004B48F9" w:rsidP="007B0A3E">
      <w:pPr>
        <w:numPr>
          <w:ilvl w:val="12"/>
          <w:numId w:val="0"/>
        </w:numPr>
        <w:spacing w:before="120" w:line="240" w:lineRule="atLeast"/>
        <w:ind w:left="644" w:hanging="284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lastRenderedPageBreak/>
        <w:tab/>
        <w:t>Dále připraví tyto doklady:</w:t>
      </w:r>
    </w:p>
    <w:p w:rsidR="004B48F9" w:rsidRPr="001E1A7F" w:rsidRDefault="004B48F9" w:rsidP="007B0A3E">
      <w:pPr>
        <w:numPr>
          <w:ilvl w:val="0"/>
          <w:numId w:val="17"/>
        </w:numPr>
        <w:tabs>
          <w:tab w:val="clear" w:pos="765"/>
          <w:tab w:val="num" w:pos="1125"/>
        </w:tabs>
        <w:spacing w:line="240" w:lineRule="atLeast"/>
        <w:ind w:left="1125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osvědčení o zkouškách použitých materiálů</w:t>
      </w:r>
    </w:p>
    <w:p w:rsidR="004B48F9" w:rsidRPr="001E1A7F" w:rsidRDefault="004B48F9" w:rsidP="007B0A3E">
      <w:pPr>
        <w:numPr>
          <w:ilvl w:val="0"/>
          <w:numId w:val="17"/>
        </w:numPr>
        <w:tabs>
          <w:tab w:val="clear" w:pos="765"/>
          <w:tab w:val="num" w:pos="1125"/>
        </w:tabs>
        <w:spacing w:line="240" w:lineRule="atLeast"/>
        <w:ind w:left="1125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stavební deník</w:t>
      </w:r>
      <w:r w:rsidR="0044146C">
        <w:rPr>
          <w:rFonts w:ascii="Technika Book" w:hAnsi="Technika Book"/>
          <w:sz w:val="20"/>
          <w:szCs w:val="20"/>
        </w:rPr>
        <w:t xml:space="preserve"> je-li veden</w:t>
      </w:r>
    </w:p>
    <w:p w:rsidR="004B48F9" w:rsidRPr="001E1A7F" w:rsidRDefault="004B48F9" w:rsidP="007B0A3E">
      <w:pPr>
        <w:numPr>
          <w:ilvl w:val="0"/>
          <w:numId w:val="17"/>
        </w:numPr>
        <w:tabs>
          <w:tab w:val="clear" w:pos="765"/>
          <w:tab w:val="num" w:pos="1125"/>
        </w:tabs>
        <w:spacing w:line="240" w:lineRule="atLeast"/>
        <w:ind w:left="1125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prohlášení o shodě na stanovené výrobky</w:t>
      </w:r>
    </w:p>
    <w:p w:rsidR="004B48F9" w:rsidRPr="001E1A7F" w:rsidRDefault="004B48F9" w:rsidP="007B0A3E">
      <w:pPr>
        <w:numPr>
          <w:ilvl w:val="0"/>
          <w:numId w:val="17"/>
        </w:numPr>
        <w:tabs>
          <w:tab w:val="clear" w:pos="765"/>
          <w:tab w:val="num" w:pos="1125"/>
        </w:tabs>
        <w:spacing w:line="240" w:lineRule="atLeast"/>
        <w:ind w:left="1125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doklady o zaškolení obsluhy technologických zařízení</w:t>
      </w:r>
    </w:p>
    <w:p w:rsidR="004B48F9" w:rsidRPr="001E1A7F" w:rsidRDefault="004B48F9" w:rsidP="007B0A3E">
      <w:pPr>
        <w:numPr>
          <w:ilvl w:val="0"/>
          <w:numId w:val="17"/>
        </w:numPr>
        <w:tabs>
          <w:tab w:val="clear" w:pos="765"/>
          <w:tab w:val="num" w:pos="1125"/>
        </w:tabs>
        <w:spacing w:line="240" w:lineRule="atLeast"/>
        <w:ind w:left="1125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provozní pokyny dodaných technologických zařízení</w:t>
      </w:r>
    </w:p>
    <w:p w:rsidR="004B48F9" w:rsidRPr="001E1A7F" w:rsidRDefault="004B48F9" w:rsidP="007B0A3E">
      <w:pPr>
        <w:numPr>
          <w:ilvl w:val="0"/>
          <w:numId w:val="17"/>
        </w:numPr>
        <w:tabs>
          <w:tab w:val="clear" w:pos="765"/>
          <w:tab w:val="num" w:pos="1125"/>
        </w:tabs>
        <w:spacing w:line="240" w:lineRule="atLeast"/>
        <w:ind w:left="1125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doklady o vykonaných zkouškách a revizích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Ke kontrole prací, materiálů a konstrukcí, které budou v dalším průběhu prací zakryty</w:t>
      </w:r>
      <w:r w:rsidR="0044146C">
        <w:rPr>
          <w:rFonts w:ascii="Technika Book" w:hAnsi="Technika Book"/>
          <w:sz w:val="20"/>
        </w:rPr>
        <w:t>, vyzve zhotovitel objednatele 2</w:t>
      </w:r>
      <w:r w:rsidRPr="001E1A7F">
        <w:rPr>
          <w:rFonts w:ascii="Technika Book" w:hAnsi="Technika Book"/>
          <w:sz w:val="20"/>
        </w:rPr>
        <w:t xml:space="preserve"> pracovní dny před jejich zakrytím</w:t>
      </w:r>
      <w:r w:rsidR="0044146C">
        <w:rPr>
          <w:rFonts w:ascii="Technika Book" w:hAnsi="Technika Book"/>
          <w:sz w:val="20"/>
        </w:rPr>
        <w:t>.</w:t>
      </w:r>
      <w:r w:rsidRPr="001E1A7F">
        <w:rPr>
          <w:rFonts w:ascii="Technika Book" w:hAnsi="Technika Book"/>
          <w:sz w:val="20"/>
        </w:rPr>
        <w:t xml:space="preserve"> Pokud se objednatel na výzvu nedostaví, je zhotovitel oprávněn provést zakrytí bez jeho účasti.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K převzetí dokončeného díla vyzve zhotovitel objednatele písemně alespoň 4 dn</w:t>
      </w:r>
      <w:r w:rsidR="0044146C">
        <w:rPr>
          <w:rFonts w:ascii="Technika Book" w:hAnsi="Technika Book"/>
          <w:sz w:val="20"/>
        </w:rPr>
        <w:t>y</w:t>
      </w:r>
      <w:r w:rsidRPr="001E1A7F">
        <w:rPr>
          <w:rFonts w:ascii="Technika Book" w:hAnsi="Technika Book"/>
          <w:sz w:val="20"/>
        </w:rPr>
        <w:t xml:space="preserve"> před zahájením předávacího řízení</w:t>
      </w:r>
      <w:r w:rsidR="0044146C">
        <w:rPr>
          <w:rFonts w:ascii="Technika Book" w:hAnsi="Technika Book"/>
          <w:sz w:val="20"/>
        </w:rPr>
        <w:t>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převzato, a dohodu o termínech odstranění vad a nedodělků.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Dnem podpisu protokolu o předání a převzetí díla bez vad a nedodělků začíná běžet záruční lhůta.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Odmítne-li objednatel dílo převzít, sepíše se o tom zápis, v němž smluvní strany uvedou svá stanoviska a jejich zdůvodnění, včetně návrhu na další postup.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není oprávněn odmítnout převzetí díla pro závady, jestliže sám způsobil, že dílo nevyhovuje.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je však povinen upozornit objednatele na vady díla, o kterých věděl nebo vědět mohl a to bezodkladně po tom, co tyto vady zjistil nebo zjistit mohl.</w:t>
      </w:r>
    </w:p>
    <w:p w:rsidR="004B48F9" w:rsidRPr="001E1A7F" w:rsidRDefault="004B48F9" w:rsidP="007B0A3E">
      <w:pPr>
        <w:pStyle w:val="Zkladntext21"/>
        <w:numPr>
          <w:ilvl w:val="0"/>
          <w:numId w:val="40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je povinen odstranit na své náklady veškeré zjištěné vady a to ve lhůtách stanovených objednatelem.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IX.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O D P O V Ě D N O S T   Z A   V A D Y</w:t>
      </w:r>
    </w:p>
    <w:p w:rsidR="004B48F9" w:rsidRPr="001E1A7F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4B48F9" w:rsidRPr="004A01BC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b/>
          <w:sz w:val="20"/>
        </w:rPr>
      </w:pPr>
      <w:r w:rsidRPr="004A01BC">
        <w:rPr>
          <w:rFonts w:ascii="Technika Book" w:hAnsi="Technika Book"/>
          <w:sz w:val="20"/>
        </w:rPr>
        <w:t>Záruční doba na dílo je</w:t>
      </w:r>
      <w:r w:rsidR="00147FCB">
        <w:rPr>
          <w:rFonts w:ascii="Technika Book" w:hAnsi="Technika Book"/>
          <w:sz w:val="20"/>
        </w:rPr>
        <w:t xml:space="preserve"> 36</w:t>
      </w:r>
      <w:r w:rsidR="00D43727" w:rsidRPr="008335FA">
        <w:rPr>
          <w:rFonts w:ascii="Technika Book" w:hAnsi="Technika Book"/>
          <w:sz w:val="20"/>
        </w:rPr>
        <w:t>.</w:t>
      </w:r>
      <w:r w:rsidRPr="004A01BC">
        <w:rPr>
          <w:rFonts w:ascii="Technika Book" w:hAnsi="Technika Book"/>
          <w:sz w:val="20"/>
        </w:rPr>
        <w:t xml:space="preserve"> měsíců ode dne předání celého díla. (Dílem se rozumí veškeré provedené práce a dodávky bez ohledu na záruční doby poskytované jejich výrobci či </w:t>
      </w:r>
      <w:proofErr w:type="spellStart"/>
      <w:r w:rsidRPr="004A01BC">
        <w:rPr>
          <w:rFonts w:ascii="Technika Book" w:hAnsi="Technika Book"/>
          <w:sz w:val="20"/>
        </w:rPr>
        <w:t>podzhotoviteli</w:t>
      </w:r>
      <w:proofErr w:type="spellEnd"/>
      <w:r w:rsidRPr="004A01BC">
        <w:rPr>
          <w:rFonts w:ascii="Technika Book" w:hAnsi="Technika Book"/>
          <w:sz w:val="20"/>
        </w:rPr>
        <w:t>.) (</w:t>
      </w:r>
      <w:r w:rsidRPr="004A01BC">
        <w:rPr>
          <w:rFonts w:ascii="Technika Book" w:hAnsi="Technika Book"/>
          <w:b/>
          <w:sz w:val="20"/>
        </w:rPr>
        <w:t>Zadavatel požaduje záruční dobu na celé dílo v</w:t>
      </w:r>
      <w:r w:rsidRPr="004A01BC">
        <w:rPr>
          <w:rFonts w:ascii="Cambria" w:hAnsi="Cambria" w:cs="Cambria"/>
          <w:b/>
          <w:sz w:val="20"/>
        </w:rPr>
        <w:t> </w:t>
      </w:r>
      <w:r w:rsidRPr="004A01BC">
        <w:rPr>
          <w:rFonts w:ascii="Technika Book" w:hAnsi="Technika Book"/>
          <w:b/>
          <w:sz w:val="20"/>
        </w:rPr>
        <w:t>minim</w:t>
      </w:r>
      <w:r w:rsidRPr="004A01BC">
        <w:rPr>
          <w:rFonts w:ascii="Technika Book" w:hAnsi="Technika Book" w:cs="Technika Book"/>
          <w:b/>
          <w:sz w:val="20"/>
        </w:rPr>
        <w:t>á</w:t>
      </w:r>
      <w:r w:rsidRPr="004A01BC">
        <w:rPr>
          <w:rFonts w:ascii="Technika Book" w:hAnsi="Technika Book"/>
          <w:b/>
          <w:sz w:val="20"/>
        </w:rPr>
        <w:t>ln</w:t>
      </w:r>
      <w:r w:rsidRPr="004A01BC">
        <w:rPr>
          <w:rFonts w:ascii="Technika Book" w:hAnsi="Technika Book" w:cs="Technika Book"/>
          <w:b/>
          <w:sz w:val="20"/>
        </w:rPr>
        <w:t>í</w:t>
      </w:r>
      <w:r w:rsidRPr="004A01BC">
        <w:rPr>
          <w:rFonts w:ascii="Technika Book" w:hAnsi="Technika Book"/>
          <w:b/>
          <w:sz w:val="20"/>
        </w:rPr>
        <w:t xml:space="preserve">m rozsahu </w:t>
      </w:r>
      <w:r w:rsidR="00D43727" w:rsidRPr="004A01BC">
        <w:rPr>
          <w:rFonts w:ascii="Technika Book" w:hAnsi="Technika Book"/>
          <w:b/>
          <w:sz w:val="20"/>
        </w:rPr>
        <w:t>3</w:t>
      </w:r>
      <w:r w:rsidRPr="004A01BC">
        <w:rPr>
          <w:rFonts w:ascii="Technika Book" w:hAnsi="Technika Book"/>
          <w:b/>
          <w:sz w:val="20"/>
        </w:rPr>
        <w:t>6  měsíců.)</w:t>
      </w:r>
    </w:p>
    <w:p w:rsidR="004B48F9" w:rsidRPr="001E1A7F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neodpovídá za vady vzniklé v důsledku neodborného zásahu, neodborného užívání ze strany objednatele (uživatele) a zásahem třetích osob.</w:t>
      </w:r>
    </w:p>
    <w:p w:rsidR="004B48F9" w:rsidRPr="001E1A7F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Reklamace vad je uplatněna včas, pokud ji objednatel uplatní písemně nejpozději</w:t>
      </w:r>
      <w:r w:rsidR="00D43727">
        <w:rPr>
          <w:rFonts w:ascii="Technika Book" w:hAnsi="Technika Book"/>
          <w:sz w:val="20"/>
        </w:rPr>
        <w:t xml:space="preserve"> poslední den poskytované záruky</w:t>
      </w:r>
      <w:r w:rsidRPr="001E1A7F">
        <w:rPr>
          <w:rFonts w:ascii="Technika Book" w:hAnsi="Technika Book"/>
          <w:sz w:val="20"/>
        </w:rPr>
        <w:t>.</w:t>
      </w:r>
    </w:p>
    <w:p w:rsidR="004B48F9" w:rsidRPr="001E1A7F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Za škodu vzniklou porušením povinností dle odst. 1 zhotovitel neodpovídá jen v případě, že prokáže, že škoda byla způsobena okolnostmi vylučujícími jeho odpovědnost.</w:t>
      </w:r>
    </w:p>
    <w:p w:rsidR="004B48F9" w:rsidRPr="001E1A7F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 případě, že zhotovitel z jakéhokoliv důvodu nedokončí dílo, pak záruka za jakost platí na dodávky a práce provedené do doby ukončení prací.</w:t>
      </w:r>
    </w:p>
    <w:p w:rsidR="004B48F9" w:rsidRPr="001E1A7F" w:rsidRDefault="004B48F9" w:rsidP="007B0A3E">
      <w:pPr>
        <w:pStyle w:val="Zkladntext21"/>
        <w:numPr>
          <w:ilvl w:val="0"/>
          <w:numId w:val="41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strany se dohodly, že v případě vzniku vad díla, je objednatel povinen bezodkladně po jejich zjištění, písemnou formou</w:t>
      </w:r>
      <w:r w:rsidR="00D43727">
        <w:rPr>
          <w:rFonts w:ascii="Technika Book" w:hAnsi="Technika Book"/>
          <w:sz w:val="20"/>
        </w:rPr>
        <w:t xml:space="preserve"> – postačuje formou e-</w:t>
      </w:r>
      <w:proofErr w:type="spellStart"/>
      <w:r w:rsidR="00D43727">
        <w:rPr>
          <w:rFonts w:ascii="Technika Book" w:hAnsi="Technika Book"/>
          <w:sz w:val="20"/>
        </w:rPr>
        <w:t>mailu.Zhotovitel</w:t>
      </w:r>
      <w:proofErr w:type="spellEnd"/>
      <w:r w:rsidR="00D43727">
        <w:rPr>
          <w:rFonts w:ascii="Technika Book" w:hAnsi="Technika Book"/>
          <w:sz w:val="20"/>
        </w:rPr>
        <w:t xml:space="preserve"> je povinen</w:t>
      </w:r>
      <w:r w:rsidRPr="001E1A7F">
        <w:rPr>
          <w:rFonts w:ascii="Technika Book" w:hAnsi="Technika Book"/>
          <w:sz w:val="20"/>
        </w:rPr>
        <w:t xml:space="preserve"> bezplatně odstranit</w:t>
      </w:r>
      <w:r w:rsidR="00D43727">
        <w:rPr>
          <w:rFonts w:ascii="Technika Book" w:hAnsi="Technika Book"/>
          <w:sz w:val="20"/>
        </w:rPr>
        <w:t xml:space="preserve"> uplatněné vady,</w:t>
      </w:r>
      <w:r w:rsidRPr="001E1A7F">
        <w:rPr>
          <w:rFonts w:ascii="Technika Book" w:hAnsi="Technika Book"/>
          <w:sz w:val="20"/>
        </w:rPr>
        <w:t xml:space="preserve"> a to ve lhůtě 30 dnů od uplatnění písemné výzvy - reklamace objednatelem.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lastRenderedPageBreak/>
        <w:t>X.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S M L U V N Í   P O K U T Y   A   N Á H R A D A   Š K O D Y</w:t>
      </w:r>
    </w:p>
    <w:p w:rsidR="004B48F9" w:rsidRPr="001E1A7F" w:rsidRDefault="004B48F9" w:rsidP="004B48F9">
      <w:pPr>
        <w:numPr>
          <w:ilvl w:val="12"/>
          <w:numId w:val="0"/>
        </w:numPr>
        <w:spacing w:line="240" w:lineRule="atLeast"/>
        <w:ind w:left="425" w:hanging="425"/>
        <w:jc w:val="center"/>
        <w:rPr>
          <w:rFonts w:ascii="Technika Book" w:hAnsi="Technika Book"/>
          <w:b/>
          <w:sz w:val="20"/>
          <w:szCs w:val="20"/>
        </w:rPr>
      </w:pP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Za prodlení s předáním dokončeného díla či jeho částí (nedodržení lhůty dle čl. III odst. 3)  zaplatí zhotovitel smluvní pokutu ve výši </w:t>
      </w:r>
      <w:r w:rsidR="00D43727">
        <w:rPr>
          <w:rFonts w:ascii="Technika Book" w:hAnsi="Technika Book"/>
          <w:sz w:val="20"/>
        </w:rPr>
        <w:t>3</w:t>
      </w:r>
      <w:r w:rsidRPr="001E1A7F">
        <w:rPr>
          <w:rFonts w:ascii="Technika Book" w:hAnsi="Technika Book"/>
          <w:sz w:val="20"/>
        </w:rPr>
        <w:t xml:space="preserve">.000 Kč za každý započatý den prodlení. 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Za prodlení s odstraněním vad a nedodělků zaplatí zhotovitel smluvní pokutu ve výši 1.000 Kč za každý den prodlení a za každou vadu a nedodělek. 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Za nedodržení lhůty stanovené pro převzetí staveniště uvedené v čl. III. odst. 1 je povinen zhotovitel zaplatit objednateli smluvní pokutu ve výši </w:t>
      </w:r>
      <w:r w:rsidR="00D43727">
        <w:rPr>
          <w:rFonts w:ascii="Technika Book" w:hAnsi="Technika Book"/>
          <w:sz w:val="20"/>
        </w:rPr>
        <w:t>1</w:t>
      </w:r>
      <w:r w:rsidRPr="001E1A7F">
        <w:rPr>
          <w:rFonts w:ascii="Technika Book" w:hAnsi="Technika Book"/>
          <w:sz w:val="20"/>
        </w:rPr>
        <w:t xml:space="preserve">.000 Kč za každý den prodlení. 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Neodstraní-li zhotovitel reklamovanou vadu do 30 dnů od doručení písemné reklamace, způsobem uvedeným v této smlouvě nebo v jiném dohodnutém termínu, je zhotovitel objednateli povinen zaplatit smluvní pokutu ve výši 500 Kč za každou vadu a den prodlení. V případě prodlení zhotovitele s odstraněním reklamovaných vad dle předchozího odstavce, má objednatel vedle vyúčtování smluvní pokuty právo pověřit tímto třetí osobu na náklady zhotovitele a to v případě, že zhotovitel neodstraní vady ani po opětovné písemné výzvě se stanovením dodatečné lhůty pro odstranění vad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Zhotovitel zaplatí smluvní pokutu ve výši 100 Kč za každý den prodlení s vystavením konečné faktury. Jestliže budou objednatelem v průběhu plnění smlouvy zjištěny další nedostatky v činnosti zhotovitele a to zejména porušení ustanovení čl. VI., čl. VII. a dále porušením ustanovení čl. VIII., je objednatel povinen na tyto skutečnosti neprodleně zhotovitele upozornit a to písemnou výzvou. Pokud zhotovitel nezjedná nápravu do deseti kalendářních dnů od doručení této výzvy, je povinen objednateli zaplatit smluvní pokutu ve výši 500 Kč za každý jednotlivý zjištěný a oznámený nedostatek, přičemž oznámením se rozumí doručení písemné výzvy k jeho odstranění dle této smlouvy. 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Zhotovitel zaplatí objednateli v případě porušení čl. II odst. 3 smluvní pokutu ve výši 5.000 Kč za každý jednotlivý případ porušení tohoto ustanovení. 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V případě, že zhotovitel nesplní povinnost uvedenou v čl. XIII odst. 1 je povinen uhradit zhotoviteli smluvní pokutu ve výši 1.000 Kč za každý den prodlení. 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pokuty sjednané dle čl. X. jsou splatné do 1</w:t>
      </w:r>
      <w:r w:rsidR="00D43727">
        <w:rPr>
          <w:rFonts w:ascii="Technika Book" w:hAnsi="Technika Book"/>
          <w:sz w:val="20"/>
        </w:rPr>
        <w:t>0</w:t>
      </w:r>
      <w:r w:rsidRPr="001E1A7F">
        <w:rPr>
          <w:rFonts w:ascii="Technika Book" w:hAnsi="Technika Book"/>
          <w:sz w:val="20"/>
        </w:rPr>
        <w:t xml:space="preserve"> kalendářních dnů od okamžiku každého jednotlivého porušení ustanovení specifikovaného v čl. X této smlouvy, a to na účet objednatele.</w:t>
      </w:r>
    </w:p>
    <w:p w:rsidR="004B48F9" w:rsidRPr="001E1A7F" w:rsidRDefault="004B48F9" w:rsidP="007B0A3E">
      <w:pPr>
        <w:pStyle w:val="Zkladntext21"/>
        <w:numPr>
          <w:ilvl w:val="0"/>
          <w:numId w:val="42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Ustanovením  čl. X. o smluvní pokutě není dotčena možnost domáhat se práva na náhradu škody. Smluvní pokuty mohou být uplatněny opakovaně i v souběhu.</w:t>
      </w:r>
    </w:p>
    <w:p w:rsidR="0006578A" w:rsidRDefault="0006578A" w:rsidP="007B0A3E">
      <w:pPr>
        <w:spacing w:before="120" w:line="240" w:lineRule="atLeast"/>
        <w:rPr>
          <w:rFonts w:ascii="Technika Book" w:hAnsi="Technika Book"/>
          <w:b/>
          <w:sz w:val="20"/>
          <w:szCs w:val="20"/>
        </w:rPr>
      </w:pP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XI.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V Y Š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Š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Í   M O C</w:t>
      </w:r>
    </w:p>
    <w:p w:rsidR="004B48F9" w:rsidRPr="001E1A7F" w:rsidRDefault="004B48F9" w:rsidP="007B0A3E">
      <w:pPr>
        <w:pStyle w:val="Zkladntext21"/>
        <w:numPr>
          <w:ilvl w:val="0"/>
          <w:numId w:val="43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Smluvní strany se osvobozují od odpovědnosti za částečné nebo úplné nesplnění smluvních závazků, jestliže se tak stalo v důsledku vyšší moci. </w:t>
      </w:r>
    </w:p>
    <w:p w:rsidR="004B48F9" w:rsidRDefault="004B48F9" w:rsidP="007B0A3E">
      <w:pPr>
        <w:pStyle w:val="Zkladntext21"/>
        <w:numPr>
          <w:ilvl w:val="0"/>
          <w:numId w:val="43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7B0A3E" w:rsidRPr="001E1A7F" w:rsidRDefault="007B0A3E" w:rsidP="007B0A3E">
      <w:pPr>
        <w:pStyle w:val="Zkladntext21"/>
        <w:spacing w:before="120"/>
        <w:ind w:left="862" w:firstLine="0"/>
        <w:rPr>
          <w:rFonts w:ascii="Technika Book" w:hAnsi="Technika Book"/>
          <w:sz w:val="20"/>
        </w:rPr>
      </w:pPr>
    </w:p>
    <w:p w:rsidR="004B48F9" w:rsidRDefault="00B71383" w:rsidP="007B0A3E">
      <w:pPr>
        <w:pStyle w:val="Zkladntext21"/>
        <w:numPr>
          <w:ilvl w:val="0"/>
          <w:numId w:val="43"/>
        </w:numPr>
        <w:spacing w:before="120"/>
        <w:jc w:val="left"/>
        <w:rPr>
          <w:rFonts w:ascii="Technika Book" w:hAnsi="Technika Book"/>
          <w:sz w:val="20"/>
        </w:rPr>
      </w:pPr>
      <w:r>
        <w:rPr>
          <w:rFonts w:ascii="Technika Book" w:hAnsi="Technika Book"/>
          <w:sz w:val="20"/>
        </w:rPr>
        <w:lastRenderedPageBreak/>
        <w:t>N</w:t>
      </w:r>
      <w:r w:rsidR="004B48F9" w:rsidRPr="001E1A7F">
        <w:rPr>
          <w:rFonts w:ascii="Technika Book" w:hAnsi="Technika Book"/>
          <w:sz w:val="20"/>
        </w:rPr>
        <w:t>astanou-li okolnosti vyšší moci dle odst. 1., prodlužuje se doba plnění o dobu, po kterou budou okolnosti vyšší moci působit. Tato doba bude vzájemně odsouhlasena dodatkem k této smlouvě, nebude-li dohodnuto jinak.</w:t>
      </w:r>
    </w:p>
    <w:p w:rsidR="00B71383" w:rsidRPr="001E1A7F" w:rsidRDefault="00B71383" w:rsidP="002F78D2">
      <w:pPr>
        <w:pStyle w:val="Zkladntext21"/>
        <w:spacing w:before="120"/>
        <w:ind w:left="862" w:firstLine="0"/>
        <w:jc w:val="left"/>
        <w:rPr>
          <w:rFonts w:ascii="Technika Book" w:hAnsi="Technika Book"/>
          <w:sz w:val="20"/>
        </w:rPr>
      </w:pPr>
    </w:p>
    <w:p w:rsidR="004B48F9" w:rsidRPr="00B71383" w:rsidRDefault="004B48F9" w:rsidP="00B71383">
      <w:pPr>
        <w:pStyle w:val="Zkladntext21"/>
        <w:spacing w:before="120"/>
        <w:ind w:left="142" w:firstLine="0"/>
        <w:jc w:val="center"/>
        <w:rPr>
          <w:rFonts w:ascii="Technika Book" w:hAnsi="Technika Book"/>
          <w:b/>
          <w:sz w:val="20"/>
        </w:rPr>
      </w:pPr>
      <w:r w:rsidRPr="00B71383">
        <w:rPr>
          <w:rFonts w:ascii="Technika Book" w:hAnsi="Technika Book"/>
          <w:b/>
          <w:sz w:val="20"/>
        </w:rPr>
        <w:t>XII.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O D S T O U P E N Í   O D   S M L O U V Y   A  P Ř E V O D    P R Á V 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A    P O V I N </w:t>
      </w:r>
      <w:proofErr w:type="spellStart"/>
      <w:r w:rsidRPr="001E1A7F">
        <w:rPr>
          <w:rFonts w:ascii="Technika Book" w:hAnsi="Technika Book"/>
          <w:b/>
          <w:sz w:val="20"/>
          <w:szCs w:val="20"/>
        </w:rPr>
        <w:t>N</w:t>
      </w:r>
      <w:proofErr w:type="spellEnd"/>
      <w:r w:rsidRPr="001E1A7F">
        <w:rPr>
          <w:rFonts w:ascii="Technika Book" w:hAnsi="Technika Book"/>
          <w:b/>
          <w:sz w:val="20"/>
          <w:szCs w:val="20"/>
        </w:rPr>
        <w:t xml:space="preserve"> O S T Í   Z    T É T</w:t>
      </w:r>
      <w:r w:rsidR="00A21EFE">
        <w:rPr>
          <w:rFonts w:ascii="Technika Book" w:hAnsi="Technika Book"/>
          <w:b/>
          <w:sz w:val="20"/>
          <w:szCs w:val="20"/>
        </w:rPr>
        <w:t xml:space="preserve"> </w:t>
      </w:r>
      <w:r w:rsidRPr="001E1A7F">
        <w:rPr>
          <w:rFonts w:ascii="Technika Book" w:hAnsi="Technika Book"/>
          <w:b/>
          <w:sz w:val="20"/>
          <w:szCs w:val="20"/>
        </w:rPr>
        <w:t xml:space="preserve">O     S M L O U V Y 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Jestliže objednatel v průběhu plnění předmětu smlouvy zjistí, že dochází k prodlení se zahájením nebo prováděním prací oproti harmonogramu z důvodů na straně zhotovitele, nebo že na stavbě nejsou potřebné kapacity pracovníků, </w:t>
      </w:r>
      <w:r w:rsidRPr="00B71383">
        <w:rPr>
          <w:rFonts w:ascii="Technika Book" w:hAnsi="Technika Book"/>
          <w:sz w:val="20"/>
        </w:rPr>
        <w:t>či došlo ze strany zhotovitele k</w:t>
      </w:r>
      <w:r w:rsidRPr="00B71383">
        <w:rPr>
          <w:rFonts w:ascii="Cambria" w:hAnsi="Cambria" w:cs="Cambria"/>
          <w:sz w:val="20"/>
        </w:rPr>
        <w:t> </w:t>
      </w:r>
      <w:r w:rsidRPr="00B71383">
        <w:rPr>
          <w:rFonts w:ascii="Technika Book" w:hAnsi="Technika Book"/>
          <w:sz w:val="20"/>
        </w:rPr>
        <w:t>poru</w:t>
      </w:r>
      <w:r w:rsidRPr="00B71383">
        <w:rPr>
          <w:rFonts w:ascii="Technika Book" w:hAnsi="Technika Book" w:cs="Technika Book"/>
          <w:sz w:val="20"/>
        </w:rPr>
        <w:t>š</w:t>
      </w:r>
      <w:r w:rsidRPr="00B71383">
        <w:rPr>
          <w:rFonts w:ascii="Technika Book" w:hAnsi="Technika Book"/>
          <w:sz w:val="20"/>
        </w:rPr>
        <w:t>en</w:t>
      </w:r>
      <w:r w:rsidRPr="00B71383">
        <w:rPr>
          <w:rFonts w:ascii="Technika Book" w:hAnsi="Technika Book" w:cs="Technika Book"/>
          <w:sz w:val="20"/>
        </w:rPr>
        <w:t>í</w:t>
      </w:r>
      <w:r w:rsidRPr="00B71383">
        <w:rPr>
          <w:rFonts w:ascii="Technika Book" w:hAnsi="Technika Book"/>
          <w:sz w:val="20"/>
        </w:rPr>
        <w:t xml:space="preserve"> ustanoven</w:t>
      </w:r>
      <w:r w:rsidRPr="00B71383">
        <w:rPr>
          <w:rFonts w:ascii="Technika Book" w:hAnsi="Technika Book" w:cs="Technika Book"/>
          <w:sz w:val="20"/>
        </w:rPr>
        <w:t>í</w:t>
      </w:r>
      <w:r w:rsidRPr="00B71383">
        <w:rPr>
          <w:rFonts w:ascii="Technika Book" w:hAnsi="Technika Book"/>
          <w:sz w:val="20"/>
        </w:rPr>
        <w:t xml:space="preserve"> </w:t>
      </w:r>
      <w:r w:rsidRPr="00B71383">
        <w:rPr>
          <w:rFonts w:ascii="Technika Book" w:hAnsi="Technika Book" w:cs="Technika Book"/>
          <w:sz w:val="20"/>
        </w:rPr>
        <w:t>č</w:t>
      </w:r>
      <w:r w:rsidRPr="00B71383">
        <w:rPr>
          <w:rFonts w:ascii="Technika Book" w:hAnsi="Technika Book"/>
          <w:sz w:val="20"/>
        </w:rPr>
        <w:t>l. II odst. 3 smlouvy,</w:t>
      </w:r>
      <w:r w:rsidRPr="001E1A7F">
        <w:rPr>
          <w:rFonts w:ascii="Technika Book" w:hAnsi="Technika Book"/>
          <w:sz w:val="20"/>
        </w:rPr>
        <w:t xml:space="preserve"> stanoví zhotoviteli lhůtu, do kdy má nedostatky odstranit.  V případě, že zhotovitel neodstraní nedostatky ve stanovené lhůtě, může objednatel od smlouvy odstoupit. </w:t>
      </w:r>
      <w:r w:rsidRPr="00B71383">
        <w:rPr>
          <w:rFonts w:ascii="Technika Book" w:hAnsi="Technika Book"/>
          <w:sz w:val="20"/>
        </w:rPr>
        <w:t>Objednatel má právo od smlouvy odstoupit i v</w:t>
      </w:r>
      <w:r w:rsidRPr="00B71383">
        <w:rPr>
          <w:rFonts w:ascii="Cambria" w:hAnsi="Cambria" w:cs="Cambria"/>
          <w:sz w:val="20"/>
        </w:rPr>
        <w:t> </w:t>
      </w:r>
      <w:r w:rsidRPr="00B71383">
        <w:rPr>
          <w:rFonts w:ascii="Technika Book" w:hAnsi="Technika Book"/>
          <w:sz w:val="20"/>
        </w:rPr>
        <w:t>p</w:t>
      </w:r>
      <w:r w:rsidRPr="00B71383">
        <w:rPr>
          <w:rFonts w:ascii="Technika Book" w:hAnsi="Technika Book" w:cs="Technika Book"/>
          <w:sz w:val="20"/>
        </w:rPr>
        <w:t>ří</w:t>
      </w:r>
      <w:r w:rsidRPr="00B71383">
        <w:rPr>
          <w:rFonts w:ascii="Technika Book" w:hAnsi="Technika Book"/>
          <w:sz w:val="20"/>
        </w:rPr>
        <w:t>pad</w:t>
      </w:r>
      <w:r w:rsidRPr="00B71383">
        <w:rPr>
          <w:rFonts w:ascii="Technika Book" w:hAnsi="Technika Book" w:cs="Technika Book"/>
          <w:sz w:val="20"/>
        </w:rPr>
        <w:t>ě</w:t>
      </w:r>
      <w:r w:rsidRPr="00B71383">
        <w:rPr>
          <w:rFonts w:ascii="Technika Book" w:hAnsi="Technika Book"/>
          <w:sz w:val="20"/>
        </w:rPr>
        <w:t xml:space="preserve">, </w:t>
      </w:r>
      <w:r w:rsidRPr="00B71383">
        <w:rPr>
          <w:rFonts w:ascii="Technika Book" w:hAnsi="Technika Book" w:cs="Technika Book"/>
          <w:sz w:val="20"/>
        </w:rPr>
        <w:t>ž</w:t>
      </w:r>
      <w:r w:rsidRPr="00B71383">
        <w:rPr>
          <w:rFonts w:ascii="Technika Book" w:hAnsi="Technika Book"/>
          <w:sz w:val="20"/>
        </w:rPr>
        <w:t>e k poru</w:t>
      </w:r>
      <w:r w:rsidRPr="00B71383">
        <w:rPr>
          <w:rFonts w:ascii="Technika Book" w:hAnsi="Technika Book" w:cs="Technika Book"/>
          <w:sz w:val="20"/>
        </w:rPr>
        <w:t>š</w:t>
      </w:r>
      <w:r w:rsidRPr="00B71383">
        <w:rPr>
          <w:rFonts w:ascii="Technika Book" w:hAnsi="Technika Book"/>
          <w:sz w:val="20"/>
        </w:rPr>
        <w:t>en</w:t>
      </w:r>
      <w:r w:rsidRPr="00B71383">
        <w:rPr>
          <w:rFonts w:ascii="Technika Book" w:hAnsi="Technika Book" w:cs="Technika Book"/>
          <w:sz w:val="20"/>
        </w:rPr>
        <w:t>í</w:t>
      </w:r>
      <w:r w:rsidRPr="00B71383">
        <w:rPr>
          <w:rFonts w:ascii="Technika Book" w:hAnsi="Technika Book"/>
          <w:sz w:val="20"/>
        </w:rPr>
        <w:t xml:space="preserve"> ustanoven</w:t>
      </w:r>
      <w:r w:rsidRPr="00B71383">
        <w:rPr>
          <w:rFonts w:ascii="Technika Book" w:hAnsi="Technika Book" w:cs="Technika Book"/>
          <w:sz w:val="20"/>
        </w:rPr>
        <w:t>í</w:t>
      </w:r>
      <w:r w:rsidRPr="00B71383">
        <w:rPr>
          <w:rFonts w:ascii="Technika Book" w:hAnsi="Technika Book"/>
          <w:sz w:val="20"/>
        </w:rPr>
        <w:t xml:space="preserve"> </w:t>
      </w:r>
      <w:r w:rsidRPr="00B71383">
        <w:rPr>
          <w:rFonts w:ascii="Technika Book" w:hAnsi="Technika Book" w:cs="Technika Book"/>
          <w:sz w:val="20"/>
        </w:rPr>
        <w:t>č</w:t>
      </w:r>
      <w:r w:rsidRPr="00B71383">
        <w:rPr>
          <w:rFonts w:ascii="Technika Book" w:hAnsi="Technika Book"/>
          <w:sz w:val="20"/>
        </w:rPr>
        <w:t>l. II odst. 3 smlouvy zhotovitelem do</w:t>
      </w:r>
      <w:r w:rsidRPr="00B71383">
        <w:rPr>
          <w:rFonts w:ascii="Technika Book" w:hAnsi="Technika Book" w:cs="Technika Book"/>
          <w:sz w:val="20"/>
        </w:rPr>
        <w:t>š</w:t>
      </w:r>
      <w:r w:rsidRPr="00B71383">
        <w:rPr>
          <w:rFonts w:ascii="Technika Book" w:hAnsi="Technika Book"/>
          <w:sz w:val="20"/>
        </w:rPr>
        <w:t>lo opakovan</w:t>
      </w:r>
      <w:r w:rsidRPr="00B71383">
        <w:rPr>
          <w:rFonts w:ascii="Technika Book" w:hAnsi="Technika Book" w:cs="Technika Book"/>
          <w:sz w:val="20"/>
        </w:rPr>
        <w:t>ě</w:t>
      </w:r>
      <w:r w:rsidRPr="00B71383">
        <w:rPr>
          <w:rFonts w:ascii="Technika Book" w:hAnsi="Technika Book"/>
          <w:sz w:val="20"/>
        </w:rPr>
        <w:t xml:space="preserve">. </w:t>
      </w:r>
      <w:r w:rsidRPr="001E1A7F">
        <w:rPr>
          <w:rFonts w:ascii="Technika Book" w:hAnsi="Technika Book"/>
          <w:sz w:val="20"/>
        </w:rPr>
        <w:t>Škodu, která objednateli z těchto důvodů vznikne, je zhotovitel povinen uhradit.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Pokud zhotovitel nesplní povinnost uvedenou v tomto článku v odstavci </w:t>
      </w:r>
      <w:smartTag w:uri="urn:schemas-microsoft-com:office:smarttags" w:element="metricconverter">
        <w:smartTagPr>
          <w:attr w:name="ProductID" w:val="1 a"/>
        </w:smartTagPr>
        <w:r w:rsidRPr="001E1A7F">
          <w:rPr>
            <w:rFonts w:ascii="Technika Book" w:hAnsi="Technika Book"/>
            <w:sz w:val="20"/>
          </w:rPr>
          <w:t>1 a</w:t>
        </w:r>
      </w:smartTag>
      <w:r w:rsidRPr="001E1A7F">
        <w:rPr>
          <w:rFonts w:ascii="Technika Book" w:hAnsi="Technika Book"/>
          <w:sz w:val="20"/>
        </w:rPr>
        <w:t xml:space="preserve"> 2, je objednatel oprávněn od smlouvy odstoupit (s účinky EX NUNC), toto odstoupení vyžaduje písemnou formu a bude zhotoviteli doručeno v souladu s ustanoveními čl. XIV.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Pokud zhotovitel nesplní povinnost uvedenou v této smlouvě, vyzve objednatel zhotovitele k jejímu splnění písemně v souladu s ustanoveními čl. XIV. Pokud zhotovitel nesplní tuto povinnost nejdéle do 5 pracovních dnů, je objednatel oprávněn od smlouvy odstoupit (s účinky EX NUNC), toto odstoupení vyžaduje písemnou formu a bude zhotoviteli doručeno v souladu s ustanoveními čl. XIV.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Bude-li zhotovitel nucen z důvodů na straně objednatele přerušit práce na dobu delší jak pět dní, může od smlouvy odstoupit, nebude-li dohodnuto jinak.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Pokud odstoupí od smlouvy objednatel z důvodů uvedených v odstavci 1, 2, </w:t>
      </w:r>
      <w:smartTag w:uri="urn:schemas-microsoft-com:office:smarttags" w:element="metricconverter">
        <w:smartTagPr>
          <w:attr w:name="ProductID" w:val="4 a"/>
        </w:smartTagPr>
        <w:r w:rsidRPr="001E1A7F">
          <w:rPr>
            <w:rFonts w:ascii="Technika Book" w:hAnsi="Technika Book"/>
            <w:sz w:val="20"/>
          </w:rPr>
          <w:t>4 a</w:t>
        </w:r>
      </w:smartTag>
      <w:r w:rsidRPr="001E1A7F">
        <w:rPr>
          <w:rFonts w:ascii="Technika Book" w:hAnsi="Technika Book"/>
          <w:sz w:val="20"/>
        </w:rPr>
        <w:t xml:space="preserve"> 5,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 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Vzájemné pohledávky smluvních stran vzniklé ke dni odstoupení od smlouvy podle odstavců 1, 2, 4, 5 se vypořádají vzájemným zápočtem, přičemž tento zápočet provede objednatel. 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4B48F9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V případě odstoupení od smlouvy jednou ze smluvních stran, bude k datu účinnosti odstoupení vyhotoven protokol o předání a převzetí nedokončeného díla, který popíše stav nedokončeného díla a vzájemné nároky smluvních stran. </w:t>
      </w:r>
    </w:p>
    <w:p w:rsidR="00E44F27" w:rsidRPr="001E1A7F" w:rsidRDefault="00E44F27" w:rsidP="007B0A3E">
      <w:pPr>
        <w:pStyle w:val="Zkladntext21"/>
        <w:spacing w:before="120"/>
        <w:ind w:left="862" w:firstLine="0"/>
        <w:jc w:val="left"/>
        <w:rPr>
          <w:rFonts w:ascii="Technika Book" w:hAnsi="Technika Book"/>
          <w:sz w:val="20"/>
        </w:rPr>
      </w:pP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 dalším se v případě odstoupení od smlouvy postupuje dle příslušných ustanovení občanského zákoníku.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Odstoupení od této smlouvy je vždy s účinky EX NUNC. (tedy od okamžiku zániku   smlouvy).</w:t>
      </w:r>
    </w:p>
    <w:p w:rsidR="004B48F9" w:rsidRPr="001E1A7F" w:rsidRDefault="004B48F9" w:rsidP="007B0A3E">
      <w:pPr>
        <w:pStyle w:val="Zkladntext21"/>
        <w:numPr>
          <w:ilvl w:val="0"/>
          <w:numId w:val="44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strany výslovně sjednávají, že v případě, že zhotovitel nebude moci dílo dokončit, je s písemným souhlasem objednatele oprávněn převést veškerá práva a povinnosti z této smlouvy na jinou, třetí osobu za podmínky, že tato osoba splňuje podmínky na prokázání kvalifikace požadované zadavatelem v zadávacím řízení, na základě jehož výsledku byla tato smlouva o dílo uzavřena a dále za splnění podmínky, že tato osoba dodrží veškeré smluvní podmínky dle této smlouvy, včetně ceny díla (tj. tato podmínka se týká i dodržení kalkulace cen dle přílohy č. 1 této smlouvy) a ke dni podpisu dohody o převzetí veškerých práv a závazků z této smlouvy předloží objednateli doklad o pojištění díla dle čl. XIII. odst. 1 této smlouvy.</w:t>
      </w:r>
    </w:p>
    <w:p w:rsidR="004B48F9" w:rsidRPr="001E1A7F" w:rsidRDefault="004B48F9" w:rsidP="007B0A3E">
      <w:pPr>
        <w:numPr>
          <w:ilvl w:val="12"/>
          <w:numId w:val="0"/>
        </w:numPr>
        <w:tabs>
          <w:tab w:val="num" w:pos="720"/>
        </w:tabs>
        <w:spacing w:before="240" w:line="240" w:lineRule="atLeast"/>
        <w:ind w:left="426" w:hanging="426"/>
        <w:rPr>
          <w:rFonts w:ascii="Technika Book" w:hAnsi="Technika Book"/>
          <w:b/>
          <w:sz w:val="20"/>
          <w:szCs w:val="20"/>
        </w:rPr>
      </w:pPr>
    </w:p>
    <w:p w:rsidR="004B48F9" w:rsidRPr="00D93268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D93268">
        <w:rPr>
          <w:rFonts w:ascii="Technika Book" w:hAnsi="Technika Book"/>
          <w:b/>
          <w:sz w:val="20"/>
          <w:szCs w:val="20"/>
        </w:rPr>
        <w:t>XIII.</w:t>
      </w:r>
    </w:p>
    <w:p w:rsidR="004B48F9" w:rsidRPr="00076E6F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076E6F">
        <w:rPr>
          <w:rFonts w:ascii="Technika Book" w:hAnsi="Technika Book"/>
          <w:b/>
          <w:sz w:val="20"/>
          <w:szCs w:val="20"/>
        </w:rPr>
        <w:t>O S</w:t>
      </w:r>
      <w:r w:rsidRPr="00076E6F">
        <w:rPr>
          <w:rFonts w:ascii="Cambria" w:hAnsi="Cambria" w:cs="Cambria"/>
          <w:b/>
          <w:sz w:val="20"/>
          <w:szCs w:val="20"/>
        </w:rPr>
        <w:t> </w:t>
      </w:r>
      <w:r w:rsidRPr="00076E6F">
        <w:rPr>
          <w:rFonts w:ascii="Technika Book" w:hAnsi="Technika Book"/>
          <w:b/>
          <w:sz w:val="20"/>
          <w:szCs w:val="20"/>
        </w:rPr>
        <w:t>T A T N Í     U J E D N Á N Í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93268">
        <w:rPr>
          <w:rFonts w:ascii="Technika Book" w:hAnsi="Technika Book"/>
          <w:sz w:val="20"/>
        </w:rPr>
        <w:t>5</w:t>
      </w:r>
      <w:r w:rsidRPr="001E1A7F">
        <w:rPr>
          <w:rFonts w:ascii="Technika Book" w:hAnsi="Technika Book"/>
          <w:sz w:val="20"/>
        </w:rPr>
        <w:t xml:space="preserve"> mil Kč. Originál nebo ověřenou kopii této pojistné smlouvy je dodavatel povinen doložit objednateli ve stanoveném termínu, na základě jeho žádosti, po celou dobu realizace díla.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 a životním prostředí. V případě, že k těmto škodám vinou jeho činnosti dojde, odpovídá za jejich náhradu v plné výši. 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strany výslovně souhlasí s tím, aby tato smlouva byla uve</w:t>
      </w:r>
      <w:r w:rsidR="00D93268">
        <w:rPr>
          <w:rFonts w:ascii="Technika Book" w:hAnsi="Technika Book"/>
          <w:sz w:val="20"/>
        </w:rPr>
        <w:t>dena v digitální evidenci smluv</w:t>
      </w:r>
      <w:r w:rsidRPr="001E1A7F">
        <w:rPr>
          <w:rFonts w:ascii="Technika Book" w:hAnsi="Technika Book"/>
          <w:sz w:val="20"/>
        </w:rPr>
        <w:t>, která je veřejně přístupná a která obsahuje údaje o smluvních stranách, předmětu smlouvy, číselné označení této smlouvy a datum jejího podpisu. Smluvní strany prohlašují, že skutečnosti uvedené v této smlouvě nepovažují za obchodní tajemství ve smyslu občanského zákoníku a udělují svolení k jejich užití a zveřejnění bez stanovení jakýchkoli dalších podmínek.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strany berou na vědomí, že objednatel je povinen na dotaz třetí osoby poskytovat informace v souladu se zákonem č. 106/1999 Sb. o svobodném přístupu k informacím, ve znění pozdějších předpisů a souhlasí s tím, aby veškeré informace obsažené v této smlouvě byly bez výjimky poskytnuty třetím osobám, pokud o ně požádají.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4B48F9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E44F27" w:rsidRDefault="00E44F27" w:rsidP="007B0A3E">
      <w:pPr>
        <w:pStyle w:val="Zkladntext21"/>
        <w:spacing w:before="120"/>
        <w:jc w:val="left"/>
        <w:rPr>
          <w:rFonts w:ascii="Technika Book" w:hAnsi="Technika Book"/>
          <w:sz w:val="20"/>
        </w:rPr>
      </w:pPr>
    </w:p>
    <w:p w:rsidR="00E44F27" w:rsidRPr="001E1A7F" w:rsidRDefault="00E44F27" w:rsidP="007B0A3E">
      <w:pPr>
        <w:pStyle w:val="Zkladntext21"/>
        <w:spacing w:before="120"/>
        <w:jc w:val="left"/>
        <w:rPr>
          <w:rFonts w:ascii="Technika Book" w:hAnsi="Technika Book"/>
          <w:sz w:val="20"/>
        </w:rPr>
      </w:pP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je oprávněn u zhotovitele provést audit realizace stavby, zda byla provedena dle předložené nabídky a této smlouvy, a to buď svými pracovníky, nebo prostřednictvím jím pověřené třetí osoby. Objednatel je povinen o veškerých informacích, které se v souvislosti s tímto auditem dozví zachovávat mlčenlivost vyjma těch zjištění, kdy ze strany zhotovitele dojde k porušení závazků a povinností k nimž se zhotovitel zavázal ve své nabídce a této smlouvě.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je povinen zaslat vyrozumění o provedení auditu zhotoviteli nejpozději 10 dnů před zahájením auditu a to v souladu s čl. 8. této smlouvy.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Objednatel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Ve věcech souvisejících s plněním podle této smlouvy je za objednatele oprávněn jednat:</w:t>
      </w:r>
    </w:p>
    <w:p w:rsidR="00076E6F" w:rsidRPr="00076E6F" w:rsidRDefault="00076E6F" w:rsidP="007B0A3E">
      <w:pPr>
        <w:pStyle w:val="Zkladntextodsazen31"/>
        <w:ind w:left="862" w:firstLine="0"/>
        <w:jc w:val="left"/>
        <w:rPr>
          <w:rFonts w:ascii="Technika Book" w:hAnsi="Technika Book"/>
          <w:sz w:val="20"/>
        </w:rPr>
      </w:pPr>
      <w:r w:rsidRPr="00076E6F">
        <w:rPr>
          <w:rFonts w:ascii="Technika Book" w:hAnsi="Technika Book"/>
          <w:sz w:val="20"/>
        </w:rPr>
        <w:t xml:space="preserve">Jméno a příjmení: </w:t>
      </w:r>
      <w:r w:rsidRPr="00076E6F">
        <w:rPr>
          <w:rFonts w:ascii="Technika Book" w:hAnsi="Technika Book"/>
          <w:sz w:val="20"/>
        </w:rPr>
        <w:tab/>
        <w:t>Ing. Martin Richtr</w:t>
      </w:r>
    </w:p>
    <w:p w:rsidR="00076E6F" w:rsidRPr="00076E6F" w:rsidRDefault="00076E6F" w:rsidP="007B0A3E">
      <w:pPr>
        <w:pStyle w:val="Zkladntextodsazen31"/>
        <w:ind w:left="862" w:firstLine="0"/>
        <w:jc w:val="left"/>
        <w:rPr>
          <w:rFonts w:ascii="Technika Book" w:hAnsi="Technika Book"/>
          <w:sz w:val="20"/>
        </w:rPr>
      </w:pPr>
      <w:r w:rsidRPr="00076E6F">
        <w:rPr>
          <w:rFonts w:ascii="Technika Book" w:hAnsi="Technika Book"/>
          <w:sz w:val="20"/>
        </w:rPr>
        <w:t>E-mail:</w:t>
      </w:r>
      <w:r w:rsidRPr="00076E6F">
        <w:rPr>
          <w:rFonts w:ascii="Technika Book" w:hAnsi="Technika Book"/>
          <w:sz w:val="20"/>
        </w:rPr>
        <w:tab/>
        <w:t xml:space="preserve">   </w:t>
      </w:r>
      <w:proofErr w:type="spellStart"/>
      <w:r w:rsidR="007E3E75">
        <w:rPr>
          <w:rFonts w:ascii="Technika Book" w:hAnsi="Technika Book"/>
          <w:spacing w:val="-3"/>
          <w:sz w:val="20"/>
        </w:rPr>
        <w:t>xxxxxxxxxxxxxx</w:t>
      </w:r>
      <w:proofErr w:type="spellEnd"/>
      <w:r w:rsidR="007E3E75" w:rsidRPr="001E1A7F">
        <w:rPr>
          <w:rFonts w:ascii="Technika Book" w:hAnsi="Technika Book"/>
          <w:spacing w:val="-3"/>
          <w:sz w:val="20"/>
        </w:rPr>
        <w:t xml:space="preserve">  </w:t>
      </w:r>
    </w:p>
    <w:p w:rsidR="004B48F9" w:rsidRDefault="00076E6F" w:rsidP="007B0A3E">
      <w:pPr>
        <w:pStyle w:val="Zkladntextodsazen31"/>
        <w:ind w:left="862" w:firstLine="0"/>
        <w:jc w:val="left"/>
        <w:rPr>
          <w:rFonts w:ascii="Technika Book" w:hAnsi="Technika Book"/>
          <w:sz w:val="20"/>
        </w:rPr>
      </w:pPr>
      <w:r w:rsidRPr="00076E6F">
        <w:rPr>
          <w:rFonts w:ascii="Technika Book" w:hAnsi="Technika Book"/>
          <w:sz w:val="20"/>
        </w:rPr>
        <w:t xml:space="preserve">Tel.: </w:t>
      </w:r>
      <w:r w:rsidRPr="00076E6F">
        <w:rPr>
          <w:rFonts w:ascii="Technika Book" w:hAnsi="Technika Book"/>
          <w:sz w:val="20"/>
        </w:rPr>
        <w:tab/>
        <w:t xml:space="preserve">   </w:t>
      </w:r>
      <w:proofErr w:type="spellStart"/>
      <w:r w:rsidR="007E3E75">
        <w:rPr>
          <w:rFonts w:ascii="Technika Book" w:hAnsi="Technika Book"/>
          <w:spacing w:val="-3"/>
          <w:sz w:val="20"/>
        </w:rPr>
        <w:t>xxxxxxxxxxxxxx</w:t>
      </w:r>
      <w:proofErr w:type="spellEnd"/>
      <w:r w:rsidR="007E3E75" w:rsidRPr="001E1A7F">
        <w:rPr>
          <w:rFonts w:ascii="Technika Book" w:hAnsi="Technika Book"/>
          <w:spacing w:val="-3"/>
          <w:sz w:val="20"/>
        </w:rPr>
        <w:t xml:space="preserve">  </w:t>
      </w:r>
    </w:p>
    <w:p w:rsidR="004B48F9" w:rsidRPr="001E1A7F" w:rsidRDefault="004B48F9" w:rsidP="007B0A3E">
      <w:pPr>
        <w:pStyle w:val="Zkladntext21"/>
        <w:numPr>
          <w:ilvl w:val="0"/>
          <w:numId w:val="45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Ve věcech souvisejících s plněním podle této smlouvy je za zhotovitele oprávněn jednat:</w:t>
      </w:r>
    </w:p>
    <w:p w:rsidR="004B48F9" w:rsidRPr="00E44F27" w:rsidRDefault="004B48F9" w:rsidP="007B0A3E">
      <w:pPr>
        <w:pStyle w:val="Zkladntext21"/>
        <w:spacing w:before="120"/>
        <w:ind w:left="862" w:firstLine="0"/>
        <w:jc w:val="left"/>
        <w:rPr>
          <w:rFonts w:ascii="Technika Book" w:hAnsi="Technika Book"/>
          <w:sz w:val="20"/>
        </w:rPr>
      </w:pPr>
      <w:r w:rsidRPr="00E44F27">
        <w:rPr>
          <w:rFonts w:ascii="Technika Book" w:hAnsi="Technika Book"/>
          <w:sz w:val="20"/>
        </w:rPr>
        <w:t xml:space="preserve">ve věcech smluvních: </w:t>
      </w:r>
      <w:r w:rsidR="00147FCB" w:rsidRPr="00E44F27">
        <w:rPr>
          <w:rFonts w:ascii="Technika Book" w:hAnsi="Technika Book"/>
          <w:sz w:val="20"/>
        </w:rPr>
        <w:t>Jakub Kučera</w:t>
      </w:r>
    </w:p>
    <w:p w:rsidR="004B48F9" w:rsidRDefault="004B48F9" w:rsidP="007B0A3E">
      <w:pPr>
        <w:pStyle w:val="Zkladntext21"/>
        <w:spacing w:before="120"/>
        <w:ind w:left="862" w:firstLine="0"/>
        <w:jc w:val="left"/>
        <w:rPr>
          <w:rFonts w:ascii="Technika Book" w:hAnsi="Technika Book"/>
          <w:sz w:val="20"/>
        </w:rPr>
      </w:pPr>
      <w:r w:rsidRPr="00E44F27">
        <w:rPr>
          <w:rFonts w:ascii="Technika Book" w:hAnsi="Technika Book"/>
          <w:sz w:val="20"/>
        </w:rPr>
        <w:t xml:space="preserve">ve věcech technických: </w:t>
      </w:r>
      <w:r w:rsidR="00147FCB" w:rsidRPr="00E44F27">
        <w:rPr>
          <w:rFonts w:ascii="Technika Book" w:hAnsi="Technika Book"/>
          <w:sz w:val="20"/>
        </w:rPr>
        <w:t>Robert Jelínek</w:t>
      </w:r>
      <w:r w:rsidR="00E44F27">
        <w:rPr>
          <w:rFonts w:ascii="Technika Book" w:hAnsi="Technika Book"/>
          <w:sz w:val="20"/>
        </w:rPr>
        <w:t xml:space="preserve"> </w:t>
      </w:r>
    </w:p>
    <w:p w:rsidR="00E44F27" w:rsidRDefault="00E44F27" w:rsidP="007B0A3E">
      <w:pPr>
        <w:pStyle w:val="Zkladntext21"/>
        <w:spacing w:before="120"/>
        <w:ind w:left="862" w:firstLine="0"/>
        <w:jc w:val="left"/>
        <w:rPr>
          <w:rFonts w:ascii="Technika Book" w:hAnsi="Technika Book"/>
          <w:sz w:val="20"/>
        </w:rPr>
      </w:pPr>
      <w:r>
        <w:rPr>
          <w:rFonts w:ascii="Technika Book" w:hAnsi="Technika Book"/>
          <w:sz w:val="20"/>
        </w:rPr>
        <w:t>Tel</w:t>
      </w:r>
      <w:r w:rsidR="007E3E75" w:rsidRPr="007E3E75">
        <w:rPr>
          <w:rFonts w:ascii="Technika Book" w:hAnsi="Technika Book"/>
          <w:spacing w:val="-3"/>
          <w:sz w:val="20"/>
        </w:rPr>
        <w:t xml:space="preserve"> </w:t>
      </w:r>
      <w:proofErr w:type="spellStart"/>
      <w:r w:rsidR="007E3E75">
        <w:rPr>
          <w:rFonts w:ascii="Technika Book" w:hAnsi="Technika Book"/>
          <w:spacing w:val="-3"/>
          <w:sz w:val="20"/>
        </w:rPr>
        <w:t>xxxxxxxxxxxxxx</w:t>
      </w:r>
      <w:proofErr w:type="spellEnd"/>
      <w:r w:rsidR="007E3E75" w:rsidRPr="001E1A7F">
        <w:rPr>
          <w:rFonts w:ascii="Technika Book" w:hAnsi="Technika Book"/>
          <w:spacing w:val="-3"/>
          <w:sz w:val="20"/>
        </w:rPr>
        <w:t xml:space="preserve">  </w:t>
      </w:r>
    </w:p>
    <w:p w:rsidR="004B48F9" w:rsidRDefault="004B48F9" w:rsidP="007B0A3E">
      <w:pPr>
        <w:pStyle w:val="Zkladntext"/>
        <w:jc w:val="left"/>
        <w:rPr>
          <w:rFonts w:ascii="Technika Book" w:hAnsi="Technika Book"/>
          <w:b/>
          <w:sz w:val="20"/>
          <w:szCs w:val="20"/>
        </w:rPr>
      </w:pPr>
    </w:p>
    <w:p w:rsidR="004B48F9" w:rsidRPr="001E1A7F" w:rsidRDefault="004B48F9" w:rsidP="007B0A3E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XIV.</w:t>
      </w:r>
    </w:p>
    <w:p w:rsidR="004B48F9" w:rsidRPr="00076E6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  U S T A N O V E N Í    O   D O R U Č O V Á N Í</w:t>
      </w:r>
    </w:p>
    <w:p w:rsidR="004B48F9" w:rsidRPr="001E1A7F" w:rsidRDefault="004B48F9" w:rsidP="00A21EFE">
      <w:pPr>
        <w:pStyle w:val="Zkladntext21"/>
        <w:numPr>
          <w:ilvl w:val="0"/>
          <w:numId w:val="47"/>
        </w:numPr>
        <w:spacing w:before="120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4B48F9" w:rsidRPr="001E1A7F" w:rsidRDefault="004B48F9" w:rsidP="00A21EFE">
      <w:pPr>
        <w:pStyle w:val="Zkladntext21"/>
        <w:numPr>
          <w:ilvl w:val="0"/>
          <w:numId w:val="47"/>
        </w:numPr>
        <w:spacing w:before="120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 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>XV.</w:t>
      </w:r>
    </w:p>
    <w:p w:rsidR="004B48F9" w:rsidRPr="001E1A7F" w:rsidRDefault="004B48F9" w:rsidP="00076E6F">
      <w:pPr>
        <w:spacing w:before="120" w:line="240" w:lineRule="atLeast"/>
        <w:jc w:val="center"/>
        <w:rPr>
          <w:rFonts w:ascii="Technika Book" w:hAnsi="Technika Book"/>
          <w:b/>
          <w:sz w:val="20"/>
          <w:szCs w:val="20"/>
        </w:rPr>
      </w:pPr>
      <w:r w:rsidRPr="001E1A7F">
        <w:rPr>
          <w:rFonts w:ascii="Technika Book" w:hAnsi="Technika Book"/>
          <w:b/>
          <w:sz w:val="20"/>
          <w:szCs w:val="20"/>
        </w:rPr>
        <w:t xml:space="preserve"> Z Á V Ě R E Č N Á     U S T A N O V E N Í</w:t>
      </w:r>
    </w:p>
    <w:p w:rsidR="004B48F9" w:rsidRPr="001E1A7F" w:rsidRDefault="004B48F9" w:rsidP="00A21EFE">
      <w:pPr>
        <w:pStyle w:val="Zkladntext21"/>
        <w:numPr>
          <w:ilvl w:val="0"/>
          <w:numId w:val="46"/>
        </w:numPr>
        <w:spacing w:before="120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Smlouvou neupravené vztahy se řídí obecně platnými právními předpisy platnými na území České republiky.</w:t>
      </w:r>
    </w:p>
    <w:p w:rsidR="004B48F9" w:rsidRPr="001E1A7F" w:rsidRDefault="004B48F9" w:rsidP="00A21EFE">
      <w:pPr>
        <w:pStyle w:val="Zkladntext21"/>
        <w:numPr>
          <w:ilvl w:val="0"/>
          <w:numId w:val="46"/>
        </w:numPr>
        <w:spacing w:before="120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Měnit nebo doplňovat text této smlouvy je možné jen formou písemných, oboustranně odsouhlasených dodatků.</w:t>
      </w:r>
    </w:p>
    <w:p w:rsidR="004B48F9" w:rsidRPr="001E1A7F" w:rsidRDefault="004B48F9" w:rsidP="007B0A3E">
      <w:pPr>
        <w:pStyle w:val="Zkladntext21"/>
        <w:numPr>
          <w:ilvl w:val="0"/>
          <w:numId w:val="46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</w:t>
      </w:r>
      <w:r w:rsidRPr="001E1A7F">
        <w:rPr>
          <w:rFonts w:ascii="Technika Book" w:hAnsi="Technika Book"/>
          <w:sz w:val="20"/>
        </w:rPr>
        <w:lastRenderedPageBreak/>
        <w:t>vzniklé (splatné) majetkové pokuty podle smlouvy.</w:t>
      </w:r>
    </w:p>
    <w:p w:rsidR="004B48F9" w:rsidRPr="001E1A7F" w:rsidRDefault="004B48F9" w:rsidP="007B0A3E">
      <w:pPr>
        <w:pStyle w:val="Zkladntext21"/>
        <w:numPr>
          <w:ilvl w:val="0"/>
          <w:numId w:val="46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4B48F9" w:rsidRPr="001E1A7F" w:rsidRDefault="004B48F9" w:rsidP="007B0A3E">
      <w:pPr>
        <w:pStyle w:val="Zkladntext21"/>
        <w:numPr>
          <w:ilvl w:val="0"/>
          <w:numId w:val="46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V případě sporu smluvní strany sjednávají je věcně příslušným soud ČR.</w:t>
      </w:r>
    </w:p>
    <w:p w:rsidR="004B48F9" w:rsidRPr="001E1A7F" w:rsidRDefault="004B48F9" w:rsidP="007B0A3E">
      <w:pPr>
        <w:pStyle w:val="Zkladntext21"/>
        <w:numPr>
          <w:ilvl w:val="0"/>
          <w:numId w:val="46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Smlouva je vyhotovena v</w:t>
      </w:r>
      <w:r w:rsidR="00D93268">
        <w:rPr>
          <w:rFonts w:ascii="Technika Book" w:hAnsi="Technika Book"/>
          <w:sz w:val="20"/>
        </w:rPr>
        <w:t>e dvou</w:t>
      </w:r>
      <w:r w:rsidRPr="001E1A7F">
        <w:rPr>
          <w:rFonts w:ascii="Technika Book" w:hAnsi="Technika Book"/>
          <w:sz w:val="20"/>
        </w:rPr>
        <w:t xml:space="preserve"> stejnopisech s platností originálu, z nichž </w:t>
      </w:r>
      <w:r w:rsidR="00D93268">
        <w:rPr>
          <w:rFonts w:ascii="Technika Book" w:hAnsi="Technika Book"/>
          <w:sz w:val="20"/>
        </w:rPr>
        <w:t>po jednom</w:t>
      </w:r>
      <w:r w:rsidRPr="001E1A7F">
        <w:rPr>
          <w:rFonts w:ascii="Technika Book" w:hAnsi="Technika Book"/>
          <w:sz w:val="20"/>
        </w:rPr>
        <w:t xml:space="preserve"> obdrží objednatel a zhotovitel.</w:t>
      </w:r>
    </w:p>
    <w:p w:rsidR="004B48F9" w:rsidRPr="001E1A7F" w:rsidRDefault="004B48F9" w:rsidP="007B0A3E">
      <w:pPr>
        <w:pStyle w:val="Zkladntext21"/>
        <w:numPr>
          <w:ilvl w:val="0"/>
          <w:numId w:val="46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>Smlouva, jakož i případné dodatky, nabývají platnosti</w:t>
      </w:r>
      <w:r w:rsidR="00D93268">
        <w:rPr>
          <w:rFonts w:ascii="Technika Book" w:hAnsi="Technika Book"/>
          <w:sz w:val="20"/>
        </w:rPr>
        <w:t xml:space="preserve"> dnem podpisu oběma smluvními stranami</w:t>
      </w:r>
      <w:r w:rsidRPr="001E1A7F">
        <w:rPr>
          <w:rFonts w:ascii="Technika Book" w:hAnsi="Technika Book"/>
          <w:sz w:val="20"/>
        </w:rPr>
        <w:t xml:space="preserve"> a účinnosti dnem </w:t>
      </w:r>
      <w:r w:rsidR="00D93268">
        <w:rPr>
          <w:rFonts w:ascii="Technika Book" w:hAnsi="Technika Book"/>
          <w:sz w:val="20"/>
        </w:rPr>
        <w:t>uveřejnění smlouvy v registru smluv, které zajistí objednatel.</w:t>
      </w:r>
    </w:p>
    <w:p w:rsidR="004B48F9" w:rsidRPr="001E1A7F" w:rsidRDefault="004B48F9" w:rsidP="007B0A3E">
      <w:pPr>
        <w:pStyle w:val="Zkladntext21"/>
        <w:numPr>
          <w:ilvl w:val="0"/>
          <w:numId w:val="46"/>
        </w:numPr>
        <w:spacing w:before="120"/>
        <w:jc w:val="left"/>
        <w:rPr>
          <w:rFonts w:ascii="Technika Book" w:hAnsi="Technika Book"/>
          <w:sz w:val="20"/>
        </w:rPr>
      </w:pPr>
      <w:r w:rsidRPr="001E1A7F">
        <w:rPr>
          <w:rFonts w:ascii="Technika Book" w:hAnsi="Technika Book"/>
          <w:sz w:val="20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4B48F9" w:rsidRDefault="004B48F9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</w:p>
    <w:p w:rsidR="008335FA" w:rsidRDefault="008335FA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</w:p>
    <w:p w:rsidR="008335FA" w:rsidRDefault="008335FA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</w:p>
    <w:p w:rsidR="008335FA" w:rsidRDefault="008335FA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……………………………………………………………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………………………………………………….</w:t>
      </w:r>
    </w:p>
    <w:p w:rsidR="008335FA" w:rsidRDefault="008335FA" w:rsidP="008335FA">
      <w:pPr>
        <w:shd w:val="clear" w:color="auto" w:fill="FFFFFF"/>
        <w:tabs>
          <w:tab w:val="left" w:leader="dot" w:pos="3240"/>
        </w:tabs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  </w:t>
      </w:r>
      <w:r w:rsidRPr="0014134D">
        <w:rPr>
          <w:rFonts w:ascii="Technika Book" w:hAnsi="Technika Book"/>
          <w:sz w:val="20"/>
          <w:szCs w:val="20"/>
        </w:rPr>
        <w:t>doc. Ing. Lenka Švecová Ph.</w:t>
      </w:r>
      <w:r>
        <w:rPr>
          <w:rFonts w:ascii="Technika Book" w:hAnsi="Technika Book"/>
          <w:sz w:val="20"/>
          <w:szCs w:val="20"/>
        </w:rPr>
        <w:t>D.                                                                      za  zhotovitele</w:t>
      </w:r>
    </w:p>
    <w:p w:rsidR="008335FA" w:rsidRDefault="008335FA" w:rsidP="008335FA">
      <w:pPr>
        <w:shd w:val="clear" w:color="auto" w:fill="FFFFFF"/>
        <w:tabs>
          <w:tab w:val="left" w:leader="dot" w:pos="3240"/>
        </w:tabs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   Ř</w:t>
      </w:r>
      <w:r w:rsidRPr="0014134D">
        <w:rPr>
          <w:rFonts w:ascii="Technika Book" w:hAnsi="Technika Book"/>
          <w:sz w:val="20"/>
          <w:szCs w:val="20"/>
        </w:rPr>
        <w:t xml:space="preserve">editelka MÚVS ČVUT v Praze                                 </w:t>
      </w:r>
      <w:r>
        <w:rPr>
          <w:rFonts w:ascii="Technika Book" w:hAnsi="Technika Book"/>
          <w:sz w:val="20"/>
          <w:szCs w:val="20"/>
        </w:rPr>
        <w:t xml:space="preserve">                       </w:t>
      </w:r>
    </w:p>
    <w:p w:rsidR="008335FA" w:rsidRDefault="008335FA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</w:p>
    <w:p w:rsidR="008335FA" w:rsidRDefault="008335FA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</w:p>
    <w:p w:rsidR="008335FA" w:rsidRPr="001E1A7F" w:rsidRDefault="008335FA" w:rsidP="00A21EFE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</w:p>
    <w:p w:rsidR="004B48F9" w:rsidRPr="001E1A7F" w:rsidRDefault="004B48F9" w:rsidP="00A21EFE">
      <w:pPr>
        <w:overflowPunct w:val="0"/>
        <w:autoSpaceDE w:val="0"/>
        <w:autoSpaceDN w:val="0"/>
        <w:adjustRightInd w:val="0"/>
        <w:ind w:left="1410" w:hanging="1410"/>
        <w:jc w:val="both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b/>
          <w:bCs/>
          <w:sz w:val="20"/>
          <w:szCs w:val="20"/>
        </w:rPr>
        <w:t>Přílohy:</w:t>
      </w:r>
      <w:r w:rsidRPr="001E1A7F">
        <w:rPr>
          <w:rFonts w:ascii="Technika Book" w:hAnsi="Technika Book"/>
          <w:sz w:val="20"/>
          <w:szCs w:val="20"/>
        </w:rPr>
        <w:t xml:space="preserve"> </w:t>
      </w:r>
      <w:r w:rsidRPr="001E1A7F">
        <w:rPr>
          <w:rFonts w:ascii="Technika Book" w:hAnsi="Technika Book"/>
          <w:sz w:val="20"/>
          <w:szCs w:val="20"/>
        </w:rPr>
        <w:tab/>
      </w:r>
    </w:p>
    <w:p w:rsidR="004B48F9" w:rsidRPr="001E1A7F" w:rsidRDefault="004B48F9" w:rsidP="00A21E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č.1</w:t>
      </w:r>
      <w:r w:rsidRPr="001E1A7F">
        <w:rPr>
          <w:rFonts w:ascii="Technika Book" w:hAnsi="Technika Book"/>
          <w:sz w:val="20"/>
          <w:szCs w:val="20"/>
        </w:rPr>
        <w:tab/>
        <w:t>Specifikace díla a kalkulace ceny – soupis pr</w:t>
      </w:r>
      <w:r w:rsidR="00E44F27">
        <w:rPr>
          <w:rFonts w:ascii="Technika Book" w:hAnsi="Technika Book"/>
          <w:sz w:val="20"/>
          <w:szCs w:val="20"/>
        </w:rPr>
        <w:t>a</w:t>
      </w:r>
      <w:r w:rsidRPr="001E1A7F">
        <w:rPr>
          <w:rFonts w:ascii="Technika Book" w:hAnsi="Technika Book"/>
          <w:sz w:val="20"/>
          <w:szCs w:val="20"/>
        </w:rPr>
        <w:t>cí, dodávek a služeb (oceněný výkaz výměr)</w:t>
      </w:r>
    </w:p>
    <w:p w:rsidR="004B48F9" w:rsidRPr="001E1A7F" w:rsidRDefault="004B48F9" w:rsidP="00A21EFE">
      <w:pPr>
        <w:ind w:left="709" w:hanging="709"/>
        <w:jc w:val="both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>č.2</w:t>
      </w:r>
      <w:r w:rsidRPr="001E1A7F">
        <w:rPr>
          <w:rFonts w:ascii="Technika Book" w:hAnsi="Technika Book"/>
          <w:sz w:val="20"/>
          <w:szCs w:val="20"/>
        </w:rPr>
        <w:tab/>
        <w:t xml:space="preserve">Podrobný harmonogram plnění ve dnech </w:t>
      </w:r>
    </w:p>
    <w:p w:rsidR="004B48F9" w:rsidRPr="001E1A7F" w:rsidRDefault="005A14ED" w:rsidP="00A21EFE">
      <w:pPr>
        <w:ind w:left="709" w:hanging="709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č.3. </w:t>
      </w:r>
      <w:r w:rsidR="00076E6F">
        <w:rPr>
          <w:rFonts w:ascii="Technika Book" w:hAnsi="Technika Book"/>
          <w:sz w:val="20"/>
          <w:szCs w:val="20"/>
        </w:rPr>
        <w:t xml:space="preserve">    </w:t>
      </w:r>
      <w:r w:rsidR="007E3E75">
        <w:rPr>
          <w:rFonts w:ascii="Technika Book" w:hAnsi="Technika Book"/>
          <w:sz w:val="20"/>
          <w:szCs w:val="20"/>
        </w:rPr>
        <w:t xml:space="preserve"> </w:t>
      </w:r>
      <w:r w:rsidR="00076E6F">
        <w:rPr>
          <w:rFonts w:ascii="Technika Book" w:hAnsi="Technika Book"/>
          <w:sz w:val="20"/>
          <w:szCs w:val="20"/>
        </w:rPr>
        <w:t xml:space="preserve"> </w:t>
      </w:r>
      <w:r w:rsidR="004B48F9" w:rsidRPr="001E1A7F">
        <w:rPr>
          <w:rFonts w:ascii="Technika Book" w:hAnsi="Technika Book"/>
          <w:sz w:val="20"/>
          <w:szCs w:val="20"/>
        </w:rPr>
        <w:t>Čestné prohlášení zhotovitele o subdodavatelích s uvedením jejich procentuálního podílu na díle a specifikace jimi prováděných prací.</w:t>
      </w:r>
    </w:p>
    <w:p w:rsidR="004B48F9" w:rsidRPr="001E1A7F" w:rsidRDefault="004B48F9" w:rsidP="00E738CF">
      <w:pPr>
        <w:ind w:left="705" w:hanging="705"/>
        <w:jc w:val="both"/>
        <w:rPr>
          <w:rFonts w:ascii="Technika Book" w:hAnsi="Technika Book"/>
          <w:sz w:val="20"/>
          <w:szCs w:val="20"/>
        </w:rPr>
      </w:pPr>
      <w:r w:rsidRPr="001E1A7F">
        <w:rPr>
          <w:rFonts w:ascii="Technika Book" w:hAnsi="Technika Book"/>
          <w:sz w:val="20"/>
          <w:szCs w:val="20"/>
        </w:rPr>
        <w:t xml:space="preserve">č.4 </w:t>
      </w:r>
      <w:r w:rsidRPr="001E1A7F">
        <w:rPr>
          <w:rFonts w:ascii="Technika Book" w:hAnsi="Technika Book"/>
          <w:sz w:val="20"/>
          <w:szCs w:val="20"/>
        </w:rPr>
        <w:tab/>
        <w:t>Pokutový řád při porušení některých povinností zhotovitele v oblasti bezpečnosti a zdraví při práci.</w:t>
      </w:r>
    </w:p>
    <w:p w:rsidR="002F78D2" w:rsidRDefault="002F78D2">
      <w:pPr>
        <w:rPr>
          <w:rFonts w:ascii="Technika Book" w:hAnsi="Technika Book"/>
          <w:sz w:val="20"/>
          <w:szCs w:val="20"/>
        </w:rPr>
      </w:pPr>
      <w:bookmarkStart w:id="0" w:name="_GoBack"/>
      <w:bookmarkEnd w:id="0"/>
    </w:p>
    <w:sectPr w:rsidR="002F78D2" w:rsidSect="00E44F27">
      <w:headerReference w:type="default" r:id="rId9"/>
      <w:footerReference w:type="default" r:id="rId10"/>
      <w:pgSz w:w="11906" w:h="16838" w:code="9"/>
      <w:pgMar w:top="1077" w:right="1134" w:bottom="567" w:left="1134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5D" w:rsidRDefault="00BB6B5D">
      <w:r>
        <w:separator/>
      </w:r>
    </w:p>
  </w:endnote>
  <w:endnote w:type="continuationSeparator" w:id="0">
    <w:p w:rsidR="00BB6B5D" w:rsidRDefault="00BB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C6" w:rsidRDefault="005C3EC6" w:rsidP="002F78D2">
    <w:pPr>
      <w:framePr w:w="2098" w:h="567" w:wrap="notBeside" w:vAnchor="page" w:hAnchor="page" w:x="1351" w:y="15781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F83AB7">
      <w:rPr>
        <w:caps/>
        <w:spacing w:val="8"/>
        <w:kern w:val="20"/>
        <w:sz w:val="14"/>
        <w:szCs w:val="14"/>
        <w:lang w:val="en-GB"/>
      </w:rPr>
      <w:t>Kolejní 2637/2a</w:t>
    </w:r>
  </w:p>
  <w:p w:rsidR="005C3EC6" w:rsidRDefault="005C3EC6" w:rsidP="002F78D2">
    <w:pPr>
      <w:framePr w:w="2098" w:h="567" w:wrap="notBeside" w:vAnchor="page" w:hAnchor="page" w:x="1351" w:y="15781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F83AB7">
      <w:rPr>
        <w:caps/>
        <w:spacing w:val="8"/>
        <w:kern w:val="20"/>
        <w:sz w:val="14"/>
        <w:szCs w:val="14"/>
        <w:lang w:val="en-GB"/>
      </w:rPr>
      <w:t>160 00 Praha 6</w:t>
    </w:r>
  </w:p>
  <w:p w:rsidR="005C3EC6" w:rsidRPr="004E4774" w:rsidRDefault="005C3EC6" w:rsidP="002F78D2">
    <w:pPr>
      <w:framePr w:w="2098" w:h="567" w:wrap="notBeside" w:vAnchor="page" w:hAnchor="page" w:x="1351" w:y="15781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5C3EC6" w:rsidRDefault="005C3EC6" w:rsidP="002F78D2">
    <w:pPr>
      <w:framePr w:w="2098" w:h="567" w:wrap="notBeside" w:vAnchor="page" w:hAnchor="page" w:x="3586" w:y="15751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+</w:t>
    </w:r>
    <w:r w:rsidR="007E3E75">
      <w:rPr>
        <w:caps/>
        <w:spacing w:val="8"/>
        <w:kern w:val="20"/>
        <w:sz w:val="14"/>
        <w:szCs w:val="14"/>
        <w:lang w:val="en-GB"/>
      </w:rPr>
      <w:t>xxxxxxxxxxx</w:t>
    </w:r>
  </w:p>
  <w:p w:rsidR="005C3EC6" w:rsidRPr="001C43B2" w:rsidRDefault="007E3E75" w:rsidP="002F78D2">
    <w:pPr>
      <w:framePr w:w="2098" w:h="567" w:wrap="notBeside" w:vAnchor="page" w:hAnchor="page" w:x="3586" w:y="15751"/>
      <w:spacing w:line="200" w:lineRule="exact"/>
      <w:rPr>
        <w:smallCaps/>
        <w:spacing w:val="8"/>
        <w:kern w:val="20"/>
        <w:sz w:val="12"/>
        <w:szCs w:val="12"/>
        <w:lang w:val="en-GB"/>
      </w:rPr>
    </w:pPr>
    <w:proofErr w:type="spellStart"/>
    <w:r>
      <w:rPr>
        <w:smallCaps/>
        <w:spacing w:val="8"/>
        <w:kern w:val="20"/>
        <w:sz w:val="14"/>
        <w:szCs w:val="14"/>
        <w:lang w:val="en-GB"/>
      </w:rPr>
      <w:t>xxxxxxxxxxxxxxxxx</w:t>
    </w:r>
    <w:proofErr w:type="spellEnd"/>
  </w:p>
  <w:p w:rsidR="005C3EC6" w:rsidRPr="004E4774" w:rsidRDefault="005C3EC6" w:rsidP="002F78D2">
    <w:pPr>
      <w:framePr w:w="2098" w:h="567" w:wrap="notBeside" w:vAnchor="page" w:hAnchor="page" w:x="3586" w:y="15751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www.muvs.cvut.cz</w:t>
    </w:r>
  </w:p>
  <w:p w:rsidR="005C3EC6" w:rsidRPr="000403B8" w:rsidRDefault="005C3EC6" w:rsidP="002F78D2">
    <w:pPr>
      <w:framePr w:w="2656" w:h="567" w:wrap="notBeside" w:vAnchor="page" w:hAnchor="page" w:x="6031" w:y="15736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 68407700 | DIČ CZ68407700</w:t>
    </w:r>
  </w:p>
  <w:p w:rsidR="005C3EC6" w:rsidRPr="000403B8" w:rsidRDefault="005C3EC6" w:rsidP="002F78D2">
    <w:pPr>
      <w:framePr w:w="2656" w:h="567" w:wrap="notBeside" w:vAnchor="page" w:hAnchor="page" w:x="6031" w:y="15736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:rsidR="005C3EC6" w:rsidRPr="004E4774" w:rsidRDefault="005C3EC6" w:rsidP="002F78D2">
    <w:pPr>
      <w:framePr w:w="2656" w:h="567" w:wrap="notBeside" w:vAnchor="page" w:hAnchor="page" w:x="6031" w:y="15736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 xml:space="preserve">Č. Ú. </w:t>
    </w:r>
    <w:r w:rsidR="007E3E75">
      <w:rPr>
        <w:caps/>
        <w:spacing w:val="8"/>
        <w:kern w:val="20"/>
        <w:sz w:val="14"/>
        <w:szCs w:val="14"/>
        <w:lang w:val="en-GB"/>
      </w:rPr>
      <w:t>xxxxxxxxxxxxxx</w:t>
    </w:r>
  </w:p>
  <w:p w:rsidR="005C3EC6" w:rsidRPr="002915D3" w:rsidRDefault="002C2C41" w:rsidP="003F2C37">
    <w:pPr>
      <w:pStyle w:val="Zpat"/>
      <w:jc w:val="right"/>
      <w:rPr>
        <w:rFonts w:ascii="Calibri" w:hAnsi="Calibri"/>
        <w:b/>
        <w:sz w:val="18"/>
        <w:szCs w:val="18"/>
        <w:lang w:val="en-GB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27940</wp:posOffset>
              </wp:positionV>
              <wp:extent cx="7534275" cy="19050"/>
              <wp:effectExtent l="0" t="0" r="28575" b="1905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5C346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.2pt" to="593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" strokecolor="#4579b8 [3044]" strokeweight="1.5pt">
              <o:lock v:ext="edit" shapetype="f"/>
              <w10:wrap anchorx="page"/>
            </v:line>
          </w:pict>
        </mc:Fallback>
      </mc:AlternateContent>
    </w:r>
    <w:proofErr w:type="spellStart"/>
    <w:r w:rsidR="005C3EC6">
      <w:rPr>
        <w:rFonts w:ascii="Calibri" w:hAnsi="Calibri"/>
        <w:sz w:val="16"/>
        <w:lang w:val="en-GB"/>
      </w:rPr>
      <w:t>Strana</w:t>
    </w:r>
    <w:proofErr w:type="spellEnd"/>
    <w:r w:rsidR="005C3EC6" w:rsidRPr="002915D3">
      <w:rPr>
        <w:rFonts w:ascii="Calibri" w:hAnsi="Calibri"/>
        <w:sz w:val="16"/>
        <w:lang w:val="en-GB"/>
      </w:rPr>
      <w:t xml:space="preserve"> </w:t>
    </w:r>
    <w:r w:rsidR="005C3EC6" w:rsidRPr="002915D3">
      <w:rPr>
        <w:rStyle w:val="slostrnky"/>
        <w:rFonts w:ascii="Calibri" w:hAnsi="Calibri"/>
        <w:sz w:val="16"/>
        <w:lang w:val="en-GB"/>
      </w:rPr>
      <w:fldChar w:fldCharType="begin"/>
    </w:r>
    <w:r w:rsidR="005C3EC6" w:rsidRPr="002915D3">
      <w:rPr>
        <w:rStyle w:val="slostrnky"/>
        <w:rFonts w:ascii="Calibri" w:hAnsi="Calibri"/>
        <w:sz w:val="16"/>
        <w:lang w:val="en-GB"/>
      </w:rPr>
      <w:instrText xml:space="preserve"> PAGE </w:instrText>
    </w:r>
    <w:r w:rsidR="005C3EC6" w:rsidRPr="002915D3">
      <w:rPr>
        <w:rStyle w:val="slostrnky"/>
        <w:rFonts w:ascii="Calibri" w:hAnsi="Calibri"/>
        <w:sz w:val="16"/>
        <w:lang w:val="en-GB"/>
      </w:rPr>
      <w:fldChar w:fldCharType="separate"/>
    </w:r>
    <w:r w:rsidR="0068019E">
      <w:rPr>
        <w:rStyle w:val="slostrnky"/>
        <w:rFonts w:ascii="Calibri" w:hAnsi="Calibri"/>
        <w:noProof/>
        <w:sz w:val="16"/>
        <w:lang w:val="en-GB"/>
      </w:rPr>
      <w:t>1</w:t>
    </w:r>
    <w:r w:rsidR="005C3EC6" w:rsidRPr="002915D3">
      <w:rPr>
        <w:rStyle w:val="slostrnky"/>
        <w:rFonts w:ascii="Calibri" w:hAnsi="Calibri"/>
        <w:sz w:val="16"/>
        <w:lang w:val="en-GB"/>
      </w:rPr>
      <w:fldChar w:fldCharType="end"/>
    </w:r>
    <w:r w:rsidR="005C3EC6" w:rsidRPr="002915D3">
      <w:rPr>
        <w:rFonts w:ascii="Calibri" w:hAnsi="Calibri"/>
        <w:sz w:val="16"/>
        <w:lang w:val="en-GB"/>
      </w:rPr>
      <w:t xml:space="preserve"> </w:t>
    </w:r>
    <w:r w:rsidR="005C3EC6">
      <w:rPr>
        <w:rFonts w:ascii="Calibri" w:hAnsi="Calibri"/>
        <w:sz w:val="16"/>
        <w:lang w:val="en-GB"/>
      </w:rPr>
      <w:t>z</w:t>
    </w:r>
    <w:r w:rsidR="005C3EC6" w:rsidRPr="002915D3">
      <w:rPr>
        <w:rFonts w:ascii="Calibri" w:hAnsi="Calibri"/>
        <w:sz w:val="16"/>
        <w:lang w:val="en-GB"/>
      </w:rPr>
      <w:t> </w:t>
    </w:r>
    <w:r w:rsidR="005C3EC6" w:rsidRPr="002915D3">
      <w:rPr>
        <w:rStyle w:val="slostrnky"/>
        <w:rFonts w:ascii="Calibri" w:hAnsi="Calibri"/>
        <w:sz w:val="16"/>
        <w:lang w:val="en-GB"/>
      </w:rPr>
      <w:fldChar w:fldCharType="begin"/>
    </w:r>
    <w:r w:rsidR="005C3EC6" w:rsidRPr="002915D3">
      <w:rPr>
        <w:rStyle w:val="slostrnky"/>
        <w:rFonts w:ascii="Calibri" w:hAnsi="Calibri"/>
        <w:sz w:val="16"/>
        <w:lang w:val="en-GB"/>
      </w:rPr>
      <w:instrText xml:space="preserve"> NUMPAGES </w:instrText>
    </w:r>
    <w:r w:rsidR="005C3EC6" w:rsidRPr="002915D3">
      <w:rPr>
        <w:rStyle w:val="slostrnky"/>
        <w:rFonts w:ascii="Calibri" w:hAnsi="Calibri"/>
        <w:sz w:val="16"/>
        <w:lang w:val="en-GB"/>
      </w:rPr>
      <w:fldChar w:fldCharType="separate"/>
    </w:r>
    <w:r w:rsidR="0068019E">
      <w:rPr>
        <w:rStyle w:val="slostrnky"/>
        <w:rFonts w:ascii="Calibri" w:hAnsi="Calibri"/>
        <w:noProof/>
        <w:sz w:val="16"/>
        <w:lang w:val="en-GB"/>
      </w:rPr>
      <w:t>1</w:t>
    </w:r>
    <w:r w:rsidR="005C3EC6" w:rsidRPr="002915D3">
      <w:rPr>
        <w:rStyle w:val="slostrnky"/>
        <w:rFonts w:ascii="Calibri" w:hAnsi="Calibri"/>
        <w:sz w:val="16"/>
        <w:lang w:val="en-GB"/>
      </w:rPr>
      <w:fldChar w:fldCharType="end"/>
    </w:r>
  </w:p>
  <w:p w:rsidR="005C3EC6" w:rsidRDefault="005C3EC6" w:rsidP="0078012C">
    <w:pPr>
      <w:pStyle w:val="SSCPaticka"/>
      <w:pBdr>
        <w:top w:val="none" w:sz="0" w:space="0" w:color="auto"/>
      </w:pBdr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5D" w:rsidRDefault="00BB6B5D">
      <w:r>
        <w:separator/>
      </w:r>
    </w:p>
  </w:footnote>
  <w:footnote w:type="continuationSeparator" w:id="0">
    <w:p w:rsidR="00BB6B5D" w:rsidRDefault="00BB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C6" w:rsidRDefault="005C3EC6" w:rsidP="003F2C37">
    <w:pPr>
      <w:pStyle w:val="Zhlav"/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4348480</wp:posOffset>
          </wp:positionH>
          <wp:positionV relativeFrom="page">
            <wp:posOffset>342900</wp:posOffset>
          </wp:positionV>
          <wp:extent cx="2066290" cy="1007110"/>
          <wp:effectExtent l="0" t="0" r="0" b="2540"/>
          <wp:wrapNone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37C6">
      <w:rPr>
        <w:rFonts w:ascii="Technika" w:hAnsi="Technika"/>
        <w:caps/>
        <w:spacing w:val="8"/>
        <w:kern w:val="20"/>
        <w:sz w:val="20"/>
        <w:szCs w:val="20"/>
        <w:lang w:val="en-GB"/>
      </w:rPr>
      <w:t>MASARYKŮV ÚSTAV VYŠŠÍCH STUDIÍ</w:t>
    </w:r>
    <w:r>
      <w:rPr>
        <w:rFonts w:ascii="Technika" w:hAnsi="Technika"/>
        <w:caps/>
        <w:spacing w:val="8"/>
        <w:kern w:val="20"/>
        <w:sz w:val="20"/>
        <w:szCs w:val="20"/>
        <w:lang w:val="en-GB"/>
      </w:rPr>
      <w:t xml:space="preserve"> </w:t>
    </w:r>
    <w:proofErr w:type="gramStart"/>
    <w:r>
      <w:rPr>
        <w:rFonts w:ascii="Technika" w:hAnsi="Technika"/>
        <w:caps/>
        <w:spacing w:val="8"/>
        <w:kern w:val="20"/>
        <w:sz w:val="20"/>
        <w:szCs w:val="20"/>
        <w:lang w:val="en-GB"/>
      </w:rPr>
      <w:t>ČVUT  v</w:t>
    </w:r>
    <w:proofErr w:type="gramEnd"/>
    <w:r>
      <w:rPr>
        <w:rFonts w:ascii="Technika" w:hAnsi="Technika"/>
        <w:caps/>
        <w:spacing w:val="8"/>
        <w:kern w:val="20"/>
        <w:sz w:val="20"/>
        <w:szCs w:val="20"/>
        <w:lang w:val="en-GB"/>
      </w:rPr>
      <w:t xml:space="preserve"> praze,</w:t>
    </w:r>
  </w:p>
  <w:p w:rsidR="005C3EC6" w:rsidRPr="006037C6" w:rsidRDefault="005C3EC6" w:rsidP="003F2C37">
    <w:pPr>
      <w:pStyle w:val="Zhlav"/>
      <w:rPr>
        <w:rFonts w:ascii="Technika" w:hAnsi="Technika"/>
        <w:sz w:val="20"/>
        <w:szCs w:val="20"/>
      </w:rPr>
    </w:pPr>
    <w:r>
      <w:rPr>
        <w:rFonts w:ascii="Technika" w:hAnsi="Technika"/>
        <w:caps/>
        <w:spacing w:val="8"/>
        <w:kern w:val="20"/>
        <w:sz w:val="20"/>
        <w:szCs w:val="20"/>
        <w:lang w:val="en-GB"/>
      </w:rPr>
      <w:t>Kolejní 2637/2a, 160 00 Praha 6 - dejvice</w:t>
    </w:r>
  </w:p>
  <w:p w:rsidR="005C3EC6" w:rsidRDefault="002C2C41" w:rsidP="0078012C">
    <w:pPr>
      <w:pStyle w:val="Zhlav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-85725</wp:posOffset>
              </wp:positionH>
              <wp:positionV relativeFrom="paragraph">
                <wp:posOffset>240665</wp:posOffset>
              </wp:positionV>
              <wp:extent cx="7534275" cy="19050"/>
              <wp:effectExtent l="0" t="0" r="9525" b="0"/>
              <wp:wrapNone/>
              <wp:docPr id="3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9110F" id="Přímá spojnic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18.95pt" to="586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" strokecolor="#4579b8 [3044]" strokeweight="1.5pt">
              <o:lock v:ext="edit" shapetype="f"/>
              <w10:wrap anchorx="page"/>
            </v:line>
          </w:pict>
        </mc:Fallback>
      </mc:AlternateContent>
    </w:r>
  </w:p>
  <w:p w:rsidR="005C3EC6" w:rsidRDefault="005C3EC6" w:rsidP="0078012C">
    <w:pPr>
      <w:pStyle w:val="Zhlav"/>
      <w:rPr>
        <w:sz w:val="18"/>
      </w:rPr>
    </w:pPr>
  </w:p>
  <w:p w:rsidR="005C3EC6" w:rsidRPr="0031522A" w:rsidRDefault="005C3EC6" w:rsidP="0078012C">
    <w:pPr>
      <w:pStyle w:val="Zhlav"/>
      <w:rPr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A2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192B13"/>
    <w:multiLevelType w:val="hybridMultilevel"/>
    <w:tmpl w:val="4D867BB2"/>
    <w:lvl w:ilvl="0" w:tplc="CCD22A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699"/>
    <w:multiLevelType w:val="hybridMultilevel"/>
    <w:tmpl w:val="8A38E81E"/>
    <w:lvl w:ilvl="0" w:tplc="82A6A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646CBC"/>
    <w:multiLevelType w:val="hybridMultilevel"/>
    <w:tmpl w:val="8D7AEE26"/>
    <w:lvl w:ilvl="0" w:tplc="5E0A08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0A51"/>
    <w:multiLevelType w:val="hybridMultilevel"/>
    <w:tmpl w:val="10143168"/>
    <w:lvl w:ilvl="0" w:tplc="82A6A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8B3EFB"/>
    <w:multiLevelType w:val="multilevel"/>
    <w:tmpl w:val="6DAE41AE"/>
    <w:lvl w:ilvl="0">
      <w:start w:val="1"/>
      <w:numFmt w:val="decimal"/>
      <w:lvlText w:val="%1."/>
      <w:lvlJc w:val="left"/>
      <w:pPr>
        <w:tabs>
          <w:tab w:val="num" w:pos="359"/>
        </w:tabs>
        <w:ind w:left="454" w:hanging="341"/>
      </w:pPr>
      <w:rPr>
        <w:rFonts w:cs="Times New Roman" w:hint="default"/>
        <w:b/>
        <w:i w:val="0"/>
        <w:color w:val="FFFFFF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9D0B1E"/>
    <w:multiLevelType w:val="hybridMultilevel"/>
    <w:tmpl w:val="3FEEFA84"/>
    <w:lvl w:ilvl="0" w:tplc="A3EE7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B0C45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E00504A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1F10594"/>
    <w:multiLevelType w:val="hybridMultilevel"/>
    <w:tmpl w:val="07F8EF3E"/>
    <w:lvl w:ilvl="0" w:tplc="397CB944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14746882"/>
    <w:multiLevelType w:val="hybridMultilevel"/>
    <w:tmpl w:val="35E4BDF6"/>
    <w:lvl w:ilvl="0" w:tplc="E7B6CC5E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53D7680"/>
    <w:multiLevelType w:val="hybridMultilevel"/>
    <w:tmpl w:val="2A66F9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DC5B63"/>
    <w:multiLevelType w:val="hybridMultilevel"/>
    <w:tmpl w:val="3D881E4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FC03067"/>
    <w:multiLevelType w:val="multilevel"/>
    <w:tmpl w:val="C39CC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8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65" w:hanging="180"/>
      </w:pPr>
      <w:rPr>
        <w:rFonts w:hint="default"/>
      </w:rPr>
    </w:lvl>
  </w:abstractNum>
  <w:abstractNum w:abstractNumId="14" w15:restartNumberingAfterBreak="0">
    <w:nsid w:val="21D93E02"/>
    <w:multiLevelType w:val="hybridMultilevel"/>
    <w:tmpl w:val="9A0431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CC91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52F36"/>
    <w:multiLevelType w:val="hybridMultilevel"/>
    <w:tmpl w:val="C8F4E204"/>
    <w:lvl w:ilvl="0" w:tplc="0405000F">
      <w:start w:val="1"/>
      <w:numFmt w:val="lowerLetter"/>
      <w:lvlText w:val="%1)"/>
      <w:lvlJc w:val="left"/>
      <w:pPr>
        <w:tabs>
          <w:tab w:val="num" w:pos="1410"/>
        </w:tabs>
        <w:ind w:left="14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27FE776C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834C38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F8E12C1"/>
    <w:multiLevelType w:val="hybridMultilevel"/>
    <w:tmpl w:val="8A38E81E"/>
    <w:lvl w:ilvl="0" w:tplc="82A6A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8B4136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8380DE4"/>
    <w:multiLevelType w:val="hybridMultilevel"/>
    <w:tmpl w:val="1842DDCC"/>
    <w:lvl w:ilvl="0" w:tplc="18B8B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30403"/>
    <w:multiLevelType w:val="hybridMultilevel"/>
    <w:tmpl w:val="884681A6"/>
    <w:lvl w:ilvl="0" w:tplc="0198613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CF3E40"/>
    <w:multiLevelType w:val="hybridMultilevel"/>
    <w:tmpl w:val="10143168"/>
    <w:lvl w:ilvl="0" w:tplc="82A6A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4" w15:restartNumberingAfterBreak="0">
    <w:nsid w:val="3E201003"/>
    <w:multiLevelType w:val="hybridMultilevel"/>
    <w:tmpl w:val="D858216C"/>
    <w:lvl w:ilvl="0" w:tplc="FFFFFFFF">
      <w:start w:val="1"/>
      <w:numFmt w:val="none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7DF5"/>
    <w:multiLevelType w:val="hybridMultilevel"/>
    <w:tmpl w:val="A6CC8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061967"/>
    <w:multiLevelType w:val="hybridMultilevel"/>
    <w:tmpl w:val="523661DC"/>
    <w:lvl w:ilvl="0" w:tplc="C42C557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AC5BC5"/>
    <w:multiLevelType w:val="hybridMultilevel"/>
    <w:tmpl w:val="BAFA7DEC"/>
    <w:lvl w:ilvl="0" w:tplc="E7B6CC5E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8C1991"/>
    <w:multiLevelType w:val="multilevel"/>
    <w:tmpl w:val="AD7631D0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9" w15:restartNumberingAfterBreak="0">
    <w:nsid w:val="47AB38F4"/>
    <w:multiLevelType w:val="hybridMultilevel"/>
    <w:tmpl w:val="8528D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FFFFFFF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D61BC0"/>
    <w:multiLevelType w:val="hybridMultilevel"/>
    <w:tmpl w:val="A2981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F67C3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32" w15:restartNumberingAfterBreak="0">
    <w:nsid w:val="503B3342"/>
    <w:multiLevelType w:val="hybridMultilevel"/>
    <w:tmpl w:val="31D66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521A5"/>
    <w:multiLevelType w:val="hybridMultilevel"/>
    <w:tmpl w:val="F3E8D000"/>
    <w:lvl w:ilvl="0" w:tplc="E7B6CC5E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EB7618"/>
    <w:multiLevelType w:val="hybridMultilevel"/>
    <w:tmpl w:val="7DDCD470"/>
    <w:lvl w:ilvl="0" w:tplc="8B7C98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96EE7"/>
    <w:multiLevelType w:val="hybridMultilevel"/>
    <w:tmpl w:val="B64ADA4C"/>
    <w:lvl w:ilvl="0" w:tplc="C0DE9EE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D0D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71164F3"/>
    <w:multiLevelType w:val="hybridMultilevel"/>
    <w:tmpl w:val="FA542EB2"/>
    <w:lvl w:ilvl="0" w:tplc="E7B6CC5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65DA5"/>
    <w:multiLevelType w:val="hybridMultilevel"/>
    <w:tmpl w:val="B248E090"/>
    <w:lvl w:ilvl="0" w:tplc="8076C2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5EF65700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1861C61"/>
    <w:multiLevelType w:val="hybridMultilevel"/>
    <w:tmpl w:val="C9CAF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0D2423"/>
    <w:multiLevelType w:val="hybridMultilevel"/>
    <w:tmpl w:val="BAFA7DEC"/>
    <w:lvl w:ilvl="0" w:tplc="E7B6CC5E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616DB2"/>
    <w:multiLevelType w:val="hybridMultilevel"/>
    <w:tmpl w:val="FB30EE4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F4238B"/>
    <w:multiLevelType w:val="hybridMultilevel"/>
    <w:tmpl w:val="10143168"/>
    <w:lvl w:ilvl="0" w:tplc="82A6A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A3451"/>
    <w:multiLevelType w:val="hybridMultilevel"/>
    <w:tmpl w:val="881E6F4E"/>
    <w:lvl w:ilvl="0" w:tplc="A0F66F58">
      <w:start w:val="1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E12851"/>
    <w:multiLevelType w:val="hybridMultilevel"/>
    <w:tmpl w:val="D0DC2B64"/>
    <w:lvl w:ilvl="0" w:tplc="38BA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6"/>
  </w:num>
  <w:num w:numId="4">
    <w:abstractNumId w:val="41"/>
  </w:num>
  <w:num w:numId="5">
    <w:abstractNumId w:val="36"/>
  </w:num>
  <w:num w:numId="6">
    <w:abstractNumId w:val="37"/>
  </w:num>
  <w:num w:numId="7">
    <w:abstractNumId w:val="28"/>
  </w:num>
  <w:num w:numId="8">
    <w:abstractNumId w:val="38"/>
  </w:num>
  <w:num w:numId="9">
    <w:abstractNumId w:val="20"/>
  </w:num>
  <w:num w:numId="10">
    <w:abstractNumId w:val="11"/>
  </w:num>
  <w:num w:numId="11">
    <w:abstractNumId w:val="23"/>
  </w:num>
  <w:num w:numId="12">
    <w:abstractNumId w:val="29"/>
  </w:num>
  <w:num w:numId="13">
    <w:abstractNumId w:val="4"/>
  </w:num>
  <w:num w:numId="14">
    <w:abstractNumId w:val="35"/>
  </w:num>
  <w:num w:numId="15">
    <w:abstractNumId w:val="15"/>
  </w:num>
  <w:num w:numId="16">
    <w:abstractNumId w:val="6"/>
  </w:num>
  <w:num w:numId="17">
    <w:abstractNumId w:val="26"/>
  </w:num>
  <w:num w:numId="18">
    <w:abstractNumId w:val="24"/>
  </w:num>
  <w:num w:numId="19">
    <w:abstractNumId w:val="21"/>
  </w:num>
  <w:num w:numId="20">
    <w:abstractNumId w:val="14"/>
  </w:num>
  <w:num w:numId="21">
    <w:abstractNumId w:val="1"/>
  </w:num>
  <w:num w:numId="22">
    <w:abstractNumId w:val="34"/>
  </w:num>
  <w:num w:numId="23">
    <w:abstractNumId w:val="3"/>
  </w:num>
  <w:num w:numId="24">
    <w:abstractNumId w:val="40"/>
  </w:num>
  <w:num w:numId="25">
    <w:abstractNumId w:val="30"/>
  </w:num>
  <w:num w:numId="26">
    <w:abstractNumId w:val="32"/>
  </w:num>
  <w:num w:numId="27">
    <w:abstractNumId w:val="45"/>
  </w:num>
  <w:num w:numId="28">
    <w:abstractNumId w:val="22"/>
  </w:num>
  <w:num w:numId="29">
    <w:abstractNumId w:val="44"/>
  </w:num>
  <w:num w:numId="30">
    <w:abstractNumId w:val="18"/>
  </w:num>
  <w:num w:numId="31">
    <w:abstractNumId w:val="31"/>
  </w:num>
  <w:num w:numId="32">
    <w:abstractNumId w:val="13"/>
  </w:num>
  <w:num w:numId="33">
    <w:abstractNumId w:val="2"/>
  </w:num>
  <w:num w:numId="34">
    <w:abstractNumId w:val="27"/>
  </w:num>
  <w:num w:numId="35">
    <w:abstractNumId w:val="12"/>
  </w:num>
  <w:num w:numId="36">
    <w:abstractNumId w:val="33"/>
  </w:num>
  <w:num w:numId="37">
    <w:abstractNumId w:val="9"/>
  </w:num>
  <w:num w:numId="38">
    <w:abstractNumId w:val="42"/>
  </w:num>
  <w:num w:numId="39">
    <w:abstractNumId w:val="10"/>
  </w:num>
  <w:num w:numId="40">
    <w:abstractNumId w:val="8"/>
  </w:num>
  <w:num w:numId="41">
    <w:abstractNumId w:val="16"/>
  </w:num>
  <w:num w:numId="42">
    <w:abstractNumId w:val="17"/>
  </w:num>
  <w:num w:numId="43">
    <w:abstractNumId w:val="7"/>
  </w:num>
  <w:num w:numId="44">
    <w:abstractNumId w:val="0"/>
  </w:num>
  <w:num w:numId="45">
    <w:abstractNumId w:val="39"/>
  </w:num>
  <w:num w:numId="46">
    <w:abstractNumId w:val="19"/>
  </w:num>
  <w:num w:numId="47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3866"/>
    <w:rsid w:val="00021AEA"/>
    <w:rsid w:val="000305C6"/>
    <w:rsid w:val="00035EFE"/>
    <w:rsid w:val="00046BDF"/>
    <w:rsid w:val="00047769"/>
    <w:rsid w:val="00047983"/>
    <w:rsid w:val="0006118F"/>
    <w:rsid w:val="0006578A"/>
    <w:rsid w:val="000723D9"/>
    <w:rsid w:val="00075E40"/>
    <w:rsid w:val="00076E6F"/>
    <w:rsid w:val="000848B8"/>
    <w:rsid w:val="00093A9D"/>
    <w:rsid w:val="000A1493"/>
    <w:rsid w:val="000A4114"/>
    <w:rsid w:val="000B2015"/>
    <w:rsid w:val="000C0ECF"/>
    <w:rsid w:val="000C2123"/>
    <w:rsid w:val="000E5AD6"/>
    <w:rsid w:val="000E6DA5"/>
    <w:rsid w:val="000F6800"/>
    <w:rsid w:val="00147FCB"/>
    <w:rsid w:val="001559CA"/>
    <w:rsid w:val="00160476"/>
    <w:rsid w:val="001668FB"/>
    <w:rsid w:val="0016771D"/>
    <w:rsid w:val="00172A12"/>
    <w:rsid w:val="001868BC"/>
    <w:rsid w:val="00191BD0"/>
    <w:rsid w:val="00191C9B"/>
    <w:rsid w:val="001A19B7"/>
    <w:rsid w:val="001A4DD2"/>
    <w:rsid w:val="001A5FD2"/>
    <w:rsid w:val="001C000E"/>
    <w:rsid w:val="001D1DA7"/>
    <w:rsid w:val="001D4AB2"/>
    <w:rsid w:val="001E1A7F"/>
    <w:rsid w:val="001F6787"/>
    <w:rsid w:val="001F6F7D"/>
    <w:rsid w:val="002103A1"/>
    <w:rsid w:val="00222F5E"/>
    <w:rsid w:val="0023796F"/>
    <w:rsid w:val="0025024A"/>
    <w:rsid w:val="00252564"/>
    <w:rsid w:val="00257E1B"/>
    <w:rsid w:val="00262C0B"/>
    <w:rsid w:val="0027535E"/>
    <w:rsid w:val="00276651"/>
    <w:rsid w:val="00280BC7"/>
    <w:rsid w:val="00291223"/>
    <w:rsid w:val="00292555"/>
    <w:rsid w:val="002A4136"/>
    <w:rsid w:val="002B4116"/>
    <w:rsid w:val="002C16FA"/>
    <w:rsid w:val="002C2C41"/>
    <w:rsid w:val="002D0793"/>
    <w:rsid w:val="002D23B1"/>
    <w:rsid w:val="002F37F1"/>
    <w:rsid w:val="002F78D2"/>
    <w:rsid w:val="00301316"/>
    <w:rsid w:val="0030399C"/>
    <w:rsid w:val="00303B94"/>
    <w:rsid w:val="0031522A"/>
    <w:rsid w:val="00315782"/>
    <w:rsid w:val="0032221D"/>
    <w:rsid w:val="003233FA"/>
    <w:rsid w:val="00332B63"/>
    <w:rsid w:val="00340DDD"/>
    <w:rsid w:val="00345AB1"/>
    <w:rsid w:val="003559AE"/>
    <w:rsid w:val="00362484"/>
    <w:rsid w:val="003644C2"/>
    <w:rsid w:val="0039510E"/>
    <w:rsid w:val="003A7449"/>
    <w:rsid w:val="003C40EB"/>
    <w:rsid w:val="003C43B5"/>
    <w:rsid w:val="003D4BE2"/>
    <w:rsid w:val="003F2B47"/>
    <w:rsid w:val="003F2C37"/>
    <w:rsid w:val="00400300"/>
    <w:rsid w:val="00407D3D"/>
    <w:rsid w:val="00410BDA"/>
    <w:rsid w:val="00412AF2"/>
    <w:rsid w:val="00413FD2"/>
    <w:rsid w:val="00415191"/>
    <w:rsid w:val="00420458"/>
    <w:rsid w:val="0044146C"/>
    <w:rsid w:val="00442787"/>
    <w:rsid w:val="00443330"/>
    <w:rsid w:val="0044363F"/>
    <w:rsid w:val="00445A62"/>
    <w:rsid w:val="00451BC4"/>
    <w:rsid w:val="004549CD"/>
    <w:rsid w:val="004643F1"/>
    <w:rsid w:val="004704AD"/>
    <w:rsid w:val="004754E2"/>
    <w:rsid w:val="00484396"/>
    <w:rsid w:val="00485AAA"/>
    <w:rsid w:val="00487822"/>
    <w:rsid w:val="00487AEC"/>
    <w:rsid w:val="00491DB9"/>
    <w:rsid w:val="004A01BC"/>
    <w:rsid w:val="004B04C9"/>
    <w:rsid w:val="004B48F9"/>
    <w:rsid w:val="004C0C66"/>
    <w:rsid w:val="004C14D4"/>
    <w:rsid w:val="004E0C47"/>
    <w:rsid w:val="004E30D3"/>
    <w:rsid w:val="004F24D7"/>
    <w:rsid w:val="004F5EF3"/>
    <w:rsid w:val="00502AC0"/>
    <w:rsid w:val="00506799"/>
    <w:rsid w:val="00513284"/>
    <w:rsid w:val="005335D7"/>
    <w:rsid w:val="00560FF9"/>
    <w:rsid w:val="00564066"/>
    <w:rsid w:val="00574D52"/>
    <w:rsid w:val="005801D0"/>
    <w:rsid w:val="00597C5B"/>
    <w:rsid w:val="005A14ED"/>
    <w:rsid w:val="005B0D33"/>
    <w:rsid w:val="005C22A3"/>
    <w:rsid w:val="005C3EC6"/>
    <w:rsid w:val="005F31CF"/>
    <w:rsid w:val="005F7DA1"/>
    <w:rsid w:val="006116A2"/>
    <w:rsid w:val="006141A3"/>
    <w:rsid w:val="00621474"/>
    <w:rsid w:val="00646F92"/>
    <w:rsid w:val="00655D6F"/>
    <w:rsid w:val="00664A49"/>
    <w:rsid w:val="00665ED9"/>
    <w:rsid w:val="006714C7"/>
    <w:rsid w:val="0068019E"/>
    <w:rsid w:val="00695AC4"/>
    <w:rsid w:val="006C7889"/>
    <w:rsid w:val="006D6DBB"/>
    <w:rsid w:val="006E2F6F"/>
    <w:rsid w:val="006F602F"/>
    <w:rsid w:val="0071326B"/>
    <w:rsid w:val="00715571"/>
    <w:rsid w:val="00723FD7"/>
    <w:rsid w:val="00733C6F"/>
    <w:rsid w:val="007414C8"/>
    <w:rsid w:val="0075078D"/>
    <w:rsid w:val="00751301"/>
    <w:rsid w:val="00753FEC"/>
    <w:rsid w:val="00761ECE"/>
    <w:rsid w:val="00767505"/>
    <w:rsid w:val="00767EE9"/>
    <w:rsid w:val="0077523F"/>
    <w:rsid w:val="0078012C"/>
    <w:rsid w:val="00786079"/>
    <w:rsid w:val="007B0A3E"/>
    <w:rsid w:val="007B2E7E"/>
    <w:rsid w:val="007E397E"/>
    <w:rsid w:val="007E3E75"/>
    <w:rsid w:val="007E6A3F"/>
    <w:rsid w:val="0081398D"/>
    <w:rsid w:val="0081452B"/>
    <w:rsid w:val="00820C09"/>
    <w:rsid w:val="00831952"/>
    <w:rsid w:val="008335FA"/>
    <w:rsid w:val="00852201"/>
    <w:rsid w:val="00872A21"/>
    <w:rsid w:val="00897A06"/>
    <w:rsid w:val="008B05D7"/>
    <w:rsid w:val="008D6558"/>
    <w:rsid w:val="008F1FAD"/>
    <w:rsid w:val="008F21DC"/>
    <w:rsid w:val="008F5D60"/>
    <w:rsid w:val="0090653A"/>
    <w:rsid w:val="009068D9"/>
    <w:rsid w:val="009236FF"/>
    <w:rsid w:val="00926CE8"/>
    <w:rsid w:val="00930ED2"/>
    <w:rsid w:val="009410B2"/>
    <w:rsid w:val="009444E0"/>
    <w:rsid w:val="00945635"/>
    <w:rsid w:val="00966BC3"/>
    <w:rsid w:val="00972F75"/>
    <w:rsid w:val="00984EB5"/>
    <w:rsid w:val="00995A44"/>
    <w:rsid w:val="009B6156"/>
    <w:rsid w:val="009C7AF6"/>
    <w:rsid w:val="009D2C3E"/>
    <w:rsid w:val="009D79B8"/>
    <w:rsid w:val="009F7002"/>
    <w:rsid w:val="00A05239"/>
    <w:rsid w:val="00A06B65"/>
    <w:rsid w:val="00A10E80"/>
    <w:rsid w:val="00A11285"/>
    <w:rsid w:val="00A14C26"/>
    <w:rsid w:val="00A21EFE"/>
    <w:rsid w:val="00A64C42"/>
    <w:rsid w:val="00A95649"/>
    <w:rsid w:val="00AA0C25"/>
    <w:rsid w:val="00AB13CA"/>
    <w:rsid w:val="00AD25D7"/>
    <w:rsid w:val="00AD333F"/>
    <w:rsid w:val="00AF57D1"/>
    <w:rsid w:val="00B14894"/>
    <w:rsid w:val="00B200B1"/>
    <w:rsid w:val="00B31F7D"/>
    <w:rsid w:val="00B37DA3"/>
    <w:rsid w:val="00B45345"/>
    <w:rsid w:val="00B50549"/>
    <w:rsid w:val="00B51564"/>
    <w:rsid w:val="00B5426E"/>
    <w:rsid w:val="00B71383"/>
    <w:rsid w:val="00B73AC6"/>
    <w:rsid w:val="00B77078"/>
    <w:rsid w:val="00B83AF4"/>
    <w:rsid w:val="00B938B0"/>
    <w:rsid w:val="00B93BE4"/>
    <w:rsid w:val="00BB6B5D"/>
    <w:rsid w:val="00BB6BDE"/>
    <w:rsid w:val="00BD5513"/>
    <w:rsid w:val="00C264E3"/>
    <w:rsid w:val="00C27EAE"/>
    <w:rsid w:val="00C35123"/>
    <w:rsid w:val="00C3617C"/>
    <w:rsid w:val="00C3799B"/>
    <w:rsid w:val="00C42CAA"/>
    <w:rsid w:val="00C44A4D"/>
    <w:rsid w:val="00C6325F"/>
    <w:rsid w:val="00C700DD"/>
    <w:rsid w:val="00C75857"/>
    <w:rsid w:val="00C87540"/>
    <w:rsid w:val="00CA39FA"/>
    <w:rsid w:val="00CA6E25"/>
    <w:rsid w:val="00CB2B76"/>
    <w:rsid w:val="00CC0CEE"/>
    <w:rsid w:val="00CC3BD2"/>
    <w:rsid w:val="00CE4298"/>
    <w:rsid w:val="00CF713A"/>
    <w:rsid w:val="00D05B56"/>
    <w:rsid w:val="00D1533D"/>
    <w:rsid w:val="00D27F05"/>
    <w:rsid w:val="00D3473E"/>
    <w:rsid w:val="00D3645A"/>
    <w:rsid w:val="00D41E8D"/>
    <w:rsid w:val="00D43727"/>
    <w:rsid w:val="00D43E67"/>
    <w:rsid w:val="00D457B1"/>
    <w:rsid w:val="00D47865"/>
    <w:rsid w:val="00D51C34"/>
    <w:rsid w:val="00D64051"/>
    <w:rsid w:val="00D7214F"/>
    <w:rsid w:val="00D76E66"/>
    <w:rsid w:val="00D92FD2"/>
    <w:rsid w:val="00D93268"/>
    <w:rsid w:val="00DA2418"/>
    <w:rsid w:val="00DC09C6"/>
    <w:rsid w:val="00DC1BA0"/>
    <w:rsid w:val="00DC35C7"/>
    <w:rsid w:val="00E110E6"/>
    <w:rsid w:val="00E12B1D"/>
    <w:rsid w:val="00E16E5D"/>
    <w:rsid w:val="00E264C0"/>
    <w:rsid w:val="00E44F27"/>
    <w:rsid w:val="00E464B1"/>
    <w:rsid w:val="00E5154C"/>
    <w:rsid w:val="00E53239"/>
    <w:rsid w:val="00E538C1"/>
    <w:rsid w:val="00E565A2"/>
    <w:rsid w:val="00E7344E"/>
    <w:rsid w:val="00E738CF"/>
    <w:rsid w:val="00E80B42"/>
    <w:rsid w:val="00E87FEC"/>
    <w:rsid w:val="00EA045C"/>
    <w:rsid w:val="00EA5D05"/>
    <w:rsid w:val="00EB4636"/>
    <w:rsid w:val="00EB72DB"/>
    <w:rsid w:val="00EC3EDE"/>
    <w:rsid w:val="00EC7BF4"/>
    <w:rsid w:val="00EE5A80"/>
    <w:rsid w:val="00F00746"/>
    <w:rsid w:val="00F00780"/>
    <w:rsid w:val="00F02543"/>
    <w:rsid w:val="00F222E1"/>
    <w:rsid w:val="00F267FE"/>
    <w:rsid w:val="00F37A71"/>
    <w:rsid w:val="00F66B14"/>
    <w:rsid w:val="00F72772"/>
    <w:rsid w:val="00F745C2"/>
    <w:rsid w:val="00F77492"/>
    <w:rsid w:val="00F936B0"/>
    <w:rsid w:val="00FC12C4"/>
    <w:rsid w:val="00FC4440"/>
    <w:rsid w:val="00FD4EC2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F19A61"/>
  <w15:docId w15:val="{DA047025-4B1E-4FEC-B67D-C67476E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79B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4B4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4B48F9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4B48F9"/>
    <w:pPr>
      <w:keepNext/>
      <w:keepLines/>
      <w:numPr>
        <w:numId w:val="5"/>
      </w:numPr>
      <w:suppressAutoHyphens/>
      <w:spacing w:before="40"/>
      <w:outlineLvl w:val="3"/>
    </w:pPr>
    <w:rPr>
      <w:rFonts w:ascii="Cambria" w:hAnsi="Cambria"/>
      <w:i/>
      <w:iCs/>
      <w:color w:val="365F91"/>
      <w:sz w:val="22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48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EDE"/>
    <w:rPr>
      <w:sz w:val="24"/>
      <w:szCs w:val="24"/>
    </w:rPr>
  </w:style>
  <w:style w:type="paragraph" w:styleId="Odstavecseseznamem">
    <w:name w:val="List Paragraph"/>
    <w:aliases w:val="Smlouva-Odst.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rsid w:val="004B48F9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rsid w:val="004B48F9"/>
    <w:rPr>
      <w:rFonts w:ascii="Cambria" w:hAnsi="Cambria"/>
      <w:i/>
      <w:iCs/>
      <w:color w:val="365F91"/>
      <w:sz w:val="22"/>
      <w:szCs w:val="24"/>
      <w:lang w:eastAsia="ar-SA"/>
    </w:rPr>
  </w:style>
  <w:style w:type="paragraph" w:styleId="Bezmezer">
    <w:name w:val="No Spacing"/>
    <w:link w:val="BezmezerChar"/>
    <w:qFormat/>
    <w:rsid w:val="004B48F9"/>
    <w:pPr>
      <w:jc w:val="both"/>
    </w:pPr>
    <w:rPr>
      <w:rFonts w:ascii="Arial" w:hAnsi="Arial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4B48F9"/>
    <w:rPr>
      <w:rFonts w:ascii="Arial" w:hAnsi="Arial" w:cs="Calibri"/>
      <w:sz w:val="22"/>
      <w:szCs w:val="22"/>
      <w:lang w:eastAsia="en-US"/>
    </w:rPr>
  </w:style>
  <w:style w:type="paragraph" w:customStyle="1" w:styleId="Normln-sted">
    <w:name w:val="Normální - střed"/>
    <w:basedOn w:val="Normln"/>
    <w:qFormat/>
    <w:rsid w:val="004B48F9"/>
    <w:pPr>
      <w:numPr>
        <w:numId w:val="4"/>
      </w:numPr>
      <w:spacing w:after="200" w:line="288" w:lineRule="auto"/>
      <w:jc w:val="both"/>
    </w:pPr>
    <w:rPr>
      <w:rFonts w:eastAsia="Batang"/>
      <w:sz w:val="22"/>
      <w:szCs w:val="22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4B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4B48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4B4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8F9"/>
    <w:rPr>
      <w:sz w:val="24"/>
      <w:szCs w:val="24"/>
    </w:rPr>
  </w:style>
  <w:style w:type="paragraph" w:customStyle="1" w:styleId="Zkladntextodsazen31">
    <w:name w:val="Základní text odsazený 31"/>
    <w:basedOn w:val="Normln"/>
    <w:rsid w:val="004B48F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rsid w:val="004B48F9"/>
    <w:pPr>
      <w:widowControl w:val="0"/>
      <w:overflowPunct w:val="0"/>
      <w:autoSpaceDE w:val="0"/>
      <w:autoSpaceDN w:val="0"/>
      <w:adjustRightInd w:val="0"/>
      <w:spacing w:line="240" w:lineRule="atLeast"/>
      <w:ind w:left="709" w:hanging="283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12AF2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412AF2"/>
    <w:rPr>
      <w:b/>
      <w:sz w:val="36"/>
    </w:rPr>
  </w:style>
  <w:style w:type="character" w:styleId="slostrnky">
    <w:name w:val="page number"/>
    <w:basedOn w:val="Standardnpsmoodstavce"/>
    <w:uiPriority w:val="99"/>
    <w:rsid w:val="003F2C37"/>
    <w:rPr>
      <w:rFonts w:cs="Times New Roman"/>
    </w:rPr>
  </w:style>
  <w:style w:type="character" w:styleId="Hypertextovodkaz">
    <w:name w:val="Hyperlink"/>
    <w:basedOn w:val="Standardnpsmoodstavce"/>
    <w:unhideWhenUsed/>
    <w:rsid w:val="00413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8795CC-635E-4B14-A3D1-70AF02AD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30</TotalTime>
  <Pages>12</Pages>
  <Words>4959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34152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Sarka Cindrova</cp:lastModifiedBy>
  <cp:revision>8</cp:revision>
  <cp:lastPrinted>2019-06-23T16:33:00Z</cp:lastPrinted>
  <dcterms:created xsi:type="dcterms:W3CDTF">2019-07-08T07:10:00Z</dcterms:created>
  <dcterms:modified xsi:type="dcterms:W3CDTF">2019-07-10T09:34:00Z</dcterms:modified>
</cp:coreProperties>
</file>