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AA" w:rsidRDefault="00FC4BAA" w:rsidP="00D81243">
      <w:pPr>
        <w:shd w:val="clear" w:color="auto" w:fill="FFFFFF"/>
        <w:spacing w:before="19" w:line="276" w:lineRule="auto"/>
        <w:jc w:val="center"/>
        <w:rPr>
          <w:rFonts w:ascii="Times New Roman" w:hAnsi="Times New Roman" w:cs="Times New Roman"/>
          <w:b/>
          <w:kern w:val="0"/>
          <w:sz w:val="36"/>
          <w:lang w:eastAsia="cs-CZ" w:bidi="ar-SA"/>
        </w:rPr>
      </w:pPr>
    </w:p>
    <w:p w:rsidR="00FC4BAA" w:rsidRDefault="00FC4BAA" w:rsidP="00D81243">
      <w:pPr>
        <w:shd w:val="clear" w:color="auto" w:fill="FFFFFF"/>
        <w:spacing w:before="19" w:line="276" w:lineRule="auto"/>
        <w:jc w:val="center"/>
        <w:rPr>
          <w:rFonts w:ascii="Times New Roman" w:hAnsi="Times New Roman" w:cs="Times New Roman"/>
          <w:b/>
          <w:kern w:val="0"/>
          <w:sz w:val="36"/>
          <w:lang w:eastAsia="cs-CZ" w:bidi="ar-SA"/>
        </w:rPr>
      </w:pPr>
    </w:p>
    <w:p w:rsidR="00FC4BAA" w:rsidRDefault="00FC4BAA" w:rsidP="00FC4BAA">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p>
    <w:p w:rsidR="008E276D" w:rsidRPr="00D81243" w:rsidRDefault="00FC4BAA" w:rsidP="00FC4BAA">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Kupní smlouva</w:t>
      </w:r>
    </w:p>
    <w:p w:rsidR="001027F6" w:rsidRDefault="008E276D" w:rsidP="001027F6">
      <w:pPr>
        <w:shd w:val="clear" w:color="auto" w:fill="FFFFFF"/>
        <w:spacing w:before="19" w:line="276" w:lineRule="auto"/>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4909D3">
        <w:rPr>
          <w:rFonts w:ascii="Times New Roman" w:hAnsi="Times New Roman" w:cs="Times New Roman"/>
          <w:b/>
          <w:kern w:val="0"/>
          <w:sz w:val="36"/>
          <w:lang w:eastAsia="cs-CZ" w:bidi="ar-SA"/>
        </w:rPr>
        <w:t>102</w:t>
      </w:r>
      <w:r w:rsidR="000379DD">
        <w:rPr>
          <w:rFonts w:ascii="Times New Roman" w:hAnsi="Times New Roman" w:cs="Times New Roman"/>
          <w:b/>
          <w:kern w:val="0"/>
          <w:sz w:val="36"/>
          <w:lang w:eastAsia="cs-CZ" w:bidi="ar-SA"/>
        </w:rPr>
        <w:t>/</w:t>
      </w:r>
      <w:r w:rsidR="004C4680">
        <w:rPr>
          <w:rFonts w:ascii="Times New Roman" w:hAnsi="Times New Roman" w:cs="Times New Roman"/>
          <w:b/>
          <w:kern w:val="0"/>
          <w:sz w:val="36"/>
          <w:lang w:eastAsia="cs-CZ" w:bidi="ar-SA"/>
        </w:rPr>
        <w:t>201</w:t>
      </w:r>
      <w:r w:rsidR="00253881">
        <w:rPr>
          <w:rFonts w:ascii="Times New Roman" w:hAnsi="Times New Roman" w:cs="Times New Roman"/>
          <w:b/>
          <w:kern w:val="0"/>
          <w:sz w:val="36"/>
          <w:lang w:eastAsia="cs-CZ" w:bidi="ar-SA"/>
        </w:rPr>
        <w:t>6</w:t>
      </w:r>
    </w:p>
    <w:p w:rsidR="0087209B" w:rsidRPr="00502711" w:rsidRDefault="008E276D" w:rsidP="00502711">
      <w:pPr>
        <w:shd w:val="clear" w:color="auto" w:fill="FFFFFF"/>
        <w:spacing w:before="19" w:line="276" w:lineRule="auto"/>
        <w:jc w:val="center"/>
        <w:rPr>
          <w:rFonts w:ascii="Times New Roman" w:hAnsi="Times New Roman" w:cs="Times New Roman"/>
          <w:b/>
          <w:kern w:val="0"/>
          <w:sz w:val="36"/>
          <w:lang w:eastAsia="cs-CZ" w:bidi="ar-SA"/>
        </w:rPr>
      </w:pPr>
      <w:r w:rsidRPr="00C96609">
        <w:rPr>
          <w:rFonts w:ascii="Times New Roman" w:hAnsi="Times New Roman" w:cs="Times New Roman"/>
          <w:sz w:val="24"/>
        </w:rPr>
        <w:t xml:space="preserve">uzavřená níže uvedeného dne, měsíce a roku </w:t>
      </w:r>
      <w:r w:rsidRPr="00660CA5">
        <w:rPr>
          <w:rFonts w:ascii="Times New Roman" w:hAnsi="Times New Roman" w:cs="Times New Roman"/>
          <w:sz w:val="24"/>
        </w:rPr>
        <w:t>v souladu s </w:t>
      </w:r>
      <w:proofErr w:type="gramStart"/>
      <w:r w:rsidRPr="00660CA5">
        <w:rPr>
          <w:rFonts w:ascii="Times New Roman" w:hAnsi="Times New Roman" w:cs="Times New Roman"/>
          <w:sz w:val="24"/>
        </w:rPr>
        <w:t xml:space="preserve">ustanovením §  </w:t>
      </w:r>
      <w:smartTag w:uri="urn:schemas-microsoft-com:office:smarttags" w:element="metricconverter">
        <w:smartTagPr>
          <w:attr w:name="ProductID" w:val="2079 a"/>
        </w:smartTagPr>
        <w:r w:rsidRPr="00660CA5">
          <w:rPr>
            <w:rFonts w:ascii="Times New Roman" w:hAnsi="Times New Roman" w:cs="Times New Roman"/>
            <w:sz w:val="24"/>
          </w:rPr>
          <w:t>2079</w:t>
        </w:r>
        <w:proofErr w:type="gramEnd"/>
        <w:r w:rsidRPr="00660CA5">
          <w:rPr>
            <w:rFonts w:ascii="Times New Roman" w:hAnsi="Times New Roman" w:cs="Times New Roman"/>
            <w:sz w:val="24"/>
          </w:rPr>
          <w:t xml:space="preserve"> a</w:t>
        </w:r>
      </w:smartTag>
      <w:r w:rsidRPr="00660CA5">
        <w:rPr>
          <w:rFonts w:ascii="Times New Roman" w:hAnsi="Times New Roman" w:cs="Times New Roman"/>
          <w:sz w:val="24"/>
        </w:rPr>
        <w:t xml:space="preserve"> násl. </w:t>
      </w:r>
      <w:r w:rsidR="00502711">
        <w:rPr>
          <w:rFonts w:ascii="Times New Roman" w:hAnsi="Times New Roman" w:cs="Times New Roman"/>
          <w:sz w:val="24"/>
        </w:rPr>
        <w:t>Z</w:t>
      </w:r>
      <w:r w:rsidRPr="00660CA5">
        <w:rPr>
          <w:rFonts w:ascii="Times New Roman" w:hAnsi="Times New Roman" w:cs="Times New Roman"/>
          <w:sz w:val="24"/>
        </w:rPr>
        <w:t>ákona č. 89/2012 Sb., občanského zákoníku</w:t>
      </w:r>
      <w:r w:rsidR="0009291C">
        <w:rPr>
          <w:rFonts w:ascii="Times New Roman" w:hAnsi="Times New Roman" w:cs="Times New Roman"/>
          <w:sz w:val="24"/>
        </w:rPr>
        <w:t xml:space="preserve">, </w:t>
      </w:r>
    </w:p>
    <w:p w:rsidR="008E276D" w:rsidRDefault="0009291C" w:rsidP="0087209B">
      <w:pPr>
        <w:spacing w:line="360" w:lineRule="auto"/>
        <w:jc w:val="center"/>
        <w:rPr>
          <w:rFonts w:ascii="Times New Roman" w:hAnsi="Times New Roman" w:cs="Times New Roman"/>
          <w:sz w:val="24"/>
        </w:rPr>
      </w:pPr>
      <w:r>
        <w:rPr>
          <w:rFonts w:ascii="Times New Roman" w:hAnsi="Times New Roman" w:cs="Times New Roman"/>
          <w:sz w:val="24"/>
        </w:rPr>
        <w:t>v platném znění</w:t>
      </w:r>
      <w:r w:rsidR="0087209B">
        <w:rPr>
          <w:rFonts w:ascii="Times New Roman" w:hAnsi="Times New Roman" w:cs="Times New Roman"/>
          <w:sz w:val="24"/>
        </w:rPr>
        <w:t xml:space="preserve"> </w:t>
      </w:r>
      <w:r w:rsidR="008E276D" w:rsidRPr="00C96609">
        <w:rPr>
          <w:rFonts w:ascii="Times New Roman" w:hAnsi="Times New Roman" w:cs="Times New Roman"/>
          <w:sz w:val="24"/>
        </w:rPr>
        <w:t>mezi těmito smluvními stranami:</w:t>
      </w:r>
    </w:p>
    <w:p w:rsidR="00D416BD" w:rsidRPr="00D81243" w:rsidRDefault="00D416BD" w:rsidP="0087209B">
      <w:pPr>
        <w:spacing w:line="360" w:lineRule="auto"/>
        <w:jc w:val="center"/>
        <w:rPr>
          <w:rFonts w:ascii="Times New Roman" w:hAnsi="Times New Roman" w:cs="Times New Roman"/>
          <w:sz w:val="24"/>
        </w:rPr>
      </w:pPr>
    </w:p>
    <w:p w:rsidR="008E276D" w:rsidRPr="00660CA5" w:rsidRDefault="008E276D" w:rsidP="00D81243">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rsidR="008E276D" w:rsidRPr="00660CA5" w:rsidRDefault="008E276D" w:rsidP="00D81243">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rsidR="008E276D" w:rsidRPr="00660CA5" w:rsidRDefault="008E276D" w:rsidP="00D81243">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p>
    <w:p w:rsidR="008E276D" w:rsidRDefault="008E276D" w:rsidP="00D81243">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rsidR="008E276D" w:rsidRDefault="008E276D" w:rsidP="00D81243">
      <w:pPr>
        <w:tabs>
          <w:tab w:val="left" w:pos="284"/>
          <w:tab w:val="left" w:pos="567"/>
        </w:tabs>
        <w:spacing w:line="276" w:lineRule="auto"/>
        <w:jc w:val="both"/>
        <w:rPr>
          <w:rFonts w:ascii="Times New Roman" w:hAnsi="Times New Roman" w:cs="Times New Roman"/>
          <w:sz w:val="24"/>
        </w:rPr>
      </w:pPr>
      <w:r>
        <w:rPr>
          <w:rFonts w:ascii="Times New Roman" w:hAnsi="Times New Roman" w:cs="Times New Roman"/>
          <w:sz w:val="24"/>
        </w:rPr>
        <w:tab/>
      </w:r>
    </w:p>
    <w:p w:rsidR="008E276D" w:rsidRPr="00660CA5" w:rsidRDefault="008E276D" w:rsidP="00D81243">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rsidR="008E276D" w:rsidRPr="00C96609"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rsidR="00D416BD" w:rsidRPr="001C3B3B" w:rsidRDefault="0092148C" w:rsidP="00D416BD">
      <w:pPr>
        <w:pStyle w:val="Odstavecseseznamem"/>
        <w:numPr>
          <w:ilvl w:val="0"/>
          <w:numId w:val="21"/>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GASTRO MACH s.r.o.</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sidR="0092148C">
        <w:rPr>
          <w:rFonts w:ascii="Times New Roman" w:hAnsi="Times New Roman" w:cs="Times New Roman"/>
          <w:spacing w:val="-2"/>
          <w:sz w:val="24"/>
        </w:rPr>
        <w:t>Štefánikova 131/61, 612 00  Brno</w:t>
      </w:r>
    </w:p>
    <w:p w:rsidR="00193C9D"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IČ: </w:t>
      </w:r>
      <w:r w:rsidR="001C3B3B">
        <w:rPr>
          <w:rFonts w:ascii="Times New Roman" w:hAnsi="Times New Roman" w:cs="Times New Roman"/>
          <w:spacing w:val="-2"/>
          <w:sz w:val="24"/>
        </w:rPr>
        <w:t xml:space="preserve"> </w:t>
      </w:r>
      <w:r w:rsidR="0092148C">
        <w:rPr>
          <w:rFonts w:ascii="Times New Roman" w:hAnsi="Times New Roman" w:cs="Times New Roman"/>
          <w:spacing w:val="-2"/>
          <w:sz w:val="24"/>
        </w:rPr>
        <w:t>27818861</w:t>
      </w:r>
    </w:p>
    <w:p w:rsidR="00D416BD" w:rsidRPr="0092148C" w:rsidRDefault="00D416BD" w:rsidP="0092148C">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DIČ: </w:t>
      </w:r>
      <w:r w:rsidR="001C3B3B">
        <w:rPr>
          <w:rFonts w:ascii="Times New Roman" w:hAnsi="Times New Roman" w:cs="Times New Roman"/>
          <w:spacing w:val="-2"/>
          <w:sz w:val="24"/>
        </w:rPr>
        <w:t xml:space="preserve">  </w:t>
      </w:r>
      <w:r w:rsidR="0092148C">
        <w:rPr>
          <w:rFonts w:ascii="Times New Roman" w:hAnsi="Times New Roman" w:cs="Times New Roman"/>
          <w:spacing w:val="-2"/>
          <w:sz w:val="24"/>
        </w:rPr>
        <w:t>CZ27818861</w:t>
      </w:r>
    </w:p>
    <w:p w:rsidR="0050544D" w:rsidRDefault="00D416BD" w:rsidP="00D416BD">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7B59B4">
        <w:rPr>
          <w:rFonts w:ascii="Times New Roman" w:hAnsi="Times New Roman" w:cs="Times New Roman"/>
          <w:sz w:val="24"/>
        </w:rPr>
        <w:t xml:space="preserve"> </w:t>
      </w:r>
      <w:r w:rsidR="001C3B3B">
        <w:rPr>
          <w:rFonts w:ascii="Times New Roman" w:hAnsi="Times New Roman" w:cs="Times New Roman"/>
          <w:sz w:val="24"/>
        </w:rPr>
        <w:t xml:space="preserve"> </w:t>
      </w:r>
    </w:p>
    <w:p w:rsidR="00D416BD" w:rsidRDefault="00D416BD" w:rsidP="00D416BD">
      <w:pPr>
        <w:spacing w:line="276" w:lineRule="auto"/>
        <w:ind w:left="-1416" w:firstLine="1776"/>
        <w:jc w:val="both"/>
        <w:rPr>
          <w:rFonts w:ascii="Times New Roman" w:hAnsi="Times New Roman" w:cs="Times New Roman"/>
          <w:sz w:val="24"/>
        </w:rPr>
      </w:pPr>
      <w:r>
        <w:rPr>
          <w:rFonts w:ascii="Times New Roman" w:hAnsi="Times New Roman" w:cs="Times New Roman"/>
          <w:sz w:val="24"/>
        </w:rPr>
        <w:t>Číslo účtu:</w:t>
      </w:r>
      <w:r w:rsidR="001C3B3B">
        <w:rPr>
          <w:rFonts w:ascii="Times New Roman" w:hAnsi="Times New Roman" w:cs="Times New Roman"/>
          <w:sz w:val="24"/>
        </w:rPr>
        <w:t xml:space="preserve">  </w:t>
      </w:r>
    </w:p>
    <w:p w:rsidR="00D416BD" w:rsidRPr="00660CA5" w:rsidRDefault="00D416BD" w:rsidP="00D416BD">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1C3B3B">
        <w:rPr>
          <w:rFonts w:ascii="Times New Roman" w:hAnsi="Times New Roman" w:cs="Times New Roman"/>
          <w:spacing w:val="-2"/>
          <w:sz w:val="24"/>
        </w:rPr>
        <w:t xml:space="preserve"> </w:t>
      </w:r>
      <w:r w:rsidR="0092148C">
        <w:rPr>
          <w:rFonts w:ascii="Times New Roman" w:hAnsi="Times New Roman" w:cs="Times New Roman"/>
          <w:spacing w:val="-2"/>
          <w:sz w:val="24"/>
        </w:rPr>
        <w:t>Janem Machem, jednatelem</w:t>
      </w:r>
    </w:p>
    <w:p w:rsidR="008E276D" w:rsidRDefault="008E276D" w:rsidP="003742A6">
      <w:pPr>
        <w:tabs>
          <w:tab w:val="left" w:pos="284"/>
          <w:tab w:val="left" w:pos="567"/>
        </w:tabs>
        <w:spacing w:after="60" w:line="276" w:lineRule="auto"/>
        <w:rPr>
          <w:rFonts w:ascii="Times New Roman" w:hAnsi="Times New Roman" w:cs="Times New Roman"/>
          <w:b/>
          <w:spacing w:val="-2"/>
          <w:sz w:val="24"/>
        </w:rPr>
      </w:pPr>
    </w:p>
    <w:p w:rsidR="008E276D" w:rsidRPr="00DF3B8B" w:rsidRDefault="008E276D" w:rsidP="00DF3B8B">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rsidR="004251EA" w:rsidRPr="00DF3B8B" w:rsidRDefault="008E276D" w:rsidP="00C33956">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rsidR="008E276D" w:rsidRDefault="008E276D" w:rsidP="006F3DF7">
      <w:pPr>
        <w:jc w:val="both"/>
        <w:rPr>
          <w:rFonts w:ascii="Times New Roman" w:hAnsi="Times New Roman" w:cs="Times New Roman"/>
          <w:sz w:val="24"/>
        </w:rPr>
      </w:pPr>
      <w:r w:rsidRPr="00660CA5">
        <w:rPr>
          <w:rFonts w:ascii="Times New Roman" w:hAnsi="Times New Roman" w:cs="Times New Roman"/>
          <w:bCs/>
          <w:sz w:val="24"/>
        </w:rPr>
        <w:t>Tato smlouva je uzavírána mezi kupujícím jako zadavatelem a prodávajícím jako vybraným uchazečem v zadávacím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333F18" w:rsidRPr="00333F18">
        <w:rPr>
          <w:rFonts w:ascii="Times New Roman" w:hAnsi="Times New Roman" w:cs="Times New Roman"/>
          <w:b/>
          <w:bCs/>
          <w:sz w:val="24"/>
        </w:rPr>
        <w:t>„</w:t>
      </w:r>
      <w:r w:rsidR="004909D3">
        <w:rPr>
          <w:rFonts w:ascii="Times New Roman" w:hAnsi="Times New Roman" w:cs="Times New Roman"/>
          <w:b/>
          <w:sz w:val="24"/>
        </w:rPr>
        <w:t>Parní kotle</w:t>
      </w:r>
      <w:r w:rsidR="00333F18">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rsidR="00C33956" w:rsidRDefault="00C33956" w:rsidP="006F3DF7">
      <w:pPr>
        <w:jc w:val="both"/>
        <w:rPr>
          <w:rFonts w:ascii="Times New Roman" w:hAnsi="Times New Roman" w:cs="Times New Roman"/>
          <w:b/>
          <w:sz w:val="24"/>
        </w:rPr>
      </w:pPr>
    </w:p>
    <w:p w:rsidR="00FC4BAA" w:rsidRDefault="00FC4BAA" w:rsidP="006F3DF7">
      <w:pPr>
        <w:jc w:val="both"/>
        <w:rPr>
          <w:rFonts w:ascii="Times New Roman" w:hAnsi="Times New Roman" w:cs="Times New Roman"/>
          <w:b/>
          <w:sz w:val="24"/>
        </w:rPr>
      </w:pP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w:t>
      </w:r>
    </w:p>
    <w:p w:rsidR="008E276D" w:rsidRPr="00C96609" w:rsidRDefault="00C33956" w:rsidP="00C33956">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rsidR="008E276D" w:rsidRPr="00C96609" w:rsidRDefault="008E276D" w:rsidP="002201EE">
      <w:pPr>
        <w:autoSpaceDE w:val="0"/>
        <w:spacing w:line="276" w:lineRule="auto"/>
        <w:jc w:val="both"/>
        <w:rPr>
          <w:rFonts w:ascii="Times New Roman" w:hAnsi="Times New Roman" w:cs="Times New Roman"/>
          <w:b/>
          <w:bCs/>
          <w:sz w:val="24"/>
        </w:rPr>
      </w:pPr>
    </w:p>
    <w:p w:rsidR="008E276D" w:rsidRPr="00660CA5" w:rsidRDefault="008E276D" w:rsidP="00325184">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rsidR="006554F1" w:rsidRPr="00193C9D" w:rsidRDefault="001E1FA9" w:rsidP="003F1566">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sz w:val="24"/>
        </w:rPr>
        <w:t>Parní kotle</w:t>
      </w:r>
      <w:r w:rsidR="00C16BE4" w:rsidRPr="00193C9D">
        <w:rPr>
          <w:rFonts w:ascii="Times New Roman" w:hAnsi="Times New Roman" w:cs="Times New Roman"/>
          <w:sz w:val="24"/>
        </w:rPr>
        <w:t xml:space="preserve"> pro provoz kuchyně</w:t>
      </w:r>
      <w:r w:rsidR="00333F18" w:rsidRPr="00193C9D">
        <w:rPr>
          <w:rFonts w:ascii="Times New Roman" w:hAnsi="Times New Roman" w:cs="Times New Roman"/>
          <w:sz w:val="24"/>
        </w:rPr>
        <w:t xml:space="preserve"> v Psychiatrické léčebně Šternberk</w:t>
      </w:r>
      <w:r w:rsidR="00B67AED" w:rsidRPr="00193C9D">
        <w:rPr>
          <w:rFonts w:ascii="Times New Roman" w:hAnsi="Times New Roman" w:cs="Times New Roman"/>
          <w:sz w:val="24"/>
        </w:rPr>
        <w:t xml:space="preserve"> –</w:t>
      </w:r>
      <w:r w:rsidR="00335A8E" w:rsidRPr="00193C9D">
        <w:rPr>
          <w:rFonts w:ascii="Times New Roman" w:hAnsi="Times New Roman" w:cs="Times New Roman"/>
          <w:sz w:val="24"/>
        </w:rPr>
        <w:t xml:space="preserve"> </w:t>
      </w:r>
      <w:r w:rsidR="008E276D" w:rsidRPr="00193C9D">
        <w:rPr>
          <w:rFonts w:ascii="Times New Roman" w:hAnsi="Times New Roman" w:cs="Times New Roman"/>
          <w:sz w:val="24"/>
        </w:rPr>
        <w:t xml:space="preserve">dle podrobné specifikace výběrového řízení </w:t>
      </w:r>
      <w:r w:rsidR="008E276D" w:rsidRPr="00193C9D">
        <w:rPr>
          <w:rFonts w:ascii="Times New Roman" w:hAnsi="Times New Roman" w:cs="Times New Roman"/>
          <w:b/>
          <w:sz w:val="24"/>
        </w:rPr>
        <w:t xml:space="preserve">č. </w:t>
      </w:r>
      <w:r w:rsidR="00193C9D" w:rsidRPr="00193C9D">
        <w:rPr>
          <w:rFonts w:ascii="Times New Roman" w:hAnsi="Times New Roman" w:cs="Times New Roman"/>
          <w:b/>
          <w:sz w:val="24"/>
        </w:rPr>
        <w:t>102</w:t>
      </w:r>
      <w:r w:rsidR="0086214A" w:rsidRPr="00193C9D">
        <w:rPr>
          <w:rFonts w:ascii="Times New Roman" w:hAnsi="Times New Roman" w:cs="Times New Roman"/>
          <w:b/>
          <w:sz w:val="24"/>
        </w:rPr>
        <w:t>/2016</w:t>
      </w:r>
      <w:r w:rsidR="008E276D" w:rsidRPr="00193C9D">
        <w:rPr>
          <w:rFonts w:ascii="Times New Roman" w:hAnsi="Times New Roman" w:cs="Times New Roman"/>
          <w:b/>
          <w:sz w:val="24"/>
        </w:rPr>
        <w:t xml:space="preserve"> a jeho příloh</w:t>
      </w:r>
      <w:r w:rsidR="008E276D" w:rsidRPr="00193C9D">
        <w:rPr>
          <w:rFonts w:ascii="Times New Roman" w:hAnsi="Times New Roman" w:cs="Times New Roman"/>
          <w:sz w:val="24"/>
        </w:rPr>
        <w:t>,</w:t>
      </w:r>
      <w:r w:rsidR="008E276D" w:rsidRPr="00193C9D">
        <w:rPr>
          <w:rFonts w:ascii="Times New Roman" w:hAnsi="Times New Roman" w:cs="Times New Roman"/>
          <w:b/>
          <w:sz w:val="24"/>
        </w:rPr>
        <w:t xml:space="preserve"> </w:t>
      </w:r>
      <w:r w:rsidR="008E276D" w:rsidRPr="00193C9D">
        <w:rPr>
          <w:rFonts w:ascii="Times New Roman" w:hAnsi="Times New Roman" w:cs="Times New Roman"/>
          <w:sz w:val="24"/>
        </w:rPr>
        <w:t>kdy tato specifikace zboží se shoduje s nabídkou prodávajícího, kterou prodávající jako uchazeč předložil v zadávacím řízení pro veřejnou zakázku kupujícímu jako zadavateli</w:t>
      </w:r>
      <w:r w:rsidR="000807B7" w:rsidRPr="00193C9D">
        <w:rPr>
          <w:rFonts w:ascii="Times New Roman" w:hAnsi="Times New Roman" w:cs="Times New Roman"/>
          <w:sz w:val="24"/>
        </w:rPr>
        <w:t xml:space="preserve"> – </w:t>
      </w:r>
      <w:r w:rsidR="004074EC" w:rsidRPr="00193C9D">
        <w:rPr>
          <w:rFonts w:ascii="Times New Roman" w:hAnsi="Times New Roman" w:cs="Times New Roman"/>
          <w:i/>
          <w:sz w:val="24"/>
        </w:rPr>
        <w:t>viz</w:t>
      </w:r>
      <w:r w:rsidR="000807B7" w:rsidRPr="00193C9D">
        <w:rPr>
          <w:rFonts w:ascii="Times New Roman" w:hAnsi="Times New Roman" w:cs="Times New Roman"/>
          <w:i/>
          <w:sz w:val="24"/>
        </w:rPr>
        <w:t xml:space="preserve"> </w:t>
      </w:r>
      <w:r w:rsidR="00FD137D" w:rsidRPr="00193C9D">
        <w:rPr>
          <w:rFonts w:ascii="Times New Roman" w:hAnsi="Times New Roman" w:cs="Times New Roman"/>
          <w:i/>
          <w:sz w:val="24"/>
        </w:rPr>
        <w:t>P</w:t>
      </w:r>
      <w:r w:rsidR="000807B7" w:rsidRPr="00193C9D">
        <w:rPr>
          <w:rFonts w:ascii="Times New Roman" w:hAnsi="Times New Roman" w:cs="Times New Roman"/>
          <w:i/>
          <w:sz w:val="24"/>
        </w:rPr>
        <w:t>říloh</w:t>
      </w:r>
      <w:r w:rsidR="004F73C3" w:rsidRPr="00193C9D">
        <w:rPr>
          <w:rFonts w:ascii="Times New Roman" w:hAnsi="Times New Roman" w:cs="Times New Roman"/>
          <w:i/>
          <w:sz w:val="24"/>
        </w:rPr>
        <w:t>a</w:t>
      </w:r>
      <w:r w:rsidR="000807B7" w:rsidRPr="00193C9D">
        <w:rPr>
          <w:rFonts w:ascii="Times New Roman" w:hAnsi="Times New Roman" w:cs="Times New Roman"/>
          <w:i/>
          <w:sz w:val="24"/>
        </w:rPr>
        <w:t xml:space="preserve"> </w:t>
      </w:r>
      <w:r w:rsidR="004F4560">
        <w:rPr>
          <w:rFonts w:ascii="Times New Roman" w:hAnsi="Times New Roman" w:cs="Times New Roman"/>
          <w:i/>
          <w:sz w:val="24"/>
        </w:rPr>
        <w:t xml:space="preserve">č. </w:t>
      </w:r>
      <w:r w:rsidR="00346F40">
        <w:rPr>
          <w:rFonts w:ascii="Times New Roman" w:hAnsi="Times New Roman" w:cs="Times New Roman"/>
          <w:i/>
          <w:sz w:val="24"/>
        </w:rPr>
        <w:t>1</w:t>
      </w:r>
      <w:r w:rsidR="004F4560">
        <w:rPr>
          <w:rFonts w:ascii="Times New Roman" w:hAnsi="Times New Roman" w:cs="Times New Roman"/>
          <w:i/>
          <w:sz w:val="24"/>
        </w:rPr>
        <w:t xml:space="preserve"> </w:t>
      </w:r>
      <w:r w:rsidR="00EE0C24">
        <w:rPr>
          <w:rFonts w:ascii="Times New Roman" w:hAnsi="Times New Roman" w:cs="Times New Roman"/>
          <w:i/>
          <w:sz w:val="24"/>
        </w:rPr>
        <w:t>hodnotící tabulk</w:t>
      </w:r>
      <w:r w:rsidR="00736154">
        <w:rPr>
          <w:rFonts w:ascii="Times New Roman" w:hAnsi="Times New Roman" w:cs="Times New Roman"/>
          <w:i/>
          <w:sz w:val="24"/>
        </w:rPr>
        <w:t>a</w:t>
      </w:r>
      <w:r w:rsidR="004074EC" w:rsidRPr="00193C9D">
        <w:rPr>
          <w:rFonts w:ascii="Times New Roman" w:hAnsi="Times New Roman" w:cs="Times New Roman"/>
          <w:i/>
          <w:sz w:val="24"/>
        </w:rPr>
        <w:t xml:space="preserve"> </w:t>
      </w:r>
      <w:r w:rsidR="000807B7" w:rsidRPr="00193C9D">
        <w:rPr>
          <w:rFonts w:ascii="Times New Roman" w:hAnsi="Times New Roman" w:cs="Times New Roman"/>
          <w:sz w:val="24"/>
        </w:rPr>
        <w:t xml:space="preserve"> této kupní smlouvy</w:t>
      </w:r>
      <w:r w:rsidR="00151FD5" w:rsidRPr="00193C9D">
        <w:rPr>
          <w:rFonts w:ascii="Times New Roman" w:hAnsi="Times New Roman" w:cs="Times New Roman"/>
          <w:sz w:val="24"/>
        </w:rPr>
        <w:t>.</w:t>
      </w:r>
    </w:p>
    <w:p w:rsidR="009F6847" w:rsidRDefault="006554F1" w:rsidP="006554F1">
      <w:pPr>
        <w:pStyle w:val="Odstavecseseznamem"/>
        <w:autoSpaceDE w:val="0"/>
        <w:spacing w:line="276" w:lineRule="auto"/>
        <w:ind w:left="1080"/>
        <w:jc w:val="both"/>
        <w:rPr>
          <w:rFonts w:ascii="Times New Roman" w:hAnsi="Times New Roman" w:cs="Times New Roman"/>
          <w:sz w:val="24"/>
        </w:rPr>
      </w:pPr>
      <w:r>
        <w:rPr>
          <w:rFonts w:ascii="Times New Roman" w:hAnsi="Times New Roman" w:cs="Times New Roman"/>
          <w:sz w:val="24"/>
        </w:rPr>
        <w:t xml:space="preserve"> </w:t>
      </w:r>
    </w:p>
    <w:p w:rsidR="009F6847" w:rsidRPr="00886F67" w:rsidRDefault="00886F67" w:rsidP="00886F67">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rsidR="009F6847" w:rsidRDefault="009F6847" w:rsidP="009F6847">
      <w:pPr>
        <w:pStyle w:val="Odstavecseseznamem"/>
        <w:autoSpaceDE w:val="0"/>
        <w:spacing w:line="276" w:lineRule="auto"/>
        <w:ind w:left="720"/>
        <w:jc w:val="both"/>
        <w:rPr>
          <w:rFonts w:ascii="Times New Roman" w:hAnsi="Times New Roman" w:cs="Times New Roman"/>
          <w:sz w:val="24"/>
        </w:rPr>
      </w:pPr>
    </w:p>
    <w:p w:rsidR="00151FD5" w:rsidRDefault="009F6847" w:rsidP="00151FD5">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p>
    <w:p w:rsidR="00CC58F0" w:rsidRDefault="00151FD5" w:rsidP="00151FD5">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 xml:space="preserve"> </w:t>
      </w:r>
    </w:p>
    <w:p w:rsidR="00457712" w:rsidRDefault="00CC58F0" w:rsidP="009F6847">
      <w:pPr>
        <w:pStyle w:val="Odstavecseseznamem"/>
        <w:numPr>
          <w:ilvl w:val="0"/>
          <w:numId w:val="22"/>
        </w:numPr>
        <w:spacing w:line="276" w:lineRule="auto"/>
        <w:jc w:val="both"/>
        <w:rPr>
          <w:rFonts w:ascii="Times New Roman" w:hAnsi="Times New Roman" w:cs="Times New Roman"/>
          <w:sz w:val="24"/>
        </w:rPr>
      </w:pPr>
      <w:r w:rsidRPr="004814C7">
        <w:rPr>
          <w:rFonts w:ascii="Times New Roman" w:hAnsi="Times New Roman" w:cs="Times New Roman"/>
          <w:sz w:val="24"/>
        </w:rPr>
        <w:t xml:space="preserve">Prodávající se zavazuje, že </w:t>
      </w:r>
      <w:r w:rsidR="004814C7" w:rsidRPr="004814C7">
        <w:rPr>
          <w:rFonts w:ascii="Times New Roman" w:hAnsi="Times New Roman" w:cs="Times New Roman"/>
          <w:sz w:val="24"/>
        </w:rPr>
        <w:t xml:space="preserve">zařízení </w:t>
      </w:r>
      <w:r w:rsidRPr="004814C7">
        <w:rPr>
          <w:rFonts w:ascii="Times New Roman" w:hAnsi="Times New Roman" w:cs="Times New Roman"/>
          <w:sz w:val="24"/>
        </w:rPr>
        <w:t>bude dodán</w:t>
      </w:r>
      <w:r w:rsidR="004814C7" w:rsidRPr="004814C7">
        <w:rPr>
          <w:rFonts w:ascii="Times New Roman" w:hAnsi="Times New Roman" w:cs="Times New Roman"/>
          <w:sz w:val="24"/>
        </w:rPr>
        <w:t>o</w:t>
      </w:r>
      <w:r w:rsidRPr="004814C7">
        <w:rPr>
          <w:rFonts w:ascii="Times New Roman" w:hAnsi="Times New Roman" w:cs="Times New Roman"/>
          <w:sz w:val="24"/>
        </w:rPr>
        <w:t xml:space="preserve"> v provedení, které bylo předmětem podané nabídky v rámci výběrového řízení,</w:t>
      </w:r>
      <w:r w:rsidR="00713CB2" w:rsidRPr="004814C7">
        <w:rPr>
          <w:rFonts w:ascii="Times New Roman" w:hAnsi="Times New Roman" w:cs="Times New Roman"/>
          <w:sz w:val="24"/>
        </w:rPr>
        <w:t xml:space="preserve"> zejména s ohledem na předložené produktové listy jednotlivých artiklů</w:t>
      </w:r>
      <w:r w:rsidR="004814C7" w:rsidRPr="004814C7">
        <w:rPr>
          <w:rFonts w:ascii="Times New Roman" w:hAnsi="Times New Roman" w:cs="Times New Roman"/>
          <w:sz w:val="24"/>
        </w:rPr>
        <w:t>.</w:t>
      </w:r>
      <w:r w:rsidR="009270E0" w:rsidRPr="004814C7">
        <w:rPr>
          <w:rFonts w:ascii="Times New Roman" w:hAnsi="Times New Roman" w:cs="Times New Roman"/>
          <w:sz w:val="24"/>
        </w:rPr>
        <w:t xml:space="preserve"> </w:t>
      </w:r>
      <w:r w:rsidR="00457712">
        <w:rPr>
          <w:rFonts w:ascii="Times New Roman" w:hAnsi="Times New Roman" w:cs="Times New Roman"/>
          <w:sz w:val="24"/>
        </w:rPr>
        <w:t>Zboží</w:t>
      </w:r>
      <w:r w:rsidR="001D0B3D" w:rsidRPr="004814C7">
        <w:rPr>
          <w:rFonts w:ascii="Times New Roman" w:hAnsi="Times New Roman" w:cs="Times New Roman"/>
          <w:sz w:val="24"/>
        </w:rPr>
        <w:t xml:space="preserve"> </w:t>
      </w:r>
      <w:r w:rsidR="001676F4" w:rsidRPr="004814C7">
        <w:rPr>
          <w:rFonts w:ascii="Times New Roman" w:hAnsi="Times New Roman" w:cs="Times New Roman"/>
          <w:sz w:val="24"/>
        </w:rPr>
        <w:t>bude dodán</w:t>
      </w:r>
      <w:r w:rsidR="004814C7" w:rsidRPr="004814C7">
        <w:rPr>
          <w:rFonts w:ascii="Times New Roman" w:hAnsi="Times New Roman" w:cs="Times New Roman"/>
          <w:sz w:val="24"/>
        </w:rPr>
        <w:t>o</w:t>
      </w:r>
      <w:r w:rsidR="004814C7">
        <w:rPr>
          <w:rFonts w:ascii="Times New Roman" w:hAnsi="Times New Roman" w:cs="Times New Roman"/>
          <w:sz w:val="24"/>
        </w:rPr>
        <w:t xml:space="preserve"> vč. montáže </w:t>
      </w:r>
      <w:r w:rsidR="00457712">
        <w:rPr>
          <w:rFonts w:ascii="Times New Roman" w:hAnsi="Times New Roman" w:cs="Times New Roman"/>
          <w:sz w:val="24"/>
        </w:rPr>
        <w:t>v sídle kupujícího,</w:t>
      </w:r>
      <w:r w:rsidR="004814C7">
        <w:rPr>
          <w:rFonts w:ascii="Times New Roman" w:hAnsi="Times New Roman" w:cs="Times New Roman"/>
          <w:sz w:val="24"/>
        </w:rPr>
        <w:t xml:space="preserve"> zaškolení obsluhy</w:t>
      </w:r>
      <w:r w:rsidR="00457712">
        <w:rPr>
          <w:rFonts w:ascii="Times New Roman" w:hAnsi="Times New Roman" w:cs="Times New Roman"/>
          <w:sz w:val="24"/>
        </w:rPr>
        <w:t>, předání návodu a dokumentace v českém jazyce</w:t>
      </w:r>
    </w:p>
    <w:p w:rsidR="00457712" w:rsidRPr="00457712" w:rsidRDefault="00457712" w:rsidP="00457712">
      <w:pPr>
        <w:pStyle w:val="Odstavecseseznamem"/>
        <w:rPr>
          <w:rFonts w:ascii="Times New Roman" w:hAnsi="Times New Roman" w:cs="Times New Roman"/>
          <w:sz w:val="24"/>
        </w:rPr>
      </w:pPr>
    </w:p>
    <w:p w:rsidR="009F6847" w:rsidRDefault="00457712" w:rsidP="009F6847">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Součástí předmětu plnění je dále provádění všech zákonem stanovených prohlídek, zejména pravidelné odborné údržby po dobu záruky</w:t>
      </w:r>
      <w:r w:rsidR="004814C7">
        <w:rPr>
          <w:rFonts w:ascii="Times New Roman" w:hAnsi="Times New Roman" w:cs="Times New Roman"/>
          <w:sz w:val="24"/>
        </w:rPr>
        <w:t>.</w:t>
      </w:r>
    </w:p>
    <w:p w:rsidR="004814C7" w:rsidRPr="004814C7" w:rsidRDefault="004814C7" w:rsidP="004814C7">
      <w:pPr>
        <w:spacing w:line="276" w:lineRule="auto"/>
        <w:jc w:val="both"/>
        <w:rPr>
          <w:rFonts w:ascii="Times New Roman" w:hAnsi="Times New Roman" w:cs="Times New Roman"/>
          <w:sz w:val="24"/>
        </w:rPr>
      </w:pPr>
    </w:p>
    <w:p w:rsidR="009F6847" w:rsidRPr="002201EE" w:rsidRDefault="009F6847" w:rsidP="009F6847">
      <w:pPr>
        <w:pStyle w:val="Odstavecseseznamem"/>
        <w:numPr>
          <w:ilvl w:val="0"/>
          <w:numId w:val="22"/>
        </w:numPr>
        <w:spacing w:line="276" w:lineRule="auto"/>
        <w:jc w:val="both"/>
        <w:rPr>
          <w:rFonts w:ascii="Times New Roman" w:hAnsi="Times New Roman" w:cs="Times New Roman"/>
          <w:sz w:val="24"/>
        </w:rPr>
      </w:pPr>
      <w:r w:rsidRPr="002201EE">
        <w:rPr>
          <w:rFonts w:ascii="Times New Roman" w:hAnsi="Times New Roman" w:cs="Times New Roman"/>
          <w:sz w:val="24"/>
        </w:rPr>
        <w:t xml:space="preserve">Prodávající </w:t>
      </w:r>
      <w:r w:rsidR="00346F40">
        <w:rPr>
          <w:rFonts w:ascii="Times New Roman" w:hAnsi="Times New Roman" w:cs="Times New Roman"/>
          <w:sz w:val="24"/>
        </w:rPr>
        <w:t xml:space="preserve">výslovně </w:t>
      </w:r>
      <w:r w:rsidRPr="002201EE">
        <w:rPr>
          <w:rFonts w:ascii="Times New Roman" w:hAnsi="Times New Roman" w:cs="Times New Roman"/>
          <w:sz w:val="24"/>
        </w:rPr>
        <w:t xml:space="preserve">prohlašuje </w:t>
      </w:r>
      <w:r w:rsidR="00346F40">
        <w:rPr>
          <w:rFonts w:ascii="Times New Roman" w:hAnsi="Times New Roman" w:cs="Times New Roman"/>
          <w:sz w:val="24"/>
        </w:rPr>
        <w:t>a ujistil kupujícího, že zboží je bez vad a netrpí patentní či jinou právní vadou</w:t>
      </w:r>
      <w:r w:rsidRPr="002201EE">
        <w:rPr>
          <w:rFonts w:ascii="Times New Roman" w:hAnsi="Times New Roman" w:cs="Times New Roman"/>
          <w:sz w:val="24"/>
        </w:rPr>
        <w:t>. Uplatní-li třetí osoba vůči kupujícímu nároky plynoucí z právních vad, prodávající se zavazuje škodu tímto vzniklou kupujícím bezodkladně nahradit.</w:t>
      </w:r>
    </w:p>
    <w:p w:rsidR="009F6847" w:rsidRPr="00C96609" w:rsidRDefault="009F6847" w:rsidP="009F6847">
      <w:pPr>
        <w:autoSpaceDE w:val="0"/>
        <w:spacing w:line="276" w:lineRule="auto"/>
        <w:jc w:val="both"/>
        <w:rPr>
          <w:rFonts w:ascii="Times New Roman" w:hAnsi="Times New Roman" w:cs="Times New Roman"/>
          <w:sz w:val="24"/>
        </w:rPr>
      </w:pPr>
    </w:p>
    <w:p w:rsidR="009F6847" w:rsidRDefault="009F6847" w:rsidP="009F6847">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rsidR="001D0B3D" w:rsidRPr="001821EF" w:rsidRDefault="001D0B3D" w:rsidP="001821EF">
      <w:pPr>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II.</w:t>
      </w: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rsidR="008E276D" w:rsidRDefault="008E276D" w:rsidP="009375F4">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w:t>
      </w:r>
      <w:r w:rsidR="00B947DF">
        <w:rPr>
          <w:rFonts w:ascii="Times New Roman" w:hAnsi="Times New Roman" w:cs="Times New Roman"/>
          <w:sz w:val="24"/>
        </w:rPr>
        <w:t>zařízení</w:t>
      </w:r>
      <w:r w:rsidRPr="00C96609">
        <w:rPr>
          <w:rFonts w:ascii="Times New Roman" w:hAnsi="Times New Roman" w:cs="Times New Roman"/>
          <w:sz w:val="24"/>
        </w:rPr>
        <w:t xml:space="preserve"> </w:t>
      </w:r>
      <w:r>
        <w:rPr>
          <w:rFonts w:ascii="Times New Roman" w:hAnsi="Times New Roman" w:cs="Times New Roman"/>
          <w:sz w:val="24"/>
        </w:rPr>
        <w:t>byla dohodnuta ve výši:</w:t>
      </w:r>
    </w:p>
    <w:p w:rsidR="008E276D" w:rsidRPr="00605A3A" w:rsidRDefault="008E276D" w:rsidP="00605A3A">
      <w:pPr>
        <w:autoSpaceDE w:val="0"/>
        <w:spacing w:line="276" w:lineRule="auto"/>
        <w:jc w:val="both"/>
        <w:rPr>
          <w:rFonts w:ascii="Times New Roman" w:hAnsi="Times New Roman" w:cs="Times New Roman"/>
          <w:sz w:val="24"/>
        </w:rPr>
      </w:pPr>
    </w:p>
    <w:p w:rsidR="008E276D" w:rsidRPr="009F1E49" w:rsidRDefault="008E276D" w:rsidP="002201EE">
      <w:pPr>
        <w:pStyle w:val="Odstavecseseznamem"/>
        <w:autoSpaceDE w:val="0"/>
        <w:spacing w:line="276" w:lineRule="auto"/>
        <w:ind w:left="720"/>
        <w:jc w:val="both"/>
        <w:rPr>
          <w:rFonts w:ascii="Times New Roman" w:hAnsi="Times New Roman" w:cs="Times New Roman"/>
          <w:b/>
          <w:sz w:val="24"/>
        </w:rPr>
      </w:pPr>
      <w:r w:rsidRPr="009F1E49">
        <w:rPr>
          <w:rFonts w:ascii="Times New Roman" w:hAnsi="Times New Roman" w:cs="Times New Roman"/>
          <w:b/>
          <w:sz w:val="24"/>
        </w:rPr>
        <w:t>Cena bez DPH</w:t>
      </w:r>
      <w:r w:rsidR="00A93440">
        <w:rPr>
          <w:rFonts w:ascii="Times New Roman" w:hAnsi="Times New Roman" w:cs="Times New Roman"/>
          <w:b/>
          <w:sz w:val="24"/>
        </w:rPr>
        <w:t>:</w:t>
      </w:r>
      <w:r w:rsidRPr="009F1E49">
        <w:rPr>
          <w:rFonts w:ascii="Times New Roman" w:hAnsi="Times New Roman" w:cs="Times New Roman"/>
          <w:sz w:val="24"/>
        </w:rPr>
        <w:tab/>
      </w:r>
      <w:r w:rsidRPr="009F1E49">
        <w:rPr>
          <w:rFonts w:ascii="Times New Roman" w:hAnsi="Times New Roman" w:cs="Times New Roman"/>
          <w:sz w:val="24"/>
        </w:rPr>
        <w:tab/>
      </w:r>
      <w:r w:rsidR="001C3B3B">
        <w:rPr>
          <w:rFonts w:ascii="Times New Roman" w:hAnsi="Times New Roman" w:cs="Times New Roman"/>
          <w:sz w:val="24"/>
        </w:rPr>
        <w:t xml:space="preserve">    </w:t>
      </w:r>
      <w:r w:rsidR="001C3B3B">
        <w:rPr>
          <w:rFonts w:ascii="Times New Roman" w:hAnsi="Times New Roman" w:cs="Times New Roman"/>
          <w:sz w:val="24"/>
        </w:rPr>
        <w:tab/>
        <w:t xml:space="preserve">  </w:t>
      </w:r>
      <w:r w:rsidR="001C3B3B">
        <w:rPr>
          <w:rFonts w:ascii="Times New Roman" w:hAnsi="Times New Roman" w:cs="Times New Roman"/>
          <w:sz w:val="24"/>
        </w:rPr>
        <w:tab/>
      </w:r>
      <w:r w:rsidR="0092148C">
        <w:rPr>
          <w:rFonts w:ascii="Times New Roman" w:hAnsi="Times New Roman" w:cs="Times New Roman"/>
          <w:b/>
          <w:sz w:val="24"/>
        </w:rPr>
        <w:t>870 250,61 Kč</w:t>
      </w:r>
      <w:r w:rsidRPr="009F1E49">
        <w:rPr>
          <w:rFonts w:ascii="Times New Roman" w:hAnsi="Times New Roman" w:cs="Times New Roman"/>
          <w:b/>
          <w:sz w:val="24"/>
        </w:rPr>
        <w:t xml:space="preserve"> </w:t>
      </w:r>
    </w:p>
    <w:p w:rsidR="001D0B3D" w:rsidRDefault="001D0B3D" w:rsidP="002201EE">
      <w:pPr>
        <w:pStyle w:val="Odstavecseseznamem"/>
        <w:autoSpaceDE w:val="0"/>
        <w:spacing w:line="276" w:lineRule="auto"/>
        <w:ind w:left="720"/>
        <w:jc w:val="both"/>
        <w:rPr>
          <w:rFonts w:ascii="Times New Roman" w:hAnsi="Times New Roman" w:cs="Times New Roman"/>
          <w:b/>
          <w:sz w:val="24"/>
        </w:rPr>
      </w:pPr>
    </w:p>
    <w:p w:rsidR="008E276D" w:rsidRPr="001D0B3D" w:rsidRDefault="008E276D" w:rsidP="002201EE">
      <w:pPr>
        <w:pStyle w:val="Odstavecseseznamem"/>
        <w:autoSpaceDE w:val="0"/>
        <w:spacing w:line="276" w:lineRule="auto"/>
        <w:ind w:left="720"/>
        <w:jc w:val="both"/>
        <w:rPr>
          <w:rFonts w:ascii="Times New Roman" w:hAnsi="Times New Roman" w:cs="Times New Roman"/>
          <w:sz w:val="24"/>
        </w:rPr>
      </w:pPr>
      <w:proofErr w:type="spellStart"/>
      <w:r w:rsidRPr="001D0B3D">
        <w:rPr>
          <w:rFonts w:ascii="Times New Roman" w:hAnsi="Times New Roman" w:cs="Times New Roman"/>
          <w:sz w:val="24"/>
        </w:rPr>
        <w:t>DPH</w:t>
      </w:r>
      <w:r w:rsidR="00346F40">
        <w:rPr>
          <w:rFonts w:ascii="Times New Roman" w:hAnsi="Times New Roman" w:cs="Times New Roman"/>
          <w:sz w:val="24"/>
        </w:rPr>
        <w:t>ve</w:t>
      </w:r>
      <w:proofErr w:type="spellEnd"/>
      <w:r w:rsidR="00346F40">
        <w:rPr>
          <w:rFonts w:ascii="Times New Roman" w:hAnsi="Times New Roman" w:cs="Times New Roman"/>
          <w:sz w:val="24"/>
        </w:rPr>
        <w:t xml:space="preserve"> výši 21% </w:t>
      </w:r>
      <w:r w:rsidR="00346F40">
        <w:rPr>
          <w:rFonts w:ascii="Times New Roman" w:hAnsi="Times New Roman" w:cs="Times New Roman"/>
          <w:sz w:val="24"/>
        </w:rPr>
        <w:tab/>
      </w:r>
      <w:r w:rsidR="00A93440" w:rsidRPr="001D0B3D">
        <w:rPr>
          <w:rFonts w:ascii="Times New Roman" w:hAnsi="Times New Roman" w:cs="Times New Roman"/>
          <w:sz w:val="24"/>
        </w:rPr>
        <w:tab/>
      </w:r>
      <w:r w:rsidR="00291269" w:rsidRPr="001D0B3D">
        <w:rPr>
          <w:rFonts w:ascii="Times New Roman" w:hAnsi="Times New Roman" w:cs="Times New Roman"/>
          <w:sz w:val="24"/>
        </w:rPr>
        <w:tab/>
      </w:r>
      <w:r w:rsidR="00291269" w:rsidRPr="001D0B3D">
        <w:rPr>
          <w:rFonts w:ascii="Times New Roman" w:hAnsi="Times New Roman" w:cs="Times New Roman"/>
          <w:sz w:val="24"/>
        </w:rPr>
        <w:tab/>
      </w:r>
      <w:r w:rsidR="0092148C">
        <w:rPr>
          <w:rFonts w:ascii="Times New Roman" w:hAnsi="Times New Roman" w:cs="Times New Roman"/>
          <w:sz w:val="24"/>
        </w:rPr>
        <w:t>182 753,00 Kč</w:t>
      </w:r>
      <w:r w:rsidRPr="001D0B3D">
        <w:rPr>
          <w:rFonts w:ascii="Times New Roman" w:hAnsi="Times New Roman" w:cs="Times New Roman"/>
          <w:sz w:val="24"/>
        </w:rPr>
        <w:t xml:space="preserve"> </w:t>
      </w:r>
    </w:p>
    <w:p w:rsidR="001D0B3D" w:rsidRDefault="001D0B3D" w:rsidP="002201EE">
      <w:pPr>
        <w:pStyle w:val="Odstavecseseznamem"/>
        <w:autoSpaceDE w:val="0"/>
        <w:spacing w:line="276" w:lineRule="auto"/>
        <w:ind w:left="720"/>
        <w:jc w:val="both"/>
        <w:rPr>
          <w:rFonts w:ascii="Times New Roman" w:hAnsi="Times New Roman" w:cs="Times New Roman"/>
          <w:b/>
          <w:sz w:val="24"/>
        </w:rPr>
      </w:pPr>
    </w:p>
    <w:p w:rsidR="008E276D" w:rsidRPr="009F1E49" w:rsidRDefault="008E276D" w:rsidP="002201EE">
      <w:pPr>
        <w:pStyle w:val="Odstavecseseznamem"/>
        <w:autoSpaceDE w:val="0"/>
        <w:spacing w:line="276" w:lineRule="auto"/>
        <w:ind w:left="720"/>
        <w:jc w:val="both"/>
        <w:rPr>
          <w:rFonts w:ascii="Times New Roman" w:hAnsi="Times New Roman" w:cs="Times New Roman"/>
          <w:sz w:val="24"/>
        </w:rPr>
      </w:pPr>
      <w:r w:rsidRPr="009F1E49">
        <w:rPr>
          <w:rFonts w:ascii="Times New Roman" w:hAnsi="Times New Roman" w:cs="Times New Roman"/>
          <w:b/>
          <w:sz w:val="24"/>
        </w:rPr>
        <w:lastRenderedPageBreak/>
        <w:t>Cena celkem vč. DPH</w:t>
      </w:r>
      <w:r w:rsidRPr="009F1E49">
        <w:rPr>
          <w:rFonts w:ascii="Times New Roman" w:hAnsi="Times New Roman" w:cs="Times New Roman"/>
          <w:sz w:val="24"/>
        </w:rPr>
        <w:tab/>
      </w:r>
      <w:r w:rsidRPr="009F1E49">
        <w:rPr>
          <w:rFonts w:ascii="Times New Roman" w:hAnsi="Times New Roman" w:cs="Times New Roman"/>
          <w:sz w:val="24"/>
        </w:rPr>
        <w:tab/>
      </w:r>
      <w:r w:rsidR="0092148C">
        <w:rPr>
          <w:rFonts w:ascii="Times New Roman" w:hAnsi="Times New Roman" w:cs="Times New Roman"/>
          <w:sz w:val="24"/>
        </w:rPr>
        <w:t xml:space="preserve">         1 053 003,61 Kč</w:t>
      </w:r>
    </w:p>
    <w:p w:rsidR="001D0B3D" w:rsidRDefault="001D0B3D" w:rsidP="002201EE">
      <w:pPr>
        <w:pStyle w:val="Odstavecseseznamem"/>
        <w:autoSpaceDE w:val="0"/>
        <w:spacing w:line="276" w:lineRule="auto"/>
        <w:ind w:left="720"/>
        <w:jc w:val="both"/>
        <w:rPr>
          <w:rFonts w:ascii="Times New Roman" w:hAnsi="Times New Roman" w:cs="Times New Roman"/>
          <w:sz w:val="24"/>
        </w:rPr>
      </w:pPr>
    </w:p>
    <w:p w:rsidR="00B947DF" w:rsidRPr="00FC4BAA" w:rsidRDefault="008E276D" w:rsidP="00457712">
      <w:pPr>
        <w:pStyle w:val="Odstavecseseznamem"/>
        <w:autoSpaceDE w:val="0"/>
        <w:spacing w:line="276" w:lineRule="auto"/>
        <w:ind w:left="720"/>
        <w:jc w:val="both"/>
        <w:rPr>
          <w:rFonts w:ascii="Times New Roman" w:hAnsi="Times New Roman" w:cs="Times New Roman"/>
          <w:sz w:val="24"/>
        </w:rPr>
      </w:pPr>
      <w:r w:rsidRPr="009F1E49">
        <w:rPr>
          <w:rFonts w:ascii="Times New Roman" w:hAnsi="Times New Roman" w:cs="Times New Roman"/>
          <w:sz w:val="24"/>
        </w:rPr>
        <w:t xml:space="preserve">Slovy:  </w:t>
      </w:r>
      <w:proofErr w:type="spellStart"/>
      <w:r w:rsidR="0092148C">
        <w:rPr>
          <w:rFonts w:ascii="Times New Roman" w:hAnsi="Times New Roman" w:cs="Times New Roman"/>
          <w:sz w:val="24"/>
        </w:rPr>
        <w:t>Jedenmilionpadesáttřitisícetřikorunyčeské,šedesátjednahaléřů</w:t>
      </w:r>
      <w:proofErr w:type="spellEnd"/>
    </w:p>
    <w:p w:rsidR="00681CDC" w:rsidRPr="009E3DD1" w:rsidRDefault="00681CDC" w:rsidP="009E3DD1">
      <w:pPr>
        <w:autoSpaceDE w:val="0"/>
        <w:spacing w:line="276" w:lineRule="auto"/>
        <w:jc w:val="both"/>
        <w:rPr>
          <w:rFonts w:ascii="Times New Roman" w:hAnsi="Times New Roman" w:cs="Times New Roman"/>
          <w:sz w:val="24"/>
        </w:rPr>
      </w:pPr>
    </w:p>
    <w:p w:rsidR="008E276D" w:rsidRDefault="008E276D" w:rsidP="00B02BE2">
      <w:pPr>
        <w:pStyle w:val="Odstavecseseznamem"/>
        <w:numPr>
          <w:ilvl w:val="0"/>
          <w:numId w:val="23"/>
        </w:numPr>
        <w:autoSpaceDE w:val="0"/>
        <w:spacing w:line="276" w:lineRule="auto"/>
        <w:jc w:val="both"/>
        <w:rPr>
          <w:rFonts w:ascii="Times New Roman" w:hAnsi="Times New Roman" w:cs="Times New Roman"/>
          <w:sz w:val="24"/>
        </w:rPr>
      </w:pPr>
      <w:r w:rsidRPr="004814C7">
        <w:rPr>
          <w:rFonts w:ascii="Times New Roman" w:hAnsi="Times New Roman" w:cs="Times New Roman"/>
          <w:sz w:val="24"/>
        </w:rPr>
        <w:t>Uvedená cena v rozsahu sjednaného předmětu smlouvy je smluvní cenou nejvýše přípustnou</w:t>
      </w:r>
      <w:r w:rsidR="00346F40">
        <w:rPr>
          <w:rFonts w:ascii="Times New Roman" w:hAnsi="Times New Roman" w:cs="Times New Roman"/>
          <w:sz w:val="24"/>
        </w:rPr>
        <w:t>, tedy cenou pevnou</w:t>
      </w:r>
      <w:r w:rsidRPr="004814C7">
        <w:rPr>
          <w:rFonts w:ascii="Times New Roman" w:hAnsi="Times New Roman" w:cs="Times New Roman"/>
          <w:sz w:val="24"/>
        </w:rPr>
        <w:t xml:space="preserve">. V kupní ceně zboží je zahrnuto dodání zboží včetně veškerého jeho příslušenství kupujícímu do stanoveného místa plnění, </w:t>
      </w:r>
      <w:r w:rsidR="008424E2" w:rsidRPr="004814C7">
        <w:rPr>
          <w:rFonts w:ascii="Times New Roman" w:hAnsi="Times New Roman" w:cs="Times New Roman"/>
          <w:sz w:val="24"/>
        </w:rPr>
        <w:t>montáž</w:t>
      </w:r>
      <w:r w:rsidR="00690954" w:rsidRPr="004814C7">
        <w:rPr>
          <w:rFonts w:ascii="Times New Roman" w:hAnsi="Times New Roman" w:cs="Times New Roman"/>
          <w:sz w:val="24"/>
        </w:rPr>
        <w:t xml:space="preserve"> na místě určení kupujícím</w:t>
      </w:r>
      <w:r w:rsidR="00736154">
        <w:rPr>
          <w:rFonts w:ascii="Times New Roman" w:hAnsi="Times New Roman" w:cs="Times New Roman"/>
          <w:sz w:val="24"/>
        </w:rPr>
        <w:t>, případné stavební úpravy nutné k zapojení zboží</w:t>
      </w:r>
      <w:r w:rsidR="008424E2" w:rsidRPr="004814C7">
        <w:rPr>
          <w:rFonts w:ascii="Times New Roman" w:hAnsi="Times New Roman" w:cs="Times New Roman"/>
          <w:sz w:val="24"/>
        </w:rPr>
        <w:t xml:space="preserve">, </w:t>
      </w:r>
      <w:r w:rsidRPr="004814C7">
        <w:rPr>
          <w:rFonts w:ascii="Times New Roman" w:hAnsi="Times New Roman" w:cs="Times New Roman"/>
          <w:sz w:val="24"/>
        </w:rPr>
        <w:t>doprava, cl</w:t>
      </w:r>
      <w:r w:rsidR="004030D7" w:rsidRPr="004814C7">
        <w:rPr>
          <w:rFonts w:ascii="Times New Roman" w:hAnsi="Times New Roman" w:cs="Times New Roman"/>
          <w:sz w:val="24"/>
        </w:rPr>
        <w:t>o</w:t>
      </w:r>
      <w:r w:rsidRPr="004814C7">
        <w:rPr>
          <w:rFonts w:ascii="Times New Roman" w:hAnsi="Times New Roman" w:cs="Times New Roman"/>
          <w:sz w:val="24"/>
        </w:rPr>
        <w:t>, pojištění, daňové poplatky,</w:t>
      </w:r>
      <w:r w:rsidR="004814C7">
        <w:rPr>
          <w:rFonts w:ascii="Times New Roman" w:hAnsi="Times New Roman" w:cs="Times New Roman"/>
          <w:sz w:val="24"/>
        </w:rPr>
        <w:t xml:space="preserve"> proškolení obsluhy kupujícího</w:t>
      </w:r>
      <w:r w:rsidRPr="004814C7">
        <w:rPr>
          <w:rFonts w:ascii="Times New Roman" w:hAnsi="Times New Roman" w:cs="Times New Roman"/>
          <w:sz w:val="24"/>
        </w:rPr>
        <w:t xml:space="preserve"> a předání všech dokladů potřebných pro jeho řádné užívání</w:t>
      </w:r>
      <w:r w:rsidR="003B5BD6">
        <w:rPr>
          <w:rFonts w:ascii="Times New Roman" w:hAnsi="Times New Roman" w:cs="Times New Roman"/>
          <w:sz w:val="24"/>
        </w:rPr>
        <w:t xml:space="preserve"> a cena záručního servisu</w:t>
      </w:r>
      <w:r w:rsidR="00193C9D">
        <w:rPr>
          <w:rFonts w:ascii="Times New Roman" w:hAnsi="Times New Roman" w:cs="Times New Roman"/>
          <w:sz w:val="24"/>
        </w:rPr>
        <w:t xml:space="preserve"> po dobu trvání záruky na zboží</w:t>
      </w:r>
      <w:r w:rsidRPr="004814C7">
        <w:rPr>
          <w:rFonts w:ascii="Times New Roman" w:hAnsi="Times New Roman" w:cs="Times New Roman"/>
          <w:sz w:val="24"/>
        </w:rPr>
        <w:t>. Tato sjednaná kupní cena je konečná a k její změně může dojít jen v případě změny obecně závazných právních předpisů, které by měly vliv výši konečné ceny zboží (např. změna podmínek platby DPH).</w:t>
      </w:r>
    </w:p>
    <w:p w:rsidR="00736154" w:rsidRDefault="00736154" w:rsidP="00736154">
      <w:pPr>
        <w:pStyle w:val="Odstavecseseznamem"/>
        <w:autoSpaceDE w:val="0"/>
        <w:spacing w:line="276" w:lineRule="auto"/>
        <w:ind w:left="720"/>
        <w:jc w:val="both"/>
        <w:rPr>
          <w:rFonts w:ascii="Times New Roman" w:hAnsi="Times New Roman" w:cs="Times New Roman"/>
          <w:sz w:val="24"/>
        </w:rPr>
      </w:pPr>
    </w:p>
    <w:p w:rsidR="00736154" w:rsidRDefault="00736154" w:rsidP="00B02BE2">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Cena pozáručního servisu vyčíslená v Příloze č. </w:t>
      </w:r>
      <w:r w:rsidR="00346F40">
        <w:rPr>
          <w:rFonts w:ascii="Times New Roman" w:hAnsi="Times New Roman" w:cs="Times New Roman"/>
          <w:sz w:val="24"/>
        </w:rPr>
        <w:t>1</w:t>
      </w:r>
      <w:r>
        <w:rPr>
          <w:rFonts w:ascii="Times New Roman" w:hAnsi="Times New Roman" w:cs="Times New Roman"/>
          <w:sz w:val="24"/>
        </w:rPr>
        <w:t xml:space="preserve"> – Hodnotící tabulce je sjednána jako jednotková cena na jednu hodinu práce a na jednu cestu do místa </w:t>
      </w:r>
      <w:r w:rsidR="00346F40">
        <w:rPr>
          <w:rFonts w:ascii="Times New Roman" w:hAnsi="Times New Roman" w:cs="Times New Roman"/>
          <w:sz w:val="24"/>
        </w:rPr>
        <w:t>objednatele</w:t>
      </w:r>
      <w:r>
        <w:rPr>
          <w:rFonts w:ascii="Times New Roman" w:hAnsi="Times New Roman" w:cs="Times New Roman"/>
          <w:sz w:val="24"/>
        </w:rPr>
        <w:t>. Tato cena pozáručního servisu není zahrnuta v ceně zboží.</w:t>
      </w:r>
    </w:p>
    <w:p w:rsidR="008E276D" w:rsidRPr="00736154" w:rsidRDefault="008E276D" w:rsidP="00736154">
      <w:pPr>
        <w:autoSpaceDE w:val="0"/>
        <w:spacing w:line="276" w:lineRule="auto"/>
        <w:jc w:val="both"/>
        <w:rPr>
          <w:rFonts w:ascii="Times New Roman" w:hAnsi="Times New Roman" w:cs="Times New Roman"/>
          <w:sz w:val="24"/>
        </w:rPr>
      </w:pPr>
    </w:p>
    <w:p w:rsidR="008E276D" w:rsidRDefault="008E276D" w:rsidP="00624578">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rsidR="008E276D" w:rsidRPr="004D5EE7" w:rsidRDefault="008E276D" w:rsidP="004D5EE7">
      <w:pPr>
        <w:autoSpaceDE w:val="0"/>
        <w:spacing w:line="276" w:lineRule="auto"/>
        <w:jc w:val="both"/>
        <w:rPr>
          <w:rFonts w:ascii="Times New Roman" w:hAnsi="Times New Roman" w:cs="Times New Roman"/>
          <w:sz w:val="24"/>
        </w:rPr>
      </w:pPr>
    </w:p>
    <w:p w:rsidR="00DC660A" w:rsidRPr="00DC660A" w:rsidRDefault="008E276D" w:rsidP="002618D1">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rsidR="00DC660A" w:rsidRDefault="008E276D" w:rsidP="002618D1">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p>
    <w:p w:rsidR="00757EDD" w:rsidRPr="00757EDD" w:rsidRDefault="00DC660A" w:rsidP="00757EDD">
      <w:pPr>
        <w:pStyle w:val="Odstavecseseznamem"/>
        <w:autoSpaceDE w:val="0"/>
        <w:spacing w:line="276" w:lineRule="auto"/>
        <w:ind w:left="720"/>
        <w:jc w:val="both"/>
        <w:rPr>
          <w:rFonts w:ascii="Times New Roman" w:hAnsi="Times New Roman" w:cs="Times New Roman"/>
          <w:b/>
          <w:sz w:val="24"/>
        </w:rPr>
      </w:pPr>
      <w:r>
        <w:rPr>
          <w:rFonts w:ascii="Times New Roman" w:hAnsi="Times New Roman" w:cs="Times New Roman"/>
          <w:sz w:val="24"/>
        </w:rPr>
        <w:t xml:space="preserve"> </w:t>
      </w:r>
    </w:p>
    <w:p w:rsidR="00757EDD" w:rsidRPr="00F8320A" w:rsidRDefault="00757EDD" w:rsidP="00757EDD">
      <w:pPr>
        <w:pStyle w:val="Odstavecseseznamem"/>
        <w:numPr>
          <w:ilvl w:val="0"/>
          <w:numId w:val="23"/>
        </w:numPr>
        <w:autoSpaceDE w:val="0"/>
        <w:spacing w:line="276" w:lineRule="auto"/>
        <w:jc w:val="both"/>
        <w:rPr>
          <w:rFonts w:ascii="Times New Roman" w:hAnsi="Times New Roman" w:cs="Times New Roman"/>
          <w:b/>
          <w:sz w:val="24"/>
        </w:rPr>
      </w:pPr>
      <w:r w:rsidRPr="00757EDD">
        <w:rPr>
          <w:rFonts w:ascii="Times New Roman" w:hAnsi="Times New Roman" w:cs="Times New Roman"/>
          <w:sz w:val="24"/>
        </w:rPr>
        <w:t xml:space="preserve">Faktura bude obsahovat náležitosti daňového dokladu stanovené zákonem č. 235/2004 Sb., o dani z přidané hodnoty, ve znění pozdějších předpisů </w:t>
      </w:r>
      <w:r w:rsidR="00FF795F">
        <w:rPr>
          <w:rFonts w:ascii="Times New Roman" w:hAnsi="Times New Roman" w:cs="Times New Roman"/>
          <w:sz w:val="24"/>
        </w:rPr>
        <w:t>a identifikátor veřejné zakázky</w:t>
      </w:r>
      <w:r w:rsidR="00F8320A">
        <w:rPr>
          <w:rFonts w:ascii="Times New Roman" w:hAnsi="Times New Roman" w:cs="Times New Roman"/>
          <w:sz w:val="24"/>
        </w:rPr>
        <w:t xml:space="preserve"> </w:t>
      </w:r>
      <w:r w:rsidR="00977BA7">
        <w:rPr>
          <w:rFonts w:ascii="Times New Roman" w:hAnsi="Times New Roman" w:cs="Times New Roman"/>
          <w:sz w:val="24"/>
        </w:rPr>
        <w:t xml:space="preserve"> </w:t>
      </w:r>
      <w:r w:rsidR="00977BA7" w:rsidRPr="00F8320A">
        <w:rPr>
          <w:rFonts w:ascii="Times New Roman" w:hAnsi="Times New Roman" w:cs="Times New Roman"/>
          <w:b/>
          <w:sz w:val="24"/>
        </w:rPr>
        <w:t>„Parní kotle“</w:t>
      </w:r>
      <w:r w:rsidR="00F8320A">
        <w:rPr>
          <w:rFonts w:ascii="Times New Roman" w:hAnsi="Times New Roman" w:cs="Times New Roman"/>
          <w:b/>
          <w:sz w:val="24"/>
        </w:rPr>
        <w:t>:</w:t>
      </w:r>
      <w:r w:rsidR="00977BA7" w:rsidRPr="00F8320A">
        <w:rPr>
          <w:rFonts w:ascii="Times New Roman" w:hAnsi="Times New Roman" w:cs="Times New Roman"/>
          <w:b/>
          <w:sz w:val="24"/>
        </w:rPr>
        <w:t xml:space="preserve"> </w:t>
      </w:r>
      <w:r w:rsidR="00F8320A" w:rsidRPr="00F8320A">
        <w:rPr>
          <w:rFonts w:ascii="Times New Roman" w:hAnsi="Times New Roman" w:cs="Times New Roman"/>
          <w:b/>
          <w:sz w:val="24"/>
        </w:rPr>
        <w:t>P16V00112136.</w:t>
      </w:r>
    </w:p>
    <w:p w:rsidR="003F1566" w:rsidRPr="00757EDD" w:rsidRDefault="003F1566" w:rsidP="003F1566">
      <w:pPr>
        <w:pStyle w:val="Odstavecseseznamem"/>
        <w:autoSpaceDE w:val="0"/>
        <w:spacing w:line="276" w:lineRule="auto"/>
        <w:ind w:left="720"/>
        <w:jc w:val="both"/>
        <w:rPr>
          <w:rFonts w:ascii="Times New Roman" w:hAnsi="Times New Roman" w:cs="Times New Roman"/>
          <w:sz w:val="24"/>
        </w:rPr>
      </w:pPr>
    </w:p>
    <w:p w:rsidR="000E7F28" w:rsidRPr="00766F6D" w:rsidRDefault="008E276D" w:rsidP="00766F6D">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w:t>
      </w:r>
    </w:p>
    <w:p w:rsidR="008E276D" w:rsidRDefault="008E276D" w:rsidP="000E7F28">
      <w:pPr>
        <w:pStyle w:val="Odstavecseseznamem"/>
        <w:autoSpaceDE w:val="0"/>
        <w:spacing w:line="276" w:lineRule="auto"/>
        <w:ind w:left="720"/>
        <w:jc w:val="both"/>
        <w:rPr>
          <w:rFonts w:ascii="Times New Roman" w:hAnsi="Times New Roman" w:cs="Times New Roman"/>
          <w:sz w:val="24"/>
        </w:rPr>
      </w:pPr>
      <w:r w:rsidRPr="00660CA5">
        <w:rPr>
          <w:rFonts w:ascii="Times New Roman" w:hAnsi="Times New Roman" w:cs="Times New Roman"/>
          <w:sz w:val="24"/>
        </w:rPr>
        <w:t xml:space="preserve">příslušné faktuře. </w:t>
      </w:r>
    </w:p>
    <w:p w:rsidR="008E276D" w:rsidRPr="004030D7" w:rsidRDefault="008E276D" w:rsidP="004030D7">
      <w:pPr>
        <w:autoSpaceDE w:val="0"/>
        <w:spacing w:line="276" w:lineRule="auto"/>
        <w:jc w:val="both"/>
        <w:rPr>
          <w:rFonts w:ascii="Times New Roman" w:hAnsi="Times New Roman" w:cs="Times New Roman"/>
          <w:sz w:val="24"/>
        </w:rPr>
      </w:pPr>
    </w:p>
    <w:p w:rsidR="008E276D"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V případě, že prodávající vyhotoví fakturu chybně, bude vyzván k nápravě a lhůta splatnosti </w:t>
      </w:r>
      <w:r w:rsidR="00367B34">
        <w:rPr>
          <w:rFonts w:ascii="Times New Roman" w:hAnsi="Times New Roman" w:cs="Times New Roman"/>
          <w:sz w:val="24"/>
        </w:rPr>
        <w:t xml:space="preserve">bude </w:t>
      </w:r>
      <w:r>
        <w:rPr>
          <w:rFonts w:ascii="Times New Roman" w:hAnsi="Times New Roman" w:cs="Times New Roman"/>
          <w:sz w:val="24"/>
        </w:rPr>
        <w:t>adekvátně posunuta ke dni nového doručení faktury kupujícímu.</w:t>
      </w:r>
    </w:p>
    <w:p w:rsidR="00B92CB4" w:rsidRPr="00660CA5" w:rsidRDefault="00B92CB4" w:rsidP="00234F54">
      <w:pPr>
        <w:pStyle w:val="Odstavecseseznamem"/>
        <w:autoSpaceDE w:val="0"/>
        <w:spacing w:line="276" w:lineRule="auto"/>
        <w:ind w:left="0"/>
        <w:jc w:val="both"/>
        <w:rPr>
          <w:rFonts w:ascii="Times New Roman" w:hAnsi="Times New Roman" w:cs="Times New Roman"/>
          <w:sz w:val="24"/>
        </w:rPr>
      </w:pPr>
    </w:p>
    <w:p w:rsidR="008E276D" w:rsidRPr="00660CA5" w:rsidRDefault="008E276D" w:rsidP="00234F54">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rsidR="008E276D" w:rsidRDefault="008E276D" w:rsidP="00234F54">
      <w:pPr>
        <w:pStyle w:val="Odstavecseseznamem"/>
        <w:autoSpaceDE w:val="0"/>
        <w:spacing w:line="276" w:lineRule="auto"/>
        <w:ind w:left="720"/>
        <w:jc w:val="both"/>
        <w:rPr>
          <w:rFonts w:ascii="Times New Roman" w:hAnsi="Times New Roman" w:cs="Times New Roman"/>
          <w:b/>
          <w:sz w:val="24"/>
        </w:rPr>
      </w:pPr>
    </w:p>
    <w:p w:rsidR="00346F40" w:rsidRDefault="00346F40" w:rsidP="00234F54">
      <w:pPr>
        <w:pStyle w:val="Odstavecseseznamem"/>
        <w:autoSpaceDE w:val="0"/>
        <w:spacing w:line="276" w:lineRule="auto"/>
        <w:ind w:left="720"/>
        <w:jc w:val="both"/>
        <w:rPr>
          <w:rFonts w:ascii="Times New Roman" w:hAnsi="Times New Roman" w:cs="Times New Roman"/>
          <w:b/>
          <w:sz w:val="24"/>
        </w:rPr>
      </w:pPr>
    </w:p>
    <w:p w:rsidR="00346F40" w:rsidRDefault="00346F40" w:rsidP="00234F54">
      <w:pPr>
        <w:pStyle w:val="Odstavecseseznamem"/>
        <w:autoSpaceDE w:val="0"/>
        <w:spacing w:line="276" w:lineRule="auto"/>
        <w:ind w:left="720"/>
        <w:jc w:val="both"/>
        <w:rPr>
          <w:rFonts w:ascii="Times New Roman" w:hAnsi="Times New Roman" w:cs="Times New Roman"/>
          <w:b/>
          <w:sz w:val="24"/>
        </w:rPr>
      </w:pPr>
    </w:p>
    <w:p w:rsidR="00346F40" w:rsidRDefault="00346F40" w:rsidP="00234F54">
      <w:pPr>
        <w:pStyle w:val="Odstavecseseznamem"/>
        <w:autoSpaceDE w:val="0"/>
        <w:spacing w:line="276" w:lineRule="auto"/>
        <w:ind w:left="720"/>
        <w:jc w:val="both"/>
        <w:rPr>
          <w:rFonts w:ascii="Times New Roman" w:hAnsi="Times New Roman" w:cs="Times New Roman"/>
          <w:b/>
          <w:sz w:val="24"/>
        </w:rPr>
      </w:pPr>
    </w:p>
    <w:p w:rsidR="00346F40" w:rsidRDefault="00346F40" w:rsidP="00234F54">
      <w:pPr>
        <w:pStyle w:val="Odstavecseseznamem"/>
        <w:autoSpaceDE w:val="0"/>
        <w:spacing w:line="276" w:lineRule="auto"/>
        <w:ind w:left="720"/>
        <w:jc w:val="both"/>
        <w:rPr>
          <w:rFonts w:ascii="Times New Roman" w:hAnsi="Times New Roman" w:cs="Times New Roman"/>
          <w:b/>
          <w:sz w:val="24"/>
        </w:rPr>
      </w:pPr>
    </w:p>
    <w:p w:rsidR="007376A1" w:rsidRDefault="007376A1" w:rsidP="0069233E">
      <w:pPr>
        <w:autoSpaceDE w:val="0"/>
        <w:spacing w:line="276" w:lineRule="auto"/>
        <w:jc w:val="center"/>
        <w:rPr>
          <w:rFonts w:ascii="Times New Roman" w:hAnsi="Times New Roman" w:cs="Times New Roman"/>
          <w:b/>
          <w:sz w:val="24"/>
        </w:rPr>
      </w:pPr>
    </w:p>
    <w:p w:rsidR="00FC4BAA" w:rsidRDefault="00FC4BAA" w:rsidP="0069233E">
      <w:pPr>
        <w:autoSpaceDE w:val="0"/>
        <w:spacing w:line="276" w:lineRule="auto"/>
        <w:jc w:val="center"/>
        <w:rPr>
          <w:rFonts w:ascii="Times New Roman" w:hAnsi="Times New Roman" w:cs="Times New Roman"/>
          <w:b/>
          <w:sz w:val="24"/>
        </w:rPr>
      </w:pPr>
      <w:r>
        <w:rPr>
          <w:rFonts w:ascii="Times New Roman" w:hAnsi="Times New Roman" w:cs="Times New Roman"/>
          <w:b/>
          <w:sz w:val="24"/>
        </w:rPr>
        <w:t>III.</w:t>
      </w:r>
    </w:p>
    <w:p w:rsidR="008E276D" w:rsidRPr="00C96609" w:rsidRDefault="008E276D" w:rsidP="0069233E">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rsidR="008E276D" w:rsidRPr="00C96609" w:rsidRDefault="008E276D" w:rsidP="00624578">
      <w:pPr>
        <w:autoSpaceDE w:val="0"/>
        <w:spacing w:line="276" w:lineRule="auto"/>
        <w:jc w:val="both"/>
        <w:rPr>
          <w:rFonts w:ascii="Times New Roman" w:hAnsi="Times New Roman" w:cs="Times New Roman"/>
          <w:b/>
          <w:sz w:val="24"/>
        </w:rPr>
      </w:pPr>
    </w:p>
    <w:p w:rsidR="00367B34" w:rsidRPr="00367B34" w:rsidRDefault="008E276D" w:rsidP="00FE5D5E">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 xml:space="preserve">Zboží bude prodávajícím dodáno na adresu sídla kupujícího, a to konkrétně dle pokynů </w:t>
      </w:r>
    </w:p>
    <w:p w:rsidR="00367B34" w:rsidRPr="00367B34" w:rsidRDefault="00367B34" w:rsidP="00367B34">
      <w:pPr>
        <w:pStyle w:val="Odstavecseseznamem"/>
        <w:autoSpaceDE w:val="0"/>
        <w:spacing w:line="276" w:lineRule="auto"/>
        <w:ind w:left="644"/>
        <w:jc w:val="both"/>
        <w:rPr>
          <w:rFonts w:ascii="Times New Roman" w:hAnsi="Times New Roman" w:cs="Times New Roman"/>
          <w:color w:val="000000" w:themeColor="text1"/>
          <w:sz w:val="24"/>
        </w:rPr>
      </w:pPr>
    </w:p>
    <w:p w:rsidR="00367B34" w:rsidRDefault="008E276D" w:rsidP="00367B34">
      <w:pPr>
        <w:autoSpaceDE w:val="0"/>
        <w:spacing w:line="276" w:lineRule="auto"/>
        <w:ind w:left="644"/>
        <w:jc w:val="both"/>
        <w:rPr>
          <w:rFonts w:ascii="Times New Roman" w:hAnsi="Times New Roman" w:cs="Times New Roman"/>
          <w:sz w:val="24"/>
        </w:rPr>
      </w:pPr>
      <w:r w:rsidRPr="00367B34">
        <w:rPr>
          <w:rFonts w:ascii="Times New Roman" w:hAnsi="Times New Roman" w:cs="Times New Roman"/>
          <w:sz w:val="24"/>
        </w:rPr>
        <w:t xml:space="preserve">prodávajícího Psychiatrické léčebny Šternberk, Olomoucká 1848/173, 785 01 Šternberk </w:t>
      </w:r>
    </w:p>
    <w:p w:rsidR="00FE5D5E" w:rsidRPr="00367B34" w:rsidRDefault="008E276D" w:rsidP="00367B34">
      <w:pPr>
        <w:autoSpaceDE w:val="0"/>
        <w:spacing w:line="276" w:lineRule="auto"/>
        <w:ind w:left="644"/>
        <w:jc w:val="both"/>
        <w:rPr>
          <w:rFonts w:ascii="Times New Roman" w:hAnsi="Times New Roman" w:cs="Times New Roman"/>
          <w:color w:val="000000" w:themeColor="text1"/>
          <w:sz w:val="24"/>
        </w:rPr>
      </w:pPr>
      <w:r w:rsidRPr="00367B34">
        <w:rPr>
          <w:rFonts w:ascii="Times New Roman" w:hAnsi="Times New Roman" w:cs="Times New Roman"/>
          <w:sz w:val="24"/>
        </w:rPr>
        <w:t xml:space="preserve">a to nejpozději </w:t>
      </w:r>
      <w:r w:rsidR="00977BA7">
        <w:rPr>
          <w:rFonts w:ascii="Times New Roman" w:hAnsi="Times New Roman" w:cs="Times New Roman"/>
          <w:b/>
          <w:color w:val="000000" w:themeColor="text1"/>
          <w:sz w:val="24"/>
        </w:rPr>
        <w:t>90 dnů od podpisu smlouvy</w:t>
      </w:r>
      <w:r w:rsidR="0008619E" w:rsidRPr="00367B34">
        <w:rPr>
          <w:rFonts w:ascii="Times New Roman" w:hAnsi="Times New Roman" w:cs="Times New Roman"/>
          <w:b/>
          <w:color w:val="000000" w:themeColor="text1"/>
          <w:sz w:val="24"/>
        </w:rPr>
        <w:t>.</w:t>
      </w:r>
    </w:p>
    <w:p w:rsidR="003B5BD6" w:rsidRPr="00977BA7" w:rsidRDefault="003B5BD6" w:rsidP="00977BA7">
      <w:pPr>
        <w:autoSpaceDE w:val="0"/>
        <w:spacing w:line="276" w:lineRule="auto"/>
        <w:jc w:val="both"/>
        <w:rPr>
          <w:rFonts w:ascii="Times New Roman" w:hAnsi="Times New Roman" w:cs="Times New Roman"/>
          <w:color w:val="000000" w:themeColor="text1"/>
          <w:sz w:val="24"/>
        </w:rPr>
      </w:pPr>
    </w:p>
    <w:p w:rsidR="00766F6D" w:rsidRPr="003B5BD6" w:rsidRDefault="00BC0250" w:rsidP="003B5BD6">
      <w:pPr>
        <w:pStyle w:val="Odstavecseseznamem"/>
        <w:numPr>
          <w:ilvl w:val="0"/>
          <w:numId w:val="24"/>
        </w:numPr>
        <w:autoSpaceDE w:val="0"/>
        <w:spacing w:line="276" w:lineRule="auto"/>
        <w:jc w:val="both"/>
        <w:rPr>
          <w:rFonts w:ascii="Times New Roman" w:hAnsi="Times New Roman" w:cs="Times New Roman"/>
          <w:sz w:val="24"/>
        </w:rPr>
      </w:pPr>
      <w:r w:rsidRPr="0086214A">
        <w:rPr>
          <w:rFonts w:ascii="Times New Roman" w:hAnsi="Times New Roman" w:cs="Times New Roman"/>
          <w:sz w:val="24"/>
        </w:rPr>
        <w:t>Termín dodávky vč.</w:t>
      </w:r>
      <w:r w:rsidR="00C50E44" w:rsidRPr="0086214A">
        <w:rPr>
          <w:rFonts w:ascii="Times New Roman" w:hAnsi="Times New Roman" w:cs="Times New Roman"/>
          <w:sz w:val="24"/>
        </w:rPr>
        <w:t xml:space="preserve"> montáže </w:t>
      </w:r>
      <w:r w:rsidR="007376A1">
        <w:rPr>
          <w:rFonts w:ascii="Times New Roman" w:hAnsi="Times New Roman" w:cs="Times New Roman"/>
          <w:sz w:val="24"/>
        </w:rPr>
        <w:t>a zaškolení</w:t>
      </w:r>
      <w:r w:rsidR="00B250DD" w:rsidRPr="0086214A">
        <w:rPr>
          <w:rFonts w:ascii="Times New Roman" w:hAnsi="Times New Roman" w:cs="Times New Roman"/>
          <w:sz w:val="24"/>
        </w:rPr>
        <w:t xml:space="preserve"> </w:t>
      </w:r>
      <w:r w:rsidR="00C50E44" w:rsidRPr="0086214A">
        <w:rPr>
          <w:rFonts w:ascii="Times New Roman" w:hAnsi="Times New Roman" w:cs="Times New Roman"/>
          <w:sz w:val="24"/>
        </w:rPr>
        <w:t xml:space="preserve">bude koordinován v souladu s požadavky </w:t>
      </w:r>
    </w:p>
    <w:p w:rsidR="00355A9C" w:rsidRPr="0086214A" w:rsidRDefault="00C50E44" w:rsidP="00766F6D">
      <w:pPr>
        <w:pStyle w:val="Odstavecseseznamem"/>
        <w:autoSpaceDE w:val="0"/>
        <w:spacing w:line="276" w:lineRule="auto"/>
        <w:ind w:left="644"/>
        <w:jc w:val="both"/>
        <w:rPr>
          <w:rFonts w:ascii="Times New Roman" w:hAnsi="Times New Roman" w:cs="Times New Roman"/>
          <w:sz w:val="24"/>
        </w:rPr>
      </w:pPr>
      <w:r w:rsidRPr="0086214A">
        <w:rPr>
          <w:rFonts w:ascii="Times New Roman" w:hAnsi="Times New Roman" w:cs="Times New Roman"/>
          <w:sz w:val="24"/>
        </w:rPr>
        <w:t xml:space="preserve">objednatele a to v závislosti na </w:t>
      </w:r>
      <w:r w:rsidR="00CB0295" w:rsidRPr="0086214A">
        <w:rPr>
          <w:rFonts w:ascii="Times New Roman" w:hAnsi="Times New Roman" w:cs="Times New Roman"/>
          <w:sz w:val="24"/>
        </w:rPr>
        <w:t>provoz</w:t>
      </w:r>
      <w:r w:rsidR="00367B34">
        <w:rPr>
          <w:rFonts w:ascii="Times New Roman" w:hAnsi="Times New Roman" w:cs="Times New Roman"/>
          <w:sz w:val="24"/>
        </w:rPr>
        <w:t>ní možnosti</w:t>
      </w:r>
      <w:r w:rsidR="00CB0295" w:rsidRPr="0086214A">
        <w:rPr>
          <w:rFonts w:ascii="Times New Roman" w:hAnsi="Times New Roman" w:cs="Times New Roman"/>
          <w:sz w:val="24"/>
        </w:rPr>
        <w:t xml:space="preserve"> </w:t>
      </w:r>
      <w:r w:rsidR="007376A1">
        <w:rPr>
          <w:rFonts w:ascii="Times New Roman" w:hAnsi="Times New Roman" w:cs="Times New Roman"/>
          <w:sz w:val="24"/>
        </w:rPr>
        <w:t>stravovacího zařízení</w:t>
      </w:r>
      <w:r w:rsidR="00333C97" w:rsidRPr="0086214A">
        <w:rPr>
          <w:rFonts w:ascii="Times New Roman" w:hAnsi="Times New Roman" w:cs="Times New Roman"/>
          <w:sz w:val="24"/>
        </w:rPr>
        <w:t xml:space="preserve">. </w:t>
      </w:r>
    </w:p>
    <w:p w:rsidR="00355A9C" w:rsidRDefault="00355A9C" w:rsidP="00355A9C">
      <w:pPr>
        <w:pStyle w:val="Odstavecseseznamem"/>
        <w:autoSpaceDE w:val="0"/>
        <w:spacing w:line="276" w:lineRule="auto"/>
        <w:ind w:left="644"/>
        <w:jc w:val="both"/>
        <w:rPr>
          <w:rFonts w:ascii="Times New Roman" w:hAnsi="Times New Roman" w:cs="Times New Roman"/>
          <w:sz w:val="24"/>
        </w:rPr>
      </w:pPr>
    </w:p>
    <w:p w:rsidR="007376A1" w:rsidRPr="000E7F28" w:rsidRDefault="008E276D" w:rsidP="000E7F28">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a veškeré doklady, které se ke </w:t>
      </w:r>
    </w:p>
    <w:p w:rsidR="008E276D" w:rsidRDefault="008E276D" w:rsidP="007376A1">
      <w:pPr>
        <w:pStyle w:val="Odstavecseseznamem"/>
        <w:spacing w:line="276" w:lineRule="auto"/>
        <w:ind w:left="644"/>
        <w:jc w:val="both"/>
        <w:rPr>
          <w:rFonts w:ascii="Times New Roman" w:hAnsi="Times New Roman" w:cs="Times New Roman"/>
          <w:sz w:val="24"/>
        </w:rPr>
      </w:pPr>
      <w:r w:rsidRPr="00C96609">
        <w:rPr>
          <w:rFonts w:ascii="Times New Roman" w:hAnsi="Times New Roman" w:cs="Times New Roman"/>
          <w:sz w:val="24"/>
        </w:rPr>
        <w:t>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rsidR="001D0B3D" w:rsidRDefault="001D0B3D" w:rsidP="009375F4">
      <w:pPr>
        <w:pStyle w:val="Odstavecseseznamem"/>
        <w:spacing w:line="276" w:lineRule="auto"/>
        <w:ind w:left="720"/>
        <w:jc w:val="both"/>
        <w:rPr>
          <w:rFonts w:ascii="Times New Roman" w:hAnsi="Times New Roman" w:cs="Times New Roman"/>
          <w:sz w:val="24"/>
        </w:rPr>
      </w:pPr>
    </w:p>
    <w:p w:rsidR="008E276D" w:rsidRPr="00805EDD" w:rsidRDefault="008E276D" w:rsidP="002201EE">
      <w:pPr>
        <w:pStyle w:val="Odstavecseseznamem"/>
        <w:numPr>
          <w:ilvl w:val="0"/>
          <w:numId w:val="24"/>
        </w:numPr>
        <w:spacing w:line="276" w:lineRule="auto"/>
        <w:jc w:val="both"/>
        <w:rPr>
          <w:rStyle w:val="Hypertextovodkaz"/>
          <w:rFonts w:ascii="Times New Roman" w:hAnsi="Times New Roman" w:cs="Times New Roman"/>
          <w:color w:val="auto"/>
          <w:sz w:val="24"/>
        </w:rPr>
      </w:pPr>
      <w:r w:rsidRPr="000901F1">
        <w:rPr>
          <w:rFonts w:ascii="Times New Roman" w:hAnsi="Times New Roman" w:cs="Times New Roman"/>
          <w:sz w:val="24"/>
        </w:rPr>
        <w:t xml:space="preserve">Prodávající se zavazuje </w:t>
      </w:r>
      <w:r w:rsidR="005E018C">
        <w:rPr>
          <w:rFonts w:ascii="Times New Roman" w:hAnsi="Times New Roman" w:cs="Times New Roman"/>
          <w:sz w:val="24"/>
        </w:rPr>
        <w:t>5</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5E018C">
        <w:rPr>
          <w:rFonts w:ascii="Times New Roman" w:hAnsi="Times New Roman" w:cs="Times New Roman"/>
          <w:sz w:val="24"/>
        </w:rPr>
        <w:t>ů</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r w:rsidR="007376A1">
        <w:rPr>
          <w:rFonts w:ascii="Times New Roman" w:hAnsi="Times New Roman" w:cs="Times New Roman"/>
          <w:b/>
          <w:sz w:val="24"/>
        </w:rPr>
        <w:t>Petr Polák</w:t>
      </w:r>
    </w:p>
    <w:p w:rsidR="008E276D" w:rsidRPr="00C96609" w:rsidRDefault="008E276D" w:rsidP="009375F4">
      <w:pPr>
        <w:pStyle w:val="Odstavecseseznamem"/>
        <w:spacing w:line="276" w:lineRule="auto"/>
        <w:ind w:left="720"/>
        <w:jc w:val="both"/>
        <w:rPr>
          <w:rFonts w:ascii="Times New Roman" w:hAnsi="Times New Roman" w:cs="Times New Roman"/>
          <w:sz w:val="24"/>
        </w:rPr>
      </w:pPr>
    </w:p>
    <w:p w:rsidR="008E276D" w:rsidRPr="00C96609" w:rsidRDefault="008E276D" w:rsidP="009375F4">
      <w:pPr>
        <w:pStyle w:val="Odstavecseseznamem"/>
        <w:numPr>
          <w:ilvl w:val="0"/>
          <w:numId w:val="24"/>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rsidR="008E276D" w:rsidRPr="00C96609" w:rsidRDefault="008E276D" w:rsidP="00C65339">
      <w:pPr>
        <w:autoSpaceDE w:val="0"/>
        <w:spacing w:line="276" w:lineRule="auto"/>
        <w:ind w:left="1069"/>
        <w:jc w:val="both"/>
        <w:rPr>
          <w:rFonts w:ascii="Times New Roman" w:hAnsi="Times New Roman" w:cs="Times New Roman"/>
          <w:sz w:val="24"/>
        </w:rPr>
      </w:pPr>
    </w:p>
    <w:p w:rsidR="008E276D" w:rsidRDefault="008E276D" w:rsidP="00973995">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w:t>
      </w:r>
      <w:r w:rsidR="00193C9D">
        <w:rPr>
          <w:rFonts w:ascii="Times New Roman" w:hAnsi="Times New Roman" w:cs="Times New Roman"/>
          <w:sz w:val="24"/>
        </w:rPr>
        <w:t>m</w:t>
      </w:r>
      <w:r w:rsidR="00805EDD">
        <w:rPr>
          <w:rFonts w:ascii="Times New Roman" w:hAnsi="Times New Roman" w:cs="Times New Roman"/>
          <w:sz w:val="24"/>
        </w:rPr>
        <w:t>ontáže</w:t>
      </w:r>
      <w:r w:rsidR="007376A1">
        <w:rPr>
          <w:rFonts w:ascii="Times New Roman" w:hAnsi="Times New Roman" w:cs="Times New Roman"/>
          <w:sz w:val="24"/>
        </w:rPr>
        <w:t xml:space="preserve">, zaškolení obsluhy </w:t>
      </w:r>
      <w:r w:rsidRPr="00660CA5">
        <w:rPr>
          <w:rFonts w:ascii="Times New Roman" w:hAnsi="Times New Roman" w:cs="Times New Roman"/>
          <w:sz w:val="24"/>
        </w:rPr>
        <w:t>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rsidR="008E276D" w:rsidRPr="00660CA5" w:rsidRDefault="008E276D" w:rsidP="00973995">
      <w:pPr>
        <w:pStyle w:val="Odstavecseseznamem"/>
        <w:autoSpaceDE w:val="0"/>
        <w:spacing w:line="276" w:lineRule="auto"/>
        <w:jc w:val="both"/>
        <w:rPr>
          <w:rFonts w:ascii="Times New Roman" w:hAnsi="Times New Roman" w:cs="Times New Roman"/>
          <w:sz w:val="24"/>
        </w:rPr>
      </w:pPr>
    </w:p>
    <w:p w:rsidR="008E276D" w:rsidRDefault="008E276D" w:rsidP="00973995">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rsidR="008E276D" w:rsidRPr="00660CA5" w:rsidRDefault="008E276D" w:rsidP="00973995">
      <w:pPr>
        <w:pStyle w:val="Odstavecseseznamem"/>
        <w:autoSpaceDE w:val="0"/>
        <w:spacing w:line="276" w:lineRule="auto"/>
        <w:ind w:left="709"/>
        <w:jc w:val="both"/>
        <w:rPr>
          <w:rFonts w:ascii="Times New Roman" w:hAnsi="Times New Roman" w:cs="Times New Roman"/>
          <w:sz w:val="24"/>
        </w:rPr>
      </w:pPr>
      <w:r w:rsidRPr="00660CA5">
        <w:rPr>
          <w:rFonts w:ascii="Times New Roman" w:hAnsi="Times New Roman" w:cs="Times New Roman"/>
          <w:sz w:val="24"/>
        </w:rPr>
        <w:t xml:space="preserve"> </w:t>
      </w:r>
    </w:p>
    <w:p w:rsidR="008E276D" w:rsidRDefault="008E276D" w:rsidP="00C65339">
      <w:pPr>
        <w:pStyle w:val="Odstavecseseznamem"/>
        <w:numPr>
          <w:ilvl w:val="0"/>
          <w:numId w:val="2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rsidR="000F7599" w:rsidRPr="000F7599" w:rsidRDefault="000F7599" w:rsidP="000F7599">
      <w:pPr>
        <w:autoSpaceDE w:val="0"/>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rsidR="008E276D" w:rsidRPr="00C96609" w:rsidRDefault="008E276D" w:rsidP="00624578">
      <w:pPr>
        <w:autoSpaceDE w:val="0"/>
        <w:spacing w:line="276" w:lineRule="auto"/>
        <w:jc w:val="both"/>
        <w:rPr>
          <w:rFonts w:ascii="Times New Roman" w:hAnsi="Times New Roman" w:cs="Times New Roman"/>
          <w:b/>
          <w:sz w:val="24"/>
        </w:rPr>
      </w:pPr>
    </w:p>
    <w:p w:rsidR="00457712" w:rsidRDefault="008E276D" w:rsidP="00C6533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w:t>
      </w:r>
    </w:p>
    <w:p w:rsidR="00457712" w:rsidRDefault="00457712" w:rsidP="00457712">
      <w:pPr>
        <w:pStyle w:val="Odstavecseseznamem"/>
        <w:autoSpaceDE w:val="0"/>
        <w:spacing w:line="276" w:lineRule="auto"/>
        <w:ind w:left="644"/>
        <w:jc w:val="both"/>
        <w:rPr>
          <w:rFonts w:ascii="Times New Roman" w:hAnsi="Times New Roman" w:cs="Times New Roman"/>
          <w:sz w:val="24"/>
        </w:rPr>
      </w:pPr>
    </w:p>
    <w:p w:rsidR="008E276D" w:rsidRDefault="008E276D" w:rsidP="00457712">
      <w:pPr>
        <w:pStyle w:val="Odstavecseseznamem"/>
        <w:autoSpaceDE w:val="0"/>
        <w:spacing w:line="276" w:lineRule="auto"/>
        <w:ind w:left="644"/>
        <w:jc w:val="both"/>
        <w:rPr>
          <w:rFonts w:ascii="Times New Roman" w:hAnsi="Times New Roman" w:cs="Times New Roman"/>
          <w:sz w:val="24"/>
        </w:rPr>
      </w:pPr>
      <w:r w:rsidRPr="00C96609">
        <w:rPr>
          <w:rFonts w:ascii="Times New Roman" w:hAnsi="Times New Roman" w:cs="Times New Roman"/>
          <w:sz w:val="24"/>
        </w:rPr>
        <w:t xml:space="preserve">protokolu, a to v rozsahu v jakém bylo zboží převzato.  </w:t>
      </w:r>
    </w:p>
    <w:p w:rsidR="00792A89" w:rsidRPr="00C96609" w:rsidRDefault="00792A89" w:rsidP="00624578">
      <w:pPr>
        <w:autoSpaceDE w:val="0"/>
        <w:spacing w:line="276" w:lineRule="auto"/>
        <w:jc w:val="both"/>
        <w:rPr>
          <w:rFonts w:ascii="Times New Roman" w:hAnsi="Times New Roman" w:cs="Times New Roman"/>
          <w:sz w:val="24"/>
        </w:rPr>
      </w:pPr>
    </w:p>
    <w:p w:rsidR="00863A63" w:rsidRPr="00346F40" w:rsidRDefault="008E276D" w:rsidP="00362CD5">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 resp. podpisem předávacího protokolu.</w:t>
      </w:r>
    </w:p>
    <w:p w:rsidR="00863A63" w:rsidRDefault="00863A63" w:rsidP="00C65339">
      <w:pPr>
        <w:autoSpaceDE w:val="0"/>
        <w:spacing w:line="276" w:lineRule="auto"/>
        <w:jc w:val="center"/>
        <w:rPr>
          <w:rFonts w:ascii="Times New Roman" w:hAnsi="Times New Roman" w:cs="Times New Roman"/>
          <w:b/>
          <w:bCs/>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V.</w:t>
      </w:r>
    </w:p>
    <w:p w:rsidR="008E276D" w:rsidRPr="003111D6" w:rsidRDefault="008E276D" w:rsidP="00C6533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p>
    <w:p w:rsidR="008E276D" w:rsidRDefault="008E276D" w:rsidP="00624578">
      <w:pPr>
        <w:autoSpaceDE w:val="0"/>
        <w:spacing w:line="276" w:lineRule="auto"/>
        <w:jc w:val="both"/>
        <w:rPr>
          <w:rFonts w:ascii="Times New Roman" w:hAnsi="Times New Roman" w:cs="Times New Roman"/>
          <w:b/>
          <w:bCs/>
          <w:sz w:val="24"/>
        </w:rPr>
      </w:pPr>
    </w:p>
    <w:p w:rsidR="003B5BD6" w:rsidRPr="00C96609" w:rsidRDefault="003B5BD6" w:rsidP="00624578">
      <w:pPr>
        <w:autoSpaceDE w:val="0"/>
        <w:spacing w:line="276" w:lineRule="auto"/>
        <w:jc w:val="both"/>
        <w:rPr>
          <w:rFonts w:ascii="Times New Roman" w:hAnsi="Times New Roman" w:cs="Times New Roman"/>
          <w:b/>
          <w:bCs/>
          <w:sz w:val="24"/>
        </w:rPr>
      </w:pPr>
    </w:p>
    <w:p w:rsidR="00766F6D" w:rsidRPr="003B5BD6" w:rsidRDefault="008E276D" w:rsidP="00863A63">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zavazuje dodat kupujícímu zboží řádně v kvalitě, jež bude v souladu </w:t>
      </w:r>
    </w:p>
    <w:p w:rsidR="00863A63" w:rsidRDefault="008E276D" w:rsidP="00863A63">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 xml:space="preserve">s příslušnými obecně závaznými technickými a právními normami vztahujícími se </w:t>
      </w:r>
    </w:p>
    <w:p w:rsidR="007376A1" w:rsidRPr="00766F6D" w:rsidRDefault="008E276D" w:rsidP="00863A63">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k provozu a užívání dodaného zboží, a to jak v České republice, tak v zemi původu zboží.</w:t>
      </w:r>
    </w:p>
    <w:p w:rsidR="007376A1" w:rsidRPr="007376A1" w:rsidRDefault="007376A1" w:rsidP="007376A1">
      <w:pPr>
        <w:pStyle w:val="Odstavecseseznamem"/>
        <w:rPr>
          <w:rFonts w:ascii="Times New Roman" w:hAnsi="Times New Roman" w:cs="Times New Roman"/>
          <w:sz w:val="24"/>
        </w:rPr>
      </w:pPr>
    </w:p>
    <w:p w:rsidR="008E276D" w:rsidRPr="003F6E9F" w:rsidRDefault="008E276D" w:rsidP="003F6E9F">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Záruční doba je</w:t>
      </w:r>
      <w:r w:rsidR="003F6E9F" w:rsidRPr="003F6E9F">
        <w:rPr>
          <w:rFonts w:ascii="Times New Roman" w:hAnsi="Times New Roman" w:cs="Times New Roman"/>
          <w:sz w:val="24"/>
        </w:rPr>
        <w:t xml:space="preserve"> min.</w:t>
      </w:r>
      <w:r w:rsidRPr="003F6E9F">
        <w:rPr>
          <w:rFonts w:ascii="Times New Roman" w:hAnsi="Times New Roman" w:cs="Times New Roman"/>
          <w:sz w:val="24"/>
        </w:rPr>
        <w:t xml:space="preserve"> </w:t>
      </w:r>
      <w:r w:rsidR="006F5206" w:rsidRPr="003F6E9F">
        <w:rPr>
          <w:rFonts w:ascii="Times New Roman" w:hAnsi="Times New Roman" w:cs="Times New Roman"/>
          <w:b/>
          <w:bCs/>
          <w:sz w:val="24"/>
        </w:rPr>
        <w:t>36</w:t>
      </w:r>
      <w:r w:rsidRPr="003F6E9F">
        <w:rPr>
          <w:rFonts w:ascii="Times New Roman" w:hAnsi="Times New Roman" w:cs="Times New Roman"/>
          <w:b/>
          <w:sz w:val="24"/>
        </w:rPr>
        <w:t xml:space="preserve"> 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Záruka se prodlužuje o dobu, kdy nebylo možno zboží používat v důsledku vady či poruchy, tj. od nahlášení vady do jejího úplného odstranění. </w:t>
      </w:r>
      <w:r w:rsidR="001F3280">
        <w:rPr>
          <w:rFonts w:ascii="Times New Roman" w:hAnsi="Times New Roman" w:cs="Times New Roman"/>
          <w:sz w:val="24"/>
        </w:rPr>
        <w:t>Součástí záručního servisu bude preventivní prohlídka funkčnosti zařízení nejméně jednou za 12 měsíců.</w:t>
      </w:r>
    </w:p>
    <w:p w:rsidR="00CC0545" w:rsidRDefault="00CC0545" w:rsidP="00A24A2E">
      <w:pPr>
        <w:pStyle w:val="Odstavecseseznamem"/>
        <w:autoSpaceDE w:val="0"/>
        <w:spacing w:line="276" w:lineRule="auto"/>
        <w:ind w:left="720"/>
        <w:jc w:val="both"/>
        <w:rPr>
          <w:rFonts w:ascii="Times New Roman" w:hAnsi="Times New Roman" w:cs="Times New Roman"/>
          <w:sz w:val="24"/>
        </w:rPr>
      </w:pPr>
    </w:p>
    <w:p w:rsidR="008E276D" w:rsidRDefault="008E276D" w:rsidP="00C6533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r w:rsidR="00AC7C27">
        <w:rPr>
          <w:rFonts w:ascii="Times New Roman" w:hAnsi="Times New Roman" w:cs="Times New Roman"/>
          <w:sz w:val="24"/>
        </w:rPr>
        <w:t xml:space="preserve"> </w:t>
      </w:r>
    </w:p>
    <w:p w:rsidR="008E276D" w:rsidRPr="00B35626" w:rsidRDefault="008E276D" w:rsidP="00B35626">
      <w:pPr>
        <w:pStyle w:val="Odstavecseseznamem"/>
        <w:rPr>
          <w:rFonts w:ascii="Times New Roman" w:hAnsi="Times New Roman" w:cs="Times New Roman"/>
          <w:sz w:val="24"/>
        </w:rPr>
      </w:pPr>
    </w:p>
    <w:p w:rsidR="008E276D" w:rsidRDefault="008E276D" w:rsidP="001821EF">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poškození zboží prokazatelně způsobeno </w:t>
      </w:r>
      <w:r w:rsidRPr="007376A1">
        <w:rPr>
          <w:rFonts w:ascii="Times New Roman" w:hAnsi="Times New Roman" w:cs="Times New Roman"/>
          <w:sz w:val="24"/>
        </w:rPr>
        <w:t xml:space="preserve">nevhodnými </w:t>
      </w:r>
      <w:r>
        <w:rPr>
          <w:rFonts w:ascii="Times New Roman" w:hAnsi="Times New Roman" w:cs="Times New Roman"/>
          <w:sz w:val="24"/>
        </w:rPr>
        <w:t>pracovními postupy, nesprávnou obsluhou nebo vyšší mocí a na spotřební materiály s dobou použitelnosti kratší než je záruční doba.</w:t>
      </w:r>
    </w:p>
    <w:p w:rsidR="00457712" w:rsidRPr="00457712" w:rsidRDefault="00457712" w:rsidP="00457712">
      <w:pPr>
        <w:autoSpaceDE w:val="0"/>
        <w:spacing w:line="276" w:lineRule="auto"/>
        <w:ind w:left="709"/>
        <w:jc w:val="both"/>
        <w:rPr>
          <w:rFonts w:ascii="Times New Roman" w:hAnsi="Times New Roman" w:cs="Times New Roman"/>
          <w:sz w:val="24"/>
        </w:rPr>
      </w:pPr>
      <w:r>
        <w:rPr>
          <w:rFonts w:ascii="Times New Roman" w:hAnsi="Times New Roman" w:cs="Times New Roman"/>
          <w:sz w:val="24"/>
        </w:rPr>
        <w:t>Dále preventivní kontroly a zkoušky dle pokynů výro</w:t>
      </w:r>
      <w:r w:rsidR="003369CC">
        <w:rPr>
          <w:rFonts w:ascii="Times New Roman" w:hAnsi="Times New Roman" w:cs="Times New Roman"/>
          <w:sz w:val="24"/>
        </w:rPr>
        <w:t>b</w:t>
      </w:r>
      <w:r>
        <w:rPr>
          <w:rFonts w:ascii="Times New Roman" w:hAnsi="Times New Roman" w:cs="Times New Roman"/>
          <w:sz w:val="24"/>
        </w:rPr>
        <w:t>ce, preventivní servisní prohlídka</w:t>
      </w:r>
      <w:r w:rsidR="003369CC">
        <w:rPr>
          <w:rFonts w:ascii="Times New Roman" w:hAnsi="Times New Roman" w:cs="Times New Roman"/>
          <w:sz w:val="24"/>
        </w:rPr>
        <w:t xml:space="preserve"> minimálně 1x ročně, opravy poruch a závad zboží, tj. uvedení zboží do plné využitelnosti jeho technických parametrů.</w:t>
      </w:r>
    </w:p>
    <w:p w:rsidR="008E276D" w:rsidRPr="001821EF" w:rsidRDefault="008E276D" w:rsidP="001821EF">
      <w:pPr>
        <w:rPr>
          <w:rFonts w:ascii="Times New Roman" w:hAnsi="Times New Roman" w:cs="Times New Roman"/>
          <w:sz w:val="24"/>
        </w:rPr>
      </w:pPr>
    </w:p>
    <w:p w:rsidR="008E276D" w:rsidRPr="00C96609" w:rsidRDefault="008E276D" w:rsidP="003B2C00">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zboží ve </w:t>
      </w:r>
      <w:r w:rsidR="00D10CA5">
        <w:rPr>
          <w:rFonts w:ascii="Times New Roman" w:hAnsi="Times New Roman" w:cs="Times New Roman"/>
          <w:sz w:val="24"/>
        </w:rPr>
        <w:t xml:space="preserve">lhůtě </w:t>
      </w:r>
      <w:r w:rsidR="00F02CEA" w:rsidRPr="003F1566">
        <w:rPr>
          <w:rFonts w:ascii="Times New Roman" w:hAnsi="Times New Roman" w:cs="Times New Roman"/>
          <w:sz w:val="24"/>
        </w:rPr>
        <w:t>24 hodin</w:t>
      </w:r>
      <w:r w:rsidR="00D10CA5">
        <w:rPr>
          <w:rFonts w:ascii="Times New Roman" w:hAnsi="Times New Roman" w:cs="Times New Roman"/>
          <w:sz w:val="24"/>
        </w:rPr>
        <w:t xml:space="preserve"> od provedení reklamace kupujícím</w:t>
      </w:r>
      <w:r>
        <w:rPr>
          <w:rFonts w:ascii="Times New Roman" w:hAnsi="Times New Roman" w:cs="Times New Roman"/>
          <w:sz w:val="24"/>
        </w:rPr>
        <w:t>, je kupující oprávněn vadu odstranit sám nebo zajistit odstranění vady třetí osobou na náklady prodávajícího.</w:t>
      </w:r>
    </w:p>
    <w:p w:rsidR="00114CCC" w:rsidRPr="00C96609" w:rsidRDefault="00114CCC" w:rsidP="00361682">
      <w:pPr>
        <w:spacing w:line="276" w:lineRule="auto"/>
        <w:jc w:val="both"/>
        <w:rPr>
          <w:rFonts w:ascii="Times New Roman" w:hAnsi="Times New Roman" w:cs="Times New Roman"/>
          <w:sz w:val="24"/>
        </w:rPr>
      </w:pPr>
    </w:p>
    <w:p w:rsidR="000E7F28" w:rsidRPr="00766F6D" w:rsidRDefault="008E276D" w:rsidP="00766F6D">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nástupem na záruční opravu či v případě prodlení </w:t>
      </w:r>
    </w:p>
    <w:p w:rsidR="008E276D" w:rsidRDefault="008E276D" w:rsidP="000E7F28">
      <w:pPr>
        <w:pStyle w:val="Odstavecseseznamem"/>
        <w:spacing w:line="276" w:lineRule="auto"/>
        <w:ind w:left="720"/>
        <w:jc w:val="both"/>
        <w:rPr>
          <w:rFonts w:ascii="Times New Roman" w:hAnsi="Times New Roman" w:cs="Times New Roman"/>
          <w:sz w:val="24"/>
        </w:rPr>
      </w:pPr>
      <w:r w:rsidRPr="00C96609">
        <w:rPr>
          <w:rFonts w:ascii="Times New Roman" w:hAnsi="Times New Roman" w:cs="Times New Roman"/>
          <w:sz w:val="24"/>
        </w:rPr>
        <w:t>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prodlení. Právo na náhradu škody není zaplacením smluvní pokuty dotčeno. </w:t>
      </w:r>
    </w:p>
    <w:p w:rsidR="001E1FA9" w:rsidRDefault="001E1FA9" w:rsidP="000E7F28">
      <w:pPr>
        <w:pStyle w:val="Odstavecseseznamem"/>
        <w:spacing w:line="276" w:lineRule="auto"/>
        <w:ind w:left="720"/>
        <w:jc w:val="both"/>
        <w:rPr>
          <w:rFonts w:ascii="Times New Roman" w:hAnsi="Times New Roman" w:cs="Times New Roman"/>
          <w:sz w:val="24"/>
        </w:rPr>
      </w:pPr>
    </w:p>
    <w:p w:rsidR="001E1FA9" w:rsidRPr="003F6E9F" w:rsidRDefault="001E1FA9" w:rsidP="001E1FA9">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Cena pozáručního servisu vyčíslená v </w:t>
      </w:r>
      <w:r w:rsidRPr="0016680D">
        <w:rPr>
          <w:rFonts w:ascii="Times New Roman" w:hAnsi="Times New Roman" w:cs="Times New Roman"/>
          <w:i/>
          <w:sz w:val="24"/>
        </w:rPr>
        <w:t xml:space="preserve">Příloze č. </w:t>
      </w:r>
      <w:r w:rsidR="00346F40">
        <w:rPr>
          <w:rFonts w:ascii="Times New Roman" w:hAnsi="Times New Roman" w:cs="Times New Roman"/>
          <w:i/>
          <w:sz w:val="24"/>
        </w:rPr>
        <w:t>1</w:t>
      </w:r>
      <w:r w:rsidRPr="0016680D">
        <w:rPr>
          <w:rFonts w:ascii="Times New Roman" w:hAnsi="Times New Roman" w:cs="Times New Roman"/>
          <w:i/>
          <w:sz w:val="24"/>
        </w:rPr>
        <w:t xml:space="preserve"> – Hodnotící tabulce</w:t>
      </w:r>
      <w:r>
        <w:rPr>
          <w:rFonts w:ascii="Times New Roman" w:hAnsi="Times New Roman" w:cs="Times New Roman"/>
          <w:sz w:val="24"/>
        </w:rPr>
        <w:t xml:space="preserve"> je sjednána jako jednotková cena na 1 hodinu práce a na jednu cestu do místa </w:t>
      </w:r>
      <w:r w:rsidR="00346F40">
        <w:rPr>
          <w:rFonts w:ascii="Times New Roman" w:hAnsi="Times New Roman" w:cs="Times New Roman"/>
          <w:sz w:val="24"/>
        </w:rPr>
        <w:t>objednatele</w:t>
      </w:r>
      <w:r>
        <w:rPr>
          <w:rFonts w:ascii="Times New Roman" w:hAnsi="Times New Roman" w:cs="Times New Roman"/>
          <w:sz w:val="24"/>
        </w:rPr>
        <w:t>. Podle těchto sjednaných cen bude poskytován pozáruční servis po uplynutí záruční doby.</w:t>
      </w:r>
    </w:p>
    <w:p w:rsidR="001E1FA9" w:rsidRDefault="001E1FA9" w:rsidP="001E1FA9">
      <w:pPr>
        <w:pStyle w:val="Odstavecseseznamem"/>
        <w:spacing w:line="276" w:lineRule="auto"/>
        <w:ind w:left="720"/>
        <w:jc w:val="both"/>
        <w:rPr>
          <w:rFonts w:ascii="Times New Roman" w:hAnsi="Times New Roman" w:cs="Times New Roman"/>
          <w:sz w:val="24"/>
        </w:rPr>
      </w:pPr>
    </w:p>
    <w:p w:rsidR="00A24A2E" w:rsidRDefault="00A24A2E" w:rsidP="00CD67F4">
      <w:pPr>
        <w:tabs>
          <w:tab w:val="num" w:pos="1440"/>
        </w:tabs>
        <w:spacing w:line="276" w:lineRule="auto"/>
        <w:jc w:val="both"/>
        <w:rPr>
          <w:rFonts w:ascii="Times New Roman" w:hAnsi="Times New Roman" w:cs="Times New Roman"/>
          <w:sz w:val="24"/>
        </w:rPr>
      </w:pPr>
    </w:p>
    <w:p w:rsidR="008E276D" w:rsidRPr="00CD67F4" w:rsidRDefault="008E276D" w:rsidP="00CD67F4">
      <w:pPr>
        <w:tabs>
          <w:tab w:val="num" w:pos="1440"/>
        </w:tabs>
        <w:spacing w:line="276" w:lineRule="auto"/>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rsidR="008E276D" w:rsidRDefault="008E276D" w:rsidP="004F7051">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rsidR="008E276D" w:rsidRDefault="008E276D" w:rsidP="00CD67F4">
      <w:pPr>
        <w:tabs>
          <w:tab w:val="num" w:pos="1440"/>
        </w:tabs>
        <w:spacing w:line="276" w:lineRule="auto"/>
        <w:jc w:val="center"/>
        <w:rPr>
          <w:rFonts w:ascii="Times New Roman" w:hAnsi="Times New Roman" w:cs="Times New Roman"/>
          <w:b/>
          <w:sz w:val="24"/>
        </w:rPr>
      </w:pPr>
    </w:p>
    <w:p w:rsidR="008E276D" w:rsidRPr="004817FE" w:rsidRDefault="008E276D" w:rsidP="006F5206">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oprávnění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rsidR="00A956BA" w:rsidRPr="00F02CEA" w:rsidRDefault="00A956BA" w:rsidP="00F02CEA">
      <w:pPr>
        <w:spacing w:line="276" w:lineRule="auto"/>
        <w:jc w:val="both"/>
        <w:rPr>
          <w:rFonts w:ascii="Times New Roman" w:hAnsi="Times New Roman" w:cs="Times New Roman"/>
          <w:sz w:val="24"/>
        </w:rPr>
      </w:pPr>
    </w:p>
    <w:p w:rsidR="008E276D" w:rsidRPr="00863A63" w:rsidRDefault="008E276D" w:rsidP="00863A63">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rsidR="003B5BD6" w:rsidRPr="00C96609" w:rsidRDefault="003B5BD6" w:rsidP="002A330A">
      <w:pPr>
        <w:pStyle w:val="Odstavecseseznamem"/>
        <w:rPr>
          <w:rFonts w:ascii="Times New Roman" w:hAnsi="Times New Roman" w:cs="Times New Roman"/>
          <w:sz w:val="24"/>
        </w:rPr>
      </w:pPr>
    </w:p>
    <w:p w:rsidR="00766F6D" w:rsidRPr="003B5BD6" w:rsidRDefault="008E276D" w:rsidP="003B5BD6">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t xml:space="preserve">předmět této smlouvy není dodán v provedení dle této smlouvy, nebo nemá technické parametry stanovené v cenové nabídce, nebo pokud specifikace či technické paramenty </w:t>
      </w:r>
    </w:p>
    <w:p w:rsidR="008E276D" w:rsidRPr="000E7F28" w:rsidRDefault="008E276D" w:rsidP="00766F6D">
      <w:pPr>
        <w:pStyle w:val="Odstavecseseznamem"/>
        <w:spacing w:line="276" w:lineRule="auto"/>
        <w:ind w:left="720"/>
        <w:jc w:val="both"/>
        <w:rPr>
          <w:rFonts w:ascii="Times New Roman" w:hAnsi="Times New Roman" w:cs="Times New Roman"/>
          <w:sz w:val="24"/>
        </w:rPr>
      </w:pPr>
      <w:r w:rsidRPr="00DA2D12">
        <w:rPr>
          <w:rFonts w:ascii="Times New Roman" w:hAnsi="Times New Roman" w:cs="Times New Roman"/>
          <w:sz w:val="24"/>
        </w:rPr>
        <w:t>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rsidR="00F02CEA" w:rsidRDefault="00F02CEA" w:rsidP="00F02CEA">
      <w:pPr>
        <w:pStyle w:val="Odstavecseseznamem"/>
        <w:spacing w:line="276" w:lineRule="auto"/>
        <w:ind w:left="720"/>
        <w:rPr>
          <w:rFonts w:ascii="Times New Roman" w:hAnsi="Times New Roman" w:cs="Times New Roman"/>
          <w:sz w:val="24"/>
        </w:rPr>
      </w:pPr>
    </w:p>
    <w:p w:rsidR="008E276D" w:rsidRPr="00660CA5" w:rsidRDefault="008E276D" w:rsidP="0048363B">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rsidR="00292CDD" w:rsidRPr="008A1A20" w:rsidRDefault="008E276D" w:rsidP="00292CDD">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vůči majetku prodávajícího probíhá insolvenční řízení, v němž b</w:t>
      </w:r>
      <w:r w:rsidR="004F2581" w:rsidRPr="00292CDD">
        <w:rPr>
          <w:rFonts w:ascii="Times New Roman" w:hAnsi="Times New Roman" w:cs="Times New Roman"/>
          <w:sz w:val="24"/>
        </w:rPr>
        <w:t>ylo vydáno rozhodnutí o úpadku,</w:t>
      </w:r>
    </w:p>
    <w:p w:rsidR="008E276D" w:rsidRPr="00292CDD" w:rsidRDefault="008E276D" w:rsidP="0080257E">
      <w:pPr>
        <w:pStyle w:val="Odstavecseseznamem"/>
        <w:widowControl/>
        <w:numPr>
          <w:ilvl w:val="0"/>
          <w:numId w:val="20"/>
        </w:numPr>
        <w:autoSpaceDE w:val="0"/>
        <w:spacing w:line="276" w:lineRule="auto"/>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p>
    <w:p w:rsidR="008E276D" w:rsidRPr="00660CA5" w:rsidRDefault="008E276D" w:rsidP="002A330A">
      <w:pPr>
        <w:widowControl/>
        <w:numPr>
          <w:ilvl w:val="0"/>
          <w:numId w:val="20"/>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p>
    <w:p w:rsidR="008E276D" w:rsidRDefault="008E276D" w:rsidP="002A330A">
      <w:pPr>
        <w:pStyle w:val="Odstavecseseznamem"/>
        <w:widowControl/>
        <w:autoSpaceDE w:val="0"/>
        <w:spacing w:line="276" w:lineRule="auto"/>
        <w:ind w:left="720"/>
        <w:jc w:val="both"/>
        <w:rPr>
          <w:rFonts w:ascii="Times New Roman" w:hAnsi="Times New Roman" w:cs="Times New Roman"/>
          <w:sz w:val="24"/>
        </w:rPr>
      </w:pPr>
    </w:p>
    <w:p w:rsidR="008E276D" w:rsidRDefault="008E276D" w:rsidP="00C96FBC">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rsidR="008E276D" w:rsidRDefault="008E276D" w:rsidP="00C47460">
      <w:pPr>
        <w:pStyle w:val="Odstavecseseznamem"/>
        <w:spacing w:line="276" w:lineRule="auto"/>
        <w:ind w:left="720"/>
        <w:jc w:val="both"/>
        <w:rPr>
          <w:rFonts w:ascii="Times New Roman" w:hAnsi="Times New Roman" w:cs="Times New Roman"/>
          <w:sz w:val="24"/>
        </w:rPr>
      </w:pPr>
    </w:p>
    <w:p w:rsidR="006D46A2" w:rsidRDefault="008E276D" w:rsidP="00C863E5">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rsidR="00C863E5" w:rsidRDefault="00C863E5" w:rsidP="00114CCC">
      <w:pPr>
        <w:pStyle w:val="Odstavecseseznamem"/>
        <w:widowControl/>
        <w:autoSpaceDE w:val="0"/>
        <w:spacing w:line="276" w:lineRule="auto"/>
        <w:ind w:left="720"/>
        <w:jc w:val="both"/>
        <w:rPr>
          <w:rFonts w:ascii="Times New Roman" w:hAnsi="Times New Roman" w:cs="Times New Roman"/>
          <w:sz w:val="24"/>
        </w:rPr>
      </w:pPr>
    </w:p>
    <w:p w:rsidR="000D0820" w:rsidRDefault="000D0820" w:rsidP="003369CC">
      <w:pPr>
        <w:autoSpaceDE w:val="0"/>
        <w:spacing w:line="276" w:lineRule="auto"/>
        <w:rPr>
          <w:rFonts w:ascii="Times New Roman" w:hAnsi="Times New Roman" w:cs="Times New Roman"/>
          <w:b/>
          <w:bCs/>
          <w:sz w:val="24"/>
        </w:rPr>
      </w:pPr>
    </w:p>
    <w:p w:rsidR="008E276D" w:rsidRPr="00C96609" w:rsidRDefault="008E276D" w:rsidP="005F171B">
      <w:pPr>
        <w:autoSpaceDE w:val="0"/>
        <w:spacing w:line="276" w:lineRule="auto"/>
        <w:jc w:val="center"/>
        <w:rPr>
          <w:rFonts w:ascii="Times New Roman" w:hAnsi="Times New Roman" w:cs="Times New Roman"/>
          <w:b/>
          <w:bCs/>
          <w:sz w:val="24"/>
        </w:rPr>
      </w:pPr>
      <w:r>
        <w:rPr>
          <w:rFonts w:ascii="Times New Roman" w:hAnsi="Times New Roman" w:cs="Times New Roman"/>
          <w:b/>
          <w:bCs/>
          <w:sz w:val="24"/>
        </w:rPr>
        <w:t>VIII</w:t>
      </w:r>
      <w:r w:rsidRPr="00C96609">
        <w:rPr>
          <w:rFonts w:ascii="Times New Roman" w:hAnsi="Times New Roman" w:cs="Times New Roman"/>
          <w:b/>
          <w:bCs/>
          <w:sz w:val="24"/>
        </w:rPr>
        <w:t>.</w:t>
      </w:r>
    </w:p>
    <w:p w:rsidR="008E276D" w:rsidRDefault="008E276D" w:rsidP="005F171B">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rsidR="003369CC" w:rsidRDefault="003369CC" w:rsidP="005F171B">
      <w:pPr>
        <w:autoSpaceDE w:val="0"/>
        <w:spacing w:line="276" w:lineRule="auto"/>
        <w:jc w:val="center"/>
        <w:rPr>
          <w:rFonts w:ascii="Times New Roman" w:hAnsi="Times New Roman" w:cs="Times New Roman"/>
          <w:b/>
          <w:bCs/>
          <w:sz w:val="24"/>
        </w:rPr>
      </w:pPr>
    </w:p>
    <w:p w:rsidR="003369CC" w:rsidRPr="004F2581" w:rsidRDefault="003369CC" w:rsidP="003369CC">
      <w:pPr>
        <w:widowControl/>
        <w:numPr>
          <w:ilvl w:val="0"/>
          <w:numId w:val="4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p>
    <w:p w:rsidR="003369CC" w:rsidRPr="00C96609" w:rsidRDefault="003369CC" w:rsidP="003369CC">
      <w:pPr>
        <w:spacing w:line="276" w:lineRule="auto"/>
        <w:ind w:left="360"/>
        <w:jc w:val="both"/>
        <w:rPr>
          <w:rFonts w:ascii="Times New Roman" w:hAnsi="Times New Roman" w:cs="Times New Roman"/>
          <w:sz w:val="24"/>
        </w:rPr>
      </w:pPr>
    </w:p>
    <w:p w:rsidR="003369CC" w:rsidRDefault="003369CC" w:rsidP="003369CC">
      <w:pPr>
        <w:pStyle w:val="Odstavecseseznamem"/>
        <w:numPr>
          <w:ilvl w:val="0"/>
          <w:numId w:val="49"/>
        </w:numPr>
        <w:tabs>
          <w:tab w:val="left" w:pos="0"/>
        </w:tabs>
        <w:spacing w:line="276" w:lineRule="auto"/>
        <w:jc w:val="both"/>
        <w:rPr>
          <w:rFonts w:ascii="Times New Roman" w:hAnsi="Times New Roman" w:cs="Times New Roman"/>
          <w:sz w:val="24"/>
        </w:rPr>
      </w:pPr>
      <w:r w:rsidRPr="000861FB">
        <w:rPr>
          <w:rFonts w:ascii="Times New Roman" w:hAnsi="Times New Roman" w:cs="Times New Roman"/>
          <w:sz w:val="24"/>
        </w:rPr>
        <w:t xml:space="preserve">Prodávající uděluje svůj souhlas s úplným zveřejněním obsahu této smlouvy, jakož i se </w:t>
      </w:r>
    </w:p>
    <w:p w:rsidR="003369CC" w:rsidRPr="003369CC" w:rsidRDefault="003369CC" w:rsidP="003369CC">
      <w:pPr>
        <w:pStyle w:val="Odstavecseseznamem"/>
        <w:rPr>
          <w:rFonts w:ascii="Times New Roman" w:hAnsi="Times New Roman" w:cs="Times New Roman"/>
          <w:sz w:val="24"/>
        </w:rPr>
      </w:pPr>
    </w:p>
    <w:p w:rsidR="003369CC" w:rsidRPr="000861FB" w:rsidRDefault="003369CC" w:rsidP="003369CC">
      <w:pPr>
        <w:pStyle w:val="Odstavecseseznamem"/>
        <w:tabs>
          <w:tab w:val="left" w:pos="0"/>
        </w:tabs>
        <w:spacing w:line="276" w:lineRule="auto"/>
        <w:ind w:left="720"/>
        <w:jc w:val="both"/>
        <w:rPr>
          <w:rFonts w:ascii="Times New Roman" w:hAnsi="Times New Roman" w:cs="Times New Roman"/>
          <w:sz w:val="24"/>
        </w:rPr>
      </w:pPr>
      <w:r w:rsidRPr="000861FB">
        <w:rPr>
          <w:rFonts w:ascii="Times New Roman" w:hAnsi="Times New Roman" w:cs="Times New Roman"/>
          <w:sz w:val="24"/>
        </w:rPr>
        <w:t xml:space="preserve">zveřejněním všech dalších smluvních dokumentů vztahujících se k plnění veřejné zakázky </w:t>
      </w:r>
    </w:p>
    <w:p w:rsidR="003369CC" w:rsidRPr="003369CC" w:rsidRDefault="003369CC" w:rsidP="003369CC">
      <w:pPr>
        <w:pStyle w:val="Odstavecseseznamem"/>
        <w:tabs>
          <w:tab w:val="left" w:pos="0"/>
        </w:tabs>
        <w:spacing w:line="276" w:lineRule="auto"/>
        <w:ind w:left="720"/>
        <w:jc w:val="both"/>
        <w:rPr>
          <w:rFonts w:ascii="Times New Roman" w:hAnsi="Times New Roman" w:cs="Times New Roman"/>
          <w:sz w:val="24"/>
        </w:rPr>
      </w:pPr>
      <w:r w:rsidRPr="000861FB">
        <w:rPr>
          <w:rFonts w:ascii="Times New Roman" w:hAnsi="Times New Roman" w:cs="Times New Roman"/>
          <w:sz w:val="24"/>
        </w:rPr>
        <w:t>na základě této smlouvy.</w:t>
      </w:r>
    </w:p>
    <w:p w:rsidR="008E276D" w:rsidRPr="00C96609" w:rsidRDefault="008E276D" w:rsidP="00624578">
      <w:pPr>
        <w:autoSpaceDE w:val="0"/>
        <w:spacing w:line="276" w:lineRule="auto"/>
        <w:jc w:val="both"/>
        <w:rPr>
          <w:rFonts w:ascii="Times New Roman" w:hAnsi="Times New Roman" w:cs="Times New Roman"/>
          <w:b/>
          <w:bCs/>
          <w:sz w:val="24"/>
        </w:rPr>
      </w:pPr>
    </w:p>
    <w:p w:rsidR="008E276D" w:rsidRPr="003369CC" w:rsidRDefault="008E276D" w:rsidP="003369CC">
      <w:pPr>
        <w:pStyle w:val="Odstavecseseznamem"/>
        <w:numPr>
          <w:ilvl w:val="0"/>
          <w:numId w:val="49"/>
        </w:numPr>
        <w:tabs>
          <w:tab w:val="left" w:pos="0"/>
        </w:tabs>
        <w:spacing w:line="276" w:lineRule="auto"/>
        <w:jc w:val="both"/>
        <w:rPr>
          <w:rFonts w:ascii="Times New Roman" w:hAnsi="Times New Roman" w:cs="Times New Roman"/>
          <w:sz w:val="24"/>
        </w:rPr>
      </w:pPr>
      <w:r w:rsidRPr="003369CC">
        <w:rPr>
          <w:rFonts w:ascii="Times New Roman" w:hAnsi="Times New Roman" w:cs="Times New Roman"/>
          <w:sz w:val="24"/>
        </w:rPr>
        <w:t>Smluvní strany se dohodly, že jejich vztahy touto smlouvou neupravené se řídí příslušnými ustanoveními zákona č. 89/2012 Sb., občanského zákoníku, v platném znění.</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Pr="00F02CEA" w:rsidRDefault="008E276D" w:rsidP="003369CC">
      <w:pPr>
        <w:pStyle w:val="Odstavecseseznamem"/>
        <w:numPr>
          <w:ilvl w:val="0"/>
          <w:numId w:val="4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rsidR="00122875" w:rsidRPr="00660CA5" w:rsidRDefault="00122875" w:rsidP="000C51D9">
      <w:pPr>
        <w:tabs>
          <w:tab w:val="left" w:pos="0"/>
        </w:tabs>
        <w:spacing w:line="276" w:lineRule="auto"/>
        <w:jc w:val="both"/>
        <w:rPr>
          <w:rFonts w:ascii="Times New Roman" w:hAnsi="Times New Roman" w:cs="Times New Roman"/>
          <w:sz w:val="24"/>
        </w:rPr>
      </w:pPr>
    </w:p>
    <w:p w:rsidR="003B5BD6" w:rsidRPr="00863A63" w:rsidRDefault="008E276D" w:rsidP="003369CC">
      <w:pPr>
        <w:pStyle w:val="Odstavecseseznamem"/>
        <w:numPr>
          <w:ilvl w:val="0"/>
          <w:numId w:val="4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rsidR="00766F6D" w:rsidRPr="000861FB" w:rsidRDefault="00766F6D" w:rsidP="000861FB">
      <w:pPr>
        <w:rPr>
          <w:rFonts w:ascii="Times New Roman" w:hAnsi="Times New Roman" w:cs="Times New Roman"/>
          <w:sz w:val="24"/>
        </w:rPr>
      </w:pPr>
    </w:p>
    <w:p w:rsidR="00F02CEA" w:rsidRPr="00B947DF" w:rsidRDefault="008E276D" w:rsidP="003369CC">
      <w:pPr>
        <w:pStyle w:val="Odstavecseseznamem"/>
        <w:numPr>
          <w:ilvl w:val="0"/>
          <w:numId w:val="4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sidR="00B06716">
        <w:rPr>
          <w:rFonts w:ascii="Times New Roman" w:hAnsi="Times New Roman" w:cs="Times New Roman"/>
          <w:sz w:val="24"/>
        </w:rPr>
        <w:t>dvou</w:t>
      </w:r>
      <w:r w:rsidRPr="00660CA5">
        <w:rPr>
          <w:rFonts w:ascii="Times New Roman" w:hAnsi="Times New Roman" w:cs="Times New Roman"/>
          <w:sz w:val="24"/>
        </w:rPr>
        <w:t xml:space="preserve"> vyhotoveních, z nichž </w:t>
      </w:r>
      <w:r w:rsidR="00B06716">
        <w:rPr>
          <w:rFonts w:ascii="Times New Roman" w:hAnsi="Times New Roman" w:cs="Times New Roman"/>
          <w:sz w:val="24"/>
        </w:rPr>
        <w:t>každá ze smluvních stran obdrží jedno vyhotovení.</w:t>
      </w:r>
    </w:p>
    <w:p w:rsidR="00F02CEA" w:rsidRPr="00F02CEA" w:rsidRDefault="00F02CEA" w:rsidP="00F02CEA">
      <w:pPr>
        <w:pStyle w:val="Odstavecseseznamem"/>
        <w:rPr>
          <w:rFonts w:ascii="Times New Roman" w:hAnsi="Times New Roman" w:cs="Times New Roman"/>
          <w:sz w:val="24"/>
        </w:rPr>
      </w:pPr>
    </w:p>
    <w:p w:rsidR="003C4710" w:rsidRDefault="008E276D" w:rsidP="003369CC">
      <w:pPr>
        <w:pStyle w:val="Odstavecseseznamem"/>
        <w:numPr>
          <w:ilvl w:val="0"/>
          <w:numId w:val="4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rsidR="008E276D" w:rsidRPr="003C4710" w:rsidRDefault="003C4710" w:rsidP="003C4710">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rsidR="008E276D" w:rsidRDefault="008E276D" w:rsidP="004D5EE7">
      <w:pPr>
        <w:pStyle w:val="Odstavecseseznamem"/>
        <w:rPr>
          <w:rFonts w:ascii="Times New Roman" w:hAnsi="Times New Roman" w:cs="Times New Roman"/>
          <w:sz w:val="24"/>
          <w:szCs w:val="22"/>
        </w:rPr>
      </w:pPr>
    </w:p>
    <w:p w:rsidR="008E276D" w:rsidRPr="003C4710" w:rsidRDefault="008E276D" w:rsidP="003369CC">
      <w:pPr>
        <w:widowControl/>
        <w:numPr>
          <w:ilvl w:val="0"/>
          <w:numId w:val="49"/>
        </w:numPr>
        <w:suppressAutoHyphens w:val="0"/>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8E276D" w:rsidRDefault="008E276D" w:rsidP="00501203">
      <w:pPr>
        <w:pStyle w:val="Odstavecseseznamem"/>
        <w:rPr>
          <w:rFonts w:ascii="Times New Roman" w:hAnsi="Times New Roman" w:cs="Times New Roman"/>
          <w:sz w:val="28"/>
          <w:szCs w:val="22"/>
        </w:rPr>
      </w:pPr>
    </w:p>
    <w:p w:rsidR="008E276D" w:rsidRDefault="008E276D" w:rsidP="003369CC">
      <w:pPr>
        <w:widowControl/>
        <w:numPr>
          <w:ilvl w:val="0"/>
          <w:numId w:val="4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rsidR="006D46A2" w:rsidRPr="006D46A2" w:rsidRDefault="006D46A2" w:rsidP="003E3AFB">
      <w:pPr>
        <w:widowControl/>
        <w:suppressAutoHyphens w:val="0"/>
        <w:spacing w:line="276" w:lineRule="auto"/>
        <w:jc w:val="both"/>
        <w:rPr>
          <w:sz w:val="24"/>
        </w:rPr>
      </w:pPr>
    </w:p>
    <w:p w:rsidR="006D46A2" w:rsidRDefault="003E3AFB" w:rsidP="003369CC">
      <w:pPr>
        <w:widowControl/>
        <w:numPr>
          <w:ilvl w:val="0"/>
          <w:numId w:val="4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rsidR="003529FD" w:rsidRDefault="003529FD" w:rsidP="003369CC">
      <w:pPr>
        <w:rPr>
          <w:rFonts w:ascii="Times New Roman" w:hAnsi="Times New Roman" w:cs="Times New Roman"/>
          <w:sz w:val="24"/>
        </w:rPr>
      </w:pPr>
    </w:p>
    <w:p w:rsidR="003369CC" w:rsidRDefault="003369CC" w:rsidP="000A0FF8">
      <w:pPr>
        <w:pStyle w:val="Odstavecseseznamem"/>
        <w:numPr>
          <w:ilvl w:val="0"/>
          <w:numId w:val="49"/>
        </w:numPr>
        <w:jc w:val="both"/>
        <w:rPr>
          <w:rFonts w:ascii="Times New Roman" w:hAnsi="Times New Roman" w:cs="Times New Roman"/>
          <w:sz w:val="24"/>
        </w:rPr>
      </w:pPr>
      <w:r>
        <w:rPr>
          <w:rFonts w:ascii="Times New Roman" w:hAnsi="Times New Roman" w:cs="Times New Roman"/>
          <w:sz w:val="24"/>
        </w:rPr>
        <w:t>Prodávající uděluje svůj souhlas s úplným zveřejněním obsahu této smlouvy, jakož i se zveřejněním všech dalších dokumentů vztahujících se k plnění veřejné zakázky na zák</w:t>
      </w:r>
      <w:r w:rsidR="000A0FF8">
        <w:rPr>
          <w:rFonts w:ascii="Times New Roman" w:hAnsi="Times New Roman" w:cs="Times New Roman"/>
          <w:sz w:val="24"/>
        </w:rPr>
        <w:t>l</w:t>
      </w:r>
      <w:r>
        <w:rPr>
          <w:rFonts w:ascii="Times New Roman" w:hAnsi="Times New Roman" w:cs="Times New Roman"/>
          <w:sz w:val="24"/>
        </w:rPr>
        <w:t>adě této smlouvy</w:t>
      </w:r>
      <w:r w:rsidR="000A0FF8">
        <w:rPr>
          <w:rFonts w:ascii="Times New Roman" w:hAnsi="Times New Roman" w:cs="Times New Roman"/>
          <w:sz w:val="24"/>
        </w:rPr>
        <w:t>.</w:t>
      </w:r>
    </w:p>
    <w:p w:rsidR="000A0FF8" w:rsidRPr="000A0FF8" w:rsidRDefault="000A0FF8" w:rsidP="000A0FF8">
      <w:pPr>
        <w:jc w:val="both"/>
        <w:rPr>
          <w:rFonts w:ascii="Times New Roman" w:hAnsi="Times New Roman" w:cs="Times New Roman"/>
          <w:sz w:val="24"/>
        </w:rPr>
      </w:pPr>
    </w:p>
    <w:p w:rsidR="00346F40" w:rsidRPr="003369CC" w:rsidRDefault="00C30360" w:rsidP="000A0FF8">
      <w:pPr>
        <w:pStyle w:val="Odstavecseseznamem"/>
        <w:widowControl/>
        <w:numPr>
          <w:ilvl w:val="0"/>
          <w:numId w:val="49"/>
        </w:numPr>
        <w:suppressAutoHyphens w:val="0"/>
        <w:spacing w:before="100" w:line="228" w:lineRule="auto"/>
        <w:jc w:val="both"/>
        <w:rPr>
          <w:rFonts w:ascii="Times New Roman" w:eastAsia="Times New Roman" w:hAnsi="Times New Roman" w:cs="Times New Roman"/>
          <w:kern w:val="0"/>
          <w:sz w:val="24"/>
          <w:lang w:eastAsia="cs-CZ" w:bidi="ar-SA"/>
        </w:rPr>
      </w:pPr>
      <w:r w:rsidRPr="00C30360">
        <w:rPr>
          <w:rFonts w:ascii="Times New Roman" w:eastAsia="Times New Roman" w:hAnsi="Times New Roman" w:cs="Times New Roman"/>
          <w:kern w:val="0"/>
          <w:sz w:val="24"/>
          <w:lang w:eastAsia="cs-CZ" w:bidi="ar-SA"/>
        </w:rPr>
        <w:t xml:space="preserve"> Smluvní strany prohlašují, že žádná z částí uzavřené smlouvy či její obsah není považována za obchodní taje</w:t>
      </w:r>
      <w:r w:rsidR="00634671">
        <w:rPr>
          <w:rFonts w:ascii="Times New Roman" w:eastAsia="Times New Roman" w:hAnsi="Times New Roman" w:cs="Times New Roman"/>
          <w:kern w:val="0"/>
          <w:sz w:val="24"/>
          <w:lang w:eastAsia="cs-CZ" w:bidi="ar-SA"/>
        </w:rPr>
        <w:t>mství.</w:t>
      </w:r>
    </w:p>
    <w:p w:rsidR="00346F40" w:rsidRDefault="00346F40" w:rsidP="000A0FF8">
      <w:pPr>
        <w:widowControl/>
        <w:tabs>
          <w:tab w:val="num" w:pos="720"/>
        </w:tabs>
        <w:suppressAutoHyphens w:val="0"/>
        <w:spacing w:before="100" w:line="228" w:lineRule="auto"/>
        <w:ind w:left="360"/>
        <w:jc w:val="both"/>
        <w:rPr>
          <w:rFonts w:ascii="Times New Roman" w:eastAsia="Times New Roman" w:hAnsi="Times New Roman" w:cs="Times New Roman"/>
          <w:kern w:val="0"/>
          <w:sz w:val="24"/>
          <w:lang w:eastAsia="cs-CZ" w:bidi="ar-SA"/>
        </w:rPr>
      </w:pPr>
    </w:p>
    <w:p w:rsidR="00C30360" w:rsidRDefault="00C30360" w:rsidP="000A0FF8">
      <w:pPr>
        <w:pStyle w:val="Odstavecseseznamem"/>
        <w:widowControl/>
        <w:numPr>
          <w:ilvl w:val="0"/>
          <w:numId w:val="49"/>
        </w:numPr>
        <w:suppressAutoHyphens w:val="0"/>
        <w:spacing w:before="100" w:line="228" w:lineRule="auto"/>
        <w:jc w:val="both"/>
        <w:rPr>
          <w:rFonts w:ascii="Times New Roman" w:eastAsia="Times New Roman" w:hAnsi="Times New Roman" w:cs="Times New Roman"/>
          <w:kern w:val="0"/>
          <w:sz w:val="24"/>
          <w:lang w:eastAsia="cs-CZ" w:bidi="ar-SA"/>
        </w:rPr>
      </w:pPr>
      <w:r w:rsidRPr="00346F40">
        <w:rPr>
          <w:rFonts w:ascii="Times New Roman" w:eastAsia="Times New Roman" w:hAnsi="Times New Roman" w:cs="Times New Roman"/>
          <w:kern w:val="0"/>
          <w:sz w:val="24"/>
          <w:lang w:eastAsia="cs-CZ" w:bidi="ar-SA"/>
        </w:rPr>
        <w:t>Smlouva je platná po podpisu oběma smluvními stranami a nabývá účinnosti uveřejněním v Registru smluv. Povinnost k uveřejnění smlouvy v Registru smluv přebírá objednatel.</w:t>
      </w:r>
    </w:p>
    <w:p w:rsidR="008D7297" w:rsidRDefault="008D7297" w:rsidP="008D7297">
      <w:pPr>
        <w:pStyle w:val="Odstavecseseznamem"/>
        <w:widowControl/>
        <w:suppressAutoHyphens w:val="0"/>
        <w:spacing w:before="100" w:line="228" w:lineRule="auto"/>
        <w:ind w:left="720"/>
        <w:jc w:val="both"/>
        <w:rPr>
          <w:rFonts w:ascii="Times New Roman" w:eastAsia="Times New Roman" w:hAnsi="Times New Roman" w:cs="Times New Roman"/>
          <w:kern w:val="0"/>
          <w:sz w:val="24"/>
          <w:lang w:eastAsia="cs-CZ" w:bidi="ar-SA"/>
        </w:rPr>
      </w:pPr>
    </w:p>
    <w:p w:rsidR="000A0FF8" w:rsidRDefault="000A0FF8" w:rsidP="008D7297">
      <w:pPr>
        <w:pStyle w:val="Odstavecseseznamem"/>
        <w:widowControl/>
        <w:suppressAutoHyphens w:val="0"/>
        <w:spacing w:before="100" w:line="228" w:lineRule="auto"/>
        <w:ind w:left="720"/>
        <w:jc w:val="both"/>
        <w:rPr>
          <w:rFonts w:ascii="Times New Roman" w:eastAsia="Times New Roman" w:hAnsi="Times New Roman" w:cs="Times New Roman"/>
          <w:kern w:val="0"/>
          <w:sz w:val="24"/>
          <w:lang w:eastAsia="cs-CZ" w:bidi="ar-SA"/>
        </w:rPr>
      </w:pPr>
    </w:p>
    <w:p w:rsidR="00346F40" w:rsidRDefault="00346F40" w:rsidP="003369CC">
      <w:pPr>
        <w:pStyle w:val="Odstavecseseznamem"/>
        <w:widowControl/>
        <w:numPr>
          <w:ilvl w:val="0"/>
          <w:numId w:val="49"/>
        </w:numPr>
        <w:suppressAutoHyphens w:val="0"/>
        <w:spacing w:before="100" w:line="228" w:lineRule="auto"/>
        <w:jc w:val="both"/>
        <w:rPr>
          <w:rFonts w:ascii="Times New Roman" w:eastAsia="Times New Roman" w:hAnsi="Times New Roman" w:cs="Times New Roman"/>
          <w:kern w:val="0"/>
          <w:sz w:val="24"/>
          <w:lang w:eastAsia="cs-CZ" w:bidi="ar-SA"/>
        </w:rPr>
      </w:pPr>
      <w:r>
        <w:rPr>
          <w:rFonts w:ascii="Times New Roman" w:eastAsia="Times New Roman" w:hAnsi="Times New Roman" w:cs="Times New Roman"/>
          <w:kern w:val="0"/>
          <w:sz w:val="24"/>
          <w:lang w:eastAsia="cs-CZ" w:bidi="ar-SA"/>
        </w:rPr>
        <w:t>Nezbytnou součástí této smlouvy jsou tyto přílohy:</w:t>
      </w:r>
    </w:p>
    <w:p w:rsidR="00DD0AD1" w:rsidRPr="008D7297" w:rsidRDefault="008D7297" w:rsidP="008D7297">
      <w:pPr>
        <w:widowControl/>
        <w:tabs>
          <w:tab w:val="num" w:pos="720"/>
        </w:tabs>
        <w:suppressAutoHyphens w:val="0"/>
        <w:spacing w:before="100" w:line="228" w:lineRule="auto"/>
        <w:ind w:left="360"/>
        <w:jc w:val="both"/>
        <w:rPr>
          <w:rFonts w:ascii="Times New Roman" w:eastAsia="Times New Roman" w:hAnsi="Times New Roman" w:cs="Times New Roman"/>
          <w:kern w:val="0"/>
          <w:sz w:val="24"/>
          <w:lang w:eastAsia="cs-CZ" w:bidi="ar-SA"/>
        </w:rPr>
      </w:pPr>
      <w:r>
        <w:rPr>
          <w:rFonts w:ascii="Times New Roman" w:eastAsia="Times New Roman" w:hAnsi="Times New Roman" w:cs="Times New Roman"/>
          <w:kern w:val="0"/>
          <w:sz w:val="24"/>
          <w:lang w:eastAsia="cs-CZ" w:bidi="ar-SA"/>
        </w:rPr>
        <w:tab/>
      </w:r>
      <w:r w:rsidR="00863A63" w:rsidRPr="008D7297">
        <w:rPr>
          <w:rFonts w:ascii="Times New Roman" w:eastAsia="Times New Roman" w:hAnsi="Times New Roman" w:cs="Times New Roman"/>
          <w:kern w:val="0"/>
          <w:sz w:val="24"/>
          <w:lang w:eastAsia="cs-CZ" w:bidi="ar-SA"/>
        </w:rPr>
        <w:t xml:space="preserve">Příloha č. </w:t>
      </w:r>
      <w:r w:rsidR="00346F40" w:rsidRPr="008D7297">
        <w:rPr>
          <w:rFonts w:ascii="Times New Roman" w:eastAsia="Times New Roman" w:hAnsi="Times New Roman" w:cs="Times New Roman"/>
          <w:kern w:val="0"/>
          <w:sz w:val="24"/>
          <w:lang w:eastAsia="cs-CZ" w:bidi="ar-SA"/>
        </w:rPr>
        <w:t>1</w:t>
      </w:r>
      <w:r w:rsidR="00863A63" w:rsidRPr="008D7297">
        <w:rPr>
          <w:rFonts w:ascii="Times New Roman" w:eastAsia="Times New Roman" w:hAnsi="Times New Roman" w:cs="Times New Roman"/>
          <w:kern w:val="0"/>
          <w:sz w:val="24"/>
          <w:lang w:eastAsia="cs-CZ" w:bidi="ar-SA"/>
        </w:rPr>
        <w:t xml:space="preserve"> - Ho</w:t>
      </w:r>
      <w:r w:rsidR="000D2094" w:rsidRPr="008D7297">
        <w:rPr>
          <w:rFonts w:ascii="Times New Roman" w:eastAsia="Times New Roman" w:hAnsi="Times New Roman" w:cs="Times New Roman"/>
          <w:kern w:val="0"/>
          <w:sz w:val="24"/>
          <w:lang w:eastAsia="cs-CZ" w:bidi="ar-SA"/>
        </w:rPr>
        <w:t xml:space="preserve">dnotící tabulka </w:t>
      </w:r>
    </w:p>
    <w:p w:rsidR="008E276D" w:rsidRDefault="008E276D" w:rsidP="00467723">
      <w:pPr>
        <w:pStyle w:val="Prosttext1"/>
        <w:spacing w:line="276" w:lineRule="auto"/>
        <w:jc w:val="both"/>
        <w:rPr>
          <w:rFonts w:ascii="Times New Roman" w:eastAsia="MS Mincho" w:hAnsi="Times New Roman" w:cs="Times New Roman"/>
          <w:b/>
          <w:sz w:val="24"/>
          <w:szCs w:val="24"/>
        </w:rPr>
      </w:pPr>
    </w:p>
    <w:p w:rsidR="00544FC8" w:rsidRDefault="00544FC8" w:rsidP="00467723">
      <w:pPr>
        <w:pStyle w:val="Prosttext1"/>
        <w:spacing w:line="276" w:lineRule="auto"/>
        <w:jc w:val="both"/>
        <w:rPr>
          <w:rFonts w:ascii="Times New Roman" w:eastAsia="MS Mincho" w:hAnsi="Times New Roman" w:cs="Times New Roman"/>
          <w:b/>
          <w:sz w:val="24"/>
          <w:szCs w:val="24"/>
        </w:rPr>
      </w:pPr>
    </w:p>
    <w:p w:rsidR="000D0820" w:rsidRDefault="000D0820" w:rsidP="00467723">
      <w:pPr>
        <w:pStyle w:val="Prosttext1"/>
        <w:spacing w:line="276" w:lineRule="auto"/>
        <w:jc w:val="both"/>
        <w:rPr>
          <w:rFonts w:ascii="Times New Roman" w:eastAsia="MS Mincho" w:hAnsi="Times New Roman" w:cs="Times New Roman"/>
          <w:b/>
          <w:sz w:val="24"/>
          <w:szCs w:val="24"/>
        </w:rPr>
      </w:pPr>
    </w:p>
    <w:p w:rsidR="000D0820" w:rsidRPr="001821EF" w:rsidRDefault="000D0820" w:rsidP="00467723">
      <w:pPr>
        <w:pStyle w:val="Prosttext1"/>
        <w:spacing w:line="276" w:lineRule="auto"/>
        <w:jc w:val="both"/>
        <w:rPr>
          <w:rFonts w:ascii="Times New Roman" w:eastAsia="MS Mincho" w:hAnsi="Times New Roman" w:cs="Times New Roman"/>
          <w:b/>
          <w:sz w:val="24"/>
          <w:szCs w:val="24"/>
        </w:rPr>
      </w:pPr>
    </w:p>
    <w:p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rsidR="00544FC8" w:rsidRDefault="00544FC8" w:rsidP="00847401">
      <w:pPr>
        <w:ind w:firstLine="709"/>
        <w:rPr>
          <w:rFonts w:ascii="Times New Roman" w:eastAsia="MS Mincho" w:hAnsi="Times New Roman" w:cs="Times New Roman"/>
          <w:sz w:val="24"/>
        </w:rPr>
      </w:pPr>
    </w:p>
    <w:p w:rsidR="005F171B" w:rsidRPr="003F1566" w:rsidRDefault="008E276D" w:rsidP="003F1566">
      <w:pPr>
        <w:ind w:firstLine="709"/>
      </w:pPr>
      <w:r w:rsidRPr="00C96609">
        <w:rPr>
          <w:rFonts w:ascii="Times New Roman" w:eastAsia="MS Mincho" w:hAnsi="Times New Roman" w:cs="Times New Roman"/>
          <w:sz w:val="24"/>
        </w:rPr>
        <w:t>Ve Šternberku dne:</w:t>
      </w:r>
      <w:r w:rsidR="00346F40">
        <w:rPr>
          <w:rFonts w:ascii="Times New Roman" w:eastAsia="MS Mincho" w:hAnsi="Times New Roman" w:cs="Times New Roman"/>
          <w:sz w:val="24"/>
        </w:rPr>
        <w:t xml:space="preserve"> 27. 7. 2016</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8F1F1D">
        <w:rPr>
          <w:rFonts w:ascii="Times New Roman" w:eastAsia="MS Mincho" w:hAnsi="Times New Roman" w:cs="Times New Roman"/>
          <w:sz w:val="24"/>
        </w:rPr>
        <w:t xml:space="preserve">            </w:t>
      </w:r>
      <w:bookmarkStart w:id="0" w:name="_GoBack"/>
      <w:bookmarkEnd w:id="0"/>
      <w:r w:rsidRPr="00C96609">
        <w:rPr>
          <w:rFonts w:ascii="Times New Roman" w:eastAsia="MS Mincho" w:hAnsi="Times New Roman" w:cs="Times New Roman"/>
          <w:sz w:val="24"/>
        </w:rPr>
        <w:t>V</w:t>
      </w:r>
      <w:r w:rsidR="00A74C80">
        <w:rPr>
          <w:rFonts w:ascii="Times New Roman" w:eastAsia="MS Mincho" w:hAnsi="Times New Roman" w:cs="Times New Roman"/>
          <w:sz w:val="24"/>
        </w:rPr>
        <w:t> </w:t>
      </w:r>
      <w:r w:rsidR="00346F40">
        <w:rPr>
          <w:rFonts w:ascii="Times New Roman" w:eastAsia="MS Mincho" w:hAnsi="Times New Roman" w:cs="Times New Roman"/>
          <w:sz w:val="24"/>
        </w:rPr>
        <w:t>Brně</w:t>
      </w:r>
      <w:r w:rsidR="00A74C80">
        <w:rPr>
          <w:rFonts w:ascii="Times New Roman" w:eastAsia="MS Mincho" w:hAnsi="Times New Roman" w:cs="Times New Roman"/>
          <w:sz w:val="24"/>
        </w:rPr>
        <w:t xml:space="preserve"> dne: </w:t>
      </w:r>
      <w:r w:rsidR="00CD41AB">
        <w:rPr>
          <w:rFonts w:ascii="Times New Roman" w:eastAsia="MS Mincho" w:hAnsi="Times New Roman" w:cs="Times New Roman"/>
          <w:sz w:val="24"/>
        </w:rPr>
        <w:t>5.8.2016</w:t>
      </w: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3F1566">
      <w:pPr>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rsidR="008E276D" w:rsidRPr="00346F40" w:rsidRDefault="008E276D" w:rsidP="00346F40">
      <w:pPr>
        <w:ind w:left="709"/>
        <w:rPr>
          <w:rFonts w:ascii="Times New Roman" w:hAnsi="Times New Roman" w:cs="Times New Roman"/>
          <w:spacing w:val="-2"/>
          <w:sz w:val="24"/>
        </w:rPr>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46F40">
        <w:rPr>
          <w:rFonts w:ascii="Times New Roman" w:eastAsia="MS Mincho" w:hAnsi="Times New Roman" w:cs="Times New Roman"/>
          <w:sz w:val="24"/>
        </w:rPr>
        <w:t xml:space="preserve">        </w:t>
      </w:r>
      <w:r w:rsidR="00346F40">
        <w:rPr>
          <w:rFonts w:ascii="Times New Roman" w:hAnsi="Times New Roman" w:cs="Times New Roman"/>
          <w:spacing w:val="-2"/>
          <w:sz w:val="24"/>
        </w:rPr>
        <w:t>Jan Mach</w:t>
      </w:r>
      <w:r w:rsidR="003E6884">
        <w:rPr>
          <w:rFonts w:ascii="Times New Roman" w:eastAsia="MS Mincho" w:hAnsi="Times New Roman" w:cs="Times New Roman"/>
          <w:sz w:val="24"/>
        </w:rPr>
        <w:t xml:space="preserve">   </w:t>
      </w:r>
    </w:p>
    <w:p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46F40">
        <w:rPr>
          <w:rFonts w:ascii="Times New Roman" w:eastAsia="MS Mincho" w:hAnsi="Times New Roman" w:cs="Times New Roman"/>
          <w:sz w:val="24"/>
        </w:rPr>
        <w:t xml:space="preserve">  </w:t>
      </w:r>
      <w:r w:rsidR="003E6884">
        <w:rPr>
          <w:rFonts w:ascii="Times New Roman" w:eastAsia="MS Mincho" w:hAnsi="Times New Roman" w:cs="Times New Roman"/>
          <w:sz w:val="24"/>
        </w:rPr>
        <w:t xml:space="preserve">   </w:t>
      </w:r>
      <w:r w:rsidR="00346F40">
        <w:rPr>
          <w:rFonts w:ascii="Times New Roman" w:hAnsi="Times New Roman" w:cs="Times New Roman"/>
          <w:spacing w:val="-2"/>
          <w:sz w:val="24"/>
        </w:rPr>
        <w:t>Jednatel firmy</w:t>
      </w:r>
      <w:r w:rsidR="003E6884">
        <w:rPr>
          <w:rFonts w:ascii="Times New Roman" w:eastAsia="MS Mincho" w:hAnsi="Times New Roman" w:cs="Times New Roman"/>
          <w:sz w:val="24"/>
        </w:rPr>
        <w:t xml:space="preserve">   </w:t>
      </w:r>
    </w:p>
    <w:p w:rsidR="008E276D" w:rsidRDefault="008E276D" w:rsidP="002F09CD">
      <w:pPr>
        <w:ind w:left="709"/>
      </w:pPr>
      <w:r w:rsidRPr="00C96609">
        <w:rPr>
          <w:rFonts w:ascii="Times New Roman" w:eastAsia="MS Mincho" w:hAnsi="Times New Roman" w:cs="Times New Roman"/>
          <w:sz w:val="24"/>
        </w:rPr>
        <w:t xml:space="preserve">  Psychiatrická léčebna Šternberk</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p>
    <w:sectPr w:rsidR="008E276D" w:rsidSect="002F38DB">
      <w:headerReference w:type="default" r:id="rId9"/>
      <w:footerReference w:type="default" r:id="rId10"/>
      <w:headerReference w:type="first" r:id="rId11"/>
      <w:footerReference w:type="first" r:id="rId12"/>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4E" w:rsidRDefault="0098274E" w:rsidP="00740209">
      <w:r>
        <w:separator/>
      </w:r>
    </w:p>
  </w:endnote>
  <w:endnote w:type="continuationSeparator" w:id="0">
    <w:p w:rsidR="0098274E" w:rsidRDefault="0098274E"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8F1F1D">
              <w:rPr>
                <w:rFonts w:ascii="Times New Roman" w:hAnsi="Times New Roman" w:cs="Times New Roman"/>
                <w:i/>
                <w:noProof/>
                <w:szCs w:val="20"/>
              </w:rPr>
              <w:t>8</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8F1F1D">
              <w:rPr>
                <w:rFonts w:ascii="Times New Roman" w:hAnsi="Times New Roman" w:cs="Times New Roman"/>
                <w:i/>
                <w:noProof/>
                <w:szCs w:val="20"/>
              </w:rPr>
              <w:t>8</w:t>
            </w:r>
            <w:r w:rsidRPr="007F7361">
              <w:rPr>
                <w:rFonts w:ascii="Times New Roman" w:hAnsi="Times New Roman" w:cs="Times New Roman"/>
                <w:i/>
                <w:szCs w:val="20"/>
              </w:rPr>
              <w:fldChar w:fldCharType="end"/>
            </w:r>
          </w:p>
        </w:sdtContent>
      </w:sdt>
    </w:sdtContent>
  </w:sdt>
  <w:p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8F1F1D">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8F1F1D">
              <w:rPr>
                <w:rFonts w:ascii="Times New Roman" w:hAnsi="Times New Roman" w:cs="Times New Roman"/>
                <w:b/>
                <w:bCs/>
                <w:i/>
                <w:noProof/>
                <w:szCs w:val="20"/>
              </w:rPr>
              <w:t>8</w:t>
            </w:r>
            <w:r w:rsidRPr="0039734F">
              <w:rPr>
                <w:rFonts w:ascii="Times New Roman" w:hAnsi="Times New Roman" w:cs="Times New Roman"/>
                <w:b/>
                <w:bCs/>
                <w:i/>
                <w:szCs w:val="20"/>
              </w:rPr>
              <w:fldChar w:fldCharType="end"/>
            </w:r>
          </w:p>
        </w:sdtContent>
      </w:sdt>
    </w:sdtContent>
  </w:sdt>
  <w:p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4E" w:rsidRDefault="0098274E" w:rsidP="00740209">
      <w:r>
        <w:separator/>
      </w:r>
    </w:p>
  </w:footnote>
  <w:footnote w:type="continuationSeparator" w:id="0">
    <w:p w:rsidR="0098274E" w:rsidRDefault="0098274E"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6D" w:rsidRPr="00F74A26" w:rsidRDefault="00F74A26" w:rsidP="00F74A26">
    <w:pPr>
      <w:pStyle w:val="Zhlav"/>
    </w:pPr>
    <w:r>
      <w:rPr>
        <w:noProof/>
        <w:lang w:eastAsia="cs-CZ" w:bidi="ar-SA"/>
      </w:rPr>
      <w:drawing>
        <wp:anchor distT="0" distB="0" distL="114300" distR="114300" simplePos="0" relativeHeight="251670528" behindDoc="0" locked="0" layoutInCell="1" allowOverlap="1" wp14:anchorId="798D7E76" wp14:editId="443964BC">
          <wp:simplePos x="0" y="0"/>
          <wp:positionH relativeFrom="column">
            <wp:posOffset>182880</wp:posOffset>
          </wp:positionH>
          <wp:positionV relativeFrom="paragraph">
            <wp:posOffset>-57150</wp:posOffset>
          </wp:positionV>
          <wp:extent cx="428625" cy="752475"/>
          <wp:effectExtent l="0" t="0" r="9525" b="9525"/>
          <wp:wrapSquare wrapText="bothSides"/>
          <wp:docPr id="4" name="Obrázek 4"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26" w:rsidRPr="00D457CE" w:rsidRDefault="00F74A26" w:rsidP="00F74A26">
    <w:pPr>
      <w:ind w:left="426" w:hanging="426"/>
      <w:jc w:val="right"/>
      <w:rPr>
        <w:rFonts w:ascii="Calibri" w:hAnsi="Calibri" w:cs="Calibri"/>
        <w:b/>
        <w:color w:val="244061"/>
        <w:sz w:val="32"/>
        <w:szCs w:val="32"/>
      </w:rPr>
    </w:pPr>
    <w:r>
      <w:rPr>
        <w:noProof/>
        <w:lang w:eastAsia="cs-CZ" w:bidi="ar-SA"/>
      </w:rPr>
      <w:drawing>
        <wp:anchor distT="0" distB="0" distL="114300" distR="114300" simplePos="0" relativeHeight="251669504" behindDoc="0" locked="0" layoutInCell="1" allowOverlap="1" wp14:anchorId="68DA617A" wp14:editId="1CDA75B7">
          <wp:simplePos x="0" y="0"/>
          <wp:positionH relativeFrom="column">
            <wp:posOffset>183515</wp:posOffset>
          </wp:positionH>
          <wp:positionV relativeFrom="paragraph">
            <wp:posOffset>-46990</wp:posOffset>
          </wp:positionV>
          <wp:extent cx="627380" cy="1340485"/>
          <wp:effectExtent l="0" t="0" r="1270" b="0"/>
          <wp:wrapSquare wrapText="bothSides"/>
          <wp:docPr id="3" name="Obrázek 3"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7CE">
      <w:rPr>
        <w:rFonts w:ascii="Calibri" w:hAnsi="Calibri" w:cs="Calibri"/>
        <w:b/>
        <w:color w:val="244061"/>
        <w:sz w:val="32"/>
        <w:szCs w:val="32"/>
      </w:rPr>
      <w:t>PSYCHIATRICKÁ LÉČEBNA ŠTERNBERK</w:t>
    </w:r>
  </w:p>
  <w:p w:rsidR="00F74A26" w:rsidRDefault="00F74A26" w:rsidP="00F74A26">
    <w:pPr>
      <w:ind w:left="2410"/>
      <w:jc w:val="right"/>
      <w:rPr>
        <w:rFonts w:ascii="Calibri" w:hAnsi="Calibri" w:cs="Calibri"/>
        <w:b/>
        <w:color w:val="244061"/>
        <w:sz w:val="22"/>
        <w:szCs w:val="22"/>
      </w:rPr>
    </w:pPr>
    <w:r>
      <w:rPr>
        <w:rFonts w:ascii="Calibri" w:hAnsi="Calibri" w:cs="Calibri"/>
        <w:b/>
        <w:color w:val="244061"/>
        <w:sz w:val="22"/>
        <w:szCs w:val="22"/>
      </w:rPr>
      <w:t xml:space="preserve">          Olomoucká 1848/173, 785 01 Šternberk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nsid w:val="05E7172D"/>
    <w:multiLevelType w:val="hybridMultilevel"/>
    <w:tmpl w:val="8388617C"/>
    <w:lvl w:ilvl="0" w:tplc="0405000F">
      <w:start w:val="1"/>
      <w:numFmt w:val="decimal"/>
      <w:lvlText w:val="%1."/>
      <w:lvlJc w:val="left"/>
      <w:pPr>
        <w:ind w:left="92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0CCD517C"/>
    <w:multiLevelType w:val="singleLevel"/>
    <w:tmpl w:val="4BD69E9C"/>
    <w:lvl w:ilvl="0">
      <w:start w:val="1"/>
      <w:numFmt w:val="decimal"/>
      <w:lvlText w:val="%1."/>
      <w:lvlJc w:val="left"/>
      <w:pPr>
        <w:tabs>
          <w:tab w:val="num" w:pos="360"/>
        </w:tabs>
        <w:ind w:left="360" w:hanging="360"/>
      </w:pPr>
      <w:rPr>
        <w:rFonts w:hint="default"/>
      </w:rPr>
    </w:lvl>
  </w:abstractNum>
  <w:abstractNum w:abstractNumId="18">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11E416F1"/>
    <w:multiLevelType w:val="singleLevel"/>
    <w:tmpl w:val="0F9C16D8"/>
    <w:lvl w:ilvl="0">
      <w:start w:val="1"/>
      <w:numFmt w:val="decimal"/>
      <w:lvlText w:val="%1."/>
      <w:lvlJc w:val="left"/>
      <w:pPr>
        <w:tabs>
          <w:tab w:val="num" w:pos="360"/>
        </w:tabs>
        <w:ind w:left="360" w:hanging="360"/>
      </w:pPr>
      <w:rPr>
        <w:rFonts w:hint="default"/>
        <w:sz w:val="24"/>
      </w:rPr>
    </w:lvl>
  </w:abstractNum>
  <w:abstractNum w:abstractNumId="2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nsid w:val="3FC3589F"/>
    <w:multiLevelType w:val="hybridMultilevel"/>
    <w:tmpl w:val="65D65D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45533DA1"/>
    <w:multiLevelType w:val="hybridMultilevel"/>
    <w:tmpl w:val="D3866390"/>
    <w:lvl w:ilvl="0" w:tplc="21984B22">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C74416B"/>
    <w:multiLevelType w:val="multilevel"/>
    <w:tmpl w:val="EB1660D0"/>
    <w:lvl w:ilvl="0">
      <w:start w:val="1"/>
      <w:numFmt w:val="decimal"/>
      <w:lvlText w:val="%1."/>
      <w:lvlJc w:val="left"/>
      <w:pPr>
        <w:tabs>
          <w:tab w:val="num" w:pos="360"/>
        </w:tabs>
        <w:ind w:left="360" w:hanging="360"/>
      </w:pPr>
      <w:rPr>
        <w:rFont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D074ACA"/>
    <w:multiLevelType w:val="hybridMultilevel"/>
    <w:tmpl w:val="E7BA7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3"/>
  </w:num>
  <w:num w:numId="15">
    <w:abstractNumId w:val="21"/>
  </w:num>
  <w:num w:numId="16">
    <w:abstractNumId w:val="40"/>
  </w:num>
  <w:num w:numId="17">
    <w:abstractNumId w:val="36"/>
  </w:num>
  <w:num w:numId="18">
    <w:abstractNumId w:val="10"/>
  </w:num>
  <w:num w:numId="19">
    <w:abstractNumId w:val="11"/>
  </w:num>
  <w:num w:numId="20">
    <w:abstractNumId w:val="26"/>
  </w:num>
  <w:num w:numId="21">
    <w:abstractNumId w:val="44"/>
  </w:num>
  <w:num w:numId="22">
    <w:abstractNumId w:val="33"/>
  </w:num>
  <w:num w:numId="23">
    <w:abstractNumId w:val="24"/>
  </w:num>
  <w:num w:numId="24">
    <w:abstractNumId w:val="15"/>
  </w:num>
  <w:num w:numId="25">
    <w:abstractNumId w:val="20"/>
  </w:num>
  <w:num w:numId="26">
    <w:abstractNumId w:val="12"/>
  </w:num>
  <w:num w:numId="27">
    <w:abstractNumId w:val="37"/>
  </w:num>
  <w:num w:numId="28">
    <w:abstractNumId w:val="22"/>
  </w:num>
  <w:num w:numId="29">
    <w:abstractNumId w:val="30"/>
  </w:num>
  <w:num w:numId="30">
    <w:abstractNumId w:val="13"/>
  </w:num>
  <w:num w:numId="31">
    <w:abstractNumId w:val="0"/>
  </w:num>
  <w:num w:numId="32">
    <w:abstractNumId w:val="41"/>
  </w:num>
  <w:num w:numId="33">
    <w:abstractNumId w:val="38"/>
  </w:num>
  <w:num w:numId="34">
    <w:abstractNumId w:val="35"/>
  </w:num>
  <w:num w:numId="35">
    <w:abstractNumId w:val="34"/>
  </w:num>
  <w:num w:numId="36">
    <w:abstractNumId w:val="39"/>
  </w:num>
  <w:num w:numId="37">
    <w:abstractNumId w:val="28"/>
  </w:num>
  <w:num w:numId="38">
    <w:abstractNumId w:val="27"/>
  </w:num>
  <w:num w:numId="39">
    <w:abstractNumId w:val="16"/>
  </w:num>
  <w:num w:numId="40">
    <w:abstractNumId w:val="31"/>
  </w:num>
  <w:num w:numId="41">
    <w:abstractNumId w:val="14"/>
  </w:num>
  <w:num w:numId="42">
    <w:abstractNumId w:val="18"/>
  </w:num>
  <w:num w:numId="43">
    <w:abstractNumId w:val="29"/>
  </w:num>
  <w:num w:numId="44">
    <w:abstractNumId w:val="25"/>
  </w:num>
  <w:num w:numId="45">
    <w:abstractNumId w:val="19"/>
  </w:num>
  <w:num w:numId="46">
    <w:abstractNumId w:val="17"/>
  </w:num>
  <w:num w:numId="47">
    <w:abstractNumId w:val="42"/>
  </w:num>
  <w:num w:numId="48">
    <w:abstractNumId w:val="4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4AAF"/>
    <w:rsid w:val="00010EF3"/>
    <w:rsid w:val="00011EB1"/>
    <w:rsid w:val="000122F7"/>
    <w:rsid w:val="0001439C"/>
    <w:rsid w:val="000167F4"/>
    <w:rsid w:val="00023234"/>
    <w:rsid w:val="00033CB0"/>
    <w:rsid w:val="0003595E"/>
    <w:rsid w:val="00037867"/>
    <w:rsid w:val="000378A7"/>
    <w:rsid w:val="000379DD"/>
    <w:rsid w:val="00044DF9"/>
    <w:rsid w:val="0004583C"/>
    <w:rsid w:val="000639CB"/>
    <w:rsid w:val="00067596"/>
    <w:rsid w:val="00073D63"/>
    <w:rsid w:val="00074CBA"/>
    <w:rsid w:val="000807B7"/>
    <w:rsid w:val="0008619E"/>
    <w:rsid w:val="000861FB"/>
    <w:rsid w:val="000901F1"/>
    <w:rsid w:val="0009291C"/>
    <w:rsid w:val="00096A92"/>
    <w:rsid w:val="000A071B"/>
    <w:rsid w:val="000A0FF8"/>
    <w:rsid w:val="000A122D"/>
    <w:rsid w:val="000A1F8F"/>
    <w:rsid w:val="000B00A8"/>
    <w:rsid w:val="000B776B"/>
    <w:rsid w:val="000C222C"/>
    <w:rsid w:val="000C4397"/>
    <w:rsid w:val="000C51D9"/>
    <w:rsid w:val="000D0820"/>
    <w:rsid w:val="000D2094"/>
    <w:rsid w:val="000E7F28"/>
    <w:rsid w:val="000F5245"/>
    <w:rsid w:val="000F7599"/>
    <w:rsid w:val="001027F6"/>
    <w:rsid w:val="00105FC8"/>
    <w:rsid w:val="00114CCC"/>
    <w:rsid w:val="00117853"/>
    <w:rsid w:val="00122875"/>
    <w:rsid w:val="00132B8E"/>
    <w:rsid w:val="00133CDB"/>
    <w:rsid w:val="001340AD"/>
    <w:rsid w:val="001424AC"/>
    <w:rsid w:val="00146564"/>
    <w:rsid w:val="001470ED"/>
    <w:rsid w:val="00151FD5"/>
    <w:rsid w:val="0015354D"/>
    <w:rsid w:val="001658AF"/>
    <w:rsid w:val="0016680D"/>
    <w:rsid w:val="001676F4"/>
    <w:rsid w:val="001730B8"/>
    <w:rsid w:val="001808F3"/>
    <w:rsid w:val="001821EF"/>
    <w:rsid w:val="00187C89"/>
    <w:rsid w:val="00192C00"/>
    <w:rsid w:val="00193C9D"/>
    <w:rsid w:val="001A496A"/>
    <w:rsid w:val="001A6A8F"/>
    <w:rsid w:val="001B3F12"/>
    <w:rsid w:val="001C0B3A"/>
    <w:rsid w:val="001C16D5"/>
    <w:rsid w:val="001C3B3B"/>
    <w:rsid w:val="001D0B3D"/>
    <w:rsid w:val="001E0AF3"/>
    <w:rsid w:val="001E1CC7"/>
    <w:rsid w:val="001E1FA9"/>
    <w:rsid w:val="001E5ED1"/>
    <w:rsid w:val="001F2B69"/>
    <w:rsid w:val="001F3280"/>
    <w:rsid w:val="001F6A38"/>
    <w:rsid w:val="00200B31"/>
    <w:rsid w:val="002046CB"/>
    <w:rsid w:val="00213FF5"/>
    <w:rsid w:val="002201EE"/>
    <w:rsid w:val="002205D5"/>
    <w:rsid w:val="00222CC7"/>
    <w:rsid w:val="002232E9"/>
    <w:rsid w:val="00226BCB"/>
    <w:rsid w:val="00231058"/>
    <w:rsid w:val="00234F54"/>
    <w:rsid w:val="00235031"/>
    <w:rsid w:val="00243FAF"/>
    <w:rsid w:val="00253881"/>
    <w:rsid w:val="002618D1"/>
    <w:rsid w:val="00282DAB"/>
    <w:rsid w:val="0028426A"/>
    <w:rsid w:val="00287595"/>
    <w:rsid w:val="00290A60"/>
    <w:rsid w:val="00290F6D"/>
    <w:rsid w:val="00291269"/>
    <w:rsid w:val="00292CDD"/>
    <w:rsid w:val="002A1AC3"/>
    <w:rsid w:val="002A330A"/>
    <w:rsid w:val="002A7282"/>
    <w:rsid w:val="002B4063"/>
    <w:rsid w:val="002D2713"/>
    <w:rsid w:val="002D2A79"/>
    <w:rsid w:val="002F09CD"/>
    <w:rsid w:val="002F38DB"/>
    <w:rsid w:val="002F5AC0"/>
    <w:rsid w:val="003111D6"/>
    <w:rsid w:val="00325184"/>
    <w:rsid w:val="00333C97"/>
    <w:rsid w:val="00333F18"/>
    <w:rsid w:val="00335A8E"/>
    <w:rsid w:val="00336913"/>
    <w:rsid w:val="003369CC"/>
    <w:rsid w:val="00336F5F"/>
    <w:rsid w:val="003406A1"/>
    <w:rsid w:val="00340D5E"/>
    <w:rsid w:val="003411D7"/>
    <w:rsid w:val="003445C2"/>
    <w:rsid w:val="00346F40"/>
    <w:rsid w:val="003529FD"/>
    <w:rsid w:val="00352BBE"/>
    <w:rsid w:val="00353E39"/>
    <w:rsid w:val="00354C5A"/>
    <w:rsid w:val="003559A7"/>
    <w:rsid w:val="00355A9C"/>
    <w:rsid w:val="00356E40"/>
    <w:rsid w:val="00361682"/>
    <w:rsid w:val="00362C55"/>
    <w:rsid w:val="00362CD5"/>
    <w:rsid w:val="00363411"/>
    <w:rsid w:val="00367B34"/>
    <w:rsid w:val="0037000E"/>
    <w:rsid w:val="003742A6"/>
    <w:rsid w:val="00377655"/>
    <w:rsid w:val="00390DB5"/>
    <w:rsid w:val="00392A53"/>
    <w:rsid w:val="0039734F"/>
    <w:rsid w:val="003A3A92"/>
    <w:rsid w:val="003A69C2"/>
    <w:rsid w:val="003B2C00"/>
    <w:rsid w:val="003B5BD6"/>
    <w:rsid w:val="003C4710"/>
    <w:rsid w:val="003C5619"/>
    <w:rsid w:val="003D234C"/>
    <w:rsid w:val="003D4587"/>
    <w:rsid w:val="003D5CD7"/>
    <w:rsid w:val="003E2D2B"/>
    <w:rsid w:val="003E3AFB"/>
    <w:rsid w:val="003E6884"/>
    <w:rsid w:val="003F0249"/>
    <w:rsid w:val="003F1566"/>
    <w:rsid w:val="003F261D"/>
    <w:rsid w:val="003F526B"/>
    <w:rsid w:val="003F6E9F"/>
    <w:rsid w:val="0040032D"/>
    <w:rsid w:val="00401411"/>
    <w:rsid w:val="004030D7"/>
    <w:rsid w:val="004058AB"/>
    <w:rsid w:val="004074EC"/>
    <w:rsid w:val="00407C03"/>
    <w:rsid w:val="0042006D"/>
    <w:rsid w:val="00422679"/>
    <w:rsid w:val="00422F7E"/>
    <w:rsid w:val="004251EA"/>
    <w:rsid w:val="00434848"/>
    <w:rsid w:val="00434DB4"/>
    <w:rsid w:val="00440497"/>
    <w:rsid w:val="00457712"/>
    <w:rsid w:val="00467723"/>
    <w:rsid w:val="0047142D"/>
    <w:rsid w:val="004814C7"/>
    <w:rsid w:val="004817FE"/>
    <w:rsid w:val="0048363B"/>
    <w:rsid w:val="00483717"/>
    <w:rsid w:val="004909D3"/>
    <w:rsid w:val="00492418"/>
    <w:rsid w:val="00497013"/>
    <w:rsid w:val="004B2B34"/>
    <w:rsid w:val="004C393F"/>
    <w:rsid w:val="004C4680"/>
    <w:rsid w:val="004D022F"/>
    <w:rsid w:val="004D3F7F"/>
    <w:rsid w:val="004D4D90"/>
    <w:rsid w:val="004D5B71"/>
    <w:rsid w:val="004D5EE7"/>
    <w:rsid w:val="004D7036"/>
    <w:rsid w:val="004F2581"/>
    <w:rsid w:val="004F31C9"/>
    <w:rsid w:val="004F4560"/>
    <w:rsid w:val="004F45B7"/>
    <w:rsid w:val="004F7051"/>
    <w:rsid w:val="004F73C3"/>
    <w:rsid w:val="00501203"/>
    <w:rsid w:val="00502711"/>
    <w:rsid w:val="0050544D"/>
    <w:rsid w:val="00507F65"/>
    <w:rsid w:val="005104AE"/>
    <w:rsid w:val="0053035B"/>
    <w:rsid w:val="00544FC8"/>
    <w:rsid w:val="00552E4A"/>
    <w:rsid w:val="005844C3"/>
    <w:rsid w:val="00592B92"/>
    <w:rsid w:val="00593547"/>
    <w:rsid w:val="005A09B5"/>
    <w:rsid w:val="005A6E43"/>
    <w:rsid w:val="005A730B"/>
    <w:rsid w:val="005B30AA"/>
    <w:rsid w:val="005D2FC6"/>
    <w:rsid w:val="005E018C"/>
    <w:rsid w:val="005E52D5"/>
    <w:rsid w:val="005E683B"/>
    <w:rsid w:val="005E7F1F"/>
    <w:rsid w:val="005F171B"/>
    <w:rsid w:val="00604678"/>
    <w:rsid w:val="00605A3A"/>
    <w:rsid w:val="00605D11"/>
    <w:rsid w:val="00615428"/>
    <w:rsid w:val="00615A35"/>
    <w:rsid w:val="00617E2B"/>
    <w:rsid w:val="006231CD"/>
    <w:rsid w:val="00624578"/>
    <w:rsid w:val="00630246"/>
    <w:rsid w:val="00634671"/>
    <w:rsid w:val="00641E13"/>
    <w:rsid w:val="00644D9B"/>
    <w:rsid w:val="006554F1"/>
    <w:rsid w:val="006575A2"/>
    <w:rsid w:val="00660CA5"/>
    <w:rsid w:val="00662CB0"/>
    <w:rsid w:val="00681CDC"/>
    <w:rsid w:val="00690954"/>
    <w:rsid w:val="0069233E"/>
    <w:rsid w:val="00694877"/>
    <w:rsid w:val="006A6867"/>
    <w:rsid w:val="006B2715"/>
    <w:rsid w:val="006B3971"/>
    <w:rsid w:val="006B5B34"/>
    <w:rsid w:val="006C0490"/>
    <w:rsid w:val="006C064B"/>
    <w:rsid w:val="006C2735"/>
    <w:rsid w:val="006C58ED"/>
    <w:rsid w:val="006D20EB"/>
    <w:rsid w:val="006D46A2"/>
    <w:rsid w:val="006E1085"/>
    <w:rsid w:val="006E3A71"/>
    <w:rsid w:val="006E4206"/>
    <w:rsid w:val="006F3DF7"/>
    <w:rsid w:val="006F5206"/>
    <w:rsid w:val="00712C4D"/>
    <w:rsid w:val="00713CB2"/>
    <w:rsid w:val="00714689"/>
    <w:rsid w:val="007165B0"/>
    <w:rsid w:val="007233ED"/>
    <w:rsid w:val="00723F68"/>
    <w:rsid w:val="00736154"/>
    <w:rsid w:val="007363AB"/>
    <w:rsid w:val="007376A1"/>
    <w:rsid w:val="00740209"/>
    <w:rsid w:val="00753667"/>
    <w:rsid w:val="007548EA"/>
    <w:rsid w:val="007550A1"/>
    <w:rsid w:val="00757EDD"/>
    <w:rsid w:val="007665EB"/>
    <w:rsid w:val="00766F6D"/>
    <w:rsid w:val="00773EFF"/>
    <w:rsid w:val="00786484"/>
    <w:rsid w:val="00792A89"/>
    <w:rsid w:val="00792D7F"/>
    <w:rsid w:val="007962F0"/>
    <w:rsid w:val="007A52D7"/>
    <w:rsid w:val="007A6F22"/>
    <w:rsid w:val="007B3EE2"/>
    <w:rsid w:val="007B59B4"/>
    <w:rsid w:val="007D1CE0"/>
    <w:rsid w:val="007D34F1"/>
    <w:rsid w:val="007D7943"/>
    <w:rsid w:val="007E208A"/>
    <w:rsid w:val="007E6740"/>
    <w:rsid w:val="007F433A"/>
    <w:rsid w:val="007F7361"/>
    <w:rsid w:val="0080257E"/>
    <w:rsid w:val="00805EDD"/>
    <w:rsid w:val="0081616D"/>
    <w:rsid w:val="00824C1C"/>
    <w:rsid w:val="0083288B"/>
    <w:rsid w:val="00840A98"/>
    <w:rsid w:val="0084181C"/>
    <w:rsid w:val="008424E2"/>
    <w:rsid w:val="0084421E"/>
    <w:rsid w:val="00847401"/>
    <w:rsid w:val="00850ABD"/>
    <w:rsid w:val="0086214A"/>
    <w:rsid w:val="00863A63"/>
    <w:rsid w:val="00864926"/>
    <w:rsid w:val="0087209B"/>
    <w:rsid w:val="008744C9"/>
    <w:rsid w:val="008776C1"/>
    <w:rsid w:val="00880551"/>
    <w:rsid w:val="00886F67"/>
    <w:rsid w:val="008A167B"/>
    <w:rsid w:val="008A1A20"/>
    <w:rsid w:val="008C2575"/>
    <w:rsid w:val="008D7297"/>
    <w:rsid w:val="008E276D"/>
    <w:rsid w:val="008F1F1D"/>
    <w:rsid w:val="00900743"/>
    <w:rsid w:val="00900D67"/>
    <w:rsid w:val="00901AEC"/>
    <w:rsid w:val="00904ABC"/>
    <w:rsid w:val="00907110"/>
    <w:rsid w:val="009165BE"/>
    <w:rsid w:val="0092148C"/>
    <w:rsid w:val="00924AC2"/>
    <w:rsid w:val="009270E0"/>
    <w:rsid w:val="009375F4"/>
    <w:rsid w:val="009454DC"/>
    <w:rsid w:val="0095042F"/>
    <w:rsid w:val="00950A90"/>
    <w:rsid w:val="0096021F"/>
    <w:rsid w:val="00973995"/>
    <w:rsid w:val="00976C53"/>
    <w:rsid w:val="009773BF"/>
    <w:rsid w:val="00977BA7"/>
    <w:rsid w:val="0098274E"/>
    <w:rsid w:val="00987132"/>
    <w:rsid w:val="00992BC9"/>
    <w:rsid w:val="00993A4E"/>
    <w:rsid w:val="009A4D18"/>
    <w:rsid w:val="009B1C11"/>
    <w:rsid w:val="009B5730"/>
    <w:rsid w:val="009B6091"/>
    <w:rsid w:val="009C3FCB"/>
    <w:rsid w:val="009C64A0"/>
    <w:rsid w:val="009D5ADE"/>
    <w:rsid w:val="009E3DD1"/>
    <w:rsid w:val="009F02BE"/>
    <w:rsid w:val="009F1E49"/>
    <w:rsid w:val="009F6847"/>
    <w:rsid w:val="00A12841"/>
    <w:rsid w:val="00A150E7"/>
    <w:rsid w:val="00A1793A"/>
    <w:rsid w:val="00A20465"/>
    <w:rsid w:val="00A22906"/>
    <w:rsid w:val="00A24A2E"/>
    <w:rsid w:val="00A26C59"/>
    <w:rsid w:val="00A32159"/>
    <w:rsid w:val="00A41EE9"/>
    <w:rsid w:val="00A43190"/>
    <w:rsid w:val="00A44F81"/>
    <w:rsid w:val="00A62075"/>
    <w:rsid w:val="00A63125"/>
    <w:rsid w:val="00A65047"/>
    <w:rsid w:val="00A66720"/>
    <w:rsid w:val="00A71A5B"/>
    <w:rsid w:val="00A7267B"/>
    <w:rsid w:val="00A73393"/>
    <w:rsid w:val="00A737A1"/>
    <w:rsid w:val="00A73F21"/>
    <w:rsid w:val="00A74C80"/>
    <w:rsid w:val="00A93440"/>
    <w:rsid w:val="00A956BA"/>
    <w:rsid w:val="00A962AC"/>
    <w:rsid w:val="00AB610D"/>
    <w:rsid w:val="00AC7C27"/>
    <w:rsid w:val="00AD2CA6"/>
    <w:rsid w:val="00AE1D48"/>
    <w:rsid w:val="00AE229A"/>
    <w:rsid w:val="00AE3D4E"/>
    <w:rsid w:val="00AF0E45"/>
    <w:rsid w:val="00AF34AD"/>
    <w:rsid w:val="00AF5C77"/>
    <w:rsid w:val="00B02BE2"/>
    <w:rsid w:val="00B06716"/>
    <w:rsid w:val="00B15262"/>
    <w:rsid w:val="00B157CC"/>
    <w:rsid w:val="00B17306"/>
    <w:rsid w:val="00B250DD"/>
    <w:rsid w:val="00B26A34"/>
    <w:rsid w:val="00B35626"/>
    <w:rsid w:val="00B51FE9"/>
    <w:rsid w:val="00B60987"/>
    <w:rsid w:val="00B622FD"/>
    <w:rsid w:val="00B67AED"/>
    <w:rsid w:val="00B85D35"/>
    <w:rsid w:val="00B92CB4"/>
    <w:rsid w:val="00B939CB"/>
    <w:rsid w:val="00B947DF"/>
    <w:rsid w:val="00BA29E1"/>
    <w:rsid w:val="00BB44F5"/>
    <w:rsid w:val="00BB5467"/>
    <w:rsid w:val="00BB6739"/>
    <w:rsid w:val="00BB689C"/>
    <w:rsid w:val="00BC0250"/>
    <w:rsid w:val="00BC58A7"/>
    <w:rsid w:val="00BC5DC1"/>
    <w:rsid w:val="00BC72DF"/>
    <w:rsid w:val="00BD1B72"/>
    <w:rsid w:val="00BD2705"/>
    <w:rsid w:val="00BD6D94"/>
    <w:rsid w:val="00BF13C6"/>
    <w:rsid w:val="00C00B35"/>
    <w:rsid w:val="00C023B4"/>
    <w:rsid w:val="00C16BE4"/>
    <w:rsid w:val="00C30360"/>
    <w:rsid w:val="00C33956"/>
    <w:rsid w:val="00C47460"/>
    <w:rsid w:val="00C4771F"/>
    <w:rsid w:val="00C50E44"/>
    <w:rsid w:val="00C54DFB"/>
    <w:rsid w:val="00C65339"/>
    <w:rsid w:val="00C65C93"/>
    <w:rsid w:val="00C67646"/>
    <w:rsid w:val="00C709BB"/>
    <w:rsid w:val="00C73B9D"/>
    <w:rsid w:val="00C8278B"/>
    <w:rsid w:val="00C82E60"/>
    <w:rsid w:val="00C83DE1"/>
    <w:rsid w:val="00C8473C"/>
    <w:rsid w:val="00C863E5"/>
    <w:rsid w:val="00C92C44"/>
    <w:rsid w:val="00C95A8E"/>
    <w:rsid w:val="00C96609"/>
    <w:rsid w:val="00C96FBC"/>
    <w:rsid w:val="00CA4696"/>
    <w:rsid w:val="00CA4C6F"/>
    <w:rsid w:val="00CB0295"/>
    <w:rsid w:val="00CB510C"/>
    <w:rsid w:val="00CC0545"/>
    <w:rsid w:val="00CC1F73"/>
    <w:rsid w:val="00CC58F0"/>
    <w:rsid w:val="00CD26CE"/>
    <w:rsid w:val="00CD41AB"/>
    <w:rsid w:val="00CD67F4"/>
    <w:rsid w:val="00CE4A83"/>
    <w:rsid w:val="00D0380A"/>
    <w:rsid w:val="00D10CA5"/>
    <w:rsid w:val="00D14A5A"/>
    <w:rsid w:val="00D41012"/>
    <w:rsid w:val="00D416BD"/>
    <w:rsid w:val="00D42EB7"/>
    <w:rsid w:val="00D44B05"/>
    <w:rsid w:val="00D57E24"/>
    <w:rsid w:val="00D64B17"/>
    <w:rsid w:val="00D64E86"/>
    <w:rsid w:val="00D67D3A"/>
    <w:rsid w:val="00D723EA"/>
    <w:rsid w:val="00D80BA9"/>
    <w:rsid w:val="00D81243"/>
    <w:rsid w:val="00D82B56"/>
    <w:rsid w:val="00D87B4A"/>
    <w:rsid w:val="00D9158E"/>
    <w:rsid w:val="00D9737D"/>
    <w:rsid w:val="00D97C9F"/>
    <w:rsid w:val="00DA2D12"/>
    <w:rsid w:val="00DA5748"/>
    <w:rsid w:val="00DA65E8"/>
    <w:rsid w:val="00DA778F"/>
    <w:rsid w:val="00DB7227"/>
    <w:rsid w:val="00DC660A"/>
    <w:rsid w:val="00DD0AD1"/>
    <w:rsid w:val="00DD4B87"/>
    <w:rsid w:val="00DD69DA"/>
    <w:rsid w:val="00DE3716"/>
    <w:rsid w:val="00DF395D"/>
    <w:rsid w:val="00DF3B8B"/>
    <w:rsid w:val="00DF5C2E"/>
    <w:rsid w:val="00DF7861"/>
    <w:rsid w:val="00E112E1"/>
    <w:rsid w:val="00E1223F"/>
    <w:rsid w:val="00E1379E"/>
    <w:rsid w:val="00E13C75"/>
    <w:rsid w:val="00E147F2"/>
    <w:rsid w:val="00E15F5D"/>
    <w:rsid w:val="00E25754"/>
    <w:rsid w:val="00E44999"/>
    <w:rsid w:val="00E5306E"/>
    <w:rsid w:val="00E62C37"/>
    <w:rsid w:val="00E63947"/>
    <w:rsid w:val="00E664DD"/>
    <w:rsid w:val="00E70947"/>
    <w:rsid w:val="00E80E8B"/>
    <w:rsid w:val="00E810D3"/>
    <w:rsid w:val="00E95D0B"/>
    <w:rsid w:val="00EA1182"/>
    <w:rsid w:val="00EA7372"/>
    <w:rsid w:val="00EB04FD"/>
    <w:rsid w:val="00EB0596"/>
    <w:rsid w:val="00EB0BF3"/>
    <w:rsid w:val="00EB19BC"/>
    <w:rsid w:val="00EB5CDF"/>
    <w:rsid w:val="00EC6ABC"/>
    <w:rsid w:val="00ED22C5"/>
    <w:rsid w:val="00ED36C2"/>
    <w:rsid w:val="00EE0C24"/>
    <w:rsid w:val="00EE0FB5"/>
    <w:rsid w:val="00EF35DC"/>
    <w:rsid w:val="00EF6E52"/>
    <w:rsid w:val="00F02CEA"/>
    <w:rsid w:val="00F3242C"/>
    <w:rsid w:val="00F343BD"/>
    <w:rsid w:val="00F51D02"/>
    <w:rsid w:val="00F53871"/>
    <w:rsid w:val="00F53DC3"/>
    <w:rsid w:val="00F602C9"/>
    <w:rsid w:val="00F62A59"/>
    <w:rsid w:val="00F70A68"/>
    <w:rsid w:val="00F74A26"/>
    <w:rsid w:val="00F8320A"/>
    <w:rsid w:val="00F94007"/>
    <w:rsid w:val="00F96DF2"/>
    <w:rsid w:val="00FC235B"/>
    <w:rsid w:val="00FC3596"/>
    <w:rsid w:val="00FC4BAA"/>
    <w:rsid w:val="00FC7DB3"/>
    <w:rsid w:val="00FD0D2C"/>
    <w:rsid w:val="00FD0E32"/>
    <w:rsid w:val="00FD137D"/>
    <w:rsid w:val="00FE5D5E"/>
    <w:rsid w:val="00FF6B4D"/>
    <w:rsid w:val="00FF7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rsid w:val="001A6A8F"/>
    <w:rPr>
      <w:szCs w:val="20"/>
    </w:rPr>
  </w:style>
  <w:style w:type="character" w:customStyle="1" w:styleId="TextkomenteChar">
    <w:name w:val="Text komentáře Char"/>
    <w:basedOn w:val="Standardnpsmoodstavce"/>
    <w:link w:val="Textkomente"/>
    <w:uiPriority w:val="99"/>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radekformulare">
    <w:name w:val="radekformulare"/>
    <w:basedOn w:val="Standardnpsmoodstavce"/>
    <w:rsid w:val="004B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rsid w:val="001A6A8F"/>
    <w:rPr>
      <w:szCs w:val="20"/>
    </w:rPr>
  </w:style>
  <w:style w:type="character" w:customStyle="1" w:styleId="TextkomenteChar">
    <w:name w:val="Text komentáře Char"/>
    <w:basedOn w:val="Standardnpsmoodstavce"/>
    <w:link w:val="Textkomente"/>
    <w:uiPriority w:val="99"/>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radekformulare">
    <w:name w:val="radekformulare"/>
    <w:basedOn w:val="Standardnpsmoodstavce"/>
    <w:rsid w:val="004B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F977-D6A1-444B-9D8C-3949675E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8</Pages>
  <Words>2381</Words>
  <Characters>14050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Dolinek</cp:lastModifiedBy>
  <cp:revision>25</cp:revision>
  <cp:lastPrinted>2016-08-03T05:56:00Z</cp:lastPrinted>
  <dcterms:created xsi:type="dcterms:W3CDTF">2016-06-10T11:50:00Z</dcterms:created>
  <dcterms:modified xsi:type="dcterms:W3CDTF">2016-08-15T06:54:00Z</dcterms:modified>
</cp:coreProperties>
</file>