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9-308/P0700/19/RS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KUNST, spol.  s  r.o.</w:t>
            </w:r>
          </w:p>
          <w:p w:rsidR="00F369D2" w:rsidRPr="002735A2" w:rsidRDefault="00BD44DB" w:rsidP="002F58BF">
            <w:r>
              <w:t>Ing. Jan Kundrátek</w:t>
            </w:r>
          </w:p>
          <w:p w:rsidR="00F369D2" w:rsidRPr="002735A2" w:rsidRDefault="00BD44DB" w:rsidP="002F58BF">
            <w:r>
              <w:t>Palackého 1906, Hranice I-Město, 753 01 Hranice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19010591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CZ19010591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16 týdnů od předání staveniště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19.06.2019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ÚV Podolí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akce:1/5/P07/00</w:t>
            </w:r>
          </w:p>
          <w:p w:rsidR="004236D0" w:rsidRDefault="008242B8">
            <w:r>
              <w:t>Název akce:ÚV Podolí - rekonstrukce jemných česlí - sever</w:t>
            </w:r>
          </w:p>
          <w:p w:rsidR="004236D0" w:rsidRDefault="004236D0"/>
          <w:p w:rsidR="004236D0" w:rsidRDefault="008242B8">
            <w:r>
              <w:t xml:space="preserve">Objednáváme u </w:t>
            </w:r>
            <w:r>
              <w:t>Vás pro výše uvedenou akci autorský dozor v plném rozsahu dle Vaší nabídky zn. 19135na002 ze dne 15.05.2019.</w:t>
            </w:r>
          </w:p>
          <w:p w:rsidR="004236D0" w:rsidRDefault="008242B8">
            <w:r>
              <w:t>Výkon autorského dozoru a účast na jednáních bude prováděna na základě písemné výzvy objednatele.</w:t>
            </w:r>
          </w:p>
          <w:p w:rsidR="004236D0" w:rsidRDefault="004236D0"/>
          <w:p w:rsidR="004236D0" w:rsidRDefault="008242B8">
            <w:r>
              <w:t>Cena:</w:t>
            </w:r>
          </w:p>
          <w:p w:rsidR="004236D0" w:rsidRDefault="008242B8">
            <w:r>
              <w:t>- výkon AD (vedoucí projektant stavby) 660</w:t>
            </w:r>
            <w:r>
              <w:t>,- Kč/hod, max 60hod, tj. 39600,- Kč;</w:t>
            </w:r>
          </w:p>
          <w:p w:rsidR="004236D0" w:rsidRDefault="008242B8">
            <w:r>
              <w:t>- výkon AD (projektant, konstruktér, rozpočtář) 520,- Kč/hod, max 40hod, tj. 20800,- Kč;</w:t>
            </w:r>
          </w:p>
          <w:p w:rsidR="004236D0" w:rsidRDefault="008242B8">
            <w:r>
              <w:t>- cestovní výdaje max. 19200,- Kč (tj. 5x640 (2x320)x6,- Kč/km);</w:t>
            </w:r>
          </w:p>
          <w:p w:rsidR="004236D0" w:rsidRDefault="008242B8">
            <w:r>
              <w:t>- celkem: 79600,- Kč.</w:t>
            </w:r>
          </w:p>
          <w:p w:rsidR="004236D0" w:rsidRDefault="008242B8">
            <w:r>
              <w:t xml:space="preserve">Cena bude účtována dle skutečně </w:t>
            </w:r>
            <w:r>
              <w:t>realizovaných prací potvrzených objednatelem.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8242B8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236D0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2B8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2360-9AC6-421D-93FB-78ADC13C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2019-07-10T08:14:00Z</dcterms:created>
  <dcterms:modified xsi:type="dcterms:W3CDTF">2019-07-10T08:14:00Z</dcterms:modified>
</cp:coreProperties>
</file>