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A7A" w:rsidRPr="00911AD6" w:rsidRDefault="000F46D3" w:rsidP="00200A97">
      <w:pPr>
        <w:pStyle w:val="Bezmezer"/>
        <w:keepNext w:val="0"/>
        <w:tabs>
          <w:tab w:val="left" w:pos="0"/>
          <w:tab w:val="right" w:pos="9498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CC21D1">
        <w:rPr>
          <w:rFonts w:ascii="Arial" w:hAnsi="Arial" w:cs="Arial"/>
          <w:sz w:val="18"/>
          <w:szCs w:val="18"/>
        </w:rPr>
        <w:t xml:space="preserve"> </w:t>
      </w:r>
      <w:r w:rsidR="00F76B3C">
        <w:rPr>
          <w:rFonts w:ascii="Arial" w:hAnsi="Arial" w:cs="Arial"/>
          <w:sz w:val="18"/>
          <w:szCs w:val="18"/>
        </w:rPr>
        <w:t xml:space="preserve"> </w:t>
      </w:r>
      <w:r w:rsidR="00B20336" w:rsidRPr="00911AD6">
        <w:rPr>
          <w:rFonts w:ascii="Arial" w:hAnsi="Arial" w:cs="Arial"/>
          <w:sz w:val="18"/>
          <w:szCs w:val="18"/>
        </w:rPr>
        <w:t xml:space="preserve">   </w:t>
      </w:r>
      <w:proofErr w:type="spellStart"/>
      <w:r w:rsidR="00371D95">
        <w:rPr>
          <w:rFonts w:ascii="Arial" w:hAnsi="Arial" w:cs="Arial"/>
          <w:sz w:val="18"/>
          <w:szCs w:val="18"/>
        </w:rPr>
        <w:t>ev.č</w:t>
      </w:r>
      <w:proofErr w:type="spellEnd"/>
      <w:r w:rsidR="00371D95">
        <w:rPr>
          <w:rFonts w:ascii="Arial" w:hAnsi="Arial" w:cs="Arial"/>
          <w:sz w:val="18"/>
          <w:szCs w:val="18"/>
        </w:rPr>
        <w:t xml:space="preserve">. </w:t>
      </w:r>
      <w:r w:rsidR="00B00A7A" w:rsidRPr="00911AD6">
        <w:rPr>
          <w:rFonts w:ascii="Arial" w:hAnsi="Arial" w:cs="Arial"/>
          <w:sz w:val="18"/>
          <w:szCs w:val="18"/>
        </w:rPr>
        <w:t>objednatele:</w:t>
      </w:r>
      <w:r w:rsidR="00CF654A" w:rsidRPr="00911AD6">
        <w:rPr>
          <w:rFonts w:ascii="Arial" w:hAnsi="Arial" w:cs="Arial"/>
          <w:sz w:val="18"/>
          <w:szCs w:val="18"/>
        </w:rPr>
        <w:t xml:space="preserve"> </w:t>
      </w:r>
      <w:r w:rsidR="00200A97">
        <w:rPr>
          <w:rFonts w:ascii="Arial" w:hAnsi="Arial" w:cs="Arial"/>
          <w:b/>
          <w:sz w:val="18"/>
          <w:szCs w:val="18"/>
        </w:rPr>
        <w:t>B 0021/14</w:t>
      </w:r>
      <w:r w:rsidR="00B00A7A" w:rsidRPr="00911AD6">
        <w:rPr>
          <w:rFonts w:ascii="Arial" w:hAnsi="Arial" w:cs="Arial"/>
          <w:sz w:val="18"/>
          <w:szCs w:val="18"/>
        </w:rPr>
        <w:tab/>
      </w:r>
      <w:r w:rsidR="00485EAF" w:rsidRPr="00911AD6">
        <w:rPr>
          <w:rFonts w:ascii="Arial" w:hAnsi="Arial" w:cs="Arial"/>
          <w:sz w:val="18"/>
          <w:szCs w:val="18"/>
        </w:rPr>
        <w:t xml:space="preserve"> </w:t>
      </w:r>
    </w:p>
    <w:p w:rsidR="00B00A7A" w:rsidRPr="00B00A7A" w:rsidRDefault="00B00A7A" w:rsidP="00861D4D">
      <w:pPr>
        <w:pStyle w:val="Bezmezer"/>
        <w:keepNext w:val="0"/>
        <w:jc w:val="center"/>
        <w:rPr>
          <w:rFonts w:ascii="Arial" w:hAnsi="Arial" w:cs="Arial"/>
          <w:b/>
          <w:sz w:val="20"/>
          <w:szCs w:val="20"/>
        </w:rPr>
      </w:pPr>
    </w:p>
    <w:p w:rsidR="00485EAF" w:rsidRPr="00911AD6" w:rsidRDefault="00485EAF" w:rsidP="00485EAF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911AD6">
        <w:rPr>
          <w:rFonts w:ascii="Arial" w:hAnsi="Arial" w:cs="Arial"/>
          <w:b/>
          <w:sz w:val="28"/>
          <w:szCs w:val="28"/>
        </w:rPr>
        <w:t xml:space="preserve">Dodatek č. </w:t>
      </w:r>
      <w:r w:rsidR="008A7CE5">
        <w:rPr>
          <w:rFonts w:ascii="Arial" w:hAnsi="Arial" w:cs="Arial"/>
          <w:b/>
          <w:sz w:val="28"/>
          <w:szCs w:val="28"/>
        </w:rPr>
        <w:t>3</w:t>
      </w:r>
      <w:r w:rsidRPr="00911AD6">
        <w:rPr>
          <w:rFonts w:ascii="Arial" w:hAnsi="Arial" w:cs="Arial"/>
          <w:b/>
          <w:sz w:val="28"/>
          <w:szCs w:val="28"/>
        </w:rPr>
        <w:t xml:space="preserve"> smlouvy o dílo  </w:t>
      </w:r>
    </w:p>
    <w:p w:rsidR="00485EAF" w:rsidRPr="00477C88" w:rsidRDefault="00371D95" w:rsidP="00485EAF">
      <w:pPr>
        <w:pStyle w:val="Bezmezer"/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realizaci akce</w:t>
      </w:r>
      <w:r w:rsidR="00B20336">
        <w:rPr>
          <w:rFonts w:ascii="Arial" w:hAnsi="Arial" w:cs="Arial"/>
          <w:bCs/>
          <w:sz w:val="20"/>
          <w:szCs w:val="20"/>
        </w:rPr>
        <w:t xml:space="preserve"> </w:t>
      </w:r>
      <w:r w:rsidR="00485EAF">
        <w:rPr>
          <w:rFonts w:ascii="Arial" w:hAnsi="Arial" w:cs="Arial"/>
          <w:bCs/>
          <w:sz w:val="20"/>
          <w:szCs w:val="20"/>
        </w:rPr>
        <w:t>„</w:t>
      </w:r>
      <w:r w:rsidR="00200A97">
        <w:rPr>
          <w:rFonts w:ascii="Arial" w:hAnsi="Arial" w:cs="Arial"/>
          <w:b/>
          <w:sz w:val="20"/>
          <w:szCs w:val="20"/>
        </w:rPr>
        <w:t xml:space="preserve">VD </w:t>
      </w:r>
      <w:proofErr w:type="spellStart"/>
      <w:r w:rsidR="00200A97">
        <w:rPr>
          <w:rFonts w:ascii="Arial" w:hAnsi="Arial" w:cs="Arial"/>
          <w:b/>
          <w:sz w:val="20"/>
          <w:szCs w:val="20"/>
        </w:rPr>
        <w:t>Těrlicko</w:t>
      </w:r>
      <w:proofErr w:type="spellEnd"/>
      <w:r w:rsidR="00200A97">
        <w:rPr>
          <w:rFonts w:ascii="Arial" w:hAnsi="Arial" w:cs="Arial"/>
          <w:b/>
          <w:sz w:val="20"/>
          <w:szCs w:val="20"/>
        </w:rPr>
        <w:t xml:space="preserve"> – MVE- čerpací stanice, </w:t>
      </w:r>
      <w:proofErr w:type="spellStart"/>
      <w:proofErr w:type="gramStart"/>
      <w:r w:rsidR="00200A97">
        <w:rPr>
          <w:rFonts w:ascii="Arial" w:hAnsi="Arial" w:cs="Arial"/>
          <w:b/>
          <w:sz w:val="20"/>
          <w:szCs w:val="20"/>
        </w:rPr>
        <w:t>č.st</w:t>
      </w:r>
      <w:proofErr w:type="spellEnd"/>
      <w:r w:rsidR="00200A97">
        <w:rPr>
          <w:rFonts w:ascii="Arial" w:hAnsi="Arial" w:cs="Arial"/>
          <w:b/>
          <w:sz w:val="20"/>
          <w:szCs w:val="20"/>
        </w:rPr>
        <w:t>.</w:t>
      </w:r>
      <w:proofErr w:type="gramEnd"/>
      <w:r w:rsidR="00200A97">
        <w:rPr>
          <w:rFonts w:ascii="Arial" w:hAnsi="Arial" w:cs="Arial"/>
          <w:b/>
          <w:sz w:val="20"/>
          <w:szCs w:val="20"/>
        </w:rPr>
        <w:t xml:space="preserve"> 4733</w:t>
      </w:r>
      <w:r w:rsidR="00485EAF" w:rsidRPr="00FA208E">
        <w:rPr>
          <w:rFonts w:ascii="Arial" w:hAnsi="Arial" w:cs="Arial"/>
          <w:b/>
          <w:bCs/>
          <w:sz w:val="20"/>
          <w:szCs w:val="20"/>
        </w:rPr>
        <w:t>“</w:t>
      </w:r>
      <w:r w:rsidR="00485EAF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20336" w:rsidRPr="00911AD6" w:rsidRDefault="00B20336" w:rsidP="00371D95">
      <w:pPr>
        <w:pStyle w:val="Bezmezer"/>
        <w:ind w:left="357" w:hanging="357"/>
        <w:jc w:val="center"/>
        <w:rPr>
          <w:rFonts w:ascii="Arial" w:hAnsi="Arial" w:cs="Arial"/>
          <w:bCs/>
          <w:sz w:val="18"/>
          <w:szCs w:val="18"/>
        </w:rPr>
      </w:pPr>
      <w:r w:rsidRPr="00911AD6">
        <w:rPr>
          <w:rFonts w:ascii="Arial" w:hAnsi="Arial" w:cs="Arial"/>
          <w:sz w:val="18"/>
          <w:szCs w:val="18"/>
        </w:rPr>
        <w:t xml:space="preserve">uzavřené dne </w:t>
      </w:r>
      <w:proofErr w:type="gramStart"/>
      <w:r w:rsidR="00200A97">
        <w:rPr>
          <w:rFonts w:ascii="Arial" w:hAnsi="Arial" w:cs="Arial"/>
          <w:sz w:val="18"/>
          <w:szCs w:val="18"/>
        </w:rPr>
        <w:t>29.7</w:t>
      </w:r>
      <w:r w:rsidRPr="00911AD6">
        <w:rPr>
          <w:rFonts w:ascii="Arial" w:hAnsi="Arial" w:cs="Arial"/>
          <w:sz w:val="18"/>
          <w:szCs w:val="18"/>
        </w:rPr>
        <w:t>.2014</w:t>
      </w:r>
      <w:proofErr w:type="gramEnd"/>
      <w:r w:rsidRPr="00911AD6">
        <w:rPr>
          <w:rFonts w:ascii="Arial" w:hAnsi="Arial" w:cs="Arial"/>
          <w:bCs/>
          <w:sz w:val="18"/>
          <w:szCs w:val="18"/>
        </w:rPr>
        <w:t xml:space="preserve"> mezi smluvními stranami</w:t>
      </w:r>
    </w:p>
    <w:p w:rsidR="00FD303D" w:rsidRPr="00D233C1" w:rsidRDefault="00FD303D" w:rsidP="00861D4D">
      <w:pPr>
        <w:pStyle w:val="Bezmezer"/>
        <w:keepNext w:val="0"/>
        <w:jc w:val="both"/>
        <w:rPr>
          <w:rFonts w:ascii="Arial" w:hAnsi="Arial" w:cs="Arial"/>
          <w:sz w:val="18"/>
          <w:szCs w:val="18"/>
        </w:rPr>
      </w:pPr>
    </w:p>
    <w:p w:rsidR="00FD303D" w:rsidRPr="00911AD6" w:rsidRDefault="00FD303D" w:rsidP="00B20336">
      <w:pPr>
        <w:pStyle w:val="Bezmezer"/>
        <w:keepNext w:val="0"/>
        <w:jc w:val="both"/>
        <w:rPr>
          <w:rFonts w:ascii="Arial" w:hAnsi="Arial" w:cs="Arial"/>
          <w:b/>
          <w:sz w:val="18"/>
          <w:szCs w:val="18"/>
        </w:rPr>
      </w:pPr>
      <w:r w:rsidRPr="00911AD6">
        <w:rPr>
          <w:rFonts w:ascii="Arial" w:hAnsi="Arial" w:cs="Arial"/>
          <w:b/>
          <w:sz w:val="18"/>
          <w:szCs w:val="18"/>
        </w:rPr>
        <w:t>Objednatel:</w:t>
      </w:r>
    </w:p>
    <w:p w:rsidR="00200A97" w:rsidRPr="00283698" w:rsidRDefault="00200A97" w:rsidP="00371D95">
      <w:pPr>
        <w:pStyle w:val="Bezmezer"/>
        <w:tabs>
          <w:tab w:val="left" w:pos="2700"/>
        </w:tabs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</w:t>
      </w:r>
      <w:r w:rsidRPr="00ED158B">
        <w:rPr>
          <w:rFonts w:ascii="Arial" w:hAnsi="Arial" w:cs="Arial"/>
          <w:bCs/>
          <w:sz w:val="18"/>
          <w:szCs w:val="18"/>
        </w:rPr>
        <w:t>ázev</w:t>
      </w:r>
      <w:r>
        <w:rPr>
          <w:rFonts w:ascii="Arial" w:hAnsi="Arial" w:cs="Arial"/>
          <w:b/>
          <w:bCs/>
          <w:sz w:val="18"/>
          <w:szCs w:val="18"/>
        </w:rPr>
        <w:tab/>
      </w:r>
      <w:r w:rsidRPr="00283698">
        <w:rPr>
          <w:rFonts w:ascii="Arial" w:hAnsi="Arial" w:cs="Arial"/>
          <w:b/>
          <w:bCs/>
          <w:sz w:val="18"/>
          <w:szCs w:val="18"/>
        </w:rPr>
        <w:t>Povodí Odry, státní podnik</w:t>
      </w:r>
    </w:p>
    <w:p w:rsidR="00200A97" w:rsidRPr="00F338CA" w:rsidRDefault="00200A97" w:rsidP="00200A97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</w:t>
      </w:r>
      <w:r>
        <w:rPr>
          <w:rFonts w:ascii="Arial" w:hAnsi="Arial" w:cs="Arial"/>
          <w:sz w:val="18"/>
          <w:szCs w:val="18"/>
        </w:rPr>
        <w:tab/>
      </w:r>
      <w:r w:rsidRPr="00F338CA">
        <w:rPr>
          <w:rFonts w:ascii="Arial" w:hAnsi="Arial" w:cs="Arial"/>
          <w:sz w:val="18"/>
          <w:szCs w:val="18"/>
        </w:rPr>
        <w:t>Varenská 3101/49, Moravská Ostrava, 702 00 Ostrava</w:t>
      </w:r>
    </w:p>
    <w:p w:rsidR="00200A97" w:rsidRPr="00283698" w:rsidRDefault="00200A97" w:rsidP="00200A97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IČ</w:t>
      </w:r>
      <w:r>
        <w:rPr>
          <w:rFonts w:ascii="Arial" w:hAnsi="Arial" w:cs="Arial"/>
          <w:sz w:val="18"/>
          <w:szCs w:val="18"/>
        </w:rPr>
        <w:t>O</w:t>
      </w:r>
      <w:r w:rsidRPr="00283698">
        <w:rPr>
          <w:rFonts w:ascii="Arial" w:hAnsi="Arial" w:cs="Arial"/>
          <w:sz w:val="18"/>
          <w:szCs w:val="18"/>
        </w:rPr>
        <w:t xml:space="preserve">: </w:t>
      </w:r>
      <w:r w:rsidRPr="00283698">
        <w:rPr>
          <w:rFonts w:ascii="Arial" w:hAnsi="Arial" w:cs="Arial"/>
          <w:sz w:val="18"/>
          <w:szCs w:val="18"/>
        </w:rPr>
        <w:tab/>
        <w:t>70890021</w:t>
      </w:r>
    </w:p>
    <w:p w:rsidR="00200A97" w:rsidRPr="00283698" w:rsidRDefault="00200A97" w:rsidP="00200A97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DIČ:</w:t>
      </w:r>
      <w:r w:rsidRPr="00283698">
        <w:rPr>
          <w:rFonts w:ascii="Arial" w:hAnsi="Arial" w:cs="Arial"/>
          <w:sz w:val="18"/>
          <w:szCs w:val="18"/>
        </w:rPr>
        <w:tab/>
        <w:t>CZ70890021</w:t>
      </w:r>
    </w:p>
    <w:p w:rsidR="00200A97" w:rsidRPr="00283698" w:rsidRDefault="00200A97" w:rsidP="00200A97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 xml:space="preserve">Zápis v obchodním rejstříku: </w:t>
      </w:r>
      <w:r>
        <w:rPr>
          <w:rFonts w:ascii="Arial" w:hAnsi="Arial" w:cs="Arial"/>
          <w:sz w:val="18"/>
          <w:szCs w:val="18"/>
        </w:rPr>
        <w:tab/>
      </w:r>
      <w:r w:rsidRPr="00283698">
        <w:rPr>
          <w:rFonts w:ascii="Arial" w:hAnsi="Arial" w:cs="Arial"/>
          <w:sz w:val="18"/>
          <w:szCs w:val="18"/>
        </w:rPr>
        <w:t xml:space="preserve">Krajský soud v Ostravě, oddíl A XIV, vložka </w:t>
      </w:r>
      <w:proofErr w:type="gramStart"/>
      <w:r w:rsidRPr="00283698">
        <w:rPr>
          <w:rFonts w:ascii="Arial" w:hAnsi="Arial" w:cs="Arial"/>
          <w:sz w:val="18"/>
          <w:szCs w:val="18"/>
        </w:rPr>
        <w:t>č.584</w:t>
      </w:r>
      <w:proofErr w:type="gramEnd"/>
    </w:p>
    <w:p w:rsidR="00200A97" w:rsidRDefault="00200A97" w:rsidP="00200A97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200A97" w:rsidRPr="00283698" w:rsidRDefault="00200A97" w:rsidP="00200A97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200A97" w:rsidRPr="00283698" w:rsidRDefault="00200A97" w:rsidP="00200A97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283698">
        <w:rPr>
          <w:rFonts w:ascii="Arial" w:hAnsi="Arial" w:cs="Arial"/>
          <w:b/>
          <w:sz w:val="18"/>
          <w:szCs w:val="18"/>
        </w:rPr>
        <w:t>Zhotovitel:</w:t>
      </w:r>
    </w:p>
    <w:p w:rsidR="00200A97" w:rsidRPr="00ED158B" w:rsidRDefault="00200A97" w:rsidP="00200A97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ED158B">
        <w:rPr>
          <w:rFonts w:ascii="Arial" w:hAnsi="Arial" w:cs="Arial"/>
          <w:sz w:val="18"/>
          <w:szCs w:val="18"/>
        </w:rPr>
        <w:t>ázev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Metrostav</w:t>
      </w:r>
      <w:r w:rsidRPr="00626831">
        <w:rPr>
          <w:rFonts w:ascii="Arial" w:hAnsi="Arial" w:cs="Arial"/>
          <w:b/>
          <w:sz w:val="18"/>
          <w:szCs w:val="18"/>
        </w:rPr>
        <w:t xml:space="preserve"> a.s.</w:t>
      </w:r>
    </w:p>
    <w:p w:rsidR="00200A97" w:rsidRPr="00ED158B" w:rsidRDefault="00200A97" w:rsidP="00200A97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Pr="00ED158B">
        <w:rPr>
          <w:rFonts w:ascii="Arial" w:hAnsi="Arial" w:cs="Arial"/>
          <w:sz w:val="18"/>
          <w:szCs w:val="18"/>
        </w:rPr>
        <w:t xml:space="preserve">ídlo </w:t>
      </w:r>
      <w:r>
        <w:rPr>
          <w:rFonts w:ascii="Arial" w:hAnsi="Arial" w:cs="Arial"/>
          <w:sz w:val="18"/>
          <w:szCs w:val="18"/>
        </w:rPr>
        <w:tab/>
        <w:t>Koželužská 2450/4, Libeň, 180 00 Praha 8</w:t>
      </w:r>
    </w:p>
    <w:p w:rsidR="00200A97" w:rsidRPr="00283698" w:rsidRDefault="00200A97" w:rsidP="00200A97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645291">
        <w:rPr>
          <w:rFonts w:ascii="Arial" w:hAnsi="Arial" w:cs="Arial"/>
          <w:sz w:val="18"/>
          <w:szCs w:val="18"/>
        </w:rPr>
        <w:t>IČ</w:t>
      </w:r>
      <w:r>
        <w:rPr>
          <w:rFonts w:ascii="Arial" w:hAnsi="Arial" w:cs="Arial"/>
          <w:sz w:val="18"/>
          <w:szCs w:val="18"/>
        </w:rPr>
        <w:t>O</w:t>
      </w:r>
      <w:r w:rsidRPr="00645291">
        <w:rPr>
          <w:rFonts w:ascii="Arial" w:hAnsi="Arial" w:cs="Arial"/>
          <w:sz w:val="18"/>
          <w:szCs w:val="18"/>
        </w:rPr>
        <w:t>:</w:t>
      </w:r>
      <w:r w:rsidRPr="0064529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00014915</w:t>
      </w:r>
    </w:p>
    <w:p w:rsidR="00200A97" w:rsidRPr="00283698" w:rsidRDefault="00200A97" w:rsidP="00200A97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645291">
        <w:rPr>
          <w:rFonts w:ascii="Arial" w:hAnsi="Arial" w:cs="Arial"/>
          <w:sz w:val="18"/>
          <w:szCs w:val="18"/>
        </w:rPr>
        <w:t>DIČ:</w:t>
      </w:r>
      <w:r w:rsidRPr="0064529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CZ00014915</w:t>
      </w:r>
    </w:p>
    <w:p w:rsidR="00200A97" w:rsidRDefault="00200A97" w:rsidP="00200A97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 xml:space="preserve">Zápis v obchodním rejstříku: </w:t>
      </w:r>
      <w:r>
        <w:rPr>
          <w:rFonts w:ascii="Arial" w:hAnsi="Arial" w:cs="Arial"/>
          <w:sz w:val="18"/>
          <w:szCs w:val="18"/>
        </w:rPr>
        <w:tab/>
        <w:t>Městský soud v Praze, oddíl B, vložka 758</w:t>
      </w:r>
    </w:p>
    <w:p w:rsidR="00A1358F" w:rsidRPr="00283698" w:rsidRDefault="00A1358F" w:rsidP="00200A97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bankovní spojení</w:t>
      </w:r>
      <w:r>
        <w:rPr>
          <w:rFonts w:ascii="Arial" w:hAnsi="Arial" w:cs="Arial"/>
          <w:sz w:val="18"/>
          <w:szCs w:val="18"/>
        </w:rPr>
        <w:tab/>
        <w:t xml:space="preserve">KB, a.s.,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č.ú</w:t>
      </w:r>
      <w:proofErr w:type="spellEnd"/>
      <w:r>
        <w:rPr>
          <w:rFonts w:ascii="Arial" w:hAnsi="Arial" w:cs="Arial"/>
          <w:sz w:val="18"/>
          <w:szCs w:val="18"/>
        </w:rPr>
        <w:t>. 1809071/0100</w:t>
      </w:r>
      <w:proofErr w:type="gramEnd"/>
    </w:p>
    <w:p w:rsidR="00200A97" w:rsidRPr="00911AD6" w:rsidRDefault="00200A97" w:rsidP="00861D4D">
      <w:pPr>
        <w:pStyle w:val="Bezmezer"/>
        <w:keepNext w:val="0"/>
        <w:spacing w:before="120"/>
        <w:jc w:val="both"/>
        <w:rPr>
          <w:rFonts w:ascii="Arial" w:hAnsi="Arial" w:cs="Arial"/>
          <w:sz w:val="18"/>
          <w:szCs w:val="18"/>
        </w:rPr>
      </w:pPr>
    </w:p>
    <w:p w:rsidR="004E5AA9" w:rsidRDefault="00485EAF" w:rsidP="00861D4D">
      <w:pPr>
        <w:pStyle w:val="Bezmezer"/>
        <w:keepNext w:val="0"/>
        <w:spacing w:before="120"/>
        <w:jc w:val="both"/>
        <w:rPr>
          <w:rFonts w:ascii="Arial" w:hAnsi="Arial" w:cs="Arial"/>
          <w:sz w:val="18"/>
          <w:szCs w:val="18"/>
        </w:rPr>
      </w:pPr>
      <w:r w:rsidRPr="00911AD6">
        <w:rPr>
          <w:rFonts w:ascii="Arial" w:hAnsi="Arial" w:cs="Arial"/>
          <w:sz w:val="18"/>
          <w:szCs w:val="18"/>
        </w:rPr>
        <w:t>V souladu s</w:t>
      </w:r>
      <w:r w:rsidR="00DE2275" w:rsidRPr="00911AD6">
        <w:rPr>
          <w:rFonts w:ascii="Arial" w:hAnsi="Arial" w:cs="Arial"/>
          <w:sz w:val="18"/>
          <w:szCs w:val="18"/>
        </w:rPr>
        <w:t xml:space="preserve"> ustanovením čl. </w:t>
      </w:r>
      <w:r w:rsidR="00572D47" w:rsidRPr="00911AD6">
        <w:rPr>
          <w:rFonts w:ascii="Arial" w:hAnsi="Arial" w:cs="Arial"/>
          <w:sz w:val="18"/>
          <w:szCs w:val="18"/>
        </w:rPr>
        <w:t xml:space="preserve">20. bod </w:t>
      </w:r>
      <w:proofErr w:type="gramStart"/>
      <w:r w:rsidR="00572D47" w:rsidRPr="00911AD6">
        <w:rPr>
          <w:rFonts w:ascii="Arial" w:hAnsi="Arial" w:cs="Arial"/>
          <w:sz w:val="18"/>
          <w:szCs w:val="18"/>
        </w:rPr>
        <w:t xml:space="preserve">20.1. </w:t>
      </w:r>
      <w:r w:rsidR="00DE2275" w:rsidRPr="00911AD6">
        <w:rPr>
          <w:rFonts w:ascii="Arial" w:hAnsi="Arial" w:cs="Arial"/>
          <w:sz w:val="18"/>
          <w:szCs w:val="18"/>
        </w:rPr>
        <w:t>se</w:t>
      </w:r>
      <w:proofErr w:type="gramEnd"/>
      <w:r w:rsidR="00DE2275" w:rsidRPr="00911AD6">
        <w:rPr>
          <w:rFonts w:ascii="Arial" w:hAnsi="Arial" w:cs="Arial"/>
          <w:sz w:val="18"/>
          <w:szCs w:val="18"/>
        </w:rPr>
        <w:t xml:space="preserve"> smluvní strany dohodly na změně smlouvy o dílo</w:t>
      </w:r>
      <w:r w:rsidR="00DE3DDB" w:rsidRPr="00911AD6">
        <w:rPr>
          <w:rFonts w:ascii="Arial" w:hAnsi="Arial" w:cs="Arial"/>
          <w:sz w:val="18"/>
          <w:szCs w:val="18"/>
        </w:rPr>
        <w:t xml:space="preserve"> v tomto rozsahu:</w:t>
      </w:r>
    </w:p>
    <w:p w:rsidR="00200A97" w:rsidRDefault="00200A97" w:rsidP="00200A97">
      <w:pPr>
        <w:tabs>
          <w:tab w:val="left" w:pos="567"/>
          <w:tab w:val="left" w:pos="2268"/>
        </w:tabs>
        <w:spacing w:after="12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200A97" w:rsidRDefault="00200A97" w:rsidP="00200A97">
      <w:pPr>
        <w:tabs>
          <w:tab w:val="left" w:pos="567"/>
          <w:tab w:val="left" w:pos="2268"/>
        </w:tabs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B07AC3">
        <w:rPr>
          <w:rFonts w:ascii="Arial" w:hAnsi="Arial" w:cs="Arial"/>
          <w:b/>
          <w:sz w:val="18"/>
          <w:szCs w:val="18"/>
        </w:rPr>
        <w:t>čl. 1</w:t>
      </w:r>
      <w:r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ab/>
        <w:t xml:space="preserve">Smluvní strany </w:t>
      </w:r>
      <w:r>
        <w:rPr>
          <w:rFonts w:ascii="Arial" w:hAnsi="Arial" w:cs="Arial"/>
          <w:sz w:val="18"/>
          <w:szCs w:val="18"/>
        </w:rPr>
        <w:t xml:space="preserve">– na straně objednatele dochází od </w:t>
      </w:r>
      <w:proofErr w:type="gramStart"/>
      <w:r>
        <w:rPr>
          <w:rFonts w:ascii="Arial" w:hAnsi="Arial" w:cs="Arial"/>
          <w:sz w:val="18"/>
          <w:szCs w:val="18"/>
        </w:rPr>
        <w:t>1.</w:t>
      </w:r>
      <w:r w:rsidR="008A7CE5">
        <w:rPr>
          <w:rFonts w:ascii="Arial" w:hAnsi="Arial" w:cs="Arial"/>
          <w:sz w:val="18"/>
          <w:szCs w:val="18"/>
        </w:rPr>
        <w:t>5.2019</w:t>
      </w:r>
      <w:proofErr w:type="gramEnd"/>
      <w:r>
        <w:rPr>
          <w:rFonts w:ascii="Arial" w:hAnsi="Arial" w:cs="Arial"/>
          <w:sz w:val="18"/>
          <w:szCs w:val="18"/>
        </w:rPr>
        <w:t xml:space="preserve"> ke změně statutárního zástupce:</w:t>
      </w:r>
    </w:p>
    <w:p w:rsidR="00200A97" w:rsidRPr="00B07AC3" w:rsidRDefault="00200A97" w:rsidP="001E5787">
      <w:pPr>
        <w:tabs>
          <w:tab w:val="left" w:pos="567"/>
          <w:tab w:val="left" w:pos="2268"/>
        </w:tabs>
        <w:spacing w:after="24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statutární zástupce: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Ing. Jiří </w:t>
      </w:r>
      <w:proofErr w:type="spellStart"/>
      <w:r w:rsidR="008A7CE5">
        <w:rPr>
          <w:rFonts w:ascii="Arial" w:hAnsi="Arial" w:cs="Arial"/>
          <w:b/>
          <w:sz w:val="18"/>
          <w:szCs w:val="18"/>
        </w:rPr>
        <w:t>Tkáč</w:t>
      </w:r>
      <w:proofErr w:type="spellEnd"/>
      <w:r w:rsidR="008A7CE5"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 xml:space="preserve"> generální ředitel</w:t>
      </w:r>
    </w:p>
    <w:p w:rsidR="00200A97" w:rsidRPr="00911AD6" w:rsidRDefault="00200A97" w:rsidP="008A7CE5">
      <w:pPr>
        <w:pStyle w:val="Bezmezer"/>
        <w:keepNext w:val="0"/>
        <w:spacing w:before="120"/>
        <w:jc w:val="both"/>
        <w:rPr>
          <w:rFonts w:ascii="Arial" w:hAnsi="Arial" w:cs="Arial"/>
          <w:sz w:val="18"/>
          <w:szCs w:val="18"/>
        </w:rPr>
      </w:pPr>
    </w:p>
    <w:p w:rsidR="008A7CE5" w:rsidRPr="008A7CE5" w:rsidRDefault="008A7CE5" w:rsidP="008A7CE5">
      <w:pPr>
        <w:pStyle w:val="Bezmezer"/>
        <w:keepNext w:val="0"/>
        <w:tabs>
          <w:tab w:val="left" w:pos="567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čl.9.</w:t>
      </w:r>
      <w:r>
        <w:rPr>
          <w:rFonts w:ascii="Arial" w:hAnsi="Arial" w:cs="Arial"/>
          <w:b/>
          <w:sz w:val="18"/>
          <w:szCs w:val="18"/>
        </w:rPr>
        <w:tab/>
      </w:r>
      <w:r w:rsidRPr="008A7CE5">
        <w:rPr>
          <w:rFonts w:ascii="Arial" w:hAnsi="Arial" w:cs="Arial"/>
          <w:b/>
          <w:sz w:val="18"/>
          <w:szCs w:val="18"/>
        </w:rPr>
        <w:t>Odpovědnost za vady díla a záruky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bod </w:t>
      </w:r>
      <w:proofErr w:type="gramStart"/>
      <w:r>
        <w:rPr>
          <w:rFonts w:ascii="Arial" w:hAnsi="Arial" w:cs="Arial"/>
          <w:sz w:val="18"/>
          <w:szCs w:val="18"/>
        </w:rPr>
        <w:t>9.1. se</w:t>
      </w:r>
      <w:proofErr w:type="gramEnd"/>
      <w:r>
        <w:rPr>
          <w:rFonts w:ascii="Arial" w:hAnsi="Arial" w:cs="Arial"/>
          <w:sz w:val="18"/>
          <w:szCs w:val="18"/>
        </w:rPr>
        <w:t xml:space="preserve"> rozšiřuje </w:t>
      </w:r>
      <w:r w:rsidR="009707EC">
        <w:rPr>
          <w:rFonts w:ascii="Arial" w:hAnsi="Arial" w:cs="Arial"/>
          <w:sz w:val="18"/>
          <w:szCs w:val="18"/>
        </w:rPr>
        <w:t>a nově zní takto</w:t>
      </w:r>
      <w:r>
        <w:rPr>
          <w:rFonts w:ascii="Arial" w:hAnsi="Arial" w:cs="Arial"/>
          <w:sz w:val="18"/>
          <w:szCs w:val="18"/>
        </w:rPr>
        <w:t>:</w:t>
      </w:r>
    </w:p>
    <w:p w:rsidR="009707EC" w:rsidRDefault="004E5AA9" w:rsidP="009707EC">
      <w:pPr>
        <w:pStyle w:val="NADPIS"/>
        <w:keepNext w:val="0"/>
        <w:numPr>
          <w:ilvl w:val="0"/>
          <w:numId w:val="0"/>
        </w:numPr>
        <w:tabs>
          <w:tab w:val="left" w:pos="1276"/>
          <w:tab w:val="decimal" w:pos="7230"/>
        </w:tabs>
        <w:spacing w:before="0"/>
        <w:jc w:val="left"/>
        <w:rPr>
          <w:color w:val="000000"/>
          <w:sz w:val="18"/>
          <w:szCs w:val="18"/>
          <w:lang w:eastAsia="cs-CZ"/>
        </w:rPr>
      </w:pPr>
      <w:r w:rsidRPr="00911AD6">
        <w:rPr>
          <w:sz w:val="18"/>
          <w:szCs w:val="18"/>
        </w:rPr>
        <w:tab/>
      </w:r>
    </w:p>
    <w:p w:rsidR="009707EC" w:rsidRDefault="009707EC" w:rsidP="009707EC">
      <w:pPr>
        <w:pStyle w:val="Bezmezer"/>
        <w:keepNext w:val="0"/>
        <w:ind w:left="567" w:hanging="567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9.1</w:t>
      </w:r>
      <w:proofErr w:type="gramEnd"/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</w:r>
      <w:r w:rsidRPr="00A63402">
        <w:rPr>
          <w:rFonts w:ascii="Arial" w:hAnsi="Arial" w:cs="Arial"/>
          <w:sz w:val="18"/>
          <w:szCs w:val="18"/>
        </w:rPr>
        <w:t xml:space="preserve">Zhotovitel poskytuje na dílo </w:t>
      </w:r>
      <w:r w:rsidRPr="00AA776B">
        <w:rPr>
          <w:rFonts w:ascii="Arial" w:hAnsi="Arial" w:cs="Arial"/>
          <w:sz w:val="18"/>
          <w:szCs w:val="18"/>
        </w:rPr>
        <w:t xml:space="preserve">záruční dobu v délce </w:t>
      </w:r>
      <w:r w:rsidRPr="009707EC">
        <w:rPr>
          <w:rFonts w:ascii="Arial" w:hAnsi="Arial" w:cs="Arial"/>
          <w:sz w:val="18"/>
          <w:szCs w:val="18"/>
        </w:rPr>
        <w:t>60 měsíců na</w:t>
      </w:r>
      <w:r>
        <w:rPr>
          <w:rFonts w:ascii="Arial" w:hAnsi="Arial" w:cs="Arial"/>
          <w:sz w:val="18"/>
          <w:szCs w:val="18"/>
        </w:rPr>
        <w:t xml:space="preserve"> stavební část díla (v rozsahu SO 01 Úpravy ve strojovně ČS OKD, SO 02 Vyvedení výkonu od MVE a Vedlejší a ostatní náklady) a v délce </w:t>
      </w:r>
      <w:r>
        <w:rPr>
          <w:rFonts w:ascii="Arial" w:hAnsi="Arial" w:cs="Arial"/>
          <w:b/>
          <w:sz w:val="18"/>
          <w:szCs w:val="18"/>
        </w:rPr>
        <w:t>37 </w:t>
      </w:r>
      <w:r w:rsidRPr="00150A37">
        <w:rPr>
          <w:rFonts w:ascii="Arial" w:hAnsi="Arial" w:cs="Arial"/>
          <w:b/>
          <w:sz w:val="18"/>
          <w:szCs w:val="18"/>
        </w:rPr>
        <w:t>měsíců</w:t>
      </w:r>
      <w:r>
        <w:rPr>
          <w:rFonts w:ascii="Arial" w:hAnsi="Arial" w:cs="Arial"/>
          <w:sz w:val="18"/>
          <w:szCs w:val="18"/>
        </w:rPr>
        <w:t xml:space="preserve"> na technologickou část díla (v rozsahu PS 01 MVE – Technologická část strojní a PS 02 Technologická část </w:t>
      </w:r>
      <w:proofErr w:type="spellStart"/>
      <w:r>
        <w:rPr>
          <w:rFonts w:ascii="Arial" w:hAnsi="Arial" w:cs="Arial"/>
          <w:sz w:val="18"/>
          <w:szCs w:val="18"/>
        </w:rPr>
        <w:t>elektro</w:t>
      </w:r>
      <w:proofErr w:type="spellEnd"/>
      <w:r>
        <w:rPr>
          <w:rFonts w:ascii="Arial" w:hAnsi="Arial" w:cs="Arial"/>
          <w:sz w:val="18"/>
          <w:szCs w:val="18"/>
        </w:rPr>
        <w:t xml:space="preserve">) </w:t>
      </w:r>
      <w:r w:rsidRPr="00AA776B">
        <w:rPr>
          <w:rFonts w:ascii="Arial" w:hAnsi="Arial" w:cs="Arial"/>
          <w:sz w:val="18"/>
          <w:szCs w:val="18"/>
        </w:rPr>
        <w:t>(dále</w:t>
      </w:r>
      <w:r w:rsidRPr="00A63402">
        <w:rPr>
          <w:rFonts w:ascii="Arial" w:hAnsi="Arial" w:cs="Arial"/>
          <w:sz w:val="18"/>
          <w:szCs w:val="18"/>
        </w:rPr>
        <w:t xml:space="preserve"> jen „</w:t>
      </w:r>
      <w:r w:rsidRPr="009707EC">
        <w:rPr>
          <w:rFonts w:ascii="Arial" w:hAnsi="Arial" w:cs="Arial"/>
          <w:sz w:val="18"/>
          <w:szCs w:val="18"/>
        </w:rPr>
        <w:t>Záruční doba“),</w:t>
      </w:r>
      <w:r w:rsidRPr="00A63402">
        <w:rPr>
          <w:rFonts w:ascii="Arial" w:hAnsi="Arial" w:cs="Arial"/>
          <w:sz w:val="18"/>
          <w:szCs w:val="18"/>
        </w:rPr>
        <w:t xml:space="preserve"> která počíná běžet dnem předání a převzetí kompletního a řádně dokončeného díla, které je zbaveno všech vad a nedodělků</w:t>
      </w:r>
      <w:r w:rsidR="009B0D4A">
        <w:rPr>
          <w:rFonts w:ascii="Arial" w:hAnsi="Arial" w:cs="Arial"/>
          <w:sz w:val="18"/>
          <w:szCs w:val="18"/>
        </w:rPr>
        <w:t xml:space="preserve"> a končí nejpozději 14.7</w:t>
      </w:r>
      <w:bookmarkStart w:id="0" w:name="_GoBack"/>
      <w:bookmarkEnd w:id="0"/>
      <w:r w:rsidR="009B0D4A">
        <w:rPr>
          <w:rFonts w:ascii="Arial" w:hAnsi="Arial" w:cs="Arial"/>
          <w:sz w:val="18"/>
          <w:szCs w:val="18"/>
        </w:rPr>
        <w:t>.2019</w:t>
      </w:r>
      <w:r w:rsidRPr="00A63402">
        <w:rPr>
          <w:rFonts w:ascii="Arial" w:hAnsi="Arial" w:cs="Arial"/>
          <w:sz w:val="18"/>
          <w:szCs w:val="18"/>
        </w:rPr>
        <w:t xml:space="preserve">. Po dobu běhu Záruční </w:t>
      </w:r>
      <w:r w:rsidRPr="00DC2296">
        <w:rPr>
          <w:rFonts w:ascii="Arial" w:hAnsi="Arial" w:cs="Arial"/>
          <w:sz w:val="18"/>
          <w:szCs w:val="18"/>
        </w:rPr>
        <w:t>doby odpovídá zhotovitel za vady díla nebo jakékoli jeho součásti, které objednatel zjistil a které včas</w:t>
      </w:r>
      <w:r w:rsidRPr="00A63402">
        <w:rPr>
          <w:rFonts w:ascii="Arial" w:hAnsi="Arial" w:cs="Arial"/>
          <w:sz w:val="18"/>
          <w:szCs w:val="18"/>
        </w:rPr>
        <w:t xml:space="preserve"> reklamoval. </w:t>
      </w:r>
    </w:p>
    <w:p w:rsidR="008A7CE5" w:rsidRPr="008A7CE5" w:rsidRDefault="008A7CE5" w:rsidP="008A7C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  <w:r w:rsidRPr="008A7CE5">
        <w:rPr>
          <w:rFonts w:ascii="Arial" w:hAnsi="Arial" w:cs="Arial"/>
          <w:color w:val="000000"/>
          <w:sz w:val="18"/>
          <w:szCs w:val="18"/>
          <w:lang w:eastAsia="cs-CZ"/>
        </w:rPr>
        <w:t xml:space="preserve">Zhotovitel poskytuje záruku na odstranění příčiny zvýšených vibrací v rozsahu PS 01 MVE - Technologická část strojní, která trvá do </w:t>
      </w:r>
      <w:proofErr w:type="gramStart"/>
      <w:r w:rsidRPr="008A7CE5">
        <w:rPr>
          <w:rFonts w:ascii="Arial" w:hAnsi="Arial" w:cs="Arial"/>
          <w:color w:val="000000"/>
          <w:sz w:val="18"/>
          <w:szCs w:val="18"/>
          <w:lang w:eastAsia="cs-CZ"/>
        </w:rPr>
        <w:t>16.12.2019</w:t>
      </w:r>
      <w:proofErr w:type="gramEnd"/>
      <w:r w:rsidR="00371D95">
        <w:rPr>
          <w:rFonts w:ascii="Arial" w:hAnsi="Arial" w:cs="Arial"/>
          <w:color w:val="000000"/>
          <w:sz w:val="18"/>
          <w:szCs w:val="18"/>
          <w:lang w:eastAsia="cs-CZ"/>
        </w:rPr>
        <w:t>,</w:t>
      </w:r>
      <w:r w:rsidRPr="008A7CE5">
        <w:rPr>
          <w:rFonts w:ascii="Arial" w:hAnsi="Arial" w:cs="Arial"/>
          <w:color w:val="000000"/>
          <w:sz w:val="18"/>
          <w:szCs w:val="18"/>
          <w:lang w:eastAsia="cs-CZ"/>
        </w:rPr>
        <w:t xml:space="preserve"> a </w:t>
      </w:r>
      <w:r w:rsidR="00371D95">
        <w:rPr>
          <w:rFonts w:ascii="Arial" w:hAnsi="Arial" w:cs="Arial"/>
          <w:color w:val="000000"/>
          <w:sz w:val="18"/>
          <w:szCs w:val="18"/>
          <w:lang w:eastAsia="cs-CZ"/>
        </w:rPr>
        <w:t xml:space="preserve">do téhož termínu </w:t>
      </w:r>
      <w:r w:rsidRPr="008A7CE5">
        <w:rPr>
          <w:rFonts w:ascii="Arial" w:hAnsi="Arial" w:cs="Arial"/>
          <w:color w:val="000000"/>
          <w:sz w:val="18"/>
          <w:szCs w:val="18"/>
          <w:lang w:eastAsia="cs-CZ"/>
        </w:rPr>
        <w:t>garantuje, že realizovaný způsob odstranění zvýšených vibrací pomocí tří rozpěr stabilizujících horní část generátoru a kotvených do budovy čerpací stanice v majetku OKD,  nebude mít negativní vliv na majetek OKD.</w:t>
      </w:r>
    </w:p>
    <w:p w:rsidR="004E5AA9" w:rsidRPr="00911AD6" w:rsidRDefault="004E5AA9" w:rsidP="00D676C4">
      <w:pPr>
        <w:pStyle w:val="NADPIS"/>
        <w:keepNext w:val="0"/>
        <w:numPr>
          <w:ilvl w:val="0"/>
          <w:numId w:val="0"/>
        </w:numPr>
        <w:tabs>
          <w:tab w:val="left" w:pos="1843"/>
          <w:tab w:val="decimal" w:pos="7938"/>
        </w:tabs>
        <w:spacing w:before="120"/>
        <w:jc w:val="left"/>
        <w:rPr>
          <w:b w:val="0"/>
          <w:color w:val="FF0000"/>
          <w:sz w:val="18"/>
          <w:szCs w:val="18"/>
        </w:rPr>
      </w:pPr>
    </w:p>
    <w:p w:rsidR="00D676C4" w:rsidRDefault="004E5AA9" w:rsidP="004E5AA9">
      <w:pPr>
        <w:pStyle w:val="NADPIS"/>
        <w:keepNext w:val="0"/>
        <w:numPr>
          <w:ilvl w:val="0"/>
          <w:numId w:val="0"/>
        </w:numPr>
        <w:spacing w:before="120"/>
        <w:jc w:val="left"/>
        <w:rPr>
          <w:b w:val="0"/>
          <w:sz w:val="18"/>
          <w:szCs w:val="18"/>
        </w:rPr>
      </w:pPr>
      <w:r w:rsidRPr="00911AD6">
        <w:rPr>
          <w:b w:val="0"/>
          <w:sz w:val="18"/>
          <w:szCs w:val="18"/>
        </w:rPr>
        <w:t xml:space="preserve">Ostatní ujednání smlouvy, tímto dodatkem </w:t>
      </w:r>
      <w:proofErr w:type="gramStart"/>
      <w:r w:rsidR="00911AD6">
        <w:rPr>
          <w:b w:val="0"/>
          <w:sz w:val="18"/>
          <w:szCs w:val="18"/>
        </w:rPr>
        <w:t>č.</w:t>
      </w:r>
      <w:r w:rsidR="008A7CE5">
        <w:rPr>
          <w:b w:val="0"/>
          <w:sz w:val="18"/>
          <w:szCs w:val="18"/>
        </w:rPr>
        <w:t>3</w:t>
      </w:r>
      <w:r w:rsidR="00911AD6">
        <w:rPr>
          <w:b w:val="0"/>
          <w:sz w:val="18"/>
          <w:szCs w:val="18"/>
        </w:rPr>
        <w:t xml:space="preserve"> </w:t>
      </w:r>
      <w:r w:rsidRPr="00911AD6">
        <w:rPr>
          <w:b w:val="0"/>
          <w:sz w:val="18"/>
          <w:szCs w:val="18"/>
        </w:rPr>
        <w:t>nedotčená</w:t>
      </w:r>
      <w:proofErr w:type="gramEnd"/>
      <w:r w:rsidRPr="00911AD6">
        <w:rPr>
          <w:b w:val="0"/>
          <w:sz w:val="18"/>
          <w:szCs w:val="18"/>
        </w:rPr>
        <w:t>, zůstávají v</w:t>
      </w:r>
      <w:r w:rsidR="00911AD6">
        <w:rPr>
          <w:b w:val="0"/>
          <w:sz w:val="18"/>
          <w:szCs w:val="18"/>
        </w:rPr>
        <w:t> </w:t>
      </w:r>
      <w:r w:rsidRPr="00911AD6">
        <w:rPr>
          <w:b w:val="0"/>
          <w:sz w:val="18"/>
          <w:szCs w:val="18"/>
        </w:rPr>
        <w:t>platnosti</w:t>
      </w:r>
      <w:r w:rsidR="00911AD6">
        <w:rPr>
          <w:b w:val="0"/>
          <w:sz w:val="18"/>
          <w:szCs w:val="18"/>
        </w:rPr>
        <w:t xml:space="preserve"> beze změny</w:t>
      </w:r>
      <w:r w:rsidRPr="00911AD6">
        <w:rPr>
          <w:b w:val="0"/>
          <w:sz w:val="18"/>
          <w:szCs w:val="18"/>
        </w:rPr>
        <w:t>.</w:t>
      </w:r>
    </w:p>
    <w:p w:rsidR="001E5787" w:rsidRPr="00165599" w:rsidRDefault="009B2075" w:rsidP="00165599">
      <w:pPr>
        <w:pStyle w:val="NADPIS"/>
        <w:keepNext w:val="0"/>
        <w:numPr>
          <w:ilvl w:val="0"/>
          <w:numId w:val="0"/>
        </w:numPr>
        <w:tabs>
          <w:tab w:val="left" w:pos="1843"/>
          <w:tab w:val="right" w:leader="dot" w:pos="7371"/>
        </w:tabs>
        <w:spacing w:before="120"/>
        <w:jc w:val="left"/>
        <w:rPr>
          <w:sz w:val="20"/>
          <w:szCs w:val="20"/>
        </w:rPr>
      </w:pPr>
      <w:r w:rsidRPr="00911AD6">
        <w:rPr>
          <w:b w:val="0"/>
          <w:sz w:val="18"/>
          <w:szCs w:val="18"/>
        </w:rPr>
        <w:tab/>
      </w:r>
    </w:p>
    <w:p w:rsidR="001E5787" w:rsidRDefault="001E5787" w:rsidP="001E5787">
      <w:pPr>
        <w:pStyle w:val="ODSTAVEC"/>
        <w:keepNext w:val="0"/>
        <w:numPr>
          <w:ilvl w:val="0"/>
          <w:numId w:val="0"/>
        </w:numPr>
      </w:pPr>
      <w:r>
        <w:t>v Ostravě dne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Praze dne</w:t>
      </w:r>
      <w:r w:rsidR="001D48C8">
        <w:t xml:space="preserve">  </w:t>
      </w:r>
      <w:proofErr w:type="gramStart"/>
      <w:r w:rsidR="001D48C8">
        <w:t>14.6.2019</w:t>
      </w:r>
      <w:proofErr w:type="gramEnd"/>
    </w:p>
    <w:p w:rsidR="001E5787" w:rsidRDefault="001E5787" w:rsidP="001E5787">
      <w:pPr>
        <w:pStyle w:val="ODSTAVEC"/>
        <w:keepNext w:val="0"/>
        <w:numPr>
          <w:ilvl w:val="0"/>
          <w:numId w:val="0"/>
        </w:numPr>
      </w:pPr>
      <w:r>
        <w:t>za objednatele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:rsidR="001E5787" w:rsidRDefault="001E5787" w:rsidP="001E5787">
      <w:pPr>
        <w:pStyle w:val="ODSTAVEC"/>
        <w:keepNext w:val="0"/>
        <w:numPr>
          <w:ilvl w:val="0"/>
          <w:numId w:val="0"/>
        </w:numPr>
      </w:pPr>
    </w:p>
    <w:p w:rsidR="001E5787" w:rsidRDefault="001E5787" w:rsidP="001E5787">
      <w:pPr>
        <w:pStyle w:val="ODSTAVEC"/>
        <w:keepNext w:val="0"/>
        <w:numPr>
          <w:ilvl w:val="0"/>
          <w:numId w:val="0"/>
        </w:numPr>
      </w:pPr>
    </w:p>
    <w:p w:rsidR="001E5787" w:rsidRDefault="001E5787" w:rsidP="001E5787">
      <w:pPr>
        <w:pStyle w:val="ODSTAVEC"/>
        <w:keepNext w:val="0"/>
        <w:numPr>
          <w:ilvl w:val="0"/>
          <w:numId w:val="0"/>
        </w:num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E5787" w:rsidRDefault="001E5787" w:rsidP="001E5787">
      <w:pPr>
        <w:pStyle w:val="ODSTAVEC"/>
        <w:keepNext w:val="0"/>
        <w:numPr>
          <w:ilvl w:val="0"/>
          <w:numId w:val="0"/>
        </w:numPr>
        <w:tabs>
          <w:tab w:val="center" w:pos="1418"/>
          <w:tab w:val="center" w:pos="7088"/>
        </w:tabs>
      </w:pPr>
      <w:r>
        <w:tab/>
        <w:t xml:space="preserve">Ing. Jiří </w:t>
      </w:r>
      <w:proofErr w:type="spellStart"/>
      <w:r w:rsidR="00371D95">
        <w:t>Tkáč</w:t>
      </w:r>
      <w:proofErr w:type="spellEnd"/>
      <w:r w:rsidR="0035599D">
        <w:tab/>
      </w:r>
      <w:proofErr w:type="spellStart"/>
      <w:r w:rsidR="001D48C8">
        <w:t>xxx</w:t>
      </w:r>
      <w:proofErr w:type="spellEnd"/>
    </w:p>
    <w:p w:rsidR="0083294C" w:rsidRDefault="001E5787" w:rsidP="001D48C8">
      <w:pPr>
        <w:pStyle w:val="ODSTAVEC"/>
        <w:keepNext w:val="0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>
        <w:tab/>
        <w:t>generální ředitel</w:t>
      </w:r>
      <w:r>
        <w:tab/>
      </w:r>
    </w:p>
    <w:p w:rsidR="001D48C8" w:rsidRDefault="001D48C8" w:rsidP="001D48C8">
      <w:pPr>
        <w:pStyle w:val="ODSTAVEC"/>
        <w:keepNext w:val="0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</w:p>
    <w:p w:rsidR="0083294C" w:rsidRDefault="0083294C" w:rsidP="001E5787">
      <w:pPr>
        <w:pStyle w:val="ODSTAVEC"/>
        <w:keepNext w:val="0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</w:p>
    <w:p w:rsidR="001E5787" w:rsidRPr="005E4058" w:rsidRDefault="0083294C" w:rsidP="001E5787">
      <w:pPr>
        <w:pStyle w:val="ODSTAVEC"/>
        <w:keepNext w:val="0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>
        <w:tab/>
      </w:r>
      <w:r>
        <w:tab/>
      </w:r>
    </w:p>
    <w:p w:rsidR="00E562F7" w:rsidRDefault="0035599D" w:rsidP="001E5787">
      <w:pPr>
        <w:pStyle w:val="ODSTAVEC"/>
        <w:keepNext w:val="0"/>
        <w:numPr>
          <w:ilvl w:val="0"/>
          <w:numId w:val="0"/>
        </w:numPr>
        <w:ind w:left="540" w:hanging="54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5599D" w:rsidRDefault="0083294C" w:rsidP="0083294C">
      <w:pPr>
        <w:pStyle w:val="ODSTAVEC"/>
        <w:keepNext w:val="0"/>
        <w:numPr>
          <w:ilvl w:val="0"/>
          <w:numId w:val="0"/>
        </w:numPr>
        <w:spacing w:befor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48C8">
        <w:t xml:space="preserve">           </w:t>
      </w:r>
      <w:proofErr w:type="spellStart"/>
      <w:r w:rsidR="001D48C8">
        <w:t>xxx</w:t>
      </w:r>
      <w:proofErr w:type="spellEnd"/>
    </w:p>
    <w:p w:rsidR="00165599" w:rsidRPr="00911AD6" w:rsidRDefault="0083294C" w:rsidP="001D48C8">
      <w:pPr>
        <w:pStyle w:val="ODSTAVEC"/>
        <w:keepNext w:val="0"/>
        <w:numPr>
          <w:ilvl w:val="0"/>
          <w:numId w:val="0"/>
        </w:numPr>
        <w:spacing w:befor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65599" w:rsidRPr="00911AD6" w:rsidSect="00A87B6F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9FF" w:rsidRPr="00A63402" w:rsidRDefault="009C49FF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9C49FF" w:rsidRPr="00A63402" w:rsidRDefault="009C49FF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9FF" w:rsidRPr="00A63402" w:rsidRDefault="009C49FF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9C49FF" w:rsidRPr="00A63402" w:rsidRDefault="009C49FF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1E612C"/>
    <w:multiLevelType w:val="hybridMultilevel"/>
    <w:tmpl w:val="26B2CDFC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560C49B6"/>
    <w:multiLevelType w:val="hybridMultilevel"/>
    <w:tmpl w:val="409ADC5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7">
    <w:nsid w:val="5B1A473D"/>
    <w:multiLevelType w:val="hybridMultilevel"/>
    <w:tmpl w:val="684A780E"/>
    <w:lvl w:ilvl="0" w:tplc="21843006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8">
    <w:nsid w:val="6003194A"/>
    <w:multiLevelType w:val="hybridMultilevel"/>
    <w:tmpl w:val="611A9A4E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82756D"/>
    <w:multiLevelType w:val="multilevel"/>
    <w:tmpl w:val="D1368B3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9"/>
  </w:num>
  <w:num w:numId="12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03D"/>
    <w:rsid w:val="000034E3"/>
    <w:rsid w:val="000063DA"/>
    <w:rsid w:val="0000664B"/>
    <w:rsid w:val="00006838"/>
    <w:rsid w:val="000102BA"/>
    <w:rsid w:val="000107DE"/>
    <w:rsid w:val="00013AB7"/>
    <w:rsid w:val="00020D46"/>
    <w:rsid w:val="00025E14"/>
    <w:rsid w:val="00030838"/>
    <w:rsid w:val="00035A05"/>
    <w:rsid w:val="000377E2"/>
    <w:rsid w:val="00046B7F"/>
    <w:rsid w:val="00056B3D"/>
    <w:rsid w:val="00066428"/>
    <w:rsid w:val="00070C33"/>
    <w:rsid w:val="000711C0"/>
    <w:rsid w:val="00075F25"/>
    <w:rsid w:val="000811C5"/>
    <w:rsid w:val="000846CE"/>
    <w:rsid w:val="00086365"/>
    <w:rsid w:val="000903C3"/>
    <w:rsid w:val="000913C1"/>
    <w:rsid w:val="00091A6C"/>
    <w:rsid w:val="000943F1"/>
    <w:rsid w:val="0009539A"/>
    <w:rsid w:val="0009725B"/>
    <w:rsid w:val="000A4F5D"/>
    <w:rsid w:val="000A56C2"/>
    <w:rsid w:val="000B50F6"/>
    <w:rsid w:val="000C0505"/>
    <w:rsid w:val="000C1336"/>
    <w:rsid w:val="000C52D4"/>
    <w:rsid w:val="000D3F96"/>
    <w:rsid w:val="000D6196"/>
    <w:rsid w:val="000D6DE7"/>
    <w:rsid w:val="000E20E1"/>
    <w:rsid w:val="000E6AAB"/>
    <w:rsid w:val="000F18C2"/>
    <w:rsid w:val="000F46D3"/>
    <w:rsid w:val="000F6273"/>
    <w:rsid w:val="001011BD"/>
    <w:rsid w:val="00105FB6"/>
    <w:rsid w:val="001070B8"/>
    <w:rsid w:val="0011513B"/>
    <w:rsid w:val="00117CE1"/>
    <w:rsid w:val="00124CBC"/>
    <w:rsid w:val="00130645"/>
    <w:rsid w:val="001326D1"/>
    <w:rsid w:val="00146622"/>
    <w:rsid w:val="00151B73"/>
    <w:rsid w:val="00153A2C"/>
    <w:rsid w:val="00157D7D"/>
    <w:rsid w:val="00161A43"/>
    <w:rsid w:val="00165599"/>
    <w:rsid w:val="0017243C"/>
    <w:rsid w:val="00174511"/>
    <w:rsid w:val="00174E16"/>
    <w:rsid w:val="00176C5B"/>
    <w:rsid w:val="00181909"/>
    <w:rsid w:val="00181E0F"/>
    <w:rsid w:val="001827FE"/>
    <w:rsid w:val="00182CA5"/>
    <w:rsid w:val="00182CAF"/>
    <w:rsid w:val="001874AE"/>
    <w:rsid w:val="001950FD"/>
    <w:rsid w:val="00195E68"/>
    <w:rsid w:val="001978B9"/>
    <w:rsid w:val="001A55BB"/>
    <w:rsid w:val="001B10D9"/>
    <w:rsid w:val="001B42F0"/>
    <w:rsid w:val="001B5CD3"/>
    <w:rsid w:val="001B6AF9"/>
    <w:rsid w:val="001B71DB"/>
    <w:rsid w:val="001C2F5F"/>
    <w:rsid w:val="001C2F87"/>
    <w:rsid w:val="001C3239"/>
    <w:rsid w:val="001C4479"/>
    <w:rsid w:val="001D3BAF"/>
    <w:rsid w:val="001D48C8"/>
    <w:rsid w:val="001D70A5"/>
    <w:rsid w:val="001E0745"/>
    <w:rsid w:val="001E0BDA"/>
    <w:rsid w:val="001E2ECB"/>
    <w:rsid w:val="001E327A"/>
    <w:rsid w:val="001E5787"/>
    <w:rsid w:val="001F0969"/>
    <w:rsid w:val="001F0EC8"/>
    <w:rsid w:val="00200A97"/>
    <w:rsid w:val="00202FBD"/>
    <w:rsid w:val="002051B4"/>
    <w:rsid w:val="0020630D"/>
    <w:rsid w:val="00220A03"/>
    <w:rsid w:val="00232514"/>
    <w:rsid w:val="00233F3D"/>
    <w:rsid w:val="00236ED7"/>
    <w:rsid w:val="00237428"/>
    <w:rsid w:val="00245875"/>
    <w:rsid w:val="00252391"/>
    <w:rsid w:val="00260667"/>
    <w:rsid w:val="002651DB"/>
    <w:rsid w:val="00265C38"/>
    <w:rsid w:val="00282721"/>
    <w:rsid w:val="002836EA"/>
    <w:rsid w:val="0028530C"/>
    <w:rsid w:val="002879EE"/>
    <w:rsid w:val="00291C20"/>
    <w:rsid w:val="00294C23"/>
    <w:rsid w:val="0029651E"/>
    <w:rsid w:val="0029663E"/>
    <w:rsid w:val="002A2D0D"/>
    <w:rsid w:val="002A5363"/>
    <w:rsid w:val="002B164A"/>
    <w:rsid w:val="002B4294"/>
    <w:rsid w:val="002B6719"/>
    <w:rsid w:val="002B6F49"/>
    <w:rsid w:val="002C16A4"/>
    <w:rsid w:val="002C45BD"/>
    <w:rsid w:val="002C5C0A"/>
    <w:rsid w:val="002D67B3"/>
    <w:rsid w:val="002E04F7"/>
    <w:rsid w:val="002F39FF"/>
    <w:rsid w:val="002F4307"/>
    <w:rsid w:val="002F56F6"/>
    <w:rsid w:val="002F6517"/>
    <w:rsid w:val="003004F8"/>
    <w:rsid w:val="003008FD"/>
    <w:rsid w:val="003022DD"/>
    <w:rsid w:val="00306E05"/>
    <w:rsid w:val="00310AA2"/>
    <w:rsid w:val="00310D3F"/>
    <w:rsid w:val="00312CCB"/>
    <w:rsid w:val="003146CD"/>
    <w:rsid w:val="00321FF1"/>
    <w:rsid w:val="00323AC2"/>
    <w:rsid w:val="00324237"/>
    <w:rsid w:val="00325D20"/>
    <w:rsid w:val="0032613B"/>
    <w:rsid w:val="00327760"/>
    <w:rsid w:val="00334C09"/>
    <w:rsid w:val="0033676B"/>
    <w:rsid w:val="00341F80"/>
    <w:rsid w:val="003434DE"/>
    <w:rsid w:val="0034549B"/>
    <w:rsid w:val="0035599D"/>
    <w:rsid w:val="00355FA8"/>
    <w:rsid w:val="00357738"/>
    <w:rsid w:val="00363A5B"/>
    <w:rsid w:val="00371D95"/>
    <w:rsid w:val="003731BC"/>
    <w:rsid w:val="00374D16"/>
    <w:rsid w:val="0037519E"/>
    <w:rsid w:val="00380638"/>
    <w:rsid w:val="00380AC2"/>
    <w:rsid w:val="00381B85"/>
    <w:rsid w:val="00382A79"/>
    <w:rsid w:val="00386613"/>
    <w:rsid w:val="00386F98"/>
    <w:rsid w:val="00391275"/>
    <w:rsid w:val="00393ED3"/>
    <w:rsid w:val="003A5C97"/>
    <w:rsid w:val="003B4F01"/>
    <w:rsid w:val="003B54C9"/>
    <w:rsid w:val="003B6355"/>
    <w:rsid w:val="003B6AA2"/>
    <w:rsid w:val="003B6D64"/>
    <w:rsid w:val="003C3DEA"/>
    <w:rsid w:val="003C4318"/>
    <w:rsid w:val="003C68E9"/>
    <w:rsid w:val="003D19BC"/>
    <w:rsid w:val="003D40C0"/>
    <w:rsid w:val="003D69F4"/>
    <w:rsid w:val="003E3E92"/>
    <w:rsid w:val="003E79ED"/>
    <w:rsid w:val="003F12C2"/>
    <w:rsid w:val="003F40D0"/>
    <w:rsid w:val="00404063"/>
    <w:rsid w:val="00407DA8"/>
    <w:rsid w:val="00413339"/>
    <w:rsid w:val="00414B1E"/>
    <w:rsid w:val="00414C18"/>
    <w:rsid w:val="00420E7B"/>
    <w:rsid w:val="00423800"/>
    <w:rsid w:val="0043139B"/>
    <w:rsid w:val="0043270E"/>
    <w:rsid w:val="0043339F"/>
    <w:rsid w:val="00434B7E"/>
    <w:rsid w:val="00435339"/>
    <w:rsid w:val="00435C38"/>
    <w:rsid w:val="00440E59"/>
    <w:rsid w:val="004442AE"/>
    <w:rsid w:val="00445F81"/>
    <w:rsid w:val="00451400"/>
    <w:rsid w:val="00455068"/>
    <w:rsid w:val="00461D0C"/>
    <w:rsid w:val="0046445A"/>
    <w:rsid w:val="00485EAF"/>
    <w:rsid w:val="004A0730"/>
    <w:rsid w:val="004A1339"/>
    <w:rsid w:val="004A1387"/>
    <w:rsid w:val="004A382C"/>
    <w:rsid w:val="004B065A"/>
    <w:rsid w:val="004B17D7"/>
    <w:rsid w:val="004B200B"/>
    <w:rsid w:val="004B338F"/>
    <w:rsid w:val="004B6A4C"/>
    <w:rsid w:val="004C0062"/>
    <w:rsid w:val="004C09C3"/>
    <w:rsid w:val="004C2AC9"/>
    <w:rsid w:val="004C5278"/>
    <w:rsid w:val="004C551D"/>
    <w:rsid w:val="004C59AD"/>
    <w:rsid w:val="004C6353"/>
    <w:rsid w:val="004D0026"/>
    <w:rsid w:val="004D6883"/>
    <w:rsid w:val="004E28A4"/>
    <w:rsid w:val="004E5AA9"/>
    <w:rsid w:val="004E5D7F"/>
    <w:rsid w:val="004E7E9C"/>
    <w:rsid w:val="004F0F9A"/>
    <w:rsid w:val="004F2204"/>
    <w:rsid w:val="004F220D"/>
    <w:rsid w:val="004F5F46"/>
    <w:rsid w:val="00501687"/>
    <w:rsid w:val="005031C4"/>
    <w:rsid w:val="00505E6C"/>
    <w:rsid w:val="00512C78"/>
    <w:rsid w:val="005145DF"/>
    <w:rsid w:val="0051625B"/>
    <w:rsid w:val="005166C0"/>
    <w:rsid w:val="005208B6"/>
    <w:rsid w:val="00523E83"/>
    <w:rsid w:val="005245A7"/>
    <w:rsid w:val="00524EB2"/>
    <w:rsid w:val="00527E10"/>
    <w:rsid w:val="00530270"/>
    <w:rsid w:val="00531714"/>
    <w:rsid w:val="00541F0D"/>
    <w:rsid w:val="00542E7A"/>
    <w:rsid w:val="00544102"/>
    <w:rsid w:val="00546A0B"/>
    <w:rsid w:val="00563598"/>
    <w:rsid w:val="00566830"/>
    <w:rsid w:val="005719AE"/>
    <w:rsid w:val="00572D47"/>
    <w:rsid w:val="00576B3C"/>
    <w:rsid w:val="00577150"/>
    <w:rsid w:val="00581137"/>
    <w:rsid w:val="00593A57"/>
    <w:rsid w:val="00594E45"/>
    <w:rsid w:val="005A0667"/>
    <w:rsid w:val="005A0B7D"/>
    <w:rsid w:val="005A2DF4"/>
    <w:rsid w:val="005A635D"/>
    <w:rsid w:val="005A7DA7"/>
    <w:rsid w:val="005B3008"/>
    <w:rsid w:val="005B40FB"/>
    <w:rsid w:val="005B6AD4"/>
    <w:rsid w:val="005B786A"/>
    <w:rsid w:val="005C24A2"/>
    <w:rsid w:val="005E07F4"/>
    <w:rsid w:val="005E499B"/>
    <w:rsid w:val="005E7169"/>
    <w:rsid w:val="005F2EBB"/>
    <w:rsid w:val="005F3B2C"/>
    <w:rsid w:val="005F7DD3"/>
    <w:rsid w:val="0060563B"/>
    <w:rsid w:val="006122CC"/>
    <w:rsid w:val="00613381"/>
    <w:rsid w:val="00616B4C"/>
    <w:rsid w:val="006178AB"/>
    <w:rsid w:val="00620B63"/>
    <w:rsid w:val="00621BD4"/>
    <w:rsid w:val="00637CF2"/>
    <w:rsid w:val="0064068C"/>
    <w:rsid w:val="006435B0"/>
    <w:rsid w:val="00650C8A"/>
    <w:rsid w:val="00651522"/>
    <w:rsid w:val="00654BCC"/>
    <w:rsid w:val="00657D4B"/>
    <w:rsid w:val="0066093F"/>
    <w:rsid w:val="0066173E"/>
    <w:rsid w:val="00664B69"/>
    <w:rsid w:val="00664DAE"/>
    <w:rsid w:val="006656CD"/>
    <w:rsid w:val="0066734E"/>
    <w:rsid w:val="006709CC"/>
    <w:rsid w:val="006743D4"/>
    <w:rsid w:val="00675790"/>
    <w:rsid w:val="0067587D"/>
    <w:rsid w:val="00675B37"/>
    <w:rsid w:val="00677CCA"/>
    <w:rsid w:val="00682A05"/>
    <w:rsid w:val="00685554"/>
    <w:rsid w:val="0069412B"/>
    <w:rsid w:val="006A2956"/>
    <w:rsid w:val="006A57AE"/>
    <w:rsid w:val="006A5E41"/>
    <w:rsid w:val="006A730D"/>
    <w:rsid w:val="006B2D8C"/>
    <w:rsid w:val="006B513B"/>
    <w:rsid w:val="006B56F1"/>
    <w:rsid w:val="006C0A40"/>
    <w:rsid w:val="006C0E68"/>
    <w:rsid w:val="006C5E1F"/>
    <w:rsid w:val="006D258A"/>
    <w:rsid w:val="006E086D"/>
    <w:rsid w:val="006E1177"/>
    <w:rsid w:val="006E23A9"/>
    <w:rsid w:val="006E3285"/>
    <w:rsid w:val="006E565C"/>
    <w:rsid w:val="006F38EF"/>
    <w:rsid w:val="006F3FA2"/>
    <w:rsid w:val="006F686D"/>
    <w:rsid w:val="00702643"/>
    <w:rsid w:val="00703C47"/>
    <w:rsid w:val="007047CF"/>
    <w:rsid w:val="00707BB3"/>
    <w:rsid w:val="00713C45"/>
    <w:rsid w:val="00713FAA"/>
    <w:rsid w:val="007156B4"/>
    <w:rsid w:val="00717F51"/>
    <w:rsid w:val="007215A5"/>
    <w:rsid w:val="007234BC"/>
    <w:rsid w:val="0072440B"/>
    <w:rsid w:val="00724B42"/>
    <w:rsid w:val="007259C0"/>
    <w:rsid w:val="007260A6"/>
    <w:rsid w:val="00731F9A"/>
    <w:rsid w:val="00740CAE"/>
    <w:rsid w:val="00742EF7"/>
    <w:rsid w:val="00745235"/>
    <w:rsid w:val="00745711"/>
    <w:rsid w:val="0074597F"/>
    <w:rsid w:val="007528D5"/>
    <w:rsid w:val="00753EEF"/>
    <w:rsid w:val="00763CF1"/>
    <w:rsid w:val="00764435"/>
    <w:rsid w:val="00764FD7"/>
    <w:rsid w:val="007672B0"/>
    <w:rsid w:val="007808C0"/>
    <w:rsid w:val="00781017"/>
    <w:rsid w:val="00784AD3"/>
    <w:rsid w:val="00794928"/>
    <w:rsid w:val="0079684E"/>
    <w:rsid w:val="007A06EC"/>
    <w:rsid w:val="007A389F"/>
    <w:rsid w:val="007A5196"/>
    <w:rsid w:val="007A7045"/>
    <w:rsid w:val="007B101A"/>
    <w:rsid w:val="007B4B74"/>
    <w:rsid w:val="007B72D3"/>
    <w:rsid w:val="007C0CB2"/>
    <w:rsid w:val="007C6964"/>
    <w:rsid w:val="007C7E51"/>
    <w:rsid w:val="007D0A68"/>
    <w:rsid w:val="007E0084"/>
    <w:rsid w:val="007E1C22"/>
    <w:rsid w:val="007E262E"/>
    <w:rsid w:val="007F33D8"/>
    <w:rsid w:val="007F3A55"/>
    <w:rsid w:val="007F62BA"/>
    <w:rsid w:val="007F7B8D"/>
    <w:rsid w:val="0080219B"/>
    <w:rsid w:val="00803287"/>
    <w:rsid w:val="0080395B"/>
    <w:rsid w:val="008047ED"/>
    <w:rsid w:val="008065F8"/>
    <w:rsid w:val="00813860"/>
    <w:rsid w:val="0081557F"/>
    <w:rsid w:val="0082100E"/>
    <w:rsid w:val="0082176A"/>
    <w:rsid w:val="00822BE4"/>
    <w:rsid w:val="0082683E"/>
    <w:rsid w:val="00827D61"/>
    <w:rsid w:val="008312F8"/>
    <w:rsid w:val="008320B0"/>
    <w:rsid w:val="0083294C"/>
    <w:rsid w:val="00846336"/>
    <w:rsid w:val="00847431"/>
    <w:rsid w:val="00861C45"/>
    <w:rsid w:val="00861D4D"/>
    <w:rsid w:val="0086305C"/>
    <w:rsid w:val="00863DD0"/>
    <w:rsid w:val="00867830"/>
    <w:rsid w:val="00872B60"/>
    <w:rsid w:val="00875670"/>
    <w:rsid w:val="00875759"/>
    <w:rsid w:val="00880D4C"/>
    <w:rsid w:val="00884E56"/>
    <w:rsid w:val="00886C24"/>
    <w:rsid w:val="008960DF"/>
    <w:rsid w:val="008A0D67"/>
    <w:rsid w:val="008A2CC0"/>
    <w:rsid w:val="008A7CE5"/>
    <w:rsid w:val="008B0371"/>
    <w:rsid w:val="008B4967"/>
    <w:rsid w:val="008B6EA3"/>
    <w:rsid w:val="008C204C"/>
    <w:rsid w:val="008C4F54"/>
    <w:rsid w:val="008C6FA0"/>
    <w:rsid w:val="008C7BAA"/>
    <w:rsid w:val="008D6A4D"/>
    <w:rsid w:val="008D7E63"/>
    <w:rsid w:val="008E0B68"/>
    <w:rsid w:val="008E2082"/>
    <w:rsid w:val="008E5BC0"/>
    <w:rsid w:val="008E75C9"/>
    <w:rsid w:val="008F0FA4"/>
    <w:rsid w:val="008F4ED8"/>
    <w:rsid w:val="008F544C"/>
    <w:rsid w:val="008F708D"/>
    <w:rsid w:val="00906D81"/>
    <w:rsid w:val="009105E9"/>
    <w:rsid w:val="00911AD6"/>
    <w:rsid w:val="009143CC"/>
    <w:rsid w:val="0091696E"/>
    <w:rsid w:val="009174E2"/>
    <w:rsid w:val="00917BD2"/>
    <w:rsid w:val="00921599"/>
    <w:rsid w:val="00923BCF"/>
    <w:rsid w:val="00924A7D"/>
    <w:rsid w:val="00927FC6"/>
    <w:rsid w:val="00930107"/>
    <w:rsid w:val="009327DD"/>
    <w:rsid w:val="00937410"/>
    <w:rsid w:val="00940F52"/>
    <w:rsid w:val="00945AD1"/>
    <w:rsid w:val="00953AC7"/>
    <w:rsid w:val="00956868"/>
    <w:rsid w:val="009611F5"/>
    <w:rsid w:val="0096137F"/>
    <w:rsid w:val="009707EC"/>
    <w:rsid w:val="00976CDD"/>
    <w:rsid w:val="0098142A"/>
    <w:rsid w:val="009A17DF"/>
    <w:rsid w:val="009A195E"/>
    <w:rsid w:val="009A1CF4"/>
    <w:rsid w:val="009A4514"/>
    <w:rsid w:val="009B0D4A"/>
    <w:rsid w:val="009B2075"/>
    <w:rsid w:val="009C40BD"/>
    <w:rsid w:val="009C49FF"/>
    <w:rsid w:val="009D09DC"/>
    <w:rsid w:val="009D2885"/>
    <w:rsid w:val="009D2983"/>
    <w:rsid w:val="009E5DD2"/>
    <w:rsid w:val="009E6524"/>
    <w:rsid w:val="009E67AF"/>
    <w:rsid w:val="009F10DC"/>
    <w:rsid w:val="009F32B6"/>
    <w:rsid w:val="009F6C52"/>
    <w:rsid w:val="009F6CBD"/>
    <w:rsid w:val="009F738F"/>
    <w:rsid w:val="00A0314E"/>
    <w:rsid w:val="00A044AE"/>
    <w:rsid w:val="00A0480A"/>
    <w:rsid w:val="00A07816"/>
    <w:rsid w:val="00A1358F"/>
    <w:rsid w:val="00A16E7B"/>
    <w:rsid w:val="00A20950"/>
    <w:rsid w:val="00A20F5E"/>
    <w:rsid w:val="00A23306"/>
    <w:rsid w:val="00A30C7E"/>
    <w:rsid w:val="00A30D90"/>
    <w:rsid w:val="00A314FD"/>
    <w:rsid w:val="00A32E07"/>
    <w:rsid w:val="00A364E4"/>
    <w:rsid w:val="00A4625C"/>
    <w:rsid w:val="00A46534"/>
    <w:rsid w:val="00A5101F"/>
    <w:rsid w:val="00A5147E"/>
    <w:rsid w:val="00A5316E"/>
    <w:rsid w:val="00A5536B"/>
    <w:rsid w:val="00A57F7F"/>
    <w:rsid w:val="00A62829"/>
    <w:rsid w:val="00A62A8C"/>
    <w:rsid w:val="00A63402"/>
    <w:rsid w:val="00A63F31"/>
    <w:rsid w:val="00A70D00"/>
    <w:rsid w:val="00A75D9F"/>
    <w:rsid w:val="00A76B11"/>
    <w:rsid w:val="00A807C2"/>
    <w:rsid w:val="00A82684"/>
    <w:rsid w:val="00A8556C"/>
    <w:rsid w:val="00A87B6F"/>
    <w:rsid w:val="00A87EE5"/>
    <w:rsid w:val="00A945DC"/>
    <w:rsid w:val="00AA0B05"/>
    <w:rsid w:val="00AA1B27"/>
    <w:rsid w:val="00AA1D14"/>
    <w:rsid w:val="00AA2F82"/>
    <w:rsid w:val="00AA776B"/>
    <w:rsid w:val="00AB0BC2"/>
    <w:rsid w:val="00AB7DBF"/>
    <w:rsid w:val="00AC06CF"/>
    <w:rsid w:val="00AC1A51"/>
    <w:rsid w:val="00AC1E3D"/>
    <w:rsid w:val="00AC1EE0"/>
    <w:rsid w:val="00AC56BC"/>
    <w:rsid w:val="00AD30C9"/>
    <w:rsid w:val="00AD7729"/>
    <w:rsid w:val="00AD7F3E"/>
    <w:rsid w:val="00AE19CD"/>
    <w:rsid w:val="00AE25AD"/>
    <w:rsid w:val="00AE4B4A"/>
    <w:rsid w:val="00AF074C"/>
    <w:rsid w:val="00AF28FE"/>
    <w:rsid w:val="00AF2AE1"/>
    <w:rsid w:val="00AF3BC6"/>
    <w:rsid w:val="00AF46C4"/>
    <w:rsid w:val="00AF6963"/>
    <w:rsid w:val="00AF793B"/>
    <w:rsid w:val="00B00A7A"/>
    <w:rsid w:val="00B02525"/>
    <w:rsid w:val="00B02A2D"/>
    <w:rsid w:val="00B20336"/>
    <w:rsid w:val="00B20849"/>
    <w:rsid w:val="00B23DBA"/>
    <w:rsid w:val="00B25381"/>
    <w:rsid w:val="00B25D61"/>
    <w:rsid w:val="00B363C6"/>
    <w:rsid w:val="00B36FE3"/>
    <w:rsid w:val="00B413BC"/>
    <w:rsid w:val="00B43067"/>
    <w:rsid w:val="00B4428F"/>
    <w:rsid w:val="00B45B8E"/>
    <w:rsid w:val="00B551A0"/>
    <w:rsid w:val="00B60F78"/>
    <w:rsid w:val="00B65313"/>
    <w:rsid w:val="00B762FF"/>
    <w:rsid w:val="00B773A8"/>
    <w:rsid w:val="00B77A0B"/>
    <w:rsid w:val="00B847A9"/>
    <w:rsid w:val="00B92074"/>
    <w:rsid w:val="00B93556"/>
    <w:rsid w:val="00B95E19"/>
    <w:rsid w:val="00B97472"/>
    <w:rsid w:val="00BA751F"/>
    <w:rsid w:val="00BA78E6"/>
    <w:rsid w:val="00BB4BE5"/>
    <w:rsid w:val="00BC1301"/>
    <w:rsid w:val="00BC161E"/>
    <w:rsid w:val="00BC3F95"/>
    <w:rsid w:val="00BD5D97"/>
    <w:rsid w:val="00BE06F8"/>
    <w:rsid w:val="00BE3B4B"/>
    <w:rsid w:val="00BE5D5F"/>
    <w:rsid w:val="00BE63D9"/>
    <w:rsid w:val="00BE6889"/>
    <w:rsid w:val="00BF08B9"/>
    <w:rsid w:val="00BF2966"/>
    <w:rsid w:val="00C02BB6"/>
    <w:rsid w:val="00C03579"/>
    <w:rsid w:val="00C049E4"/>
    <w:rsid w:val="00C20801"/>
    <w:rsid w:val="00C236EA"/>
    <w:rsid w:val="00C25E50"/>
    <w:rsid w:val="00C40859"/>
    <w:rsid w:val="00C41B41"/>
    <w:rsid w:val="00C4249C"/>
    <w:rsid w:val="00C44886"/>
    <w:rsid w:val="00C47069"/>
    <w:rsid w:val="00C56CBA"/>
    <w:rsid w:val="00C57692"/>
    <w:rsid w:val="00C779DD"/>
    <w:rsid w:val="00C81B8F"/>
    <w:rsid w:val="00C85C64"/>
    <w:rsid w:val="00C91717"/>
    <w:rsid w:val="00C93FD7"/>
    <w:rsid w:val="00CA4066"/>
    <w:rsid w:val="00CB41D2"/>
    <w:rsid w:val="00CB68E3"/>
    <w:rsid w:val="00CB709D"/>
    <w:rsid w:val="00CC1147"/>
    <w:rsid w:val="00CC1DBB"/>
    <w:rsid w:val="00CC21D1"/>
    <w:rsid w:val="00CC5749"/>
    <w:rsid w:val="00CE1B2A"/>
    <w:rsid w:val="00CE4338"/>
    <w:rsid w:val="00CF03D3"/>
    <w:rsid w:val="00CF2054"/>
    <w:rsid w:val="00CF654A"/>
    <w:rsid w:val="00D176BB"/>
    <w:rsid w:val="00D233C1"/>
    <w:rsid w:val="00D30205"/>
    <w:rsid w:val="00D3322D"/>
    <w:rsid w:val="00D343E6"/>
    <w:rsid w:val="00D3488D"/>
    <w:rsid w:val="00D405EA"/>
    <w:rsid w:val="00D430C2"/>
    <w:rsid w:val="00D52CD4"/>
    <w:rsid w:val="00D57ACB"/>
    <w:rsid w:val="00D6051B"/>
    <w:rsid w:val="00D637E1"/>
    <w:rsid w:val="00D64F0F"/>
    <w:rsid w:val="00D676C4"/>
    <w:rsid w:val="00D704CF"/>
    <w:rsid w:val="00D721A8"/>
    <w:rsid w:val="00D74BD4"/>
    <w:rsid w:val="00D83AA4"/>
    <w:rsid w:val="00D87554"/>
    <w:rsid w:val="00D94246"/>
    <w:rsid w:val="00D951D9"/>
    <w:rsid w:val="00DA28B0"/>
    <w:rsid w:val="00DA5F38"/>
    <w:rsid w:val="00DA6020"/>
    <w:rsid w:val="00DB3055"/>
    <w:rsid w:val="00DC2630"/>
    <w:rsid w:val="00DC2AA6"/>
    <w:rsid w:val="00DC5366"/>
    <w:rsid w:val="00DC7736"/>
    <w:rsid w:val="00DD0132"/>
    <w:rsid w:val="00DD1B0F"/>
    <w:rsid w:val="00DD3B68"/>
    <w:rsid w:val="00DD59CD"/>
    <w:rsid w:val="00DD5D4E"/>
    <w:rsid w:val="00DD6F4A"/>
    <w:rsid w:val="00DD78F1"/>
    <w:rsid w:val="00DE0FE0"/>
    <w:rsid w:val="00DE12DA"/>
    <w:rsid w:val="00DE2275"/>
    <w:rsid w:val="00DE257C"/>
    <w:rsid w:val="00DE3DDB"/>
    <w:rsid w:val="00DF0424"/>
    <w:rsid w:val="00DF390B"/>
    <w:rsid w:val="00DF4C1E"/>
    <w:rsid w:val="00E000C4"/>
    <w:rsid w:val="00E00833"/>
    <w:rsid w:val="00E05F02"/>
    <w:rsid w:val="00E07C0F"/>
    <w:rsid w:val="00E12D1A"/>
    <w:rsid w:val="00E226CD"/>
    <w:rsid w:val="00E22D8C"/>
    <w:rsid w:val="00E2385D"/>
    <w:rsid w:val="00E273F0"/>
    <w:rsid w:val="00E27B51"/>
    <w:rsid w:val="00E3048B"/>
    <w:rsid w:val="00E30C0A"/>
    <w:rsid w:val="00E42302"/>
    <w:rsid w:val="00E427D7"/>
    <w:rsid w:val="00E522CA"/>
    <w:rsid w:val="00E562F7"/>
    <w:rsid w:val="00E60379"/>
    <w:rsid w:val="00E61231"/>
    <w:rsid w:val="00E62C4C"/>
    <w:rsid w:val="00E676EA"/>
    <w:rsid w:val="00E714B6"/>
    <w:rsid w:val="00E76D0E"/>
    <w:rsid w:val="00E90849"/>
    <w:rsid w:val="00E910A4"/>
    <w:rsid w:val="00E922DE"/>
    <w:rsid w:val="00EA12FE"/>
    <w:rsid w:val="00EA29E5"/>
    <w:rsid w:val="00EA5652"/>
    <w:rsid w:val="00EA7275"/>
    <w:rsid w:val="00EB117E"/>
    <w:rsid w:val="00EC4549"/>
    <w:rsid w:val="00ED0271"/>
    <w:rsid w:val="00ED12CC"/>
    <w:rsid w:val="00EE44B0"/>
    <w:rsid w:val="00EE52C2"/>
    <w:rsid w:val="00EF1EB9"/>
    <w:rsid w:val="00EF3A23"/>
    <w:rsid w:val="00F03172"/>
    <w:rsid w:val="00F11573"/>
    <w:rsid w:val="00F13F1C"/>
    <w:rsid w:val="00F22091"/>
    <w:rsid w:val="00F23842"/>
    <w:rsid w:val="00F25A2A"/>
    <w:rsid w:val="00F30F23"/>
    <w:rsid w:val="00F327A4"/>
    <w:rsid w:val="00F33747"/>
    <w:rsid w:val="00F402C4"/>
    <w:rsid w:val="00F448EA"/>
    <w:rsid w:val="00F46377"/>
    <w:rsid w:val="00F54A16"/>
    <w:rsid w:val="00F54C06"/>
    <w:rsid w:val="00F55E8E"/>
    <w:rsid w:val="00F5774A"/>
    <w:rsid w:val="00F73B3F"/>
    <w:rsid w:val="00F76B3C"/>
    <w:rsid w:val="00F87120"/>
    <w:rsid w:val="00F912AA"/>
    <w:rsid w:val="00F933F2"/>
    <w:rsid w:val="00FA1ACC"/>
    <w:rsid w:val="00FA6C40"/>
    <w:rsid w:val="00FB0CF0"/>
    <w:rsid w:val="00FB18E6"/>
    <w:rsid w:val="00FB4AB0"/>
    <w:rsid w:val="00FB6DAE"/>
    <w:rsid w:val="00FB751F"/>
    <w:rsid w:val="00FB7BC8"/>
    <w:rsid w:val="00FC13C6"/>
    <w:rsid w:val="00FC2358"/>
    <w:rsid w:val="00FD052B"/>
    <w:rsid w:val="00FD1DAC"/>
    <w:rsid w:val="00FD2AD4"/>
    <w:rsid w:val="00FD303D"/>
    <w:rsid w:val="00FD38D3"/>
    <w:rsid w:val="00FE2583"/>
    <w:rsid w:val="00FE37B2"/>
    <w:rsid w:val="00FF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basedOn w:val="Standardnpsmoodstavce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basedOn w:val="Standardnpsmoodstavce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1"/>
    <w:qFormat/>
    <w:rsid w:val="005F2EBB"/>
    <w:pPr>
      <w:keepNext/>
    </w:pPr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81B85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 w:cs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D303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5F2EBB"/>
    <w:pPr>
      <w:numPr>
        <w:ilvl w:val="1"/>
        <w:numId w:val="5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5F2EBB"/>
    <w:pPr>
      <w:numPr>
        <w:numId w:val="5"/>
      </w:numPr>
      <w:spacing w:before="360"/>
      <w:jc w:val="center"/>
    </w:pPr>
    <w:rPr>
      <w:rFonts w:ascii="Arial" w:hAnsi="Arial" w:cs="Arial"/>
      <w:b/>
    </w:rPr>
  </w:style>
  <w:style w:type="character" w:customStyle="1" w:styleId="BezmezerCharChar">
    <w:name w:val="Bez mezer Char Char"/>
    <w:basedOn w:val="Standardnpsmoodstavce"/>
    <w:rsid w:val="007E0084"/>
    <w:rPr>
      <w:sz w:val="22"/>
      <w:szCs w:val="22"/>
      <w:lang w:val="cs-CZ" w:eastAsia="en-US" w:bidi="ar-SA"/>
    </w:rPr>
  </w:style>
  <w:style w:type="paragraph" w:styleId="Revize">
    <w:name w:val="Revision"/>
    <w:hidden/>
    <w:uiPriority w:val="99"/>
    <w:semiHidden/>
    <w:rsid w:val="005F2EBB"/>
    <w:rPr>
      <w:sz w:val="22"/>
      <w:szCs w:val="22"/>
      <w:lang w:eastAsia="en-US"/>
    </w:rPr>
  </w:style>
  <w:style w:type="paragraph" w:customStyle="1" w:styleId="NormalJustified">
    <w:name w:val="Normal (Justified)"/>
    <w:basedOn w:val="Normln"/>
    <w:rsid w:val="0029651E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94ED3-F69A-4BE8-9D7B-07E7D0D0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HP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GORDION</dc:creator>
  <cp:lastModifiedBy>Groholova</cp:lastModifiedBy>
  <cp:revision>3</cp:revision>
  <cp:lastPrinted>2019-05-30T07:58:00Z</cp:lastPrinted>
  <dcterms:created xsi:type="dcterms:W3CDTF">2019-07-08T07:18:00Z</dcterms:created>
  <dcterms:modified xsi:type="dcterms:W3CDTF">2019-07-08T08:00:00Z</dcterms:modified>
</cp:coreProperties>
</file>