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DCA56" w14:textId="45A79999" w:rsidR="00D86E9A" w:rsidRPr="00541D75" w:rsidRDefault="000E7339" w:rsidP="000E7339">
      <w:pPr>
        <w:pStyle w:val="Bezmezer"/>
        <w:jc w:val="center"/>
        <w:rPr>
          <w:rFonts w:ascii="Garamond" w:hAnsi="Garamond"/>
          <w:b/>
          <w:bCs/>
          <w:sz w:val="36"/>
          <w:szCs w:val="36"/>
        </w:rPr>
      </w:pPr>
      <w:r w:rsidRPr="00541D75">
        <w:rPr>
          <w:rFonts w:ascii="Garamond" w:hAnsi="Garamond"/>
          <w:b/>
          <w:bCs/>
          <w:sz w:val="36"/>
          <w:szCs w:val="36"/>
        </w:rPr>
        <w:t>DODATEK č. 1</w:t>
      </w:r>
    </w:p>
    <w:p w14:paraId="49BC688F" w14:textId="4381417E" w:rsidR="000E7339" w:rsidRPr="00541D75" w:rsidRDefault="000E7339" w:rsidP="000E7339">
      <w:pPr>
        <w:pStyle w:val="Bezmezer"/>
        <w:jc w:val="center"/>
        <w:rPr>
          <w:rFonts w:ascii="Garamond" w:hAnsi="Garamond"/>
          <w:b/>
          <w:bCs/>
        </w:rPr>
      </w:pPr>
      <w:r w:rsidRPr="00541D75">
        <w:rPr>
          <w:rFonts w:ascii="Garamond" w:hAnsi="Garamond"/>
          <w:b/>
          <w:bCs/>
        </w:rPr>
        <w:t>ke Smlouvě č. 21/M/2018 o dílo na provedení stavebních prací ze dne 20.11.2018</w:t>
      </w:r>
    </w:p>
    <w:p w14:paraId="50BA59E3" w14:textId="18172E83" w:rsidR="000E7339" w:rsidRPr="00541D75" w:rsidRDefault="000E7339" w:rsidP="000E7339">
      <w:pPr>
        <w:pStyle w:val="Bezmezer"/>
        <w:rPr>
          <w:rFonts w:ascii="Garamond" w:hAnsi="Garamond"/>
          <w:b/>
          <w:bCs/>
        </w:rPr>
      </w:pPr>
    </w:p>
    <w:p w14:paraId="40793484" w14:textId="77777777" w:rsidR="000E7339" w:rsidRPr="00541D75" w:rsidRDefault="000E7339" w:rsidP="000E7339">
      <w:pPr>
        <w:numPr>
          <w:ilvl w:val="1"/>
          <w:numId w:val="1"/>
        </w:numPr>
        <w:tabs>
          <w:tab w:val="left" w:pos="3544"/>
        </w:tabs>
        <w:spacing w:after="0" w:line="240" w:lineRule="auto"/>
        <w:ind w:left="0" w:firstLine="0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b/>
          <w:sz w:val="24"/>
          <w:szCs w:val="24"/>
          <w:lang w:eastAsia="cs-CZ"/>
        </w:rPr>
        <w:t>Objednatel:</w:t>
      </w:r>
      <w:r w:rsidRPr="00541D75">
        <w:rPr>
          <w:rFonts w:ascii="Garamond" w:hAnsi="Garamond"/>
          <w:b/>
          <w:sz w:val="24"/>
          <w:szCs w:val="24"/>
          <w:lang w:eastAsia="cs-CZ"/>
        </w:rPr>
        <w:tab/>
        <w:t>Město Kaplice</w:t>
      </w:r>
      <w:r w:rsidRPr="00541D75">
        <w:rPr>
          <w:rFonts w:ascii="Garamond" w:hAnsi="Garamond"/>
          <w:b/>
          <w:sz w:val="24"/>
          <w:szCs w:val="24"/>
          <w:lang w:eastAsia="cs-CZ"/>
        </w:rPr>
        <w:tab/>
      </w:r>
    </w:p>
    <w:p w14:paraId="04E08E30" w14:textId="14268421" w:rsidR="000E7339" w:rsidRPr="00541D75" w:rsidRDefault="000E7339" w:rsidP="000E7339">
      <w:pPr>
        <w:tabs>
          <w:tab w:val="left" w:pos="3544"/>
        </w:tabs>
        <w:spacing w:after="0" w:line="240" w:lineRule="auto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 xml:space="preserve">            sídlo:</w:t>
      </w:r>
      <w:r w:rsidRPr="00541D75">
        <w:rPr>
          <w:rFonts w:ascii="Garamond" w:hAnsi="Garamond"/>
          <w:b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>Náměstí 70, 382 41 Kaplice</w:t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</w:p>
    <w:p w14:paraId="35BB7FEF" w14:textId="77777777" w:rsidR="000E7339" w:rsidRPr="00541D75" w:rsidRDefault="000E7339" w:rsidP="000E7339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IČ:</w:t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  <w:t>00245941</w:t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</w:p>
    <w:p w14:paraId="7527CC03" w14:textId="77777777" w:rsidR="000E7339" w:rsidRPr="00541D75" w:rsidRDefault="000E7339" w:rsidP="000E7339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DIČ:</w:t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 xml:space="preserve">CZ00245941                  </w:t>
      </w:r>
    </w:p>
    <w:p w14:paraId="12CA8747" w14:textId="77777777" w:rsidR="000E7339" w:rsidRPr="00541D75" w:rsidRDefault="000E7339" w:rsidP="000E7339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zastoupené:</w:t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  <w:t>Mgr. Pavlem Talířem – starostou města</w:t>
      </w:r>
      <w:r w:rsidRPr="00541D75">
        <w:rPr>
          <w:rFonts w:ascii="Garamond" w:hAnsi="Garamond"/>
          <w:sz w:val="24"/>
          <w:szCs w:val="24"/>
          <w:lang w:eastAsia="cs-CZ"/>
        </w:rPr>
        <w:tab/>
      </w:r>
    </w:p>
    <w:p w14:paraId="7EB46FC1" w14:textId="77777777" w:rsidR="000E7339" w:rsidRPr="00541D75" w:rsidRDefault="000E7339" w:rsidP="000E7339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 xml:space="preserve">Bankovní spojení: </w:t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  <w:t>Česká spořitelna, a.s., pobočka Kaplice</w:t>
      </w:r>
    </w:p>
    <w:p w14:paraId="6B302B75" w14:textId="77777777" w:rsidR="000E7339" w:rsidRPr="00541D75" w:rsidRDefault="000E7339" w:rsidP="000E7339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  <w:proofErr w:type="spellStart"/>
      <w:r w:rsidRPr="00541D75">
        <w:rPr>
          <w:rFonts w:ascii="Garamond" w:hAnsi="Garamond"/>
          <w:sz w:val="24"/>
          <w:szCs w:val="24"/>
          <w:lang w:eastAsia="cs-CZ"/>
        </w:rPr>
        <w:t>č.ú</w:t>
      </w:r>
      <w:proofErr w:type="spellEnd"/>
      <w:r w:rsidRPr="00541D75">
        <w:rPr>
          <w:rFonts w:ascii="Garamond" w:hAnsi="Garamond"/>
          <w:sz w:val="24"/>
          <w:szCs w:val="24"/>
          <w:lang w:eastAsia="cs-CZ"/>
        </w:rPr>
        <w:t>.: 0580009369/0800</w:t>
      </w:r>
      <w:r w:rsidRPr="00541D75">
        <w:rPr>
          <w:rFonts w:ascii="Garamond" w:hAnsi="Garamond"/>
          <w:sz w:val="24"/>
          <w:szCs w:val="24"/>
          <w:lang w:eastAsia="cs-CZ"/>
        </w:rPr>
        <w:tab/>
      </w:r>
    </w:p>
    <w:p w14:paraId="32001A85" w14:textId="77777777" w:rsidR="000E7339" w:rsidRPr="00541D75" w:rsidRDefault="000E7339" w:rsidP="000E7339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zástupce pro věci technické:</w:t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>Mgr. Dagmar Chaloupková</w:t>
      </w:r>
    </w:p>
    <w:p w14:paraId="49063343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telefon:</w:t>
      </w:r>
      <w:r w:rsidRPr="00541D75">
        <w:rPr>
          <w:rFonts w:ascii="Garamond" w:hAnsi="Garamond"/>
          <w:i/>
          <w:sz w:val="24"/>
          <w:szCs w:val="24"/>
          <w:lang w:eastAsia="cs-CZ"/>
        </w:rPr>
        <w:t xml:space="preserve">                           </w:t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>380303161, 721034924</w:t>
      </w:r>
    </w:p>
    <w:p w14:paraId="0DE96E1B" w14:textId="77777777" w:rsidR="000E7339" w:rsidRPr="00541D75" w:rsidRDefault="000E7339" w:rsidP="000E7339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email:</w:t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>dagmar.chaloupkova@mestokaplice.cz</w:t>
      </w:r>
      <w:r w:rsidRPr="00541D75">
        <w:rPr>
          <w:rFonts w:ascii="Garamond" w:hAnsi="Garamond"/>
          <w:i/>
          <w:sz w:val="24"/>
          <w:szCs w:val="24"/>
          <w:lang w:eastAsia="cs-CZ"/>
        </w:rPr>
        <w:t xml:space="preserve"> </w:t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</w:p>
    <w:p w14:paraId="4F31B057" w14:textId="77777777" w:rsidR="000E7339" w:rsidRPr="00541D75" w:rsidRDefault="000E7339" w:rsidP="000E7339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</w:p>
    <w:p w14:paraId="4046CBBA" w14:textId="77777777" w:rsidR="000E7339" w:rsidRPr="00541D75" w:rsidRDefault="000E7339" w:rsidP="000E7339">
      <w:pPr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i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i/>
          <w:sz w:val="24"/>
          <w:szCs w:val="24"/>
          <w:lang w:eastAsia="cs-CZ"/>
        </w:rPr>
        <w:t xml:space="preserve">(dále jen </w:t>
      </w:r>
      <w:r w:rsidRPr="00541D75">
        <w:rPr>
          <w:rFonts w:ascii="Garamond" w:hAnsi="Garamond"/>
          <w:b/>
          <w:i/>
          <w:sz w:val="24"/>
          <w:szCs w:val="24"/>
          <w:lang w:eastAsia="cs-CZ"/>
        </w:rPr>
        <w:t>„objednatel“</w:t>
      </w:r>
      <w:r w:rsidRPr="00541D75">
        <w:rPr>
          <w:rFonts w:ascii="Garamond" w:hAnsi="Garamond"/>
          <w:i/>
          <w:sz w:val="24"/>
          <w:szCs w:val="24"/>
          <w:lang w:eastAsia="cs-CZ"/>
        </w:rPr>
        <w:t>)</w:t>
      </w:r>
    </w:p>
    <w:p w14:paraId="77027B67" w14:textId="77777777" w:rsidR="000E7339" w:rsidRPr="00541D75" w:rsidRDefault="000E7339" w:rsidP="000E7339">
      <w:pPr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ab/>
      </w:r>
    </w:p>
    <w:p w14:paraId="354520A5" w14:textId="07597617" w:rsidR="000E7339" w:rsidRPr="00541D75" w:rsidRDefault="000E7339" w:rsidP="000E7339">
      <w:pPr>
        <w:numPr>
          <w:ilvl w:val="1"/>
          <w:numId w:val="1"/>
        </w:numPr>
        <w:tabs>
          <w:tab w:val="left" w:pos="3544"/>
        </w:tabs>
        <w:spacing w:after="0" w:line="240" w:lineRule="auto"/>
        <w:ind w:left="0" w:firstLine="0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b/>
          <w:sz w:val="24"/>
          <w:szCs w:val="24"/>
          <w:lang w:eastAsia="cs-CZ"/>
        </w:rPr>
        <w:t>Zhotovitel:</w:t>
      </w:r>
      <w:r w:rsidRPr="00541D75">
        <w:rPr>
          <w:rFonts w:ascii="Garamond" w:hAnsi="Garamond"/>
          <w:b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>Technické služby Kaplice spol. s.r.o.</w:t>
      </w:r>
    </w:p>
    <w:p w14:paraId="38022818" w14:textId="2E6CC2B9" w:rsidR="000E7339" w:rsidRPr="00541D75" w:rsidRDefault="000E7339" w:rsidP="000E7339">
      <w:pPr>
        <w:tabs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sídlo:</w:t>
      </w:r>
      <w:r w:rsidRPr="00541D75">
        <w:rPr>
          <w:rFonts w:ascii="Garamond" w:hAnsi="Garamond"/>
          <w:b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>Bělidlo 181, 382 41 Kaplice</w:t>
      </w:r>
    </w:p>
    <w:p w14:paraId="45C8E581" w14:textId="071780E9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IČ:</w:t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>63907992</w:t>
      </w:r>
    </w:p>
    <w:p w14:paraId="471955F6" w14:textId="52AACB3B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DIČ:</w:t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>CZ63907992</w:t>
      </w:r>
    </w:p>
    <w:p w14:paraId="32039EE0" w14:textId="215C0667" w:rsidR="000E7339" w:rsidRPr="00541D75" w:rsidRDefault="000E7339" w:rsidP="00541D75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 xml:space="preserve">zapsaná v obchodním rejstříku vedeném Krajským soudem v Českých Budějovicích pod </w:t>
      </w:r>
      <w:proofErr w:type="spellStart"/>
      <w:r w:rsidRPr="00541D75">
        <w:rPr>
          <w:rFonts w:ascii="Garamond" w:hAnsi="Garamond"/>
          <w:sz w:val="24"/>
          <w:szCs w:val="24"/>
          <w:lang w:eastAsia="cs-CZ"/>
        </w:rPr>
        <w:t>sp</w:t>
      </w:r>
      <w:proofErr w:type="spellEnd"/>
      <w:r w:rsidRPr="00541D75">
        <w:rPr>
          <w:rFonts w:ascii="Garamond" w:hAnsi="Garamond"/>
          <w:sz w:val="24"/>
          <w:szCs w:val="24"/>
          <w:lang w:eastAsia="cs-CZ"/>
        </w:rPr>
        <w:t>. zn. C 5805</w:t>
      </w:r>
    </w:p>
    <w:p w14:paraId="4FF2CF6A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</w:p>
    <w:p w14:paraId="310BFFC2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10"/>
          <w:szCs w:val="10"/>
          <w:lang w:eastAsia="cs-CZ"/>
        </w:rPr>
      </w:pPr>
    </w:p>
    <w:p w14:paraId="345F7EAF" w14:textId="01CD0AA5" w:rsidR="000E7339" w:rsidRPr="00541D75" w:rsidRDefault="000E7339" w:rsidP="000E7339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Zastoupené ve věcech smluvních: Miroslavem Řepou, jednat</w:t>
      </w:r>
      <w:r w:rsidR="002D686A">
        <w:rPr>
          <w:rFonts w:ascii="Garamond" w:hAnsi="Garamond"/>
          <w:sz w:val="24"/>
          <w:szCs w:val="24"/>
          <w:lang w:eastAsia="cs-CZ"/>
        </w:rPr>
        <w:t>e</w:t>
      </w:r>
      <w:r w:rsidRPr="00541D75">
        <w:rPr>
          <w:rFonts w:ascii="Garamond" w:hAnsi="Garamond"/>
          <w:sz w:val="24"/>
          <w:szCs w:val="24"/>
          <w:lang w:eastAsia="cs-CZ"/>
        </w:rPr>
        <w:t>lem</w:t>
      </w:r>
      <w:r w:rsidRPr="00541D75">
        <w:rPr>
          <w:rFonts w:ascii="Garamond" w:hAnsi="Garamond"/>
          <w:sz w:val="24"/>
          <w:szCs w:val="24"/>
          <w:lang w:eastAsia="cs-CZ"/>
        </w:rPr>
        <w:tab/>
      </w:r>
      <w:r w:rsidRPr="00541D75">
        <w:rPr>
          <w:rFonts w:ascii="Garamond" w:hAnsi="Garamond"/>
          <w:sz w:val="24"/>
          <w:szCs w:val="24"/>
          <w:lang w:eastAsia="cs-CZ"/>
        </w:rPr>
        <w:tab/>
      </w:r>
    </w:p>
    <w:p w14:paraId="4E8BC4CF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i/>
          <w:sz w:val="10"/>
          <w:szCs w:val="10"/>
          <w:lang w:eastAsia="cs-CZ"/>
        </w:rPr>
      </w:pPr>
    </w:p>
    <w:p w14:paraId="630A0CBE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zástupce pro věci technické:</w:t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  <w:t xml:space="preserve">        </w:t>
      </w:r>
      <w:r w:rsidRPr="00541D75">
        <w:rPr>
          <w:rFonts w:ascii="Garamond" w:hAnsi="Garamond"/>
          <w:sz w:val="24"/>
          <w:szCs w:val="24"/>
          <w:lang w:eastAsia="cs-CZ"/>
        </w:rPr>
        <w:t>Miroslav Řepa</w:t>
      </w:r>
    </w:p>
    <w:p w14:paraId="1397C32C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telefon:</w:t>
      </w:r>
      <w:r w:rsidRPr="00541D75">
        <w:rPr>
          <w:rFonts w:ascii="Garamond" w:hAnsi="Garamond"/>
          <w:i/>
          <w:sz w:val="24"/>
          <w:szCs w:val="24"/>
          <w:lang w:eastAsia="cs-CZ"/>
        </w:rPr>
        <w:t xml:space="preserve">                           </w:t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  <w:t xml:space="preserve">        </w:t>
      </w:r>
      <w:r w:rsidRPr="00541D75">
        <w:rPr>
          <w:rFonts w:ascii="Garamond" w:hAnsi="Garamond"/>
          <w:sz w:val="24"/>
          <w:szCs w:val="24"/>
          <w:lang w:eastAsia="cs-CZ"/>
        </w:rPr>
        <w:t>602612961</w:t>
      </w:r>
    </w:p>
    <w:p w14:paraId="402722E9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email:</w:t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  <w:t xml:space="preserve">        </w:t>
      </w:r>
      <w:r w:rsidRPr="00541D75">
        <w:rPr>
          <w:rFonts w:ascii="Garamond" w:hAnsi="Garamond"/>
          <w:sz w:val="24"/>
          <w:szCs w:val="24"/>
          <w:lang w:eastAsia="cs-CZ"/>
        </w:rPr>
        <w:t>repa@tskaplice.cz</w:t>
      </w:r>
    </w:p>
    <w:p w14:paraId="387319C4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i/>
          <w:sz w:val="10"/>
          <w:szCs w:val="10"/>
          <w:lang w:eastAsia="cs-CZ"/>
        </w:rPr>
      </w:pPr>
    </w:p>
    <w:p w14:paraId="32B034DE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bankovní spojení:</w:t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  <w:t xml:space="preserve">        </w:t>
      </w:r>
      <w:r w:rsidRPr="00541D75">
        <w:rPr>
          <w:rFonts w:ascii="Garamond" w:hAnsi="Garamond"/>
          <w:sz w:val="24"/>
          <w:szCs w:val="24"/>
          <w:lang w:eastAsia="cs-CZ"/>
        </w:rPr>
        <w:t>ČSOB, a.s.</w:t>
      </w:r>
    </w:p>
    <w:p w14:paraId="2CE8F91F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sz w:val="24"/>
          <w:szCs w:val="24"/>
          <w:lang w:eastAsia="cs-CZ"/>
        </w:rPr>
        <w:t>číslo účtu:</w:t>
      </w:r>
      <w:r w:rsidRPr="00541D75">
        <w:rPr>
          <w:rFonts w:ascii="Garamond" w:hAnsi="Garamond"/>
          <w:i/>
          <w:sz w:val="24"/>
          <w:szCs w:val="24"/>
          <w:lang w:eastAsia="cs-CZ"/>
        </w:rPr>
        <w:tab/>
        <w:t xml:space="preserve">        </w:t>
      </w:r>
      <w:r w:rsidRPr="00541D75">
        <w:rPr>
          <w:rFonts w:ascii="Garamond" w:hAnsi="Garamond"/>
        </w:rPr>
        <w:t>208978008/0300</w:t>
      </w:r>
    </w:p>
    <w:p w14:paraId="00A9F740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</w:p>
    <w:p w14:paraId="137F15B0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541D75">
        <w:rPr>
          <w:rFonts w:ascii="Garamond" w:hAnsi="Garamond"/>
          <w:i/>
          <w:sz w:val="24"/>
          <w:szCs w:val="24"/>
          <w:lang w:eastAsia="cs-CZ"/>
        </w:rPr>
        <w:t xml:space="preserve">(dále jen </w:t>
      </w:r>
      <w:r w:rsidRPr="00541D75">
        <w:rPr>
          <w:rFonts w:ascii="Garamond" w:hAnsi="Garamond"/>
          <w:b/>
          <w:i/>
          <w:sz w:val="24"/>
          <w:szCs w:val="24"/>
          <w:lang w:eastAsia="cs-CZ"/>
        </w:rPr>
        <w:t>„zhotovitel“</w:t>
      </w:r>
      <w:r w:rsidRPr="00541D75">
        <w:rPr>
          <w:rFonts w:ascii="Garamond" w:hAnsi="Garamond"/>
          <w:i/>
          <w:sz w:val="24"/>
          <w:szCs w:val="24"/>
          <w:lang w:eastAsia="cs-CZ"/>
        </w:rPr>
        <w:t>)</w:t>
      </w:r>
    </w:p>
    <w:p w14:paraId="0D6FC6B3" w14:textId="77777777" w:rsidR="000E7339" w:rsidRPr="00541D75" w:rsidRDefault="000E7339" w:rsidP="000E7339">
      <w:pPr>
        <w:tabs>
          <w:tab w:val="left" w:pos="709"/>
          <w:tab w:val="left" w:pos="3544"/>
        </w:tabs>
        <w:spacing w:after="0" w:line="240" w:lineRule="auto"/>
        <w:ind w:left="3544" w:hanging="2835"/>
        <w:contextualSpacing/>
        <w:jc w:val="both"/>
        <w:rPr>
          <w:rFonts w:ascii="Garamond" w:hAnsi="Garamond"/>
          <w:sz w:val="24"/>
          <w:szCs w:val="24"/>
          <w:lang w:eastAsia="cs-CZ"/>
        </w:rPr>
      </w:pPr>
    </w:p>
    <w:p w14:paraId="1DD5B850" w14:textId="182A01A6" w:rsidR="000E7339" w:rsidRPr="00541D75" w:rsidRDefault="000E7339" w:rsidP="000E7339">
      <w:pPr>
        <w:pStyle w:val="Bezmezer"/>
        <w:rPr>
          <w:rFonts w:ascii="Garamond" w:hAnsi="Garamond"/>
          <w:b/>
          <w:bCs/>
        </w:rPr>
      </w:pPr>
      <w:r w:rsidRPr="00541D75">
        <w:rPr>
          <w:rFonts w:ascii="Garamond" w:hAnsi="Garamond"/>
          <w:b/>
          <w:bCs/>
        </w:rPr>
        <w:t xml:space="preserve">uzavřeli tento </w:t>
      </w:r>
    </w:p>
    <w:p w14:paraId="0B93B0E4" w14:textId="3BF5D9D8" w:rsidR="000E7339" w:rsidRPr="00541D75" w:rsidRDefault="000E7339" w:rsidP="000E7339">
      <w:pPr>
        <w:pStyle w:val="Bezmezer"/>
        <w:rPr>
          <w:rFonts w:ascii="Garamond" w:hAnsi="Garamond"/>
          <w:b/>
          <w:bCs/>
        </w:rPr>
      </w:pPr>
    </w:p>
    <w:p w14:paraId="4EEE26A1" w14:textId="77777777" w:rsidR="000E7339" w:rsidRPr="00541D75" w:rsidRDefault="000E7339" w:rsidP="000E7339">
      <w:pPr>
        <w:pStyle w:val="Bezmezer"/>
        <w:jc w:val="center"/>
        <w:rPr>
          <w:rFonts w:ascii="Garamond" w:hAnsi="Garamond"/>
          <w:b/>
          <w:bCs/>
        </w:rPr>
      </w:pPr>
      <w:r w:rsidRPr="00541D75">
        <w:rPr>
          <w:rFonts w:ascii="Garamond" w:hAnsi="Garamond"/>
          <w:b/>
          <w:bCs/>
        </w:rPr>
        <w:t xml:space="preserve">DODATEK č. 1 </w:t>
      </w:r>
    </w:p>
    <w:p w14:paraId="6338A575" w14:textId="63B9D266" w:rsidR="000E7339" w:rsidRPr="00541D75" w:rsidRDefault="000E7339" w:rsidP="000E7339">
      <w:pPr>
        <w:pStyle w:val="Bezmezer"/>
        <w:jc w:val="center"/>
        <w:rPr>
          <w:rFonts w:ascii="Garamond" w:hAnsi="Garamond"/>
          <w:b/>
          <w:bCs/>
        </w:rPr>
      </w:pPr>
      <w:r w:rsidRPr="00541D75">
        <w:rPr>
          <w:rFonts w:ascii="Garamond" w:hAnsi="Garamond"/>
          <w:b/>
          <w:bCs/>
        </w:rPr>
        <w:t>ke Smlouvě č. 21/M/2018 o dílo na provedení stavebních prací ze dne 20.11.2018</w:t>
      </w:r>
    </w:p>
    <w:p w14:paraId="6AC98398" w14:textId="4FCA57AD" w:rsidR="000E7339" w:rsidRPr="00541D75" w:rsidRDefault="000E7339" w:rsidP="000E7339">
      <w:pPr>
        <w:pStyle w:val="Bezmezer"/>
        <w:jc w:val="center"/>
        <w:rPr>
          <w:rFonts w:ascii="Garamond" w:hAnsi="Garamond"/>
          <w:b/>
          <w:bCs/>
        </w:rPr>
      </w:pPr>
    </w:p>
    <w:p w14:paraId="275BAB5A" w14:textId="4EE31DEF" w:rsidR="000E7339" w:rsidRPr="00541D75" w:rsidRDefault="000E7339" w:rsidP="00B21D88">
      <w:pPr>
        <w:jc w:val="center"/>
        <w:rPr>
          <w:rFonts w:ascii="Garamond" w:hAnsi="Garamond"/>
          <w:b/>
        </w:rPr>
      </w:pPr>
      <w:r w:rsidRPr="00541D75">
        <w:rPr>
          <w:rFonts w:ascii="Garamond" w:hAnsi="Garamond"/>
          <w:b/>
        </w:rPr>
        <w:t>I.</w:t>
      </w:r>
    </w:p>
    <w:p w14:paraId="2092729F" w14:textId="304013F4" w:rsidR="000E7339" w:rsidRPr="00541D75" w:rsidRDefault="000E7339" w:rsidP="000E7339">
      <w:pPr>
        <w:jc w:val="both"/>
        <w:rPr>
          <w:rFonts w:ascii="Garamond" w:hAnsi="Garamond"/>
        </w:rPr>
      </w:pPr>
      <w:r w:rsidRPr="00541D75">
        <w:rPr>
          <w:rFonts w:ascii="Garamond" w:hAnsi="Garamond"/>
        </w:rPr>
        <w:tab/>
        <w:t>Tento Dodatek ke Smlouvě o dílo výše uvedené uzavírají smluvní strany v důsledku okolností, které se projevily v průběhu realizace stavby díla „Stavební úpravy sálu KD“</w:t>
      </w:r>
      <w:r w:rsidR="003C51B4" w:rsidRPr="00541D75">
        <w:rPr>
          <w:rFonts w:ascii="Garamond" w:hAnsi="Garamond"/>
        </w:rPr>
        <w:t>.</w:t>
      </w:r>
    </w:p>
    <w:p w14:paraId="083F7AF3" w14:textId="02CC9CEF" w:rsidR="000E7339" w:rsidRPr="00541D75" w:rsidRDefault="000E7339" w:rsidP="000E7339">
      <w:pPr>
        <w:jc w:val="center"/>
        <w:rPr>
          <w:rFonts w:ascii="Garamond" w:hAnsi="Garamond"/>
          <w:b/>
          <w:bCs/>
        </w:rPr>
      </w:pPr>
      <w:r w:rsidRPr="00541D75">
        <w:rPr>
          <w:rFonts w:ascii="Garamond" w:hAnsi="Garamond"/>
          <w:b/>
          <w:bCs/>
        </w:rPr>
        <w:t>II.</w:t>
      </w:r>
    </w:p>
    <w:p w14:paraId="065C63D8" w14:textId="3A97EFC3" w:rsidR="000E7339" w:rsidRDefault="000E7339" w:rsidP="000E7339">
      <w:pPr>
        <w:ind w:firstLine="614"/>
        <w:jc w:val="both"/>
        <w:rPr>
          <w:rFonts w:ascii="Garamond" w:hAnsi="Garamond"/>
        </w:rPr>
      </w:pPr>
      <w:r w:rsidRPr="00541D75">
        <w:rPr>
          <w:rFonts w:ascii="Garamond" w:hAnsi="Garamond"/>
        </w:rPr>
        <w:t xml:space="preserve">Tento dodatek se uzavírá dle čl. V. bod </w:t>
      </w:r>
      <w:proofErr w:type="gramStart"/>
      <w:r w:rsidRPr="00541D75">
        <w:rPr>
          <w:rFonts w:ascii="Garamond" w:hAnsi="Garamond"/>
        </w:rPr>
        <w:t>5.2. až</w:t>
      </w:r>
      <w:proofErr w:type="gramEnd"/>
      <w:r w:rsidRPr="00541D75">
        <w:rPr>
          <w:rFonts w:ascii="Garamond" w:hAnsi="Garamond"/>
        </w:rPr>
        <w:t xml:space="preserve"> 5.7. smlouvy o dílo výše uvedené, neboť v průběhu realizace stavby vznikla potřeba ze strany objednatele provést vícepráce, které nebyly obsaženy v položkovém rozpočtu o vícepráce, když tyto jsou pak identifikovány ve změnov</w:t>
      </w:r>
      <w:r w:rsidR="002D686A">
        <w:rPr>
          <w:rFonts w:ascii="Garamond" w:hAnsi="Garamond"/>
        </w:rPr>
        <w:t>ém listu č. 1</w:t>
      </w:r>
      <w:r w:rsidRPr="00541D75">
        <w:rPr>
          <w:rFonts w:ascii="Garamond" w:hAnsi="Garamond"/>
        </w:rPr>
        <w:t xml:space="preserve"> ze dne </w:t>
      </w:r>
      <w:r w:rsidR="002D686A">
        <w:rPr>
          <w:rFonts w:ascii="Garamond" w:hAnsi="Garamond"/>
        </w:rPr>
        <w:t xml:space="preserve">15. </w:t>
      </w:r>
      <w:r w:rsidR="008149DD">
        <w:rPr>
          <w:rFonts w:ascii="Garamond" w:hAnsi="Garamond"/>
        </w:rPr>
        <w:t>5</w:t>
      </w:r>
      <w:r w:rsidR="002D686A">
        <w:rPr>
          <w:rFonts w:ascii="Garamond" w:hAnsi="Garamond"/>
        </w:rPr>
        <w:t>..2019</w:t>
      </w:r>
      <w:r w:rsidRPr="00541D75">
        <w:rPr>
          <w:rFonts w:ascii="Garamond" w:hAnsi="Garamond"/>
        </w:rPr>
        <w:t xml:space="preserve"> </w:t>
      </w:r>
    </w:p>
    <w:p w14:paraId="0EE188AC" w14:textId="77777777" w:rsidR="00541D75" w:rsidRPr="00541D75" w:rsidRDefault="00541D75" w:rsidP="000E7339">
      <w:pPr>
        <w:ind w:firstLine="614"/>
        <w:jc w:val="both"/>
        <w:rPr>
          <w:rFonts w:ascii="Garamond" w:hAnsi="Garamond"/>
        </w:rPr>
      </w:pPr>
    </w:p>
    <w:p w14:paraId="57477F5C" w14:textId="77777777" w:rsidR="000E7339" w:rsidRPr="00541D75" w:rsidRDefault="000E7339" w:rsidP="000E7339">
      <w:pPr>
        <w:jc w:val="center"/>
        <w:rPr>
          <w:rFonts w:ascii="Garamond" w:hAnsi="Garamond"/>
          <w:b/>
        </w:rPr>
      </w:pPr>
      <w:r w:rsidRPr="00541D75">
        <w:rPr>
          <w:rFonts w:ascii="Garamond" w:hAnsi="Garamond"/>
          <w:b/>
        </w:rPr>
        <w:lastRenderedPageBreak/>
        <w:t>III.</w:t>
      </w:r>
    </w:p>
    <w:p w14:paraId="7CF7DAAD" w14:textId="4ADE4962" w:rsidR="000E7339" w:rsidRPr="00541D75" w:rsidRDefault="000E7339" w:rsidP="000E7339">
      <w:pPr>
        <w:jc w:val="both"/>
        <w:rPr>
          <w:rFonts w:ascii="Garamond" w:hAnsi="Garamond"/>
        </w:rPr>
      </w:pPr>
      <w:r w:rsidRPr="00541D75">
        <w:rPr>
          <w:rFonts w:ascii="Garamond" w:hAnsi="Garamond"/>
        </w:rPr>
        <w:t xml:space="preserve">Z důvodů výše popsaný se mění čl. V. odst. 5.1 Smlouvy o dílo tak, že se navyšuje o hodnotu víceprací o částku </w:t>
      </w:r>
      <w:r w:rsidR="00B21D88" w:rsidRPr="00541D75">
        <w:rPr>
          <w:rFonts w:ascii="Garamond" w:hAnsi="Garamond"/>
        </w:rPr>
        <w:t xml:space="preserve">1.260.256,82 </w:t>
      </w:r>
      <w:r w:rsidRPr="00541D75">
        <w:rPr>
          <w:rFonts w:ascii="Garamond" w:hAnsi="Garamond"/>
        </w:rPr>
        <w:t xml:space="preserve">  </w:t>
      </w:r>
      <w:r w:rsidR="00B21D88" w:rsidRPr="00541D75">
        <w:rPr>
          <w:rFonts w:ascii="Garamond" w:hAnsi="Garamond"/>
        </w:rPr>
        <w:t>+ 21 % DPH</w:t>
      </w:r>
      <w:r w:rsidRPr="00541D75">
        <w:rPr>
          <w:rFonts w:ascii="Garamond" w:hAnsi="Garamond"/>
        </w:rPr>
        <w:t xml:space="preserve">, když po této úpravě tento zní: </w:t>
      </w:r>
    </w:p>
    <w:p w14:paraId="4980C147" w14:textId="77777777" w:rsidR="000E7339" w:rsidRPr="00541D75" w:rsidRDefault="000E7339" w:rsidP="000E7339">
      <w:pPr>
        <w:spacing w:before="120" w:after="0" w:line="240" w:lineRule="auto"/>
        <w:ind w:left="426" w:hanging="426"/>
        <w:jc w:val="both"/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</w:pPr>
      <w:r w:rsidRPr="00541D75">
        <w:rPr>
          <w:rFonts w:ascii="Garamond" w:eastAsia="Courier New" w:hAnsi="Garamond"/>
          <w:i/>
          <w:szCs w:val="24"/>
        </w:rPr>
        <w:t xml:space="preserve">5.1.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Základem ceny za provedení prací podle této smlouvy je položkový rozpočet, který je součástí nabídky zhotovitele, jež tvoří přílohu č. 2 této smlouvy (dále jen „</w:t>
      </w:r>
      <w:r w:rsidRPr="00541D75">
        <w:rPr>
          <w:rFonts w:ascii="Garamond" w:eastAsia="Times New Roman" w:hAnsi="Garamond"/>
          <w:b/>
          <w:i/>
          <w:color w:val="000000"/>
          <w:sz w:val="24"/>
          <w:szCs w:val="24"/>
          <w:lang w:eastAsia="cs-CZ"/>
        </w:rPr>
        <w:t>rozpočet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“). Tento rozpočet se považuje za rozpočet závazný, úplný a tvořící nedílnou součást této smlouvy. </w:t>
      </w:r>
    </w:p>
    <w:p w14:paraId="6B83AB7D" w14:textId="5B93B341" w:rsidR="000E7339" w:rsidRPr="00541D75" w:rsidRDefault="000E7339" w:rsidP="000E7339">
      <w:pPr>
        <w:spacing w:before="120" w:after="0" w:line="240" w:lineRule="auto"/>
        <w:ind w:left="426"/>
        <w:jc w:val="both"/>
        <w:rPr>
          <w:rFonts w:ascii="Garamond" w:eastAsia="Times New Roman" w:hAnsi="Garamond"/>
          <w:bCs/>
          <w:i/>
          <w:color w:val="000000"/>
          <w:sz w:val="24"/>
          <w:szCs w:val="24"/>
          <w:lang w:eastAsia="cs-CZ"/>
        </w:rPr>
      </w:pPr>
      <w:r w:rsidRPr="00541D75">
        <w:rPr>
          <w:rFonts w:ascii="Garamond" w:eastAsia="Times New Roman" w:hAnsi="Garamond"/>
          <w:bCs/>
          <w:i/>
          <w:color w:val="000000"/>
          <w:sz w:val="24"/>
          <w:szCs w:val="24"/>
          <w:lang w:eastAsia="cs-CZ"/>
        </w:rPr>
        <w:t xml:space="preserve">Cena za provedení díla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podle rozpočtu</w:t>
      </w:r>
      <w:r w:rsidRPr="00541D75">
        <w:rPr>
          <w:rFonts w:ascii="Garamond" w:eastAsia="Times New Roman" w:hAnsi="Garamond"/>
          <w:bCs/>
          <w:i/>
          <w:color w:val="000000"/>
          <w:sz w:val="24"/>
          <w:szCs w:val="24"/>
          <w:lang w:eastAsia="cs-CZ"/>
        </w:rPr>
        <w:t xml:space="preserve">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činí </w:t>
      </w:r>
      <w:r w:rsidRPr="00541D75">
        <w:rPr>
          <w:rFonts w:ascii="Garamond" w:eastAsia="Times New Roman" w:hAnsi="Garamond"/>
          <w:b/>
          <w:i/>
          <w:color w:val="000000"/>
          <w:sz w:val="24"/>
          <w:szCs w:val="24"/>
          <w:lang w:eastAsia="cs-CZ"/>
        </w:rPr>
        <w:t xml:space="preserve">8 077 347,84 Kč </w:t>
      </w:r>
      <w:r w:rsidR="00B21D88" w:rsidRPr="00541D75">
        <w:rPr>
          <w:rFonts w:ascii="Garamond" w:eastAsia="Times New Roman" w:hAnsi="Garamond"/>
          <w:bCs/>
          <w:i/>
          <w:color w:val="000000"/>
          <w:sz w:val="24"/>
          <w:szCs w:val="24"/>
          <w:lang w:eastAsia="cs-CZ"/>
        </w:rPr>
        <w:t>bez DPH</w:t>
      </w:r>
    </w:p>
    <w:p w14:paraId="3556CD6D" w14:textId="7FC4B694" w:rsidR="000E7339" w:rsidRPr="00541D75" w:rsidRDefault="000E7339" w:rsidP="000E7339">
      <w:pPr>
        <w:spacing w:before="120" w:after="0" w:line="240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</w:pPr>
      <w:r w:rsidRPr="00541D75">
        <w:rPr>
          <w:rFonts w:ascii="Garamond" w:eastAsia="Times New Roman" w:hAnsi="Garamond"/>
          <w:bCs/>
          <w:i/>
          <w:color w:val="000000"/>
          <w:sz w:val="24"/>
          <w:szCs w:val="24"/>
          <w:lang w:eastAsia="cs-CZ"/>
        </w:rPr>
        <w:t>(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slovy: Osm</w:t>
      </w:r>
      <w:r w:rsidR="00B21D88"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milionů</w:t>
      </w:r>
      <w:r w:rsidR="00B21D88"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sedmdesát</w:t>
      </w:r>
      <w:r w:rsidR="00B21D88"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sedm</w:t>
      </w:r>
      <w:r w:rsidR="00B21D88"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tisíc</w:t>
      </w:r>
      <w:r w:rsidR="00B21D88"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tři</w:t>
      </w:r>
      <w:r w:rsidR="00B21D88"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sta</w:t>
      </w:r>
      <w:r w:rsidR="00B21D88"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čtyřicet</w:t>
      </w:r>
      <w:r w:rsidR="00B21D88"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sedm korun českých 84/100 )</w:t>
      </w:r>
    </w:p>
    <w:p w14:paraId="62E8F75E" w14:textId="4556E36C" w:rsidR="00B21D88" w:rsidRPr="00541D75" w:rsidRDefault="000E7339" w:rsidP="000E7339">
      <w:pPr>
        <w:spacing w:before="120" w:after="0" w:line="240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</w:pPr>
      <w:r w:rsidRPr="00541D75">
        <w:rPr>
          <w:rFonts w:ascii="Garamond" w:eastAsia="Times New Roman" w:hAnsi="Garamond"/>
          <w:bCs/>
          <w:i/>
          <w:color w:val="000000"/>
          <w:sz w:val="24"/>
          <w:szCs w:val="24"/>
          <w:lang w:eastAsia="cs-CZ"/>
        </w:rPr>
        <w:t xml:space="preserve">Cena za provedení </w:t>
      </w:r>
      <w:r w:rsidR="00B21D88" w:rsidRPr="00541D75">
        <w:rPr>
          <w:rFonts w:ascii="Garamond" w:eastAsia="Times New Roman" w:hAnsi="Garamond"/>
          <w:bCs/>
          <w:i/>
          <w:color w:val="000000"/>
          <w:sz w:val="24"/>
          <w:szCs w:val="24"/>
          <w:lang w:eastAsia="cs-CZ"/>
        </w:rPr>
        <w:t xml:space="preserve">víceprací </w:t>
      </w:r>
      <w:r w:rsidR="00B21D88" w:rsidRPr="00541D75">
        <w:rPr>
          <w:rFonts w:ascii="Garamond" w:eastAsia="Times New Roman" w:hAnsi="Garamond"/>
          <w:b/>
          <w:i/>
          <w:color w:val="000000"/>
          <w:sz w:val="24"/>
          <w:szCs w:val="24"/>
          <w:lang w:eastAsia="cs-CZ"/>
        </w:rPr>
        <w:t xml:space="preserve">1.260.256,82 bez </w:t>
      </w:r>
      <w:r w:rsidRPr="00541D75">
        <w:rPr>
          <w:rFonts w:ascii="Garamond" w:eastAsia="Times New Roman" w:hAnsi="Garamond"/>
          <w:b/>
          <w:i/>
          <w:color w:val="000000"/>
          <w:sz w:val="24"/>
          <w:szCs w:val="24"/>
          <w:lang w:eastAsia="cs-CZ"/>
        </w:rPr>
        <w:t>DPH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 </w:t>
      </w:r>
    </w:p>
    <w:p w14:paraId="70E06EDE" w14:textId="3A5C0C92" w:rsidR="000E7339" w:rsidRPr="00541D75" w:rsidRDefault="00B21D88" w:rsidP="000E7339">
      <w:pPr>
        <w:spacing w:before="120" w:after="0" w:line="240" w:lineRule="auto"/>
        <w:ind w:left="426"/>
        <w:jc w:val="both"/>
        <w:rPr>
          <w:rFonts w:ascii="Garamond" w:eastAsia="Times New Roman" w:hAnsi="Garamond"/>
          <w:b/>
          <w:bCs/>
          <w:i/>
          <w:color w:val="000000"/>
          <w:sz w:val="24"/>
          <w:szCs w:val="24"/>
          <w:lang w:eastAsia="cs-CZ"/>
        </w:rPr>
      </w:pP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Celková cena za dílo </w:t>
      </w:r>
      <w:r w:rsidR="000E7339"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činí </w:t>
      </w:r>
      <w:r w:rsidR="000E7339" w:rsidRPr="00541D75">
        <w:rPr>
          <w:rFonts w:ascii="Garamond" w:eastAsia="Times New Roman" w:hAnsi="Garamond"/>
          <w:b/>
          <w:i/>
          <w:color w:val="000000"/>
          <w:sz w:val="24"/>
          <w:szCs w:val="24"/>
          <w:lang w:eastAsia="cs-CZ"/>
        </w:rPr>
        <w:t>9</w:t>
      </w:r>
      <w:r w:rsidRPr="00541D75">
        <w:rPr>
          <w:rFonts w:ascii="Garamond" w:eastAsia="Times New Roman" w:hAnsi="Garamond"/>
          <w:b/>
          <w:i/>
          <w:color w:val="000000"/>
          <w:sz w:val="24"/>
          <w:szCs w:val="24"/>
          <w:lang w:eastAsia="cs-CZ"/>
        </w:rPr>
        <w:t>.337.604,66</w:t>
      </w:r>
      <w:r w:rsidR="000E7339" w:rsidRPr="00541D75">
        <w:rPr>
          <w:rFonts w:ascii="Garamond" w:eastAsia="Times New Roman" w:hAnsi="Garamond"/>
          <w:b/>
          <w:i/>
          <w:color w:val="000000"/>
          <w:sz w:val="24"/>
          <w:szCs w:val="24"/>
          <w:lang w:eastAsia="cs-CZ"/>
        </w:rPr>
        <w:t xml:space="preserve"> Kč</w:t>
      </w:r>
      <w:r w:rsidRPr="00541D75">
        <w:rPr>
          <w:rFonts w:ascii="Garamond" w:eastAsia="Times New Roman" w:hAnsi="Garamond"/>
          <w:b/>
          <w:i/>
          <w:color w:val="000000"/>
          <w:sz w:val="24"/>
          <w:szCs w:val="24"/>
          <w:lang w:eastAsia="cs-CZ"/>
        </w:rPr>
        <w:t xml:space="preserve"> bez DPH </w:t>
      </w:r>
    </w:p>
    <w:p w14:paraId="61B30417" w14:textId="74F3BAEC" w:rsidR="000E7339" w:rsidRPr="00541D75" w:rsidRDefault="000E7339" w:rsidP="00B21D88">
      <w:pPr>
        <w:spacing w:before="120" w:after="0" w:line="240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</w:pP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(slovy: Devět</w:t>
      </w:r>
      <w:r w:rsidR="00B21D88"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 </w:t>
      </w:r>
      <w:r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>milionů</w:t>
      </w:r>
      <w:r w:rsidR="00B21D88" w:rsidRPr="00541D75">
        <w:rPr>
          <w:rFonts w:ascii="Garamond" w:eastAsia="Times New Roman" w:hAnsi="Garamond"/>
          <w:i/>
          <w:color w:val="000000"/>
          <w:sz w:val="24"/>
          <w:szCs w:val="24"/>
          <w:lang w:eastAsia="cs-CZ"/>
        </w:rPr>
        <w:t xml:space="preserve"> tři sta třicet sedm tisíc šest set čtyři korun českých 66/100)</w:t>
      </w:r>
    </w:p>
    <w:p w14:paraId="4B93BD0C" w14:textId="08FA606E" w:rsidR="00B21D88" w:rsidRPr="00541D75" w:rsidRDefault="00B21D88" w:rsidP="000E7339">
      <w:pPr>
        <w:spacing w:after="104" w:line="216" w:lineRule="auto"/>
        <w:ind w:left="614" w:right="19" w:hanging="403"/>
        <w:jc w:val="both"/>
        <w:rPr>
          <w:rFonts w:ascii="Garamond" w:hAnsi="Garamond"/>
          <w:b/>
          <w:bCs/>
        </w:rPr>
      </w:pPr>
    </w:p>
    <w:p w14:paraId="50CABA7A" w14:textId="77777777" w:rsidR="00B21D88" w:rsidRPr="00541D75" w:rsidRDefault="00B21D88" w:rsidP="00B21D88">
      <w:pPr>
        <w:pStyle w:val="Bezmezer"/>
        <w:jc w:val="center"/>
        <w:rPr>
          <w:rFonts w:ascii="Garamond" w:hAnsi="Garamond" w:cs="Times New Roman"/>
          <w:b/>
          <w:i/>
          <w:szCs w:val="24"/>
        </w:rPr>
      </w:pPr>
      <w:r w:rsidRPr="00541D75">
        <w:rPr>
          <w:rFonts w:ascii="Garamond" w:hAnsi="Garamond" w:cs="Times New Roman"/>
          <w:b/>
        </w:rPr>
        <w:t>IV.</w:t>
      </w:r>
    </w:p>
    <w:p w14:paraId="0C60BFDA" w14:textId="77777777" w:rsidR="00B21D88" w:rsidRPr="00541D75" w:rsidRDefault="00B21D88" w:rsidP="00B21D88">
      <w:pPr>
        <w:pStyle w:val="Bezmezer"/>
        <w:jc w:val="both"/>
        <w:rPr>
          <w:rFonts w:ascii="Garamond" w:hAnsi="Garamond" w:cs="Times New Roman"/>
        </w:rPr>
      </w:pPr>
    </w:p>
    <w:p w14:paraId="5D43CD02" w14:textId="141027F2" w:rsidR="00B21D88" w:rsidRPr="00541D75" w:rsidRDefault="00B21D88" w:rsidP="00B21D88">
      <w:pPr>
        <w:pStyle w:val="Bezmezer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D686A">
        <w:rPr>
          <w:rFonts w:ascii="Garamond" w:hAnsi="Garamond" w:cs="Times New Roman"/>
        </w:rPr>
        <w:t>Částka stanovená jako „hodnota víceprací“, tak jak je uvedená v článku II. tohoto dodatku obsahuje pouze nezbytné „hodnoty víceprací“ k dokončení díla, když jejich potřeba vznikla nepředvídanými skutečnostmi, které se objevily v průběhu stavby v souvislosti s archeologickým nálezem, tak jak je popsáno v článku I. tohoto Dodatku</w:t>
      </w:r>
      <w:r w:rsidRPr="00541D75">
        <w:rPr>
          <w:rFonts w:ascii="Garamond" w:hAnsi="Garamond" w:cs="Times New Roman"/>
          <w:sz w:val="24"/>
          <w:szCs w:val="24"/>
        </w:rPr>
        <w:t xml:space="preserve">. </w:t>
      </w:r>
    </w:p>
    <w:p w14:paraId="4AD9399E" w14:textId="77777777" w:rsidR="00B21D88" w:rsidRPr="00541D75" w:rsidRDefault="00B21D88" w:rsidP="00B21D88">
      <w:pPr>
        <w:pStyle w:val="Bezmezer"/>
        <w:ind w:firstLine="708"/>
        <w:jc w:val="both"/>
        <w:rPr>
          <w:rFonts w:ascii="Garamond" w:hAnsi="Garamond"/>
        </w:rPr>
      </w:pPr>
    </w:p>
    <w:p w14:paraId="0D1CA81C" w14:textId="3554DBD5" w:rsidR="00B21D88" w:rsidRPr="00541D75" w:rsidRDefault="00B21D88" w:rsidP="00B21D88">
      <w:pPr>
        <w:jc w:val="both"/>
        <w:rPr>
          <w:rFonts w:ascii="Garamond" w:hAnsi="Garamond"/>
        </w:rPr>
      </w:pPr>
      <w:r w:rsidRPr="00541D75">
        <w:rPr>
          <w:rFonts w:ascii="Garamond" w:hAnsi="Garamond"/>
        </w:rPr>
        <w:tab/>
        <w:t>Ocenění „hodnoty víceprací“ byl</w:t>
      </w:r>
      <w:r w:rsidR="002D686A">
        <w:rPr>
          <w:rFonts w:ascii="Garamond" w:hAnsi="Garamond"/>
        </w:rPr>
        <w:t>o odsouhlaseno na základě změnového listu č</w:t>
      </w:r>
      <w:r w:rsidRPr="00541D75">
        <w:rPr>
          <w:rFonts w:ascii="Garamond" w:hAnsi="Garamond"/>
        </w:rPr>
        <w:t xml:space="preserve">. 01 ze dne </w:t>
      </w:r>
      <w:proofErr w:type="gramStart"/>
      <w:r w:rsidR="002D686A">
        <w:rPr>
          <w:rFonts w:ascii="Garamond" w:hAnsi="Garamond"/>
        </w:rPr>
        <w:t>15.</w:t>
      </w:r>
      <w:r w:rsidR="008149DD">
        <w:rPr>
          <w:rFonts w:ascii="Garamond" w:hAnsi="Garamond"/>
        </w:rPr>
        <w:t>5</w:t>
      </w:r>
      <w:r w:rsidR="002D686A">
        <w:rPr>
          <w:rFonts w:ascii="Garamond" w:hAnsi="Garamond"/>
        </w:rPr>
        <w:t>.2019</w:t>
      </w:r>
      <w:proofErr w:type="gramEnd"/>
      <w:r w:rsidRPr="00541D75">
        <w:rPr>
          <w:rFonts w:ascii="Garamond" w:hAnsi="Garamond"/>
        </w:rPr>
        <w:t xml:space="preserve"> technickým dozorem objednatele. </w:t>
      </w:r>
    </w:p>
    <w:p w14:paraId="5491ECE2" w14:textId="57351DD3" w:rsidR="00B21D88" w:rsidRPr="00541D75" w:rsidRDefault="00B21D88" w:rsidP="00B21D88">
      <w:pPr>
        <w:jc w:val="center"/>
        <w:rPr>
          <w:rFonts w:ascii="Garamond" w:hAnsi="Garamond"/>
          <w:b/>
        </w:rPr>
      </w:pPr>
      <w:r w:rsidRPr="00541D75">
        <w:rPr>
          <w:rFonts w:ascii="Garamond" w:hAnsi="Garamond"/>
          <w:b/>
        </w:rPr>
        <w:t>V.</w:t>
      </w:r>
    </w:p>
    <w:p w14:paraId="1EB1C6C7" w14:textId="75FA46C0" w:rsidR="00B21D88" w:rsidRPr="00541D75" w:rsidRDefault="00B21D88" w:rsidP="00B21D88">
      <w:pPr>
        <w:jc w:val="both"/>
        <w:rPr>
          <w:rFonts w:ascii="Garamond" w:hAnsi="Garamond"/>
        </w:rPr>
      </w:pPr>
      <w:r w:rsidRPr="00541D75">
        <w:rPr>
          <w:rFonts w:ascii="Garamond" w:hAnsi="Garamond"/>
        </w:rPr>
        <w:tab/>
        <w:t xml:space="preserve">Uzavření tohoto Dodatku </w:t>
      </w:r>
      <w:proofErr w:type="gramStart"/>
      <w:r w:rsidRPr="00541D75">
        <w:rPr>
          <w:rFonts w:ascii="Garamond" w:hAnsi="Garamond"/>
        </w:rPr>
        <w:t>č.1 bylo</w:t>
      </w:r>
      <w:proofErr w:type="gramEnd"/>
      <w:r w:rsidRPr="00541D75">
        <w:rPr>
          <w:rFonts w:ascii="Garamond" w:hAnsi="Garamond"/>
        </w:rPr>
        <w:t xml:space="preserve"> schváleno Radou Města Kaplice dne </w:t>
      </w:r>
      <w:r w:rsidR="002D686A">
        <w:rPr>
          <w:rFonts w:ascii="Garamond" w:hAnsi="Garamond"/>
        </w:rPr>
        <w:t xml:space="preserve">8.7.2019 usnesením číslo………. </w:t>
      </w:r>
      <w:r w:rsidRPr="00541D75">
        <w:rPr>
          <w:rFonts w:ascii="Garamond" w:hAnsi="Garamond"/>
        </w:rPr>
        <w:t xml:space="preserve">Dle </w:t>
      </w:r>
      <w:proofErr w:type="spellStart"/>
      <w:r w:rsidRPr="00541D75">
        <w:rPr>
          <w:rFonts w:ascii="Garamond" w:hAnsi="Garamond"/>
        </w:rPr>
        <w:t>ust</w:t>
      </w:r>
      <w:proofErr w:type="spellEnd"/>
      <w:r w:rsidRPr="00541D75">
        <w:rPr>
          <w:rFonts w:ascii="Garamond" w:hAnsi="Garamond"/>
        </w:rPr>
        <w:t xml:space="preserve">. § </w:t>
      </w:r>
      <w:r w:rsidR="003C51B4" w:rsidRPr="00541D75">
        <w:rPr>
          <w:rFonts w:ascii="Garamond" w:hAnsi="Garamond"/>
        </w:rPr>
        <w:t xml:space="preserve">11 odst. 1 písm. a </w:t>
      </w:r>
      <w:proofErr w:type="spellStart"/>
      <w:r w:rsidR="003C51B4" w:rsidRPr="00541D75">
        <w:rPr>
          <w:rFonts w:ascii="Garamond" w:hAnsi="Garamond"/>
        </w:rPr>
        <w:t>zák.č</w:t>
      </w:r>
      <w:proofErr w:type="spellEnd"/>
      <w:r w:rsidR="003C51B4" w:rsidRPr="00541D75">
        <w:rPr>
          <w:rFonts w:ascii="Garamond" w:hAnsi="Garamond"/>
        </w:rPr>
        <w:t xml:space="preserve">. 134/2016 Sb. (zákon o veřejných zakázkách) za zadání jako veřejné zakázky se nepovažuje uzavření smlouvy o dílo výše uvedené se zhotovitelem, jakož ani uzavření tohoto dodatku. </w:t>
      </w:r>
    </w:p>
    <w:p w14:paraId="60616D18" w14:textId="2440D8A6" w:rsidR="00B21D88" w:rsidRPr="00541D75" w:rsidRDefault="00B21D88" w:rsidP="00B21D88">
      <w:pPr>
        <w:jc w:val="center"/>
        <w:rPr>
          <w:rFonts w:ascii="Garamond" w:hAnsi="Garamond"/>
          <w:b/>
        </w:rPr>
      </w:pPr>
      <w:r w:rsidRPr="00541D75">
        <w:rPr>
          <w:rFonts w:ascii="Garamond" w:hAnsi="Garamond"/>
          <w:b/>
        </w:rPr>
        <w:t>VI.</w:t>
      </w:r>
    </w:p>
    <w:p w14:paraId="4EF67380" w14:textId="31290B5E" w:rsidR="00B21D88" w:rsidRPr="00541D75" w:rsidRDefault="00B21D88" w:rsidP="003C51B4">
      <w:pPr>
        <w:jc w:val="both"/>
        <w:rPr>
          <w:rFonts w:ascii="Garamond" w:hAnsi="Garamond"/>
        </w:rPr>
      </w:pPr>
      <w:r w:rsidRPr="00541D75">
        <w:rPr>
          <w:rFonts w:ascii="Garamond" w:hAnsi="Garamond"/>
        </w:rPr>
        <w:tab/>
        <w:t xml:space="preserve">Tento Dodatek č. 1 je nedílnou součástí Smlouvy o dílo na provedení stavebních prací ze dne </w:t>
      </w:r>
      <w:r w:rsidR="003C51B4" w:rsidRPr="00541D75">
        <w:rPr>
          <w:rFonts w:ascii="Garamond" w:hAnsi="Garamond"/>
        </w:rPr>
        <w:t>20.11.2018.</w:t>
      </w:r>
    </w:p>
    <w:p w14:paraId="74E41ED4" w14:textId="0EA5F3C9" w:rsidR="00B21D88" w:rsidRPr="00541D75" w:rsidRDefault="00B21D88" w:rsidP="003C51B4">
      <w:pPr>
        <w:ind w:firstLine="708"/>
        <w:jc w:val="both"/>
        <w:rPr>
          <w:rFonts w:ascii="Garamond" w:hAnsi="Garamond"/>
        </w:rPr>
      </w:pPr>
      <w:r w:rsidRPr="00541D75">
        <w:rPr>
          <w:rFonts w:ascii="Garamond" w:hAnsi="Garamond"/>
        </w:rPr>
        <w:t xml:space="preserve">Tento Dodatek č. 1 nabývá platnosti dnem připojením podpisu obou smluvních stran a účinnosti dnem zveřejnění v informačním systému v registru smluv na Portále veřejné správy dle zákona č. 340/2015 Sb., o registru smluv. </w:t>
      </w:r>
    </w:p>
    <w:p w14:paraId="3157266C" w14:textId="4BEADEE9" w:rsidR="00B21D88" w:rsidRPr="00541D75" w:rsidRDefault="00B21D88" w:rsidP="003C51B4">
      <w:pPr>
        <w:ind w:firstLine="708"/>
        <w:jc w:val="both"/>
        <w:rPr>
          <w:rFonts w:ascii="Garamond" w:hAnsi="Garamond"/>
        </w:rPr>
      </w:pPr>
      <w:r w:rsidRPr="00541D75">
        <w:rPr>
          <w:rFonts w:ascii="Garamond" w:hAnsi="Garamond"/>
        </w:rPr>
        <w:t>Smluvní strany prohlašují, že souhlasí se zveřejněním tohoto Dodatku č. 1 v plném rozsahu v registru smluv na Portále veřejné správy dle zák. č. 340/</w:t>
      </w:r>
      <w:r w:rsidR="002D686A">
        <w:rPr>
          <w:rFonts w:ascii="Garamond" w:hAnsi="Garamond"/>
        </w:rPr>
        <w:t>2</w:t>
      </w:r>
      <w:r w:rsidRPr="00541D75">
        <w:rPr>
          <w:rFonts w:ascii="Garamond" w:hAnsi="Garamond"/>
        </w:rPr>
        <w:t>015 Sb., o registru smluv.</w:t>
      </w:r>
    </w:p>
    <w:p w14:paraId="7769C670" w14:textId="77777777" w:rsidR="00B21D88" w:rsidRPr="00541D75" w:rsidRDefault="00B21D88" w:rsidP="00B21D88">
      <w:pPr>
        <w:ind w:firstLine="708"/>
        <w:jc w:val="both"/>
        <w:rPr>
          <w:rFonts w:ascii="Garamond" w:hAnsi="Garamond"/>
        </w:rPr>
      </w:pPr>
      <w:r w:rsidRPr="00541D75">
        <w:rPr>
          <w:rFonts w:ascii="Garamond" w:hAnsi="Garamond"/>
        </w:rPr>
        <w:t>Tento Dodatek č. 1 byl sepsán ve 2 vyhotoveních, když jedno vyhotovení obdrží objednatel a jedno vyhotovení obdrží zhotovitel.</w:t>
      </w:r>
    </w:p>
    <w:p w14:paraId="2FEEA249" w14:textId="77777777" w:rsidR="00B21D88" w:rsidRPr="00541D75" w:rsidRDefault="00B21D88" w:rsidP="00B21D88">
      <w:pPr>
        <w:ind w:firstLine="708"/>
        <w:jc w:val="both"/>
        <w:rPr>
          <w:rFonts w:ascii="Garamond" w:hAnsi="Garamond"/>
        </w:rPr>
      </w:pPr>
    </w:p>
    <w:p w14:paraId="27C0B9F5" w14:textId="76D8D8B5" w:rsidR="00B21D88" w:rsidRPr="00541D75" w:rsidRDefault="00B21D88" w:rsidP="003C51B4">
      <w:pPr>
        <w:ind w:firstLine="708"/>
        <w:rPr>
          <w:rFonts w:ascii="Garamond" w:hAnsi="Garamond"/>
        </w:rPr>
      </w:pPr>
      <w:r w:rsidRPr="00541D75">
        <w:rPr>
          <w:rFonts w:ascii="Garamond" w:hAnsi="Garamond"/>
        </w:rPr>
        <w:t>Účastníci výslovně prohlašují, že uzavření tohoto je projevem jejich pravé a svobodné vůle a že jeho obsahu, se kterým se seznámili, rozumí a souhlasí s ním. Na důkaz všech těchto skutečností pak tento dodatek níže vlastnoručně podepisují.</w:t>
      </w:r>
    </w:p>
    <w:p w14:paraId="2A7D7783" w14:textId="316FCC83" w:rsidR="00B21D88" w:rsidRPr="00541D75" w:rsidRDefault="003C51B4" w:rsidP="00B21D88">
      <w:pPr>
        <w:jc w:val="both"/>
        <w:rPr>
          <w:rFonts w:ascii="Garamond" w:hAnsi="Garamond"/>
        </w:rPr>
      </w:pPr>
      <w:r w:rsidRPr="00541D75">
        <w:rPr>
          <w:rFonts w:ascii="Garamond" w:hAnsi="Garamond"/>
        </w:rPr>
        <w:lastRenderedPageBreak/>
        <w:t xml:space="preserve">V Kaplici dne </w:t>
      </w:r>
      <w:r w:rsidR="008149DD">
        <w:rPr>
          <w:rFonts w:ascii="Garamond" w:hAnsi="Garamond"/>
        </w:rPr>
        <w:t>9. 7. 2019</w:t>
      </w:r>
      <w:r w:rsidRPr="00541D75">
        <w:rPr>
          <w:rFonts w:ascii="Garamond" w:hAnsi="Garamond"/>
        </w:rPr>
        <w:t>.</w:t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="008149DD">
        <w:rPr>
          <w:rFonts w:ascii="Garamond" w:hAnsi="Garamond"/>
        </w:rPr>
        <w:tab/>
      </w:r>
      <w:bookmarkStart w:id="0" w:name="_GoBack"/>
      <w:bookmarkEnd w:id="0"/>
      <w:r w:rsidRPr="00541D75">
        <w:rPr>
          <w:rFonts w:ascii="Garamond" w:hAnsi="Garamond"/>
        </w:rPr>
        <w:t xml:space="preserve"> </w:t>
      </w:r>
      <w:r w:rsidR="008149DD">
        <w:rPr>
          <w:rFonts w:ascii="Garamond" w:hAnsi="Garamond"/>
        </w:rPr>
        <w:t xml:space="preserve"> </w:t>
      </w:r>
    </w:p>
    <w:p w14:paraId="3A8BD3A1" w14:textId="77777777" w:rsidR="003C51B4" w:rsidRPr="00541D75" w:rsidRDefault="003C51B4" w:rsidP="00B21D88">
      <w:pPr>
        <w:jc w:val="both"/>
        <w:rPr>
          <w:rFonts w:ascii="Garamond" w:hAnsi="Garamond"/>
        </w:rPr>
      </w:pPr>
    </w:p>
    <w:p w14:paraId="0B1F92F4" w14:textId="5BB14408" w:rsidR="00B21D88" w:rsidRPr="00541D75" w:rsidRDefault="00B21D88" w:rsidP="00B21D88">
      <w:pPr>
        <w:jc w:val="both"/>
        <w:rPr>
          <w:rFonts w:ascii="Garamond" w:hAnsi="Garamond"/>
        </w:rPr>
      </w:pPr>
      <w:r w:rsidRPr="00541D75">
        <w:rPr>
          <w:rFonts w:ascii="Garamond" w:hAnsi="Garamond"/>
        </w:rPr>
        <w:t>_____________________</w:t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  <w:t xml:space="preserve">            __________________________</w:t>
      </w:r>
    </w:p>
    <w:p w14:paraId="5555407A" w14:textId="473212A5" w:rsidR="00B21D88" w:rsidRPr="00541D75" w:rsidRDefault="003C51B4" w:rsidP="00B21D88">
      <w:pPr>
        <w:jc w:val="both"/>
        <w:rPr>
          <w:rFonts w:ascii="Garamond" w:hAnsi="Garamond"/>
        </w:rPr>
      </w:pPr>
      <w:r w:rsidRPr="00541D75">
        <w:rPr>
          <w:rFonts w:ascii="Garamond" w:hAnsi="Garamond"/>
        </w:rPr>
        <w:t xml:space="preserve">Mgr. Pavel Talíř </w:t>
      </w:r>
      <w:r w:rsidR="00B21D88" w:rsidRPr="00541D75">
        <w:rPr>
          <w:rFonts w:ascii="Garamond" w:hAnsi="Garamond"/>
        </w:rPr>
        <w:tab/>
      </w:r>
      <w:r w:rsidR="00B21D88" w:rsidRPr="00541D75">
        <w:rPr>
          <w:rFonts w:ascii="Garamond" w:hAnsi="Garamond"/>
        </w:rPr>
        <w:tab/>
      </w:r>
      <w:r w:rsidR="00B21D88" w:rsidRPr="00541D75">
        <w:rPr>
          <w:rFonts w:ascii="Garamond" w:hAnsi="Garamond"/>
        </w:rPr>
        <w:tab/>
      </w:r>
      <w:r w:rsidR="00B21D88" w:rsidRPr="00541D75">
        <w:rPr>
          <w:rFonts w:ascii="Garamond" w:hAnsi="Garamond"/>
        </w:rPr>
        <w:tab/>
      </w:r>
      <w:r w:rsidR="00B21D88" w:rsidRPr="00541D75">
        <w:rPr>
          <w:rFonts w:ascii="Garamond" w:hAnsi="Garamond"/>
        </w:rPr>
        <w:tab/>
      </w:r>
      <w:r w:rsidR="00B21D88" w:rsidRPr="00541D75">
        <w:rPr>
          <w:rFonts w:ascii="Garamond" w:hAnsi="Garamond"/>
        </w:rPr>
        <w:tab/>
      </w:r>
      <w:r w:rsidR="00541D75" w:rsidRPr="00541D75">
        <w:rPr>
          <w:rFonts w:ascii="Garamond" w:hAnsi="Garamond"/>
        </w:rPr>
        <w:t>Miroslav Řepa</w:t>
      </w:r>
    </w:p>
    <w:p w14:paraId="42977E1C" w14:textId="63C076C2" w:rsidR="00B21D88" w:rsidRPr="00541D75" w:rsidRDefault="00B21D88" w:rsidP="00B21D88">
      <w:pPr>
        <w:jc w:val="both"/>
        <w:rPr>
          <w:rFonts w:ascii="Garamond" w:hAnsi="Garamond"/>
        </w:rPr>
      </w:pPr>
      <w:r w:rsidRPr="00541D75">
        <w:rPr>
          <w:rFonts w:ascii="Garamond" w:hAnsi="Garamond"/>
        </w:rPr>
        <w:t>starosta města</w:t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="00541D75" w:rsidRPr="00541D75">
        <w:rPr>
          <w:rFonts w:ascii="Garamond" w:hAnsi="Garamond"/>
        </w:rPr>
        <w:t xml:space="preserve">jednatel </w:t>
      </w:r>
    </w:p>
    <w:p w14:paraId="48CDC054" w14:textId="053CFBE1" w:rsidR="00B21D88" w:rsidRPr="00541D75" w:rsidRDefault="00B21D88" w:rsidP="00B21D88">
      <w:pPr>
        <w:jc w:val="both"/>
        <w:rPr>
          <w:rFonts w:ascii="Garamond" w:hAnsi="Garamond"/>
        </w:rPr>
      </w:pPr>
      <w:r w:rsidRPr="00541D75">
        <w:rPr>
          <w:rFonts w:ascii="Garamond" w:hAnsi="Garamond"/>
        </w:rPr>
        <w:t xml:space="preserve">Město </w:t>
      </w:r>
      <w:r w:rsidR="003C51B4" w:rsidRPr="00541D75">
        <w:rPr>
          <w:rFonts w:ascii="Garamond" w:hAnsi="Garamond"/>
        </w:rPr>
        <w:t>Kaplice</w:t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Pr="00541D75">
        <w:rPr>
          <w:rFonts w:ascii="Garamond" w:hAnsi="Garamond"/>
        </w:rPr>
        <w:tab/>
      </w:r>
      <w:r w:rsidR="00541D75">
        <w:rPr>
          <w:rFonts w:ascii="Garamond" w:hAnsi="Garamond"/>
        </w:rPr>
        <w:t>Technické služby Kaplice spol. s r.o.</w:t>
      </w:r>
    </w:p>
    <w:p w14:paraId="18582D49" w14:textId="77777777" w:rsidR="00B21D88" w:rsidRPr="00541D75" w:rsidRDefault="00B21D88" w:rsidP="00B21D88">
      <w:pPr>
        <w:ind w:left="708" w:firstLine="708"/>
        <w:jc w:val="both"/>
        <w:rPr>
          <w:rFonts w:ascii="Garamond" w:hAnsi="Garamond"/>
        </w:rPr>
      </w:pPr>
    </w:p>
    <w:p w14:paraId="08521A61" w14:textId="77777777" w:rsidR="00B21D88" w:rsidRPr="000E7339" w:rsidRDefault="00B21D88" w:rsidP="000E7339">
      <w:pPr>
        <w:spacing w:after="104" w:line="216" w:lineRule="auto"/>
        <w:ind w:left="614" w:right="19" w:hanging="403"/>
        <w:jc w:val="both"/>
        <w:rPr>
          <w:rFonts w:ascii="Garamond" w:hAnsi="Garamond"/>
          <w:b/>
          <w:bCs/>
        </w:rPr>
      </w:pPr>
    </w:p>
    <w:sectPr w:rsidR="00B21D88" w:rsidRPr="000E7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1BB5"/>
    <w:multiLevelType w:val="multilevel"/>
    <w:tmpl w:val="6B202A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27DC4EED"/>
    <w:multiLevelType w:val="multilevel"/>
    <w:tmpl w:val="0405001F"/>
    <w:numStyleLink w:val="Styl7"/>
  </w:abstractNum>
  <w:abstractNum w:abstractNumId="2" w15:restartNumberingAfterBreak="0">
    <w:nsid w:val="48AD503B"/>
    <w:multiLevelType w:val="multilevel"/>
    <w:tmpl w:val="0405001F"/>
    <w:styleLink w:val="Styl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DD2A5B"/>
    <w:multiLevelType w:val="multilevel"/>
    <w:tmpl w:val="1B0272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9"/>
        </w:tabs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4" w15:restartNumberingAfterBreak="0">
    <w:nsid w:val="7E6B310B"/>
    <w:multiLevelType w:val="hybridMultilevel"/>
    <w:tmpl w:val="FFCE0AB0"/>
    <w:lvl w:ilvl="0" w:tplc="A6EE9C5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B6"/>
    <w:rsid w:val="000E7339"/>
    <w:rsid w:val="002D686A"/>
    <w:rsid w:val="003C51B4"/>
    <w:rsid w:val="00541D75"/>
    <w:rsid w:val="008149DD"/>
    <w:rsid w:val="00B21D88"/>
    <w:rsid w:val="00D86E9A"/>
    <w:rsid w:val="00F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14B7"/>
  <w15:chartTrackingRefBased/>
  <w15:docId w15:val="{5A1A3528-0C5B-4AFE-92EB-6F470DEB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7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E7339"/>
    <w:pPr>
      <w:spacing w:after="0" w:line="240" w:lineRule="auto"/>
    </w:pPr>
  </w:style>
  <w:style w:type="paragraph" w:styleId="Odstavecseseznamem">
    <w:name w:val="List Paragraph"/>
    <w:aliases w:val="Odstavec se seznamem a odrážkou,1 úroveň Odstavec se seznamem,Základní styl odstavce,List Paragraph (Czech Tourism)"/>
    <w:basedOn w:val="Normln"/>
    <w:link w:val="OdstavecseseznamemChar"/>
    <w:uiPriority w:val="34"/>
    <w:qFormat/>
    <w:rsid w:val="000E7339"/>
    <w:pPr>
      <w:ind w:left="720"/>
      <w:contextualSpacing/>
    </w:pPr>
  </w:style>
  <w:style w:type="numbering" w:customStyle="1" w:styleId="Styl7">
    <w:name w:val="Styl7"/>
    <w:rsid w:val="000E7339"/>
    <w:pPr>
      <w:numPr>
        <w:numId w:val="2"/>
      </w:numPr>
    </w:pPr>
  </w:style>
  <w:style w:type="character" w:customStyle="1" w:styleId="OdstavecseseznamemChar">
    <w:name w:val="Odstavec se seznamem Char"/>
    <w:aliases w:val="Odstavec se seznamem a odrážkou Char,1 úroveň Odstavec se seznamem Char,Základní styl odstavce Char,List Paragraph (Czech Tourism) Char"/>
    <w:link w:val="Odstavecseseznamem"/>
    <w:uiPriority w:val="34"/>
    <w:rsid w:val="000E733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D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Putzerová Ivana</cp:lastModifiedBy>
  <cp:revision>3</cp:revision>
  <cp:lastPrinted>2019-07-09T11:13:00Z</cp:lastPrinted>
  <dcterms:created xsi:type="dcterms:W3CDTF">2019-07-09T06:09:00Z</dcterms:created>
  <dcterms:modified xsi:type="dcterms:W3CDTF">2019-07-09T11:13:00Z</dcterms:modified>
</cp:coreProperties>
</file>