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03"/>
        <w:ind w:left="2354" w:right="1601" w:hanging="1004"/>
        <w:jc w:val="left"/>
        <w:rPr>
          <w:b/>
          <w:sz w:val="26"/>
        </w:rPr>
      </w:pPr>
      <w:r>
        <w:rPr/>
        <w:pict>
          <v:group style="position:absolute;margin-left:499.605011pt;margin-top:8.311655pt;width:31.75pt;height:25.7pt;mso-position-horizontal-relative:page;mso-position-vertical-relative:paragraph;z-index:1048" coordorigin="9992,166" coordsize="635,514">
            <v:shape style="position:absolute;left:10324;top:336;width:44;height:172" type="#_x0000_t75" stroked="false">
              <v:imagedata r:id="rId5" o:title=""/>
            </v:shape>
            <v:shape style="position:absolute;left:9992;top:166;width:635;height:514" coordorigin="9992,166" coordsize="635,514" path="m10513,166l10106,166,10062,175,10026,200,10001,236,9992,280,9992,566,10001,610,10026,646,10062,671,10106,680,10513,680,10557,671,10594,646,10618,610,10627,566,10627,280,10618,236,10594,200,10557,175,10513,166xe" filled="true" fillcolor="#013a81" stroked="false">
              <v:path arrowok="t"/>
              <v:fill type="solid"/>
            </v:shape>
            <v:shape style="position:absolute;left:10069;top:239;width:482;height:353" coordorigin="10069,239" coordsize="482,353" path="m10220,239l10069,566,10123,592,10150,534,10357,534,10343,503,10357,474,10178,474,10220,383,10287,383,10220,239xm10357,534l10290,534,10317,592,10372,566,10357,534xm10465,383l10399,383,10496,592,10550,566,10465,383xm10287,383l10220,383,10262,474,10357,474,10376,432,10310,432,10287,383xm10399,239l10310,432,10376,432,10399,383,10465,383,10399,23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6823836</wp:posOffset>
            </wp:positionH>
            <wp:positionV relativeFrom="paragraph">
              <wp:posOffset>136507</wp:posOffset>
            </wp:positionV>
            <wp:extent cx="480225" cy="261658"/>
            <wp:effectExtent l="0" t="0" r="0" b="0"/>
            <wp:wrapNone/>
            <wp:docPr id="1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225" cy="2616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3376"/>
          <w:w w:val="90"/>
          <w:sz w:val="26"/>
        </w:rPr>
        <w:t>Obchodní</w:t>
      </w:r>
      <w:r>
        <w:rPr>
          <w:b/>
          <w:color w:val="003376"/>
          <w:spacing w:val="-32"/>
          <w:w w:val="90"/>
          <w:sz w:val="26"/>
        </w:rPr>
        <w:t> </w:t>
      </w:r>
      <w:r>
        <w:rPr>
          <w:b/>
          <w:color w:val="003376"/>
          <w:w w:val="90"/>
          <w:sz w:val="26"/>
        </w:rPr>
        <w:t>podmínky</w:t>
      </w:r>
      <w:r>
        <w:rPr>
          <w:b/>
          <w:color w:val="003376"/>
          <w:spacing w:val="-32"/>
          <w:w w:val="90"/>
          <w:sz w:val="26"/>
        </w:rPr>
        <w:t> </w:t>
      </w:r>
      <w:r>
        <w:rPr>
          <w:b/>
          <w:color w:val="003376"/>
          <w:w w:val="90"/>
          <w:sz w:val="26"/>
        </w:rPr>
        <w:t>dodávky</w:t>
      </w:r>
      <w:r>
        <w:rPr>
          <w:b/>
          <w:color w:val="003376"/>
          <w:spacing w:val="-32"/>
          <w:w w:val="90"/>
          <w:sz w:val="26"/>
        </w:rPr>
        <w:t> </w:t>
      </w:r>
      <w:r>
        <w:rPr>
          <w:b/>
          <w:color w:val="003376"/>
          <w:w w:val="90"/>
          <w:sz w:val="26"/>
        </w:rPr>
        <w:t>elektřiny</w:t>
      </w:r>
      <w:r>
        <w:rPr>
          <w:b/>
          <w:color w:val="003376"/>
          <w:spacing w:val="-32"/>
          <w:w w:val="90"/>
          <w:sz w:val="26"/>
        </w:rPr>
        <w:t> </w:t>
      </w:r>
      <w:r>
        <w:rPr>
          <w:b/>
          <w:color w:val="003376"/>
          <w:w w:val="90"/>
          <w:sz w:val="26"/>
        </w:rPr>
        <w:t>společnosti</w:t>
      </w:r>
      <w:r>
        <w:rPr>
          <w:b/>
          <w:color w:val="003376"/>
          <w:spacing w:val="-32"/>
          <w:w w:val="90"/>
          <w:sz w:val="26"/>
        </w:rPr>
        <w:t> </w:t>
      </w:r>
      <w:r>
        <w:rPr>
          <w:b/>
          <w:color w:val="003376"/>
          <w:w w:val="90"/>
          <w:sz w:val="26"/>
        </w:rPr>
        <w:t>Amper</w:t>
      </w:r>
      <w:r>
        <w:rPr>
          <w:b/>
          <w:color w:val="003376"/>
          <w:spacing w:val="-32"/>
          <w:w w:val="90"/>
          <w:sz w:val="26"/>
        </w:rPr>
        <w:t> </w:t>
      </w:r>
      <w:r>
        <w:rPr>
          <w:b/>
          <w:color w:val="003376"/>
          <w:w w:val="90"/>
          <w:sz w:val="26"/>
        </w:rPr>
        <w:t>Market</w:t>
      </w:r>
      <w:r>
        <w:rPr>
          <w:b/>
          <w:color w:val="003376"/>
          <w:spacing w:val="-32"/>
          <w:w w:val="90"/>
          <w:sz w:val="26"/>
        </w:rPr>
        <w:t> </w:t>
      </w:r>
      <w:r>
        <w:rPr>
          <w:b/>
          <w:color w:val="003376"/>
          <w:w w:val="90"/>
          <w:sz w:val="26"/>
        </w:rPr>
        <w:t>a.</w:t>
      </w:r>
      <w:r>
        <w:rPr>
          <w:b/>
          <w:color w:val="003376"/>
          <w:spacing w:val="-32"/>
          <w:w w:val="90"/>
          <w:sz w:val="26"/>
        </w:rPr>
        <w:t> </w:t>
      </w:r>
      <w:r>
        <w:rPr>
          <w:b/>
          <w:color w:val="003376"/>
          <w:w w:val="90"/>
          <w:sz w:val="26"/>
        </w:rPr>
        <w:t>s., </w:t>
      </w:r>
      <w:r>
        <w:rPr>
          <w:b/>
          <w:color w:val="003376"/>
          <w:w w:val="95"/>
          <w:sz w:val="26"/>
        </w:rPr>
        <w:t>pro</w:t>
      </w:r>
      <w:r>
        <w:rPr>
          <w:b/>
          <w:color w:val="003376"/>
          <w:spacing w:val="-50"/>
          <w:w w:val="95"/>
          <w:sz w:val="26"/>
        </w:rPr>
        <w:t> </w:t>
      </w:r>
      <w:r>
        <w:rPr>
          <w:b/>
          <w:color w:val="003376"/>
          <w:w w:val="95"/>
          <w:sz w:val="26"/>
        </w:rPr>
        <w:t>odběratele</w:t>
      </w:r>
      <w:r>
        <w:rPr>
          <w:b/>
          <w:color w:val="003376"/>
          <w:spacing w:val="-50"/>
          <w:w w:val="95"/>
          <w:sz w:val="26"/>
        </w:rPr>
        <w:t> </w:t>
      </w:r>
      <w:r>
        <w:rPr>
          <w:b/>
          <w:color w:val="003376"/>
          <w:w w:val="95"/>
          <w:sz w:val="26"/>
        </w:rPr>
        <w:t>ze</w:t>
      </w:r>
      <w:r>
        <w:rPr>
          <w:b/>
          <w:color w:val="003376"/>
          <w:spacing w:val="-50"/>
          <w:w w:val="95"/>
          <w:sz w:val="26"/>
        </w:rPr>
        <w:t> </w:t>
      </w:r>
      <w:r>
        <w:rPr>
          <w:b/>
          <w:color w:val="003376"/>
          <w:w w:val="95"/>
          <w:sz w:val="26"/>
        </w:rPr>
        <w:t>sítí</w:t>
      </w:r>
      <w:r>
        <w:rPr>
          <w:b/>
          <w:color w:val="003376"/>
          <w:spacing w:val="-50"/>
          <w:w w:val="95"/>
          <w:sz w:val="26"/>
        </w:rPr>
        <w:t> </w:t>
      </w:r>
      <w:r>
        <w:rPr>
          <w:b/>
          <w:color w:val="003376"/>
          <w:w w:val="95"/>
          <w:sz w:val="26"/>
        </w:rPr>
        <w:t>VN</w:t>
      </w:r>
      <w:r>
        <w:rPr>
          <w:b/>
          <w:color w:val="003376"/>
          <w:spacing w:val="-50"/>
          <w:w w:val="95"/>
          <w:sz w:val="26"/>
        </w:rPr>
        <w:t> </w:t>
      </w:r>
      <w:r>
        <w:rPr>
          <w:b/>
          <w:color w:val="003376"/>
          <w:w w:val="95"/>
          <w:sz w:val="26"/>
        </w:rPr>
        <w:t>a</w:t>
      </w:r>
      <w:r>
        <w:rPr>
          <w:b/>
          <w:color w:val="003376"/>
          <w:spacing w:val="-50"/>
          <w:w w:val="95"/>
          <w:sz w:val="26"/>
        </w:rPr>
        <w:t> </w:t>
      </w:r>
      <w:r>
        <w:rPr>
          <w:b/>
          <w:color w:val="003376"/>
          <w:w w:val="95"/>
          <w:sz w:val="26"/>
        </w:rPr>
        <w:t>VVN,</w:t>
      </w:r>
      <w:r>
        <w:rPr>
          <w:b/>
          <w:color w:val="003376"/>
          <w:spacing w:val="-50"/>
          <w:w w:val="95"/>
          <w:sz w:val="26"/>
        </w:rPr>
        <w:t> </w:t>
      </w:r>
      <w:r>
        <w:rPr>
          <w:b/>
          <w:color w:val="003376"/>
          <w:w w:val="95"/>
          <w:sz w:val="26"/>
        </w:rPr>
        <w:t>účinné</w:t>
      </w:r>
      <w:r>
        <w:rPr>
          <w:b/>
          <w:color w:val="003376"/>
          <w:spacing w:val="-50"/>
          <w:w w:val="95"/>
          <w:sz w:val="26"/>
        </w:rPr>
        <w:t> </w:t>
      </w:r>
      <w:r>
        <w:rPr>
          <w:b/>
          <w:color w:val="003376"/>
          <w:w w:val="95"/>
          <w:sz w:val="26"/>
        </w:rPr>
        <w:t>od</w:t>
      </w:r>
      <w:r>
        <w:rPr>
          <w:b/>
          <w:color w:val="003376"/>
          <w:spacing w:val="-50"/>
          <w:w w:val="95"/>
          <w:sz w:val="26"/>
        </w:rPr>
        <w:t> </w:t>
      </w:r>
      <w:r>
        <w:rPr>
          <w:b/>
          <w:color w:val="003376"/>
          <w:w w:val="95"/>
          <w:sz w:val="26"/>
        </w:rPr>
        <w:t>1.</w:t>
      </w:r>
      <w:r>
        <w:rPr>
          <w:b/>
          <w:color w:val="003376"/>
          <w:spacing w:val="-50"/>
          <w:w w:val="95"/>
          <w:sz w:val="26"/>
        </w:rPr>
        <w:t> </w:t>
      </w:r>
      <w:r>
        <w:rPr>
          <w:b/>
          <w:color w:val="003376"/>
          <w:w w:val="95"/>
          <w:sz w:val="26"/>
        </w:rPr>
        <w:t>1.</w:t>
      </w:r>
      <w:r>
        <w:rPr>
          <w:b/>
          <w:color w:val="003376"/>
          <w:spacing w:val="-50"/>
          <w:w w:val="95"/>
          <w:sz w:val="26"/>
        </w:rPr>
        <w:t> </w:t>
      </w:r>
      <w:r>
        <w:rPr>
          <w:b/>
          <w:color w:val="003376"/>
          <w:w w:val="95"/>
          <w:sz w:val="26"/>
        </w:rPr>
        <w:t>2013</w:t>
      </w:r>
    </w:p>
    <w:p>
      <w:pPr>
        <w:pStyle w:val="BodyText"/>
        <w:spacing w:before="10"/>
        <w:ind w:left="0"/>
        <w:jc w:val="left"/>
        <w:rPr>
          <w:b/>
          <w:sz w:val="19"/>
        </w:rPr>
      </w:pPr>
    </w:p>
    <w:p>
      <w:pPr>
        <w:spacing w:after="0"/>
        <w:jc w:val="left"/>
        <w:rPr>
          <w:sz w:val="19"/>
        </w:rPr>
        <w:sectPr>
          <w:type w:val="continuous"/>
          <w:pgSz w:w="11910" w:h="16840"/>
          <w:pgMar w:top="200" w:bottom="280" w:left="280" w:right="280"/>
        </w:sectPr>
      </w:pPr>
    </w:p>
    <w:p>
      <w:pPr>
        <w:pStyle w:val="Heading1"/>
        <w:numPr>
          <w:ilvl w:val="0"/>
          <w:numId w:val="1"/>
        </w:numPr>
        <w:tabs>
          <w:tab w:pos="2210" w:val="left" w:leader="none"/>
        </w:tabs>
        <w:spacing w:line="181" w:lineRule="exact" w:before="110" w:after="0"/>
        <w:ind w:left="2209" w:right="0" w:hanging="150"/>
        <w:jc w:val="left"/>
      </w:pPr>
      <w:r>
        <w:rPr>
          <w:color w:val="003376"/>
          <w:w w:val="90"/>
        </w:rPr>
        <w:t>Obecná</w:t>
      </w:r>
      <w:r>
        <w:rPr>
          <w:color w:val="003376"/>
          <w:spacing w:val="18"/>
          <w:w w:val="90"/>
        </w:rPr>
        <w:t> </w:t>
      </w:r>
      <w:r>
        <w:rPr>
          <w:color w:val="003376"/>
          <w:w w:val="90"/>
        </w:rPr>
        <w:t>ustanovení</w:t>
      </w:r>
    </w:p>
    <w:p>
      <w:pPr>
        <w:pStyle w:val="ListParagraph"/>
        <w:numPr>
          <w:ilvl w:val="0"/>
          <w:numId w:val="2"/>
        </w:numPr>
        <w:tabs>
          <w:tab w:pos="290" w:val="left" w:leader="none"/>
        </w:tabs>
        <w:spacing w:line="180" w:lineRule="exact" w:before="0" w:after="0"/>
        <w:ind w:left="116" w:right="0" w:firstLine="0"/>
        <w:jc w:val="both"/>
        <w:rPr>
          <w:sz w:val="15"/>
        </w:rPr>
      </w:pPr>
      <w:r>
        <w:rPr>
          <w:color w:val="003376"/>
          <w:spacing w:val="-4"/>
          <w:w w:val="95"/>
          <w:sz w:val="15"/>
        </w:rPr>
        <w:t>Tyto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obchodní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podmínky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dodávky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elektřiny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(dále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jen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„OPD”)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společnosti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Amper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Market,</w:t>
      </w:r>
    </w:p>
    <w:p>
      <w:pPr>
        <w:pStyle w:val="ListParagraph"/>
        <w:numPr>
          <w:ilvl w:val="1"/>
          <w:numId w:val="2"/>
        </w:numPr>
        <w:tabs>
          <w:tab w:pos="266" w:val="left" w:leader="none"/>
        </w:tabs>
        <w:spacing w:line="240" w:lineRule="auto" w:before="0" w:after="0"/>
        <w:ind w:left="116" w:right="0" w:firstLine="0"/>
        <w:jc w:val="both"/>
        <w:rPr>
          <w:sz w:val="15"/>
        </w:rPr>
      </w:pPr>
      <w:r>
        <w:rPr>
          <w:color w:val="003376"/>
          <w:w w:val="95"/>
          <w:sz w:val="15"/>
        </w:rPr>
        <w:t>s.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se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sídlem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Antala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Staška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1076/33a,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140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00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Praha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4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(dále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jen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„Amper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Market”),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která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je držitelem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licence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na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obchod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s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elektřinou,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upravují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ve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smyslu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ust.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§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273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zákona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č.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513/1991 </w:t>
      </w:r>
      <w:r>
        <w:rPr>
          <w:color w:val="003376"/>
          <w:spacing w:val="-3"/>
          <w:w w:val="90"/>
          <w:sz w:val="15"/>
        </w:rPr>
        <w:t>Sb.,</w:t>
      </w:r>
      <w:r>
        <w:rPr>
          <w:color w:val="003376"/>
          <w:spacing w:val="-7"/>
          <w:w w:val="90"/>
          <w:sz w:val="15"/>
        </w:rPr>
        <w:t> </w:t>
      </w:r>
      <w:r>
        <w:rPr>
          <w:color w:val="003376"/>
          <w:w w:val="90"/>
          <w:sz w:val="15"/>
        </w:rPr>
        <w:t>obchodního</w:t>
      </w:r>
      <w:r>
        <w:rPr>
          <w:color w:val="003376"/>
          <w:spacing w:val="-7"/>
          <w:w w:val="90"/>
          <w:sz w:val="15"/>
        </w:rPr>
        <w:t> </w:t>
      </w:r>
      <w:r>
        <w:rPr>
          <w:color w:val="003376"/>
          <w:w w:val="90"/>
          <w:sz w:val="15"/>
        </w:rPr>
        <w:t>zákoníku,</w:t>
      </w:r>
      <w:r>
        <w:rPr>
          <w:color w:val="003376"/>
          <w:spacing w:val="-7"/>
          <w:w w:val="90"/>
          <w:sz w:val="15"/>
        </w:rPr>
        <w:t> </w:t>
      </w:r>
      <w:r>
        <w:rPr>
          <w:color w:val="003376"/>
          <w:w w:val="90"/>
          <w:sz w:val="15"/>
        </w:rPr>
        <w:t>obchodní</w:t>
      </w:r>
      <w:r>
        <w:rPr>
          <w:color w:val="003376"/>
          <w:spacing w:val="-7"/>
          <w:w w:val="90"/>
          <w:sz w:val="15"/>
        </w:rPr>
        <w:t> </w:t>
      </w:r>
      <w:r>
        <w:rPr>
          <w:color w:val="003376"/>
          <w:w w:val="90"/>
          <w:sz w:val="15"/>
        </w:rPr>
        <w:t>a</w:t>
      </w:r>
      <w:r>
        <w:rPr>
          <w:color w:val="003376"/>
          <w:spacing w:val="-7"/>
          <w:w w:val="90"/>
          <w:sz w:val="15"/>
        </w:rPr>
        <w:t> </w:t>
      </w:r>
      <w:r>
        <w:rPr>
          <w:color w:val="003376"/>
          <w:w w:val="90"/>
          <w:sz w:val="15"/>
        </w:rPr>
        <w:t>technické</w:t>
      </w:r>
      <w:r>
        <w:rPr>
          <w:color w:val="003376"/>
          <w:spacing w:val="-7"/>
          <w:w w:val="90"/>
          <w:sz w:val="15"/>
        </w:rPr>
        <w:t> </w:t>
      </w:r>
      <w:r>
        <w:rPr>
          <w:color w:val="003376"/>
          <w:w w:val="90"/>
          <w:sz w:val="15"/>
        </w:rPr>
        <w:t>podmínky</w:t>
      </w:r>
      <w:r>
        <w:rPr>
          <w:color w:val="003376"/>
          <w:spacing w:val="-7"/>
          <w:w w:val="90"/>
          <w:sz w:val="15"/>
        </w:rPr>
        <w:t> </w:t>
      </w:r>
      <w:r>
        <w:rPr>
          <w:color w:val="003376"/>
          <w:w w:val="90"/>
          <w:sz w:val="15"/>
        </w:rPr>
        <w:t>dodávky</w:t>
      </w:r>
      <w:r>
        <w:rPr>
          <w:color w:val="003376"/>
          <w:spacing w:val="-7"/>
          <w:w w:val="90"/>
          <w:sz w:val="15"/>
        </w:rPr>
        <w:t> </w:t>
      </w:r>
      <w:r>
        <w:rPr>
          <w:color w:val="003376"/>
          <w:w w:val="90"/>
          <w:sz w:val="15"/>
        </w:rPr>
        <w:t>elektřiny.</w:t>
      </w:r>
      <w:r>
        <w:rPr>
          <w:color w:val="003376"/>
          <w:spacing w:val="-7"/>
          <w:w w:val="90"/>
          <w:sz w:val="15"/>
        </w:rPr>
        <w:t> </w:t>
      </w:r>
      <w:r>
        <w:rPr>
          <w:color w:val="003376"/>
          <w:w w:val="90"/>
          <w:sz w:val="15"/>
        </w:rPr>
        <w:t>OPD</w:t>
      </w:r>
      <w:r>
        <w:rPr>
          <w:color w:val="003376"/>
          <w:spacing w:val="-7"/>
          <w:w w:val="90"/>
          <w:sz w:val="15"/>
        </w:rPr>
        <w:t> </w:t>
      </w:r>
      <w:r>
        <w:rPr>
          <w:color w:val="003376"/>
          <w:w w:val="90"/>
          <w:sz w:val="15"/>
        </w:rPr>
        <w:t>jsou</w:t>
      </w:r>
      <w:r>
        <w:rPr>
          <w:color w:val="003376"/>
          <w:spacing w:val="-7"/>
          <w:w w:val="90"/>
          <w:sz w:val="15"/>
        </w:rPr>
        <w:t> </w:t>
      </w:r>
      <w:r>
        <w:rPr>
          <w:color w:val="003376"/>
          <w:w w:val="90"/>
          <w:sz w:val="15"/>
        </w:rPr>
        <w:t>ne- </w:t>
      </w:r>
      <w:r>
        <w:rPr>
          <w:color w:val="003376"/>
          <w:w w:val="95"/>
          <w:sz w:val="15"/>
        </w:rPr>
        <w:t>dílnou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součástí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Smlouvy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o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dodávkách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elektřiny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uzavřené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mezi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Zákazníkem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a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Amper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Market </w:t>
      </w:r>
      <w:r>
        <w:rPr>
          <w:color w:val="003376"/>
          <w:w w:val="90"/>
          <w:sz w:val="15"/>
        </w:rPr>
        <w:t>(dále jen</w:t>
      </w:r>
      <w:r>
        <w:rPr>
          <w:color w:val="003376"/>
          <w:spacing w:val="-4"/>
          <w:w w:val="90"/>
          <w:sz w:val="15"/>
        </w:rPr>
        <w:t> </w:t>
      </w:r>
      <w:r>
        <w:rPr>
          <w:color w:val="003376"/>
          <w:w w:val="90"/>
          <w:sz w:val="15"/>
        </w:rPr>
        <w:t>„Smlouva”).</w:t>
      </w:r>
    </w:p>
    <w:p>
      <w:pPr>
        <w:pStyle w:val="ListParagraph"/>
        <w:numPr>
          <w:ilvl w:val="0"/>
          <w:numId w:val="2"/>
        </w:numPr>
        <w:tabs>
          <w:tab w:pos="295" w:val="left" w:leader="none"/>
        </w:tabs>
        <w:spacing w:line="477" w:lineRule="auto" w:before="0" w:after="0"/>
        <w:ind w:left="116" w:right="0" w:firstLine="0"/>
        <w:jc w:val="both"/>
        <w:rPr>
          <w:sz w:val="15"/>
        </w:rPr>
      </w:pPr>
      <w:r>
        <w:rPr/>
        <w:drawing>
          <wp:anchor distT="0" distB="0" distL="0" distR="0" allowOverlap="1" layoutInCell="1" locked="0" behindDoc="1" simplePos="0" relativeHeight="268430111">
            <wp:simplePos x="0" y="0"/>
            <wp:positionH relativeFrom="page">
              <wp:posOffset>254457</wp:posOffset>
            </wp:positionH>
            <wp:positionV relativeFrom="paragraph">
              <wp:posOffset>131648</wp:posOffset>
            </wp:positionV>
            <wp:extent cx="3393960" cy="97624"/>
            <wp:effectExtent l="0" t="0" r="0" b="0"/>
            <wp:wrapNone/>
            <wp:docPr id="3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3960" cy="97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76"/>
          <w:w w:val="95"/>
          <w:sz w:val="15"/>
        </w:rPr>
        <w:t>Terminologie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a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odborné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názvy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používané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v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OPD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a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Smlouvě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vycházejí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zejména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z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pojmů </w:t>
      </w:r>
      <w:r>
        <w:rPr>
          <w:color w:val="003376"/>
          <w:w w:val="90"/>
          <w:sz w:val="15"/>
        </w:rPr>
        <w:t>právních předpisech (dále jen „energetický</w:t>
      </w:r>
      <w:r>
        <w:rPr>
          <w:color w:val="003376"/>
          <w:spacing w:val="-5"/>
          <w:w w:val="90"/>
          <w:sz w:val="15"/>
        </w:rPr>
        <w:t> </w:t>
      </w:r>
      <w:r>
        <w:rPr>
          <w:color w:val="003376"/>
          <w:w w:val="90"/>
          <w:sz w:val="15"/>
        </w:rPr>
        <w:t>zákon”).</w:t>
      </w:r>
    </w:p>
    <w:p>
      <w:pPr>
        <w:pStyle w:val="Heading1"/>
        <w:numPr>
          <w:ilvl w:val="0"/>
          <w:numId w:val="1"/>
        </w:numPr>
        <w:tabs>
          <w:tab w:pos="2033" w:val="left" w:leader="none"/>
        </w:tabs>
        <w:spacing w:line="180" w:lineRule="exact" w:before="0" w:after="0"/>
        <w:ind w:left="2032" w:right="0" w:hanging="217"/>
        <w:jc w:val="left"/>
      </w:pPr>
      <w:r>
        <w:rPr>
          <w:color w:val="003376"/>
          <w:w w:val="90"/>
        </w:rPr>
        <w:t>Povinnosti Amper</w:t>
      </w:r>
      <w:r>
        <w:rPr>
          <w:color w:val="003376"/>
          <w:spacing w:val="19"/>
          <w:w w:val="90"/>
        </w:rPr>
        <w:t> </w:t>
      </w:r>
      <w:r>
        <w:rPr>
          <w:color w:val="003376"/>
          <w:w w:val="90"/>
        </w:rPr>
        <w:t>Market</w:t>
      </w:r>
    </w:p>
    <w:p>
      <w:pPr>
        <w:pStyle w:val="ListParagraph"/>
        <w:numPr>
          <w:ilvl w:val="0"/>
          <w:numId w:val="3"/>
        </w:numPr>
        <w:tabs>
          <w:tab w:pos="315" w:val="left" w:leader="none"/>
        </w:tabs>
        <w:spacing w:line="240" w:lineRule="auto" w:before="0" w:after="0"/>
        <w:ind w:left="116" w:right="1" w:firstLine="0"/>
        <w:jc w:val="both"/>
        <w:rPr>
          <w:sz w:val="15"/>
        </w:rPr>
      </w:pPr>
      <w:r>
        <w:rPr>
          <w:color w:val="003376"/>
          <w:w w:val="95"/>
          <w:sz w:val="15"/>
        </w:rPr>
        <w:t>Amper</w:t>
      </w:r>
      <w:r>
        <w:rPr>
          <w:color w:val="003376"/>
          <w:spacing w:val="-5"/>
          <w:w w:val="95"/>
          <w:sz w:val="15"/>
        </w:rPr>
        <w:t> </w:t>
      </w:r>
      <w:r>
        <w:rPr>
          <w:color w:val="003376"/>
          <w:w w:val="95"/>
          <w:sz w:val="15"/>
        </w:rPr>
        <w:t>Market</w:t>
      </w:r>
      <w:r>
        <w:rPr>
          <w:color w:val="003376"/>
          <w:spacing w:val="-5"/>
          <w:w w:val="95"/>
          <w:sz w:val="15"/>
        </w:rPr>
        <w:t> </w:t>
      </w:r>
      <w:r>
        <w:rPr>
          <w:color w:val="003376"/>
          <w:w w:val="95"/>
          <w:sz w:val="15"/>
        </w:rPr>
        <w:t>se</w:t>
      </w:r>
      <w:r>
        <w:rPr>
          <w:color w:val="003376"/>
          <w:spacing w:val="-5"/>
          <w:w w:val="95"/>
          <w:sz w:val="15"/>
        </w:rPr>
        <w:t> </w:t>
      </w:r>
      <w:r>
        <w:rPr>
          <w:color w:val="003376"/>
          <w:w w:val="95"/>
          <w:sz w:val="15"/>
        </w:rPr>
        <w:t>zavazuje</w:t>
      </w:r>
      <w:r>
        <w:rPr>
          <w:color w:val="003376"/>
          <w:spacing w:val="-5"/>
          <w:w w:val="95"/>
          <w:sz w:val="15"/>
        </w:rPr>
        <w:t> </w:t>
      </w:r>
      <w:r>
        <w:rPr>
          <w:color w:val="003376"/>
          <w:w w:val="95"/>
          <w:sz w:val="15"/>
        </w:rPr>
        <w:t>dodávat</w:t>
      </w:r>
      <w:r>
        <w:rPr>
          <w:color w:val="003376"/>
          <w:spacing w:val="-5"/>
          <w:w w:val="95"/>
          <w:sz w:val="15"/>
        </w:rPr>
        <w:t> </w:t>
      </w:r>
      <w:r>
        <w:rPr>
          <w:color w:val="003376"/>
          <w:w w:val="95"/>
          <w:sz w:val="15"/>
        </w:rPr>
        <w:t>Zákazníkovi</w:t>
      </w:r>
      <w:r>
        <w:rPr>
          <w:color w:val="003376"/>
          <w:spacing w:val="-5"/>
          <w:w w:val="95"/>
          <w:sz w:val="15"/>
        </w:rPr>
        <w:t> </w:t>
      </w:r>
      <w:r>
        <w:rPr>
          <w:color w:val="003376"/>
          <w:w w:val="95"/>
          <w:sz w:val="15"/>
        </w:rPr>
        <w:t>elektřinu</w:t>
      </w:r>
      <w:r>
        <w:rPr>
          <w:color w:val="003376"/>
          <w:spacing w:val="-5"/>
          <w:w w:val="95"/>
          <w:sz w:val="15"/>
        </w:rPr>
        <w:t> </w:t>
      </w:r>
      <w:r>
        <w:rPr>
          <w:color w:val="003376"/>
          <w:w w:val="95"/>
          <w:sz w:val="15"/>
        </w:rPr>
        <w:t>v</w:t>
      </w:r>
      <w:r>
        <w:rPr>
          <w:color w:val="003376"/>
          <w:spacing w:val="-5"/>
          <w:w w:val="95"/>
          <w:sz w:val="15"/>
        </w:rPr>
        <w:t> </w:t>
      </w:r>
      <w:r>
        <w:rPr>
          <w:color w:val="003376"/>
          <w:w w:val="95"/>
          <w:sz w:val="15"/>
        </w:rPr>
        <w:t>rozsahu</w:t>
      </w:r>
      <w:r>
        <w:rPr>
          <w:color w:val="003376"/>
          <w:spacing w:val="-5"/>
          <w:w w:val="95"/>
          <w:sz w:val="15"/>
        </w:rPr>
        <w:t> </w:t>
      </w:r>
      <w:r>
        <w:rPr>
          <w:color w:val="003376"/>
          <w:w w:val="95"/>
          <w:sz w:val="15"/>
        </w:rPr>
        <w:t>a</w:t>
      </w:r>
      <w:r>
        <w:rPr>
          <w:color w:val="003376"/>
          <w:spacing w:val="-5"/>
          <w:w w:val="95"/>
          <w:sz w:val="15"/>
        </w:rPr>
        <w:t> </w:t>
      </w:r>
      <w:r>
        <w:rPr>
          <w:color w:val="003376"/>
          <w:w w:val="95"/>
          <w:sz w:val="15"/>
        </w:rPr>
        <w:t>za</w:t>
      </w:r>
      <w:r>
        <w:rPr>
          <w:color w:val="003376"/>
          <w:spacing w:val="-5"/>
          <w:w w:val="95"/>
          <w:sz w:val="15"/>
        </w:rPr>
        <w:t> </w:t>
      </w:r>
      <w:r>
        <w:rPr>
          <w:color w:val="003376"/>
          <w:w w:val="95"/>
          <w:sz w:val="15"/>
        </w:rPr>
        <w:t>podmínek dohodnutých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ve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Smlouvě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a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OPD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do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odběrného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místa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Zákazníka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vymezeného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ve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Smlouvě</w:t>
      </w:r>
      <w:r>
        <w:rPr>
          <w:color w:val="003376"/>
          <w:w w:val="90"/>
          <w:sz w:val="15"/>
        </w:rPr>
        <w:t> </w:t>
      </w:r>
      <w:r>
        <w:rPr>
          <w:color w:val="003376"/>
          <w:w w:val="95"/>
          <w:sz w:val="15"/>
        </w:rPr>
        <w:t>(dále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jen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„Odběrné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místo”)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v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kvalitě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podle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příslušných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právních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předpisů.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Nebylo-li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množ- ství</w:t>
      </w:r>
      <w:r>
        <w:rPr>
          <w:color w:val="003376"/>
          <w:spacing w:val="-10"/>
          <w:w w:val="95"/>
          <w:sz w:val="15"/>
        </w:rPr>
        <w:t> </w:t>
      </w:r>
      <w:r>
        <w:rPr>
          <w:color w:val="003376"/>
          <w:w w:val="95"/>
          <w:sz w:val="15"/>
        </w:rPr>
        <w:t>dodávané</w:t>
      </w:r>
      <w:r>
        <w:rPr>
          <w:color w:val="003376"/>
          <w:spacing w:val="-10"/>
          <w:w w:val="95"/>
          <w:sz w:val="15"/>
        </w:rPr>
        <w:t> </w:t>
      </w:r>
      <w:r>
        <w:rPr>
          <w:color w:val="003376"/>
          <w:w w:val="95"/>
          <w:sz w:val="15"/>
        </w:rPr>
        <w:t>elektřiny</w:t>
      </w:r>
      <w:r>
        <w:rPr>
          <w:color w:val="003376"/>
          <w:spacing w:val="-10"/>
          <w:w w:val="95"/>
          <w:sz w:val="15"/>
        </w:rPr>
        <w:t> </w:t>
      </w:r>
      <w:r>
        <w:rPr>
          <w:color w:val="003376"/>
          <w:w w:val="95"/>
          <w:sz w:val="15"/>
        </w:rPr>
        <w:t>sjednáno</w:t>
      </w:r>
      <w:r>
        <w:rPr>
          <w:color w:val="003376"/>
          <w:spacing w:val="-10"/>
          <w:w w:val="95"/>
          <w:sz w:val="15"/>
        </w:rPr>
        <w:t> </w:t>
      </w:r>
      <w:r>
        <w:rPr>
          <w:color w:val="003376"/>
          <w:w w:val="95"/>
          <w:sz w:val="15"/>
        </w:rPr>
        <w:t>přímo</w:t>
      </w:r>
      <w:r>
        <w:rPr>
          <w:color w:val="003376"/>
          <w:spacing w:val="-10"/>
          <w:w w:val="95"/>
          <w:sz w:val="15"/>
        </w:rPr>
        <w:t> </w:t>
      </w:r>
      <w:r>
        <w:rPr>
          <w:color w:val="003376"/>
          <w:w w:val="95"/>
          <w:sz w:val="15"/>
        </w:rPr>
        <w:t>ve</w:t>
      </w:r>
      <w:r>
        <w:rPr>
          <w:color w:val="003376"/>
          <w:spacing w:val="-10"/>
          <w:w w:val="95"/>
          <w:sz w:val="15"/>
        </w:rPr>
        <w:t> </w:t>
      </w:r>
      <w:r>
        <w:rPr>
          <w:color w:val="003376"/>
          <w:w w:val="95"/>
          <w:sz w:val="15"/>
        </w:rPr>
        <w:t>Smlouvě,</w:t>
      </w:r>
      <w:r>
        <w:rPr>
          <w:color w:val="003376"/>
          <w:spacing w:val="-10"/>
          <w:w w:val="95"/>
          <w:sz w:val="15"/>
        </w:rPr>
        <w:t> </w:t>
      </w:r>
      <w:r>
        <w:rPr>
          <w:color w:val="003376"/>
          <w:w w:val="95"/>
          <w:sz w:val="15"/>
        </w:rPr>
        <w:t>považuje</w:t>
      </w:r>
      <w:r>
        <w:rPr>
          <w:color w:val="003376"/>
          <w:spacing w:val="-10"/>
          <w:w w:val="95"/>
          <w:sz w:val="15"/>
        </w:rPr>
        <w:t> </w:t>
      </w:r>
      <w:r>
        <w:rPr>
          <w:color w:val="003376"/>
          <w:w w:val="95"/>
          <w:sz w:val="15"/>
        </w:rPr>
        <w:t>se</w:t>
      </w:r>
      <w:r>
        <w:rPr>
          <w:color w:val="003376"/>
          <w:spacing w:val="-10"/>
          <w:w w:val="95"/>
          <w:sz w:val="15"/>
        </w:rPr>
        <w:t> </w:t>
      </w:r>
      <w:r>
        <w:rPr>
          <w:color w:val="003376"/>
          <w:w w:val="95"/>
          <w:sz w:val="15"/>
        </w:rPr>
        <w:t>za</w:t>
      </w:r>
      <w:r>
        <w:rPr>
          <w:color w:val="003376"/>
          <w:spacing w:val="-10"/>
          <w:w w:val="95"/>
          <w:sz w:val="15"/>
        </w:rPr>
        <w:t> </w:t>
      </w:r>
      <w:r>
        <w:rPr>
          <w:color w:val="003376"/>
          <w:w w:val="95"/>
          <w:sz w:val="15"/>
        </w:rPr>
        <w:t>sjednané</w:t>
      </w:r>
      <w:r>
        <w:rPr>
          <w:color w:val="003376"/>
          <w:spacing w:val="-10"/>
          <w:w w:val="95"/>
          <w:sz w:val="15"/>
        </w:rPr>
        <w:t> </w:t>
      </w:r>
      <w:r>
        <w:rPr>
          <w:color w:val="003376"/>
          <w:w w:val="95"/>
          <w:sz w:val="15"/>
        </w:rPr>
        <w:t>množství dodávek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elektřiny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skutečně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dodané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a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odebrané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množství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v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Odběrném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místě.</w:t>
      </w:r>
    </w:p>
    <w:p>
      <w:pPr>
        <w:pStyle w:val="ListParagraph"/>
        <w:numPr>
          <w:ilvl w:val="0"/>
          <w:numId w:val="3"/>
        </w:numPr>
        <w:tabs>
          <w:tab w:pos="312" w:val="left" w:leader="none"/>
        </w:tabs>
        <w:spacing w:line="240" w:lineRule="auto" w:before="0" w:after="0"/>
        <w:ind w:left="116" w:right="1" w:firstLine="0"/>
        <w:jc w:val="both"/>
        <w:rPr>
          <w:sz w:val="15"/>
        </w:rPr>
      </w:pPr>
      <w:r>
        <w:rPr>
          <w:color w:val="003376"/>
          <w:w w:val="95"/>
          <w:sz w:val="15"/>
        </w:rPr>
        <w:t>Dodávka</w:t>
      </w:r>
      <w:r>
        <w:rPr>
          <w:color w:val="003376"/>
          <w:spacing w:val="-9"/>
          <w:w w:val="95"/>
          <w:sz w:val="15"/>
        </w:rPr>
        <w:t> </w:t>
      </w:r>
      <w:r>
        <w:rPr>
          <w:color w:val="003376"/>
          <w:w w:val="95"/>
          <w:sz w:val="15"/>
        </w:rPr>
        <w:t>elektřiny</w:t>
      </w:r>
      <w:r>
        <w:rPr>
          <w:color w:val="003376"/>
          <w:spacing w:val="-9"/>
          <w:w w:val="95"/>
          <w:sz w:val="15"/>
        </w:rPr>
        <w:t> </w:t>
      </w:r>
      <w:r>
        <w:rPr>
          <w:color w:val="003376"/>
          <w:w w:val="95"/>
          <w:sz w:val="15"/>
        </w:rPr>
        <w:t>dle</w:t>
      </w:r>
      <w:r>
        <w:rPr>
          <w:color w:val="003376"/>
          <w:spacing w:val="-9"/>
          <w:w w:val="95"/>
          <w:sz w:val="15"/>
        </w:rPr>
        <w:t> </w:t>
      </w:r>
      <w:r>
        <w:rPr>
          <w:color w:val="003376"/>
          <w:w w:val="95"/>
          <w:sz w:val="15"/>
        </w:rPr>
        <w:t>Smlouvy</w:t>
      </w:r>
      <w:r>
        <w:rPr>
          <w:color w:val="003376"/>
          <w:spacing w:val="-9"/>
          <w:w w:val="95"/>
          <w:sz w:val="15"/>
        </w:rPr>
        <w:t> </w:t>
      </w:r>
      <w:r>
        <w:rPr>
          <w:color w:val="003376"/>
          <w:w w:val="95"/>
          <w:sz w:val="15"/>
        </w:rPr>
        <w:t>je</w:t>
      </w:r>
      <w:r>
        <w:rPr>
          <w:color w:val="003376"/>
          <w:spacing w:val="-9"/>
          <w:w w:val="95"/>
          <w:sz w:val="15"/>
        </w:rPr>
        <w:t> </w:t>
      </w:r>
      <w:r>
        <w:rPr>
          <w:color w:val="003376"/>
          <w:w w:val="95"/>
          <w:sz w:val="15"/>
        </w:rPr>
        <w:t>splněna</w:t>
      </w:r>
      <w:r>
        <w:rPr>
          <w:color w:val="003376"/>
          <w:spacing w:val="-9"/>
          <w:w w:val="95"/>
          <w:sz w:val="15"/>
        </w:rPr>
        <w:t> </w:t>
      </w:r>
      <w:r>
        <w:rPr>
          <w:color w:val="003376"/>
          <w:w w:val="95"/>
          <w:sz w:val="15"/>
        </w:rPr>
        <w:t>přechodem</w:t>
      </w:r>
      <w:r>
        <w:rPr>
          <w:color w:val="003376"/>
          <w:spacing w:val="-9"/>
          <w:w w:val="95"/>
          <w:sz w:val="15"/>
        </w:rPr>
        <w:t> </w:t>
      </w:r>
      <w:r>
        <w:rPr>
          <w:color w:val="003376"/>
          <w:w w:val="95"/>
          <w:sz w:val="15"/>
        </w:rPr>
        <w:t>elektřiny</w:t>
      </w:r>
      <w:r>
        <w:rPr>
          <w:color w:val="003376"/>
          <w:spacing w:val="-9"/>
          <w:w w:val="95"/>
          <w:sz w:val="15"/>
        </w:rPr>
        <w:t> </w:t>
      </w:r>
      <w:r>
        <w:rPr>
          <w:color w:val="003376"/>
          <w:w w:val="95"/>
          <w:sz w:val="15"/>
        </w:rPr>
        <w:t>z</w:t>
      </w:r>
      <w:r>
        <w:rPr>
          <w:color w:val="003376"/>
          <w:spacing w:val="-9"/>
          <w:w w:val="95"/>
          <w:sz w:val="15"/>
        </w:rPr>
        <w:t> </w:t>
      </w:r>
      <w:r>
        <w:rPr>
          <w:color w:val="003376"/>
          <w:w w:val="95"/>
          <w:sz w:val="15"/>
        </w:rPr>
        <w:t>distribuční</w:t>
      </w:r>
      <w:r>
        <w:rPr>
          <w:color w:val="003376"/>
          <w:spacing w:val="-9"/>
          <w:w w:val="95"/>
          <w:sz w:val="15"/>
        </w:rPr>
        <w:t> </w:t>
      </w:r>
      <w:r>
        <w:rPr>
          <w:color w:val="003376"/>
          <w:w w:val="95"/>
          <w:sz w:val="15"/>
        </w:rPr>
        <w:t>sousta- vy</w:t>
      </w:r>
      <w:r>
        <w:rPr>
          <w:color w:val="003376"/>
          <w:spacing w:val="-8"/>
          <w:w w:val="95"/>
          <w:sz w:val="15"/>
        </w:rPr>
        <w:t> </w:t>
      </w:r>
      <w:r>
        <w:rPr>
          <w:color w:val="003376"/>
          <w:w w:val="95"/>
          <w:sz w:val="15"/>
        </w:rPr>
        <w:t>příslušného</w:t>
      </w:r>
      <w:r>
        <w:rPr>
          <w:color w:val="003376"/>
          <w:spacing w:val="-8"/>
          <w:w w:val="95"/>
          <w:sz w:val="15"/>
        </w:rPr>
        <w:t> </w:t>
      </w:r>
      <w:r>
        <w:rPr>
          <w:color w:val="003376"/>
          <w:w w:val="95"/>
          <w:sz w:val="15"/>
        </w:rPr>
        <w:t>PDS</w:t>
      </w:r>
      <w:r>
        <w:rPr>
          <w:color w:val="003376"/>
          <w:spacing w:val="-8"/>
          <w:w w:val="95"/>
          <w:sz w:val="15"/>
        </w:rPr>
        <w:t> </w:t>
      </w:r>
      <w:r>
        <w:rPr>
          <w:color w:val="003376"/>
          <w:w w:val="95"/>
          <w:sz w:val="15"/>
        </w:rPr>
        <w:t>v</w:t>
      </w:r>
      <w:r>
        <w:rPr>
          <w:color w:val="003376"/>
          <w:spacing w:val="-8"/>
          <w:w w:val="95"/>
          <w:sz w:val="15"/>
        </w:rPr>
        <w:t> </w:t>
      </w:r>
      <w:r>
        <w:rPr>
          <w:color w:val="003376"/>
          <w:w w:val="95"/>
          <w:sz w:val="15"/>
        </w:rPr>
        <w:t>předávacích</w:t>
      </w:r>
      <w:r>
        <w:rPr>
          <w:color w:val="003376"/>
          <w:spacing w:val="-8"/>
          <w:w w:val="95"/>
          <w:sz w:val="15"/>
        </w:rPr>
        <w:t> </w:t>
      </w:r>
      <w:r>
        <w:rPr>
          <w:color w:val="003376"/>
          <w:w w:val="95"/>
          <w:sz w:val="15"/>
        </w:rPr>
        <w:t>místech.</w:t>
      </w:r>
      <w:r>
        <w:rPr>
          <w:color w:val="003376"/>
          <w:spacing w:val="-8"/>
          <w:w w:val="95"/>
          <w:sz w:val="15"/>
        </w:rPr>
        <w:t> </w:t>
      </w:r>
      <w:r>
        <w:rPr>
          <w:color w:val="003376"/>
          <w:w w:val="95"/>
          <w:sz w:val="15"/>
        </w:rPr>
        <w:t>Předávací</w:t>
      </w:r>
      <w:r>
        <w:rPr>
          <w:color w:val="003376"/>
          <w:spacing w:val="-8"/>
          <w:w w:val="95"/>
          <w:sz w:val="15"/>
        </w:rPr>
        <w:t> </w:t>
      </w:r>
      <w:r>
        <w:rPr>
          <w:color w:val="003376"/>
          <w:w w:val="95"/>
          <w:sz w:val="15"/>
        </w:rPr>
        <w:t>místa</w:t>
      </w:r>
      <w:r>
        <w:rPr>
          <w:color w:val="003376"/>
          <w:spacing w:val="-8"/>
          <w:w w:val="95"/>
          <w:sz w:val="15"/>
        </w:rPr>
        <w:t> </w:t>
      </w:r>
      <w:r>
        <w:rPr>
          <w:color w:val="003376"/>
          <w:w w:val="95"/>
          <w:sz w:val="15"/>
        </w:rPr>
        <w:t>jsou</w:t>
      </w:r>
      <w:r>
        <w:rPr>
          <w:color w:val="003376"/>
          <w:spacing w:val="-8"/>
          <w:w w:val="95"/>
          <w:sz w:val="15"/>
        </w:rPr>
        <w:t> </w:t>
      </w:r>
      <w:r>
        <w:rPr>
          <w:color w:val="003376"/>
          <w:w w:val="95"/>
          <w:sz w:val="15"/>
        </w:rPr>
        <w:t>ve</w:t>
      </w:r>
      <w:r>
        <w:rPr>
          <w:color w:val="003376"/>
          <w:spacing w:val="-8"/>
          <w:w w:val="95"/>
          <w:sz w:val="15"/>
        </w:rPr>
        <w:t> </w:t>
      </w:r>
      <w:r>
        <w:rPr>
          <w:color w:val="003376"/>
          <w:w w:val="95"/>
          <w:sz w:val="15"/>
        </w:rPr>
        <w:t>smyslu</w:t>
      </w:r>
      <w:r>
        <w:rPr>
          <w:color w:val="003376"/>
          <w:spacing w:val="-8"/>
          <w:w w:val="95"/>
          <w:sz w:val="15"/>
        </w:rPr>
        <w:t> </w:t>
      </w:r>
      <w:r>
        <w:rPr>
          <w:color w:val="003376"/>
          <w:w w:val="95"/>
          <w:sz w:val="15"/>
        </w:rPr>
        <w:t>příslušného právního</w:t>
      </w:r>
      <w:r>
        <w:rPr>
          <w:color w:val="003376"/>
          <w:spacing w:val="-11"/>
          <w:w w:val="95"/>
          <w:sz w:val="15"/>
        </w:rPr>
        <w:t> </w:t>
      </w:r>
      <w:r>
        <w:rPr>
          <w:color w:val="003376"/>
          <w:w w:val="95"/>
          <w:sz w:val="15"/>
        </w:rPr>
        <w:t>předpisu</w:t>
      </w:r>
      <w:r>
        <w:rPr>
          <w:color w:val="003376"/>
          <w:spacing w:val="-11"/>
          <w:w w:val="95"/>
          <w:sz w:val="15"/>
        </w:rPr>
        <w:t> </w:t>
      </w:r>
      <w:r>
        <w:rPr>
          <w:color w:val="003376"/>
          <w:w w:val="95"/>
          <w:sz w:val="15"/>
        </w:rPr>
        <w:t>místy</w:t>
      </w:r>
      <w:r>
        <w:rPr>
          <w:color w:val="003376"/>
          <w:spacing w:val="-11"/>
          <w:w w:val="95"/>
          <w:sz w:val="15"/>
        </w:rPr>
        <w:t> </w:t>
      </w:r>
      <w:r>
        <w:rPr>
          <w:color w:val="003376"/>
          <w:w w:val="95"/>
          <w:sz w:val="15"/>
        </w:rPr>
        <w:t>předání</w:t>
      </w:r>
      <w:r>
        <w:rPr>
          <w:color w:val="003376"/>
          <w:spacing w:val="-11"/>
          <w:w w:val="95"/>
          <w:sz w:val="15"/>
        </w:rPr>
        <w:t> </w:t>
      </w:r>
      <w:r>
        <w:rPr>
          <w:color w:val="003376"/>
          <w:w w:val="95"/>
          <w:sz w:val="15"/>
        </w:rPr>
        <w:t>a</w:t>
      </w:r>
      <w:r>
        <w:rPr>
          <w:color w:val="003376"/>
          <w:spacing w:val="-11"/>
          <w:w w:val="95"/>
          <w:sz w:val="15"/>
        </w:rPr>
        <w:t> </w:t>
      </w:r>
      <w:r>
        <w:rPr>
          <w:color w:val="003376"/>
          <w:w w:val="95"/>
          <w:sz w:val="15"/>
        </w:rPr>
        <w:t>převzetí</w:t>
      </w:r>
      <w:r>
        <w:rPr>
          <w:color w:val="003376"/>
          <w:spacing w:val="-11"/>
          <w:w w:val="95"/>
          <w:sz w:val="15"/>
        </w:rPr>
        <w:t> </w:t>
      </w:r>
      <w:r>
        <w:rPr>
          <w:color w:val="003376"/>
          <w:w w:val="95"/>
          <w:sz w:val="15"/>
        </w:rPr>
        <w:t>elektřiny</w:t>
      </w:r>
      <w:r>
        <w:rPr>
          <w:color w:val="003376"/>
          <w:spacing w:val="-11"/>
          <w:w w:val="95"/>
          <w:sz w:val="15"/>
        </w:rPr>
        <w:t> </w:t>
      </w:r>
      <w:r>
        <w:rPr>
          <w:color w:val="003376"/>
          <w:w w:val="95"/>
          <w:sz w:val="15"/>
        </w:rPr>
        <w:t>mezi</w:t>
      </w:r>
      <w:r>
        <w:rPr>
          <w:color w:val="003376"/>
          <w:spacing w:val="-11"/>
          <w:w w:val="95"/>
          <w:sz w:val="15"/>
        </w:rPr>
        <w:t> </w:t>
      </w:r>
      <w:r>
        <w:rPr>
          <w:color w:val="003376"/>
          <w:w w:val="95"/>
          <w:sz w:val="15"/>
        </w:rPr>
        <w:t>Amper</w:t>
      </w:r>
      <w:r>
        <w:rPr>
          <w:color w:val="003376"/>
          <w:spacing w:val="-11"/>
          <w:w w:val="95"/>
          <w:sz w:val="15"/>
        </w:rPr>
        <w:t> </w:t>
      </w:r>
      <w:r>
        <w:rPr>
          <w:color w:val="003376"/>
          <w:w w:val="95"/>
          <w:sz w:val="15"/>
        </w:rPr>
        <w:t>Market</w:t>
      </w:r>
      <w:r>
        <w:rPr>
          <w:color w:val="003376"/>
          <w:spacing w:val="-11"/>
          <w:w w:val="95"/>
          <w:sz w:val="15"/>
        </w:rPr>
        <w:t> </w:t>
      </w:r>
      <w:r>
        <w:rPr>
          <w:color w:val="003376"/>
          <w:w w:val="95"/>
          <w:sz w:val="15"/>
        </w:rPr>
        <w:t>a</w:t>
      </w:r>
      <w:r>
        <w:rPr>
          <w:color w:val="003376"/>
          <w:spacing w:val="-11"/>
          <w:w w:val="95"/>
          <w:sz w:val="15"/>
        </w:rPr>
        <w:t> </w:t>
      </w:r>
      <w:r>
        <w:rPr>
          <w:color w:val="003376"/>
          <w:w w:val="95"/>
          <w:sz w:val="15"/>
        </w:rPr>
        <w:t>Zákazníkem, ve</w:t>
      </w:r>
      <w:r>
        <w:rPr>
          <w:color w:val="003376"/>
          <w:spacing w:val="-13"/>
          <w:w w:val="95"/>
          <w:sz w:val="15"/>
        </w:rPr>
        <w:t> </w:t>
      </w:r>
      <w:r>
        <w:rPr>
          <w:color w:val="003376"/>
          <w:w w:val="95"/>
          <w:sz w:val="15"/>
        </w:rPr>
        <w:t>kterých</w:t>
      </w:r>
      <w:r>
        <w:rPr>
          <w:color w:val="003376"/>
          <w:spacing w:val="-13"/>
          <w:w w:val="95"/>
          <w:sz w:val="15"/>
        </w:rPr>
        <w:t> </w:t>
      </w:r>
      <w:r>
        <w:rPr>
          <w:color w:val="003376"/>
          <w:w w:val="95"/>
          <w:sz w:val="15"/>
        </w:rPr>
        <w:t>dochází</w:t>
      </w:r>
      <w:r>
        <w:rPr>
          <w:color w:val="003376"/>
          <w:spacing w:val="-13"/>
          <w:w w:val="95"/>
          <w:sz w:val="15"/>
        </w:rPr>
        <w:t> </w:t>
      </w:r>
      <w:r>
        <w:rPr>
          <w:color w:val="003376"/>
          <w:w w:val="95"/>
          <w:sz w:val="15"/>
        </w:rPr>
        <w:t>k</w:t>
      </w:r>
      <w:r>
        <w:rPr>
          <w:color w:val="003376"/>
          <w:spacing w:val="-13"/>
          <w:w w:val="95"/>
          <w:sz w:val="15"/>
        </w:rPr>
        <w:t> </w:t>
      </w:r>
      <w:r>
        <w:rPr>
          <w:color w:val="003376"/>
          <w:w w:val="95"/>
          <w:sz w:val="15"/>
        </w:rPr>
        <w:t>přechodu</w:t>
      </w:r>
      <w:r>
        <w:rPr>
          <w:color w:val="003376"/>
          <w:spacing w:val="-13"/>
          <w:w w:val="95"/>
          <w:sz w:val="15"/>
        </w:rPr>
        <w:t> </w:t>
      </w:r>
      <w:r>
        <w:rPr>
          <w:color w:val="003376"/>
          <w:w w:val="95"/>
          <w:sz w:val="15"/>
        </w:rPr>
        <w:t>veškerých</w:t>
      </w:r>
      <w:r>
        <w:rPr>
          <w:color w:val="003376"/>
          <w:spacing w:val="-13"/>
          <w:w w:val="95"/>
          <w:sz w:val="15"/>
        </w:rPr>
        <w:t> </w:t>
      </w:r>
      <w:r>
        <w:rPr>
          <w:color w:val="003376"/>
          <w:w w:val="95"/>
          <w:sz w:val="15"/>
        </w:rPr>
        <w:t>vlastnických</w:t>
      </w:r>
      <w:r>
        <w:rPr>
          <w:color w:val="003376"/>
          <w:spacing w:val="-13"/>
          <w:w w:val="95"/>
          <w:sz w:val="15"/>
        </w:rPr>
        <w:t> </w:t>
      </w:r>
      <w:r>
        <w:rPr>
          <w:color w:val="003376"/>
          <w:w w:val="95"/>
          <w:sz w:val="15"/>
        </w:rPr>
        <w:t>práv</w:t>
      </w:r>
      <w:r>
        <w:rPr>
          <w:color w:val="003376"/>
          <w:spacing w:val="-13"/>
          <w:w w:val="95"/>
          <w:sz w:val="15"/>
        </w:rPr>
        <w:t> </w:t>
      </w:r>
      <w:r>
        <w:rPr>
          <w:color w:val="003376"/>
          <w:w w:val="95"/>
          <w:sz w:val="15"/>
        </w:rPr>
        <w:t>k</w:t>
      </w:r>
      <w:r>
        <w:rPr>
          <w:color w:val="003376"/>
          <w:spacing w:val="-13"/>
          <w:w w:val="95"/>
          <w:sz w:val="15"/>
        </w:rPr>
        <w:t> </w:t>
      </w:r>
      <w:r>
        <w:rPr>
          <w:color w:val="003376"/>
          <w:w w:val="95"/>
          <w:sz w:val="15"/>
        </w:rPr>
        <w:t>dodané</w:t>
      </w:r>
      <w:r>
        <w:rPr>
          <w:color w:val="003376"/>
          <w:spacing w:val="-13"/>
          <w:w w:val="95"/>
          <w:sz w:val="15"/>
        </w:rPr>
        <w:t> </w:t>
      </w:r>
      <w:r>
        <w:rPr>
          <w:color w:val="003376"/>
          <w:w w:val="95"/>
          <w:sz w:val="15"/>
        </w:rPr>
        <w:t>elektřině</w:t>
      </w:r>
      <w:r>
        <w:rPr>
          <w:color w:val="003376"/>
          <w:spacing w:val="-13"/>
          <w:w w:val="95"/>
          <w:sz w:val="15"/>
        </w:rPr>
        <w:t> </w:t>
      </w:r>
      <w:r>
        <w:rPr>
          <w:color w:val="003376"/>
          <w:w w:val="95"/>
          <w:sz w:val="15"/>
        </w:rPr>
        <w:t>prostých jakýchkoli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nároků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třetích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osob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a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k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přechodu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nebezpečí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spacing w:val="-3"/>
          <w:w w:val="95"/>
          <w:sz w:val="15"/>
        </w:rPr>
        <w:t>škody.</w:t>
      </w:r>
    </w:p>
    <w:p>
      <w:pPr>
        <w:pStyle w:val="ListParagraph"/>
        <w:numPr>
          <w:ilvl w:val="0"/>
          <w:numId w:val="3"/>
        </w:numPr>
        <w:tabs>
          <w:tab w:pos="306" w:val="left" w:leader="none"/>
        </w:tabs>
        <w:spacing w:line="240" w:lineRule="auto" w:before="0" w:after="0"/>
        <w:ind w:left="116" w:right="1" w:firstLine="0"/>
        <w:jc w:val="both"/>
        <w:rPr>
          <w:sz w:val="15"/>
        </w:rPr>
      </w:pPr>
      <w:r>
        <w:rPr>
          <w:color w:val="003376"/>
          <w:w w:val="95"/>
          <w:sz w:val="15"/>
        </w:rPr>
        <w:t>Amper</w:t>
      </w:r>
      <w:r>
        <w:rPr>
          <w:color w:val="003376"/>
          <w:spacing w:val="-13"/>
          <w:w w:val="95"/>
          <w:sz w:val="15"/>
        </w:rPr>
        <w:t> </w:t>
      </w:r>
      <w:r>
        <w:rPr>
          <w:color w:val="003376"/>
          <w:w w:val="95"/>
          <w:sz w:val="15"/>
        </w:rPr>
        <w:t>Market</w:t>
      </w:r>
      <w:r>
        <w:rPr>
          <w:color w:val="003376"/>
          <w:spacing w:val="-13"/>
          <w:w w:val="95"/>
          <w:sz w:val="15"/>
        </w:rPr>
        <w:t> </w:t>
      </w:r>
      <w:r>
        <w:rPr>
          <w:color w:val="003376"/>
          <w:w w:val="95"/>
          <w:sz w:val="15"/>
        </w:rPr>
        <w:t>se</w:t>
      </w:r>
      <w:r>
        <w:rPr>
          <w:color w:val="003376"/>
          <w:spacing w:val="-13"/>
          <w:w w:val="95"/>
          <w:sz w:val="15"/>
        </w:rPr>
        <w:t> </w:t>
      </w:r>
      <w:r>
        <w:rPr>
          <w:color w:val="003376"/>
          <w:w w:val="95"/>
          <w:sz w:val="15"/>
        </w:rPr>
        <w:t>zavazuje</w:t>
      </w:r>
      <w:r>
        <w:rPr>
          <w:color w:val="003376"/>
          <w:spacing w:val="-13"/>
          <w:w w:val="95"/>
          <w:sz w:val="15"/>
        </w:rPr>
        <w:t> </w:t>
      </w:r>
      <w:r>
        <w:rPr>
          <w:color w:val="003376"/>
          <w:w w:val="95"/>
          <w:sz w:val="15"/>
        </w:rPr>
        <w:t>převzít</w:t>
      </w:r>
      <w:r>
        <w:rPr>
          <w:color w:val="003376"/>
          <w:spacing w:val="-13"/>
          <w:w w:val="95"/>
          <w:sz w:val="15"/>
        </w:rPr>
        <w:t> </w:t>
      </w:r>
      <w:r>
        <w:rPr>
          <w:color w:val="003376"/>
          <w:w w:val="95"/>
          <w:sz w:val="15"/>
        </w:rPr>
        <w:t>závazek</w:t>
      </w:r>
      <w:r>
        <w:rPr>
          <w:color w:val="003376"/>
          <w:spacing w:val="-13"/>
          <w:w w:val="95"/>
          <w:sz w:val="15"/>
        </w:rPr>
        <w:t> </w:t>
      </w:r>
      <w:r>
        <w:rPr>
          <w:color w:val="003376"/>
          <w:w w:val="95"/>
          <w:sz w:val="15"/>
        </w:rPr>
        <w:t>Zákazníka</w:t>
      </w:r>
      <w:r>
        <w:rPr>
          <w:color w:val="003376"/>
          <w:spacing w:val="-13"/>
          <w:w w:val="95"/>
          <w:sz w:val="15"/>
        </w:rPr>
        <w:t> </w:t>
      </w:r>
      <w:r>
        <w:rPr>
          <w:color w:val="003376"/>
          <w:w w:val="95"/>
          <w:sz w:val="15"/>
        </w:rPr>
        <w:t>odebrat</w:t>
      </w:r>
      <w:r>
        <w:rPr>
          <w:color w:val="003376"/>
          <w:spacing w:val="-13"/>
          <w:w w:val="95"/>
          <w:sz w:val="15"/>
        </w:rPr>
        <w:t> </w:t>
      </w:r>
      <w:r>
        <w:rPr>
          <w:color w:val="003376"/>
          <w:w w:val="95"/>
          <w:sz w:val="15"/>
        </w:rPr>
        <w:t>elektřinu</w:t>
      </w:r>
      <w:r>
        <w:rPr>
          <w:color w:val="003376"/>
          <w:spacing w:val="-13"/>
          <w:w w:val="95"/>
          <w:sz w:val="15"/>
        </w:rPr>
        <w:t> </w:t>
      </w:r>
      <w:r>
        <w:rPr>
          <w:color w:val="003376"/>
          <w:w w:val="95"/>
          <w:sz w:val="15"/>
        </w:rPr>
        <w:t>z</w:t>
      </w:r>
      <w:r>
        <w:rPr>
          <w:color w:val="003376"/>
          <w:spacing w:val="-13"/>
          <w:w w:val="95"/>
          <w:sz w:val="15"/>
        </w:rPr>
        <w:t> </w:t>
      </w:r>
      <w:r>
        <w:rPr>
          <w:color w:val="003376"/>
          <w:w w:val="95"/>
          <w:sz w:val="15"/>
        </w:rPr>
        <w:t>elektrizační soustavy</w:t>
      </w:r>
      <w:r>
        <w:rPr>
          <w:color w:val="003376"/>
          <w:spacing w:val="-21"/>
          <w:w w:val="95"/>
          <w:sz w:val="15"/>
        </w:rPr>
        <w:t> </w:t>
      </w:r>
      <w:r>
        <w:rPr>
          <w:color w:val="003376"/>
          <w:w w:val="95"/>
          <w:sz w:val="15"/>
        </w:rPr>
        <w:t>a</w:t>
      </w:r>
      <w:r>
        <w:rPr>
          <w:color w:val="003376"/>
          <w:spacing w:val="-21"/>
          <w:w w:val="95"/>
          <w:sz w:val="15"/>
        </w:rPr>
        <w:t> </w:t>
      </w:r>
      <w:r>
        <w:rPr>
          <w:color w:val="003376"/>
          <w:w w:val="95"/>
          <w:sz w:val="15"/>
        </w:rPr>
        <w:t>nést</w:t>
      </w:r>
      <w:r>
        <w:rPr>
          <w:color w:val="003376"/>
          <w:spacing w:val="-21"/>
          <w:w w:val="95"/>
          <w:sz w:val="15"/>
        </w:rPr>
        <w:t> </w:t>
      </w:r>
      <w:r>
        <w:rPr>
          <w:color w:val="003376"/>
          <w:w w:val="95"/>
          <w:sz w:val="15"/>
        </w:rPr>
        <w:t>plnou</w:t>
      </w:r>
      <w:r>
        <w:rPr>
          <w:color w:val="003376"/>
          <w:spacing w:val="-21"/>
          <w:w w:val="95"/>
          <w:sz w:val="15"/>
        </w:rPr>
        <w:t> </w:t>
      </w:r>
      <w:r>
        <w:rPr>
          <w:color w:val="003376"/>
          <w:w w:val="95"/>
          <w:sz w:val="15"/>
        </w:rPr>
        <w:t>odpovědnost</w:t>
      </w:r>
      <w:r>
        <w:rPr>
          <w:color w:val="003376"/>
          <w:spacing w:val="-21"/>
          <w:w w:val="95"/>
          <w:sz w:val="15"/>
        </w:rPr>
        <w:t> </w:t>
      </w:r>
      <w:r>
        <w:rPr>
          <w:color w:val="003376"/>
          <w:w w:val="95"/>
          <w:sz w:val="15"/>
        </w:rPr>
        <w:t>za</w:t>
      </w:r>
      <w:r>
        <w:rPr>
          <w:color w:val="003376"/>
          <w:spacing w:val="-21"/>
          <w:w w:val="95"/>
          <w:sz w:val="15"/>
        </w:rPr>
        <w:t> </w:t>
      </w:r>
      <w:r>
        <w:rPr>
          <w:color w:val="003376"/>
          <w:w w:val="95"/>
          <w:sz w:val="15"/>
        </w:rPr>
        <w:t>odchylku</w:t>
      </w:r>
      <w:r>
        <w:rPr>
          <w:color w:val="003376"/>
          <w:spacing w:val="-21"/>
          <w:w w:val="95"/>
          <w:sz w:val="15"/>
        </w:rPr>
        <w:t> </w:t>
      </w:r>
      <w:r>
        <w:rPr>
          <w:color w:val="003376"/>
          <w:w w:val="95"/>
          <w:sz w:val="15"/>
        </w:rPr>
        <w:t>Zákazníka,</w:t>
      </w:r>
      <w:r>
        <w:rPr>
          <w:color w:val="003376"/>
          <w:spacing w:val="-21"/>
          <w:w w:val="95"/>
          <w:sz w:val="15"/>
        </w:rPr>
        <w:t> </w:t>
      </w:r>
      <w:r>
        <w:rPr>
          <w:color w:val="003376"/>
          <w:w w:val="95"/>
          <w:sz w:val="15"/>
        </w:rPr>
        <w:t>pokud</w:t>
      </w:r>
      <w:r>
        <w:rPr>
          <w:color w:val="003376"/>
          <w:spacing w:val="-21"/>
          <w:w w:val="95"/>
          <w:sz w:val="15"/>
        </w:rPr>
        <w:t> </w:t>
      </w:r>
      <w:r>
        <w:rPr>
          <w:color w:val="003376"/>
          <w:w w:val="95"/>
          <w:sz w:val="15"/>
        </w:rPr>
        <w:t>se</w:t>
      </w:r>
      <w:r>
        <w:rPr>
          <w:color w:val="003376"/>
          <w:spacing w:val="-21"/>
          <w:w w:val="95"/>
          <w:sz w:val="15"/>
        </w:rPr>
        <w:t> </w:t>
      </w:r>
      <w:r>
        <w:rPr>
          <w:color w:val="003376"/>
          <w:w w:val="95"/>
          <w:sz w:val="15"/>
        </w:rPr>
        <w:t>tato</w:t>
      </w:r>
      <w:r>
        <w:rPr>
          <w:color w:val="003376"/>
          <w:spacing w:val="-21"/>
          <w:w w:val="95"/>
          <w:sz w:val="15"/>
        </w:rPr>
        <w:t> </w:t>
      </w:r>
      <w:r>
        <w:rPr>
          <w:color w:val="003376"/>
          <w:w w:val="95"/>
          <w:sz w:val="15"/>
        </w:rPr>
        <w:t>odchylka</w:t>
      </w:r>
      <w:r>
        <w:rPr>
          <w:color w:val="003376"/>
          <w:spacing w:val="-21"/>
          <w:w w:val="95"/>
          <w:sz w:val="15"/>
        </w:rPr>
        <w:t> </w:t>
      </w:r>
      <w:r>
        <w:rPr>
          <w:color w:val="003376"/>
          <w:w w:val="95"/>
          <w:sz w:val="15"/>
        </w:rPr>
        <w:t>vzta- </w:t>
      </w:r>
      <w:r>
        <w:rPr>
          <w:color w:val="003376"/>
          <w:sz w:val="15"/>
        </w:rPr>
        <w:t>huje</w:t>
      </w:r>
      <w:r>
        <w:rPr>
          <w:color w:val="003376"/>
          <w:spacing w:val="-24"/>
          <w:sz w:val="15"/>
        </w:rPr>
        <w:t> </w:t>
      </w:r>
      <w:r>
        <w:rPr>
          <w:color w:val="003376"/>
          <w:sz w:val="15"/>
        </w:rPr>
        <w:t>k</w:t>
      </w:r>
      <w:r>
        <w:rPr>
          <w:color w:val="003376"/>
          <w:spacing w:val="-24"/>
          <w:sz w:val="15"/>
        </w:rPr>
        <w:t> </w:t>
      </w:r>
      <w:r>
        <w:rPr>
          <w:color w:val="003376"/>
          <w:sz w:val="15"/>
        </w:rPr>
        <w:t>Odběrnému</w:t>
      </w:r>
      <w:r>
        <w:rPr>
          <w:color w:val="003376"/>
          <w:spacing w:val="-24"/>
          <w:sz w:val="15"/>
        </w:rPr>
        <w:t> </w:t>
      </w:r>
      <w:r>
        <w:rPr>
          <w:color w:val="003376"/>
          <w:sz w:val="15"/>
        </w:rPr>
        <w:t>místu,</w:t>
      </w:r>
      <w:r>
        <w:rPr>
          <w:color w:val="003376"/>
          <w:spacing w:val="-24"/>
          <w:sz w:val="15"/>
        </w:rPr>
        <w:t> </w:t>
      </w:r>
      <w:r>
        <w:rPr>
          <w:color w:val="003376"/>
          <w:sz w:val="15"/>
        </w:rPr>
        <w:t>to</w:t>
      </w:r>
      <w:r>
        <w:rPr>
          <w:color w:val="003376"/>
          <w:spacing w:val="-24"/>
          <w:sz w:val="15"/>
        </w:rPr>
        <w:t> </w:t>
      </w:r>
      <w:r>
        <w:rPr>
          <w:color w:val="003376"/>
          <w:sz w:val="15"/>
        </w:rPr>
        <w:t>vše</w:t>
      </w:r>
      <w:r>
        <w:rPr>
          <w:color w:val="003376"/>
          <w:spacing w:val="-24"/>
          <w:sz w:val="15"/>
        </w:rPr>
        <w:t> </w:t>
      </w:r>
      <w:r>
        <w:rPr>
          <w:color w:val="003376"/>
          <w:sz w:val="15"/>
        </w:rPr>
        <w:t>za</w:t>
      </w:r>
      <w:r>
        <w:rPr>
          <w:color w:val="003376"/>
          <w:spacing w:val="-24"/>
          <w:sz w:val="15"/>
        </w:rPr>
        <w:t> </w:t>
      </w:r>
      <w:r>
        <w:rPr>
          <w:color w:val="003376"/>
          <w:sz w:val="15"/>
        </w:rPr>
        <w:t>podmínky,</w:t>
      </w:r>
      <w:r>
        <w:rPr>
          <w:color w:val="003376"/>
          <w:spacing w:val="-24"/>
          <w:sz w:val="15"/>
        </w:rPr>
        <w:t> </w:t>
      </w:r>
      <w:r>
        <w:rPr>
          <w:color w:val="003376"/>
          <w:sz w:val="15"/>
        </w:rPr>
        <w:t>že</w:t>
      </w:r>
      <w:r>
        <w:rPr>
          <w:color w:val="003376"/>
          <w:spacing w:val="-24"/>
          <w:sz w:val="15"/>
        </w:rPr>
        <w:t> </w:t>
      </w:r>
      <w:r>
        <w:rPr>
          <w:color w:val="003376"/>
          <w:sz w:val="15"/>
        </w:rPr>
        <w:t>Zákazník</w:t>
      </w:r>
      <w:r>
        <w:rPr>
          <w:color w:val="003376"/>
          <w:spacing w:val="-24"/>
          <w:sz w:val="15"/>
        </w:rPr>
        <w:t> </w:t>
      </w:r>
      <w:r>
        <w:rPr>
          <w:color w:val="003376"/>
          <w:sz w:val="15"/>
        </w:rPr>
        <w:t>nebude</w:t>
      </w:r>
      <w:r>
        <w:rPr>
          <w:color w:val="003376"/>
          <w:spacing w:val="-24"/>
          <w:sz w:val="15"/>
        </w:rPr>
        <w:t> </w:t>
      </w:r>
      <w:r>
        <w:rPr>
          <w:color w:val="003376"/>
          <w:sz w:val="15"/>
        </w:rPr>
        <w:t>mít</w:t>
      </w:r>
      <w:r>
        <w:rPr>
          <w:color w:val="003376"/>
          <w:spacing w:val="-24"/>
          <w:sz w:val="15"/>
        </w:rPr>
        <w:t> </w:t>
      </w:r>
      <w:r>
        <w:rPr>
          <w:color w:val="003376"/>
          <w:sz w:val="15"/>
        </w:rPr>
        <w:t>po</w:t>
      </w:r>
      <w:r>
        <w:rPr>
          <w:color w:val="003376"/>
          <w:spacing w:val="-24"/>
          <w:sz w:val="15"/>
        </w:rPr>
        <w:t> </w:t>
      </w:r>
      <w:r>
        <w:rPr>
          <w:color w:val="003376"/>
          <w:sz w:val="15"/>
        </w:rPr>
        <w:t>dobu</w:t>
      </w:r>
      <w:r>
        <w:rPr>
          <w:color w:val="003376"/>
          <w:spacing w:val="-24"/>
          <w:sz w:val="15"/>
        </w:rPr>
        <w:t> </w:t>
      </w:r>
      <w:r>
        <w:rPr>
          <w:color w:val="003376"/>
          <w:sz w:val="15"/>
        </w:rPr>
        <w:t>trvání </w:t>
      </w:r>
      <w:r>
        <w:rPr>
          <w:color w:val="003376"/>
          <w:w w:val="95"/>
          <w:sz w:val="15"/>
        </w:rPr>
        <w:t>smluvního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vztahu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upraveného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Smlouvou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více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obchodních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partnerů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pro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dodávky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elektřiny </w:t>
      </w:r>
      <w:r>
        <w:rPr>
          <w:color w:val="003376"/>
          <w:w w:val="90"/>
          <w:sz w:val="15"/>
        </w:rPr>
        <w:t>do Odběrného</w:t>
      </w:r>
      <w:r>
        <w:rPr>
          <w:color w:val="003376"/>
          <w:spacing w:val="-1"/>
          <w:w w:val="90"/>
          <w:sz w:val="15"/>
        </w:rPr>
        <w:t> </w:t>
      </w:r>
      <w:r>
        <w:rPr>
          <w:color w:val="003376"/>
          <w:w w:val="90"/>
          <w:sz w:val="15"/>
        </w:rPr>
        <w:t>místa.</w:t>
      </w:r>
    </w:p>
    <w:p>
      <w:pPr>
        <w:pStyle w:val="ListParagraph"/>
        <w:numPr>
          <w:ilvl w:val="0"/>
          <w:numId w:val="3"/>
        </w:numPr>
        <w:tabs>
          <w:tab w:pos="286" w:val="left" w:leader="none"/>
        </w:tabs>
        <w:spacing w:line="240" w:lineRule="auto" w:before="0" w:after="0"/>
        <w:ind w:left="116" w:right="0" w:firstLine="0"/>
        <w:jc w:val="both"/>
        <w:rPr>
          <w:sz w:val="15"/>
        </w:rPr>
      </w:pPr>
      <w:r>
        <w:rPr>
          <w:color w:val="003376"/>
          <w:w w:val="95"/>
          <w:sz w:val="15"/>
        </w:rPr>
        <w:t>Pokud</w:t>
      </w:r>
      <w:r>
        <w:rPr>
          <w:color w:val="003376"/>
          <w:spacing w:val="-33"/>
          <w:w w:val="95"/>
          <w:sz w:val="15"/>
        </w:rPr>
        <w:t> </w:t>
      </w:r>
      <w:r>
        <w:rPr>
          <w:color w:val="003376"/>
          <w:w w:val="95"/>
          <w:sz w:val="15"/>
        </w:rPr>
        <w:t>Amper</w:t>
      </w:r>
      <w:r>
        <w:rPr>
          <w:color w:val="003376"/>
          <w:spacing w:val="-33"/>
          <w:w w:val="95"/>
          <w:sz w:val="15"/>
        </w:rPr>
        <w:t> </w:t>
      </w:r>
      <w:r>
        <w:rPr>
          <w:color w:val="003376"/>
          <w:w w:val="95"/>
          <w:sz w:val="15"/>
        </w:rPr>
        <w:t>Market</w:t>
      </w:r>
      <w:r>
        <w:rPr>
          <w:color w:val="003376"/>
          <w:spacing w:val="-33"/>
          <w:w w:val="95"/>
          <w:sz w:val="15"/>
        </w:rPr>
        <w:t> </w:t>
      </w:r>
      <w:r>
        <w:rPr>
          <w:color w:val="003376"/>
          <w:w w:val="95"/>
          <w:sz w:val="15"/>
        </w:rPr>
        <w:t>nezahájí</w:t>
      </w:r>
      <w:r>
        <w:rPr>
          <w:color w:val="003376"/>
          <w:spacing w:val="-33"/>
          <w:w w:val="95"/>
          <w:sz w:val="15"/>
        </w:rPr>
        <w:t> </w:t>
      </w:r>
      <w:r>
        <w:rPr>
          <w:color w:val="003376"/>
          <w:w w:val="95"/>
          <w:sz w:val="15"/>
        </w:rPr>
        <w:t>plnění</w:t>
      </w:r>
      <w:r>
        <w:rPr>
          <w:color w:val="003376"/>
          <w:spacing w:val="-33"/>
          <w:w w:val="95"/>
          <w:sz w:val="15"/>
        </w:rPr>
        <w:t> </w:t>
      </w:r>
      <w:r>
        <w:rPr>
          <w:color w:val="003376"/>
          <w:w w:val="95"/>
          <w:sz w:val="15"/>
        </w:rPr>
        <w:t>dodávky</w:t>
      </w:r>
      <w:r>
        <w:rPr>
          <w:color w:val="003376"/>
          <w:spacing w:val="-33"/>
          <w:w w:val="95"/>
          <w:sz w:val="15"/>
        </w:rPr>
        <w:t> </w:t>
      </w:r>
      <w:r>
        <w:rPr>
          <w:color w:val="003376"/>
          <w:w w:val="95"/>
          <w:sz w:val="15"/>
        </w:rPr>
        <w:t>ve</w:t>
      </w:r>
      <w:r>
        <w:rPr>
          <w:color w:val="003376"/>
          <w:spacing w:val="-33"/>
          <w:w w:val="95"/>
          <w:sz w:val="15"/>
        </w:rPr>
        <w:t> </w:t>
      </w:r>
      <w:r>
        <w:rPr>
          <w:color w:val="003376"/>
          <w:w w:val="95"/>
          <w:sz w:val="15"/>
        </w:rPr>
        <w:t>sjednaném</w:t>
      </w:r>
      <w:r>
        <w:rPr>
          <w:color w:val="003376"/>
          <w:spacing w:val="-33"/>
          <w:w w:val="95"/>
          <w:sz w:val="15"/>
        </w:rPr>
        <w:t> </w:t>
      </w:r>
      <w:r>
        <w:rPr>
          <w:color w:val="003376"/>
          <w:w w:val="95"/>
          <w:sz w:val="15"/>
        </w:rPr>
        <w:t>termínu</w:t>
      </w:r>
      <w:r>
        <w:rPr>
          <w:color w:val="003376"/>
          <w:spacing w:val="-33"/>
          <w:w w:val="95"/>
          <w:sz w:val="15"/>
        </w:rPr>
        <w:t> </w:t>
      </w:r>
      <w:r>
        <w:rPr>
          <w:color w:val="003376"/>
          <w:w w:val="95"/>
          <w:sz w:val="15"/>
        </w:rPr>
        <w:t>z</w:t>
      </w:r>
      <w:r>
        <w:rPr>
          <w:color w:val="003376"/>
          <w:spacing w:val="-33"/>
          <w:w w:val="95"/>
          <w:sz w:val="15"/>
        </w:rPr>
        <w:t> </w:t>
      </w:r>
      <w:r>
        <w:rPr>
          <w:color w:val="003376"/>
          <w:w w:val="95"/>
          <w:sz w:val="15"/>
        </w:rPr>
        <w:t>důvodů</w:t>
      </w:r>
      <w:r>
        <w:rPr>
          <w:color w:val="003376"/>
          <w:spacing w:val="-33"/>
          <w:w w:val="95"/>
          <w:sz w:val="15"/>
        </w:rPr>
        <w:t> </w:t>
      </w:r>
      <w:r>
        <w:rPr>
          <w:color w:val="003376"/>
          <w:w w:val="95"/>
          <w:sz w:val="15"/>
        </w:rPr>
        <w:t>překážek na</w:t>
      </w:r>
      <w:r>
        <w:rPr>
          <w:color w:val="003376"/>
          <w:spacing w:val="-15"/>
          <w:w w:val="95"/>
          <w:sz w:val="15"/>
        </w:rPr>
        <w:t> </w:t>
      </w:r>
      <w:r>
        <w:rPr>
          <w:color w:val="003376"/>
          <w:w w:val="95"/>
          <w:sz w:val="15"/>
        </w:rPr>
        <w:t>straně</w:t>
      </w:r>
      <w:r>
        <w:rPr>
          <w:color w:val="003376"/>
          <w:spacing w:val="-15"/>
          <w:w w:val="95"/>
          <w:sz w:val="15"/>
        </w:rPr>
        <w:t> </w:t>
      </w:r>
      <w:r>
        <w:rPr>
          <w:color w:val="003376"/>
          <w:w w:val="95"/>
          <w:sz w:val="15"/>
        </w:rPr>
        <w:t>Amper</w:t>
      </w:r>
      <w:r>
        <w:rPr>
          <w:color w:val="003376"/>
          <w:spacing w:val="-15"/>
          <w:w w:val="95"/>
          <w:sz w:val="15"/>
        </w:rPr>
        <w:t> </w:t>
      </w:r>
      <w:r>
        <w:rPr>
          <w:color w:val="003376"/>
          <w:w w:val="95"/>
          <w:sz w:val="15"/>
        </w:rPr>
        <w:t>Market,</w:t>
      </w:r>
      <w:r>
        <w:rPr>
          <w:color w:val="003376"/>
          <w:spacing w:val="-15"/>
          <w:w w:val="95"/>
          <w:sz w:val="15"/>
        </w:rPr>
        <w:t> </w:t>
      </w:r>
      <w:r>
        <w:rPr>
          <w:color w:val="003376"/>
          <w:w w:val="95"/>
          <w:sz w:val="15"/>
        </w:rPr>
        <w:t>je</w:t>
      </w:r>
      <w:r>
        <w:rPr>
          <w:color w:val="003376"/>
          <w:spacing w:val="-15"/>
          <w:w w:val="95"/>
          <w:sz w:val="15"/>
        </w:rPr>
        <w:t> </w:t>
      </w:r>
      <w:r>
        <w:rPr>
          <w:color w:val="003376"/>
          <w:w w:val="95"/>
          <w:sz w:val="15"/>
        </w:rPr>
        <w:t>povinen</w:t>
      </w:r>
      <w:r>
        <w:rPr>
          <w:color w:val="003376"/>
          <w:spacing w:val="-15"/>
          <w:w w:val="95"/>
          <w:sz w:val="15"/>
        </w:rPr>
        <w:t> </w:t>
      </w:r>
      <w:r>
        <w:rPr>
          <w:color w:val="003376"/>
          <w:w w:val="95"/>
          <w:sz w:val="15"/>
        </w:rPr>
        <w:t>zaplatit</w:t>
      </w:r>
      <w:r>
        <w:rPr>
          <w:color w:val="003376"/>
          <w:spacing w:val="-15"/>
          <w:w w:val="95"/>
          <w:sz w:val="15"/>
        </w:rPr>
        <w:t> </w:t>
      </w:r>
      <w:r>
        <w:rPr>
          <w:color w:val="003376"/>
          <w:w w:val="95"/>
          <w:sz w:val="15"/>
        </w:rPr>
        <w:t>Zákazníkovi</w:t>
      </w:r>
      <w:r>
        <w:rPr>
          <w:color w:val="003376"/>
          <w:spacing w:val="-15"/>
          <w:w w:val="95"/>
          <w:sz w:val="15"/>
        </w:rPr>
        <w:t> </w:t>
      </w:r>
      <w:r>
        <w:rPr>
          <w:color w:val="003376"/>
          <w:w w:val="95"/>
          <w:sz w:val="15"/>
        </w:rPr>
        <w:t>smluvní</w:t>
      </w:r>
      <w:r>
        <w:rPr>
          <w:color w:val="003376"/>
          <w:spacing w:val="-15"/>
          <w:w w:val="95"/>
          <w:sz w:val="15"/>
        </w:rPr>
        <w:t> </w:t>
      </w:r>
      <w:r>
        <w:rPr>
          <w:color w:val="003376"/>
          <w:w w:val="95"/>
          <w:sz w:val="15"/>
        </w:rPr>
        <w:t>pokutu</w:t>
      </w:r>
      <w:r>
        <w:rPr>
          <w:color w:val="003376"/>
          <w:spacing w:val="-15"/>
          <w:w w:val="95"/>
          <w:sz w:val="15"/>
        </w:rPr>
        <w:t> </w:t>
      </w:r>
      <w:r>
        <w:rPr>
          <w:color w:val="003376"/>
          <w:w w:val="95"/>
          <w:sz w:val="15"/>
        </w:rPr>
        <w:t>ve</w:t>
      </w:r>
      <w:r>
        <w:rPr>
          <w:color w:val="003376"/>
          <w:spacing w:val="-15"/>
          <w:w w:val="95"/>
          <w:sz w:val="15"/>
        </w:rPr>
        <w:t> </w:t>
      </w:r>
      <w:r>
        <w:rPr>
          <w:color w:val="003376"/>
          <w:w w:val="95"/>
          <w:sz w:val="15"/>
        </w:rPr>
        <w:t>výši</w:t>
      </w:r>
      <w:r>
        <w:rPr>
          <w:color w:val="003376"/>
          <w:spacing w:val="-15"/>
          <w:w w:val="95"/>
          <w:sz w:val="15"/>
        </w:rPr>
        <w:t> </w:t>
      </w:r>
      <w:r>
        <w:rPr>
          <w:color w:val="003376"/>
          <w:w w:val="95"/>
          <w:sz w:val="15"/>
        </w:rPr>
        <w:t>součinu nedodaného</w:t>
      </w:r>
      <w:r>
        <w:rPr>
          <w:color w:val="003376"/>
          <w:spacing w:val="-16"/>
          <w:w w:val="95"/>
          <w:sz w:val="15"/>
        </w:rPr>
        <w:t> </w:t>
      </w:r>
      <w:r>
        <w:rPr>
          <w:color w:val="003376"/>
          <w:w w:val="95"/>
          <w:sz w:val="15"/>
        </w:rPr>
        <w:t>množství</w:t>
      </w:r>
      <w:r>
        <w:rPr>
          <w:color w:val="003376"/>
          <w:spacing w:val="-16"/>
          <w:w w:val="95"/>
          <w:sz w:val="15"/>
        </w:rPr>
        <w:t> </w:t>
      </w:r>
      <w:r>
        <w:rPr>
          <w:color w:val="003376"/>
          <w:w w:val="95"/>
          <w:sz w:val="15"/>
        </w:rPr>
        <w:t>elektřiny</w:t>
      </w:r>
      <w:r>
        <w:rPr>
          <w:color w:val="003376"/>
          <w:spacing w:val="-16"/>
          <w:w w:val="95"/>
          <w:sz w:val="15"/>
        </w:rPr>
        <w:t> </w:t>
      </w:r>
      <w:r>
        <w:rPr>
          <w:color w:val="003376"/>
          <w:w w:val="95"/>
          <w:sz w:val="15"/>
        </w:rPr>
        <w:t>a</w:t>
      </w:r>
      <w:r>
        <w:rPr>
          <w:color w:val="003376"/>
          <w:spacing w:val="-16"/>
          <w:w w:val="95"/>
          <w:sz w:val="15"/>
        </w:rPr>
        <w:t> </w:t>
      </w:r>
      <w:r>
        <w:rPr>
          <w:color w:val="003376"/>
          <w:w w:val="95"/>
          <w:sz w:val="15"/>
        </w:rPr>
        <w:t>jednotkové</w:t>
      </w:r>
      <w:r>
        <w:rPr>
          <w:color w:val="003376"/>
          <w:spacing w:val="-16"/>
          <w:w w:val="95"/>
          <w:sz w:val="15"/>
        </w:rPr>
        <w:t> </w:t>
      </w:r>
      <w:r>
        <w:rPr>
          <w:color w:val="003376"/>
          <w:w w:val="95"/>
          <w:sz w:val="15"/>
        </w:rPr>
        <w:t>ceny</w:t>
      </w:r>
      <w:r>
        <w:rPr>
          <w:color w:val="003376"/>
          <w:spacing w:val="-16"/>
          <w:w w:val="95"/>
          <w:sz w:val="15"/>
        </w:rPr>
        <w:t> </w:t>
      </w:r>
      <w:r>
        <w:rPr>
          <w:color w:val="003376"/>
          <w:w w:val="95"/>
          <w:sz w:val="15"/>
        </w:rPr>
        <w:t>stanovené</w:t>
      </w:r>
      <w:r>
        <w:rPr>
          <w:color w:val="003376"/>
          <w:spacing w:val="-16"/>
          <w:w w:val="95"/>
          <w:sz w:val="15"/>
        </w:rPr>
        <w:t> </w:t>
      </w:r>
      <w:r>
        <w:rPr>
          <w:color w:val="003376"/>
          <w:w w:val="95"/>
          <w:sz w:val="15"/>
        </w:rPr>
        <w:t>jako</w:t>
      </w:r>
      <w:r>
        <w:rPr>
          <w:color w:val="003376"/>
          <w:spacing w:val="-16"/>
          <w:w w:val="95"/>
          <w:sz w:val="15"/>
        </w:rPr>
        <w:t> </w:t>
      </w:r>
      <w:r>
        <w:rPr>
          <w:color w:val="003376"/>
          <w:w w:val="95"/>
          <w:sz w:val="15"/>
        </w:rPr>
        <w:t>rozdíl</w:t>
      </w:r>
      <w:r>
        <w:rPr>
          <w:color w:val="003376"/>
          <w:spacing w:val="-16"/>
          <w:w w:val="95"/>
          <w:sz w:val="15"/>
        </w:rPr>
        <w:t> </w:t>
      </w:r>
      <w:r>
        <w:rPr>
          <w:color w:val="003376"/>
          <w:w w:val="95"/>
          <w:sz w:val="15"/>
        </w:rPr>
        <w:t>mezi</w:t>
      </w:r>
      <w:r>
        <w:rPr>
          <w:color w:val="003376"/>
          <w:spacing w:val="-16"/>
          <w:w w:val="95"/>
          <w:sz w:val="15"/>
        </w:rPr>
        <w:t> </w:t>
      </w:r>
      <w:r>
        <w:rPr>
          <w:color w:val="003376"/>
          <w:w w:val="95"/>
          <w:sz w:val="15"/>
        </w:rPr>
        <w:t>maximál- </w:t>
      </w:r>
      <w:r>
        <w:rPr>
          <w:color w:val="003376"/>
          <w:w w:val="90"/>
          <w:sz w:val="15"/>
        </w:rPr>
        <w:t>ní cenou náhradní dodávky stanovenou cenovým rozhodnutím Energetického regulačního </w:t>
      </w:r>
      <w:r>
        <w:rPr>
          <w:color w:val="003376"/>
          <w:w w:val="95"/>
          <w:sz w:val="15"/>
        </w:rPr>
        <w:t>úřadu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platným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pro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smluvní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období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a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cenou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za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silovou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elektřinu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stanovenou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ve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Smlouvě. </w:t>
      </w:r>
      <w:r>
        <w:rPr>
          <w:color w:val="003376"/>
          <w:w w:val="90"/>
          <w:sz w:val="15"/>
        </w:rPr>
        <w:t>Úhradou</w:t>
      </w:r>
      <w:r>
        <w:rPr>
          <w:color w:val="003376"/>
          <w:spacing w:val="-6"/>
          <w:w w:val="90"/>
          <w:sz w:val="15"/>
        </w:rPr>
        <w:t> </w:t>
      </w:r>
      <w:r>
        <w:rPr>
          <w:color w:val="003376"/>
          <w:w w:val="90"/>
          <w:sz w:val="15"/>
        </w:rPr>
        <w:t>této</w:t>
      </w:r>
      <w:r>
        <w:rPr>
          <w:color w:val="003376"/>
          <w:spacing w:val="-6"/>
          <w:w w:val="90"/>
          <w:sz w:val="15"/>
        </w:rPr>
        <w:t> </w:t>
      </w:r>
      <w:r>
        <w:rPr>
          <w:color w:val="003376"/>
          <w:w w:val="90"/>
          <w:sz w:val="15"/>
        </w:rPr>
        <w:t>smluvní</w:t>
      </w:r>
      <w:r>
        <w:rPr>
          <w:color w:val="003376"/>
          <w:spacing w:val="-6"/>
          <w:w w:val="90"/>
          <w:sz w:val="15"/>
        </w:rPr>
        <w:t> </w:t>
      </w:r>
      <w:r>
        <w:rPr>
          <w:color w:val="003376"/>
          <w:w w:val="90"/>
          <w:sz w:val="15"/>
        </w:rPr>
        <w:t>pokuty</w:t>
      </w:r>
      <w:r>
        <w:rPr>
          <w:color w:val="003376"/>
          <w:spacing w:val="-6"/>
          <w:w w:val="90"/>
          <w:sz w:val="15"/>
        </w:rPr>
        <w:t> </w:t>
      </w:r>
      <w:r>
        <w:rPr>
          <w:color w:val="003376"/>
          <w:w w:val="90"/>
          <w:sz w:val="15"/>
        </w:rPr>
        <w:t>není</w:t>
      </w:r>
      <w:r>
        <w:rPr>
          <w:color w:val="003376"/>
          <w:spacing w:val="-6"/>
          <w:w w:val="90"/>
          <w:sz w:val="15"/>
        </w:rPr>
        <w:t> </w:t>
      </w:r>
      <w:r>
        <w:rPr>
          <w:color w:val="003376"/>
          <w:w w:val="90"/>
          <w:sz w:val="15"/>
        </w:rPr>
        <w:t>dotčeno</w:t>
      </w:r>
      <w:r>
        <w:rPr>
          <w:color w:val="003376"/>
          <w:spacing w:val="-6"/>
          <w:w w:val="90"/>
          <w:sz w:val="15"/>
        </w:rPr>
        <w:t> </w:t>
      </w:r>
      <w:r>
        <w:rPr>
          <w:color w:val="003376"/>
          <w:w w:val="90"/>
          <w:sz w:val="15"/>
        </w:rPr>
        <w:t>právo</w:t>
      </w:r>
      <w:r>
        <w:rPr>
          <w:color w:val="003376"/>
          <w:spacing w:val="-6"/>
          <w:w w:val="90"/>
          <w:sz w:val="15"/>
        </w:rPr>
        <w:t> </w:t>
      </w:r>
      <w:r>
        <w:rPr>
          <w:color w:val="003376"/>
          <w:w w:val="90"/>
          <w:sz w:val="15"/>
        </w:rPr>
        <w:t>Zákazníka</w:t>
      </w:r>
      <w:r>
        <w:rPr>
          <w:color w:val="003376"/>
          <w:spacing w:val="-6"/>
          <w:w w:val="90"/>
          <w:sz w:val="15"/>
        </w:rPr>
        <w:t> </w:t>
      </w:r>
      <w:r>
        <w:rPr>
          <w:color w:val="003376"/>
          <w:w w:val="90"/>
          <w:sz w:val="15"/>
        </w:rPr>
        <w:t>na</w:t>
      </w:r>
      <w:r>
        <w:rPr>
          <w:color w:val="003376"/>
          <w:spacing w:val="-6"/>
          <w:w w:val="90"/>
          <w:sz w:val="15"/>
        </w:rPr>
        <w:t> </w:t>
      </w:r>
      <w:r>
        <w:rPr>
          <w:color w:val="003376"/>
          <w:w w:val="90"/>
          <w:sz w:val="15"/>
        </w:rPr>
        <w:t>náhradu</w:t>
      </w:r>
      <w:r>
        <w:rPr>
          <w:color w:val="003376"/>
          <w:spacing w:val="-6"/>
          <w:w w:val="90"/>
          <w:sz w:val="15"/>
        </w:rPr>
        <w:t> </w:t>
      </w:r>
      <w:r>
        <w:rPr>
          <w:color w:val="003376"/>
          <w:spacing w:val="-3"/>
          <w:w w:val="90"/>
          <w:sz w:val="15"/>
        </w:rPr>
        <w:t>škody.</w:t>
      </w:r>
    </w:p>
    <w:p>
      <w:pPr>
        <w:pStyle w:val="ListParagraph"/>
        <w:numPr>
          <w:ilvl w:val="0"/>
          <w:numId w:val="3"/>
        </w:numPr>
        <w:tabs>
          <w:tab w:pos="292" w:val="left" w:leader="none"/>
        </w:tabs>
        <w:spacing w:line="240" w:lineRule="auto" w:before="0" w:after="0"/>
        <w:ind w:left="116" w:right="0" w:firstLine="0"/>
        <w:jc w:val="both"/>
        <w:rPr>
          <w:sz w:val="15"/>
        </w:rPr>
      </w:pPr>
      <w:r>
        <w:rPr>
          <w:color w:val="003376"/>
          <w:w w:val="95"/>
          <w:sz w:val="15"/>
        </w:rPr>
        <w:t>Není-li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možné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zahájit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dodávku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z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důvodů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překážek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na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straně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Zákazníka,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jiného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dodava- tele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elektřiny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či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obchodníka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s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elektřinou,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PDS,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nebo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operátora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trhu,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nejedná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se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o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porušení povinnosti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Amper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Market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a</w:t>
      </w:r>
      <w:r>
        <w:rPr>
          <w:color w:val="003376"/>
          <w:spacing w:val="-15"/>
          <w:w w:val="95"/>
          <w:sz w:val="15"/>
        </w:rPr>
        <w:t> </w:t>
      </w:r>
      <w:r>
        <w:rPr>
          <w:color w:val="003376"/>
          <w:w w:val="95"/>
          <w:sz w:val="15"/>
        </w:rPr>
        <w:t>Amper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Market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je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oprávněn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od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Smlouvy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odstoupit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dle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podmínek</w:t>
      </w:r>
      <w:r>
        <w:rPr>
          <w:color w:val="003376"/>
          <w:w w:val="90"/>
          <w:sz w:val="15"/>
        </w:rPr>
        <w:t> </w:t>
      </w:r>
      <w:r>
        <w:rPr>
          <w:color w:val="003376"/>
          <w:w w:val="95"/>
          <w:sz w:val="15"/>
        </w:rPr>
        <w:t>uvedených</w:t>
      </w:r>
      <w:r>
        <w:rPr>
          <w:color w:val="003376"/>
          <w:spacing w:val="-20"/>
          <w:w w:val="95"/>
          <w:sz w:val="15"/>
        </w:rPr>
        <w:t> </w:t>
      </w:r>
      <w:r>
        <w:rPr>
          <w:color w:val="003376"/>
          <w:w w:val="95"/>
          <w:sz w:val="15"/>
        </w:rPr>
        <w:t>v</w:t>
      </w:r>
      <w:r>
        <w:rPr>
          <w:color w:val="003376"/>
          <w:spacing w:val="-20"/>
          <w:w w:val="95"/>
          <w:sz w:val="15"/>
        </w:rPr>
        <w:t> </w:t>
      </w:r>
      <w:r>
        <w:rPr>
          <w:color w:val="003376"/>
          <w:w w:val="95"/>
          <w:sz w:val="15"/>
        </w:rPr>
        <w:t>čl.</w:t>
      </w:r>
      <w:r>
        <w:rPr>
          <w:color w:val="003376"/>
          <w:spacing w:val="-20"/>
          <w:w w:val="95"/>
          <w:sz w:val="15"/>
        </w:rPr>
        <w:t> </w:t>
      </w:r>
      <w:r>
        <w:rPr>
          <w:color w:val="003376"/>
          <w:w w:val="95"/>
          <w:sz w:val="15"/>
        </w:rPr>
        <w:t>XI.</w:t>
      </w:r>
      <w:r>
        <w:rPr>
          <w:color w:val="003376"/>
          <w:spacing w:val="-20"/>
          <w:w w:val="95"/>
          <w:sz w:val="15"/>
        </w:rPr>
        <w:t> </w:t>
      </w:r>
      <w:r>
        <w:rPr>
          <w:color w:val="003376"/>
          <w:w w:val="95"/>
          <w:sz w:val="15"/>
        </w:rPr>
        <w:t>odst.</w:t>
      </w:r>
      <w:r>
        <w:rPr>
          <w:color w:val="003376"/>
          <w:spacing w:val="-20"/>
          <w:w w:val="95"/>
          <w:sz w:val="15"/>
        </w:rPr>
        <w:t> </w:t>
      </w:r>
      <w:r>
        <w:rPr>
          <w:color w:val="003376"/>
          <w:w w:val="95"/>
          <w:sz w:val="15"/>
        </w:rPr>
        <w:t>3</w:t>
      </w:r>
      <w:r>
        <w:rPr>
          <w:color w:val="003376"/>
          <w:spacing w:val="-20"/>
          <w:w w:val="95"/>
          <w:sz w:val="15"/>
        </w:rPr>
        <w:t> </w:t>
      </w:r>
      <w:r>
        <w:rPr>
          <w:color w:val="003376"/>
          <w:w w:val="95"/>
          <w:sz w:val="15"/>
        </w:rPr>
        <w:t>OPD.</w:t>
      </w:r>
    </w:p>
    <w:p>
      <w:pPr>
        <w:pStyle w:val="ListParagraph"/>
        <w:numPr>
          <w:ilvl w:val="0"/>
          <w:numId w:val="3"/>
        </w:numPr>
        <w:tabs>
          <w:tab w:pos="296" w:val="left" w:leader="none"/>
        </w:tabs>
        <w:spacing w:line="240" w:lineRule="auto" w:before="0" w:after="0"/>
        <w:ind w:left="116" w:right="0" w:firstLine="0"/>
        <w:jc w:val="both"/>
        <w:rPr>
          <w:sz w:val="15"/>
        </w:rPr>
      </w:pPr>
      <w:r>
        <w:rPr>
          <w:color w:val="003376"/>
          <w:w w:val="95"/>
          <w:sz w:val="15"/>
        </w:rPr>
        <w:t>Amper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Market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neposkytuje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distribuci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elektřiny.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Amper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Market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tudíž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není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odpovědný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za </w:t>
      </w:r>
      <w:r>
        <w:rPr>
          <w:color w:val="003376"/>
          <w:w w:val="90"/>
          <w:sz w:val="15"/>
        </w:rPr>
        <w:t>úroveň</w:t>
      </w:r>
      <w:r>
        <w:rPr>
          <w:color w:val="003376"/>
          <w:spacing w:val="-8"/>
          <w:w w:val="90"/>
          <w:sz w:val="15"/>
        </w:rPr>
        <w:t> </w:t>
      </w:r>
      <w:r>
        <w:rPr>
          <w:color w:val="003376"/>
          <w:w w:val="90"/>
          <w:sz w:val="15"/>
        </w:rPr>
        <w:t>distribuce</w:t>
      </w:r>
      <w:r>
        <w:rPr>
          <w:color w:val="003376"/>
          <w:spacing w:val="-8"/>
          <w:w w:val="90"/>
          <w:sz w:val="15"/>
        </w:rPr>
        <w:t> </w:t>
      </w:r>
      <w:r>
        <w:rPr>
          <w:color w:val="003376"/>
          <w:w w:val="90"/>
          <w:sz w:val="15"/>
        </w:rPr>
        <w:t>a</w:t>
      </w:r>
      <w:r>
        <w:rPr>
          <w:color w:val="003376"/>
          <w:spacing w:val="-8"/>
          <w:w w:val="90"/>
          <w:sz w:val="15"/>
        </w:rPr>
        <w:t> </w:t>
      </w:r>
      <w:r>
        <w:rPr>
          <w:color w:val="003376"/>
          <w:w w:val="90"/>
          <w:sz w:val="15"/>
        </w:rPr>
        <w:t>systémových</w:t>
      </w:r>
      <w:r>
        <w:rPr>
          <w:color w:val="003376"/>
          <w:spacing w:val="-8"/>
          <w:w w:val="90"/>
          <w:sz w:val="15"/>
        </w:rPr>
        <w:t> </w:t>
      </w:r>
      <w:r>
        <w:rPr>
          <w:color w:val="003376"/>
          <w:w w:val="90"/>
          <w:sz w:val="15"/>
        </w:rPr>
        <w:t>služeb</w:t>
      </w:r>
      <w:r>
        <w:rPr>
          <w:color w:val="003376"/>
          <w:spacing w:val="-8"/>
          <w:w w:val="90"/>
          <w:sz w:val="15"/>
        </w:rPr>
        <w:t> </w:t>
      </w:r>
      <w:r>
        <w:rPr>
          <w:color w:val="003376"/>
          <w:w w:val="90"/>
          <w:sz w:val="15"/>
        </w:rPr>
        <w:t>poskytovaným</w:t>
      </w:r>
      <w:r>
        <w:rPr>
          <w:color w:val="003376"/>
          <w:spacing w:val="-8"/>
          <w:w w:val="90"/>
          <w:sz w:val="15"/>
        </w:rPr>
        <w:t> </w:t>
      </w:r>
      <w:r>
        <w:rPr>
          <w:color w:val="003376"/>
          <w:w w:val="90"/>
          <w:sz w:val="15"/>
        </w:rPr>
        <w:t>příslušným</w:t>
      </w:r>
      <w:r>
        <w:rPr>
          <w:color w:val="003376"/>
          <w:spacing w:val="-8"/>
          <w:w w:val="90"/>
          <w:sz w:val="15"/>
        </w:rPr>
        <w:t> </w:t>
      </w:r>
      <w:r>
        <w:rPr>
          <w:color w:val="003376"/>
          <w:w w:val="90"/>
          <w:sz w:val="15"/>
        </w:rPr>
        <w:t>PDS,</w:t>
      </w:r>
      <w:r>
        <w:rPr>
          <w:color w:val="003376"/>
          <w:spacing w:val="-8"/>
          <w:w w:val="90"/>
          <w:sz w:val="15"/>
        </w:rPr>
        <w:t> </w:t>
      </w:r>
      <w:r>
        <w:rPr>
          <w:color w:val="003376"/>
          <w:w w:val="90"/>
          <w:sz w:val="15"/>
        </w:rPr>
        <w:t>včetně</w:t>
      </w:r>
      <w:r>
        <w:rPr>
          <w:color w:val="003376"/>
          <w:spacing w:val="-8"/>
          <w:w w:val="90"/>
          <w:sz w:val="15"/>
        </w:rPr>
        <w:t> </w:t>
      </w:r>
      <w:r>
        <w:rPr>
          <w:color w:val="003376"/>
          <w:w w:val="90"/>
          <w:sz w:val="15"/>
        </w:rPr>
        <w:t>škod</w:t>
      </w:r>
      <w:r>
        <w:rPr>
          <w:color w:val="003376"/>
          <w:spacing w:val="-8"/>
          <w:w w:val="90"/>
          <w:sz w:val="15"/>
        </w:rPr>
        <w:t> </w:t>
      </w:r>
      <w:r>
        <w:rPr>
          <w:color w:val="003376"/>
          <w:w w:val="90"/>
          <w:sz w:val="15"/>
        </w:rPr>
        <w:t>z</w:t>
      </w:r>
      <w:r>
        <w:rPr>
          <w:color w:val="003376"/>
          <w:spacing w:val="-8"/>
          <w:w w:val="90"/>
          <w:sz w:val="15"/>
        </w:rPr>
        <w:t> </w:t>
      </w:r>
      <w:r>
        <w:rPr>
          <w:color w:val="003376"/>
          <w:w w:val="90"/>
          <w:sz w:val="15"/>
        </w:rPr>
        <w:t>této činnosti</w:t>
      </w:r>
      <w:r>
        <w:rPr>
          <w:color w:val="003376"/>
          <w:spacing w:val="-5"/>
          <w:w w:val="90"/>
          <w:sz w:val="15"/>
        </w:rPr>
        <w:t> </w:t>
      </w:r>
      <w:r>
        <w:rPr>
          <w:color w:val="003376"/>
          <w:w w:val="90"/>
          <w:sz w:val="15"/>
        </w:rPr>
        <w:t>vzniklých.</w:t>
      </w:r>
      <w:r>
        <w:rPr>
          <w:color w:val="003376"/>
          <w:spacing w:val="-5"/>
          <w:w w:val="90"/>
          <w:sz w:val="15"/>
        </w:rPr>
        <w:t> </w:t>
      </w:r>
      <w:r>
        <w:rPr>
          <w:color w:val="003376"/>
          <w:w w:val="90"/>
          <w:sz w:val="15"/>
        </w:rPr>
        <w:t>Amper</w:t>
      </w:r>
      <w:r>
        <w:rPr>
          <w:color w:val="003376"/>
          <w:spacing w:val="-5"/>
          <w:w w:val="90"/>
          <w:sz w:val="15"/>
        </w:rPr>
        <w:t> </w:t>
      </w:r>
      <w:r>
        <w:rPr>
          <w:color w:val="003376"/>
          <w:w w:val="90"/>
          <w:sz w:val="15"/>
        </w:rPr>
        <w:t>Market</w:t>
      </w:r>
      <w:r>
        <w:rPr>
          <w:color w:val="003376"/>
          <w:spacing w:val="-5"/>
          <w:w w:val="90"/>
          <w:sz w:val="15"/>
        </w:rPr>
        <w:t> </w:t>
      </w:r>
      <w:r>
        <w:rPr>
          <w:color w:val="003376"/>
          <w:w w:val="90"/>
          <w:sz w:val="15"/>
        </w:rPr>
        <w:t>poskytne</w:t>
      </w:r>
      <w:r>
        <w:rPr>
          <w:color w:val="003376"/>
          <w:spacing w:val="-5"/>
          <w:w w:val="90"/>
          <w:sz w:val="15"/>
        </w:rPr>
        <w:t> </w:t>
      </w:r>
      <w:r>
        <w:rPr>
          <w:color w:val="003376"/>
          <w:w w:val="90"/>
          <w:sz w:val="15"/>
        </w:rPr>
        <w:t>Zákazníkovi</w:t>
      </w:r>
      <w:r>
        <w:rPr>
          <w:color w:val="003376"/>
          <w:spacing w:val="-5"/>
          <w:w w:val="90"/>
          <w:sz w:val="15"/>
        </w:rPr>
        <w:t> </w:t>
      </w:r>
      <w:r>
        <w:rPr>
          <w:color w:val="003376"/>
          <w:w w:val="90"/>
          <w:sz w:val="15"/>
        </w:rPr>
        <w:t>potřebnou</w:t>
      </w:r>
      <w:r>
        <w:rPr>
          <w:color w:val="003376"/>
          <w:spacing w:val="-5"/>
          <w:w w:val="90"/>
          <w:sz w:val="15"/>
        </w:rPr>
        <w:t> </w:t>
      </w:r>
      <w:r>
        <w:rPr>
          <w:color w:val="003376"/>
          <w:w w:val="90"/>
          <w:sz w:val="15"/>
        </w:rPr>
        <w:t>součinnost</w:t>
      </w:r>
      <w:r>
        <w:rPr>
          <w:color w:val="003376"/>
          <w:spacing w:val="-5"/>
          <w:w w:val="90"/>
          <w:sz w:val="15"/>
        </w:rPr>
        <w:t> </w:t>
      </w:r>
      <w:r>
        <w:rPr>
          <w:color w:val="003376"/>
          <w:w w:val="90"/>
          <w:sz w:val="15"/>
        </w:rPr>
        <w:t>při</w:t>
      </w:r>
      <w:r>
        <w:rPr>
          <w:color w:val="003376"/>
          <w:spacing w:val="-5"/>
          <w:w w:val="90"/>
          <w:sz w:val="15"/>
        </w:rPr>
        <w:t> </w:t>
      </w:r>
      <w:r>
        <w:rPr>
          <w:color w:val="003376"/>
          <w:w w:val="90"/>
          <w:sz w:val="15"/>
        </w:rPr>
        <w:t>vymáhání </w:t>
      </w:r>
      <w:r>
        <w:rPr>
          <w:color w:val="003376"/>
          <w:w w:val="95"/>
          <w:sz w:val="15"/>
        </w:rPr>
        <w:t>plnění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po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příslušném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PDS.</w:t>
      </w:r>
    </w:p>
    <w:p>
      <w:pPr>
        <w:pStyle w:val="BodyText"/>
        <w:spacing w:before="10"/>
        <w:ind w:left="0"/>
        <w:jc w:val="left"/>
        <w:rPr>
          <w:sz w:val="14"/>
        </w:rPr>
      </w:pPr>
    </w:p>
    <w:p>
      <w:pPr>
        <w:pStyle w:val="Heading1"/>
        <w:numPr>
          <w:ilvl w:val="0"/>
          <w:numId w:val="1"/>
        </w:numPr>
        <w:tabs>
          <w:tab w:pos="2205" w:val="left" w:leader="none"/>
        </w:tabs>
        <w:spacing w:line="181" w:lineRule="exact" w:before="0" w:after="0"/>
        <w:ind w:left="2204" w:right="0" w:hanging="283"/>
        <w:jc w:val="left"/>
      </w:pPr>
      <w:r>
        <w:rPr>
          <w:color w:val="003376"/>
          <w:w w:val="90"/>
        </w:rPr>
        <w:t>Povinnosti</w:t>
      </w:r>
      <w:r>
        <w:rPr>
          <w:color w:val="003376"/>
          <w:spacing w:val="19"/>
          <w:w w:val="90"/>
        </w:rPr>
        <w:t> </w:t>
      </w:r>
      <w:r>
        <w:rPr>
          <w:color w:val="003376"/>
          <w:w w:val="90"/>
        </w:rPr>
        <w:t>Zákazníka</w:t>
      </w:r>
    </w:p>
    <w:p>
      <w:pPr>
        <w:pStyle w:val="ListParagraph"/>
        <w:numPr>
          <w:ilvl w:val="0"/>
          <w:numId w:val="4"/>
        </w:numPr>
        <w:tabs>
          <w:tab w:pos="298" w:val="left" w:leader="none"/>
        </w:tabs>
        <w:spacing w:line="240" w:lineRule="auto" w:before="0" w:after="0"/>
        <w:ind w:left="116" w:right="1" w:firstLine="0"/>
        <w:jc w:val="both"/>
        <w:rPr>
          <w:sz w:val="15"/>
        </w:rPr>
      </w:pPr>
      <w:r>
        <w:rPr>
          <w:color w:val="003376"/>
          <w:w w:val="95"/>
          <w:sz w:val="15"/>
        </w:rPr>
        <w:t>Zákazník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se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zavazuje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odebírat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sjednané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množství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elektřiny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dodávané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ze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strany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Amper Market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a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za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dodávky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elektřiny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platit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cenu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ve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výši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stanovené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na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základě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Smlouvy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a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OPD.</w:t>
      </w:r>
    </w:p>
    <w:p>
      <w:pPr>
        <w:pStyle w:val="ListParagraph"/>
        <w:numPr>
          <w:ilvl w:val="0"/>
          <w:numId w:val="4"/>
        </w:numPr>
        <w:tabs>
          <w:tab w:pos="314" w:val="left" w:leader="none"/>
        </w:tabs>
        <w:spacing w:line="240" w:lineRule="auto" w:before="0" w:after="0"/>
        <w:ind w:left="116" w:right="0" w:firstLine="0"/>
        <w:jc w:val="both"/>
        <w:rPr>
          <w:sz w:val="15"/>
        </w:rPr>
      </w:pPr>
      <w:r>
        <w:rPr>
          <w:color w:val="003376"/>
          <w:w w:val="95"/>
          <w:sz w:val="15"/>
        </w:rPr>
        <w:t>Zákazník</w:t>
      </w:r>
      <w:r>
        <w:rPr>
          <w:color w:val="003376"/>
          <w:spacing w:val="-6"/>
          <w:w w:val="95"/>
          <w:sz w:val="15"/>
        </w:rPr>
        <w:t> </w:t>
      </w:r>
      <w:r>
        <w:rPr>
          <w:color w:val="003376"/>
          <w:w w:val="95"/>
          <w:sz w:val="15"/>
        </w:rPr>
        <w:t>je</w:t>
      </w:r>
      <w:r>
        <w:rPr>
          <w:color w:val="003376"/>
          <w:spacing w:val="-6"/>
          <w:w w:val="95"/>
          <w:sz w:val="15"/>
        </w:rPr>
        <w:t> </w:t>
      </w:r>
      <w:r>
        <w:rPr>
          <w:color w:val="003376"/>
          <w:w w:val="95"/>
          <w:sz w:val="15"/>
        </w:rPr>
        <w:t>povinen</w:t>
      </w:r>
      <w:r>
        <w:rPr>
          <w:color w:val="003376"/>
          <w:spacing w:val="-6"/>
          <w:w w:val="95"/>
          <w:sz w:val="15"/>
        </w:rPr>
        <w:t> </w:t>
      </w:r>
      <w:r>
        <w:rPr>
          <w:color w:val="003376"/>
          <w:w w:val="95"/>
          <w:sz w:val="15"/>
        </w:rPr>
        <w:t>zajistit</w:t>
      </w:r>
      <w:r>
        <w:rPr>
          <w:color w:val="003376"/>
          <w:spacing w:val="-6"/>
          <w:w w:val="95"/>
          <w:sz w:val="15"/>
        </w:rPr>
        <w:t> </w:t>
      </w:r>
      <w:r>
        <w:rPr>
          <w:color w:val="003376"/>
          <w:w w:val="95"/>
          <w:sz w:val="15"/>
        </w:rPr>
        <w:t>připojení</w:t>
      </w:r>
      <w:r>
        <w:rPr>
          <w:color w:val="003376"/>
          <w:spacing w:val="-6"/>
          <w:w w:val="95"/>
          <w:sz w:val="15"/>
        </w:rPr>
        <w:t> </w:t>
      </w:r>
      <w:r>
        <w:rPr>
          <w:color w:val="003376"/>
          <w:w w:val="95"/>
          <w:sz w:val="15"/>
        </w:rPr>
        <w:t>svého</w:t>
      </w:r>
      <w:r>
        <w:rPr>
          <w:color w:val="003376"/>
          <w:spacing w:val="-6"/>
          <w:w w:val="95"/>
          <w:sz w:val="15"/>
        </w:rPr>
        <w:t> </w:t>
      </w:r>
      <w:r>
        <w:rPr>
          <w:color w:val="003376"/>
          <w:w w:val="95"/>
          <w:sz w:val="15"/>
        </w:rPr>
        <w:t>Odběrného</w:t>
      </w:r>
      <w:r>
        <w:rPr>
          <w:color w:val="003376"/>
          <w:spacing w:val="-6"/>
          <w:w w:val="95"/>
          <w:sz w:val="15"/>
        </w:rPr>
        <w:t> </w:t>
      </w:r>
      <w:r>
        <w:rPr>
          <w:color w:val="003376"/>
          <w:w w:val="95"/>
          <w:sz w:val="15"/>
        </w:rPr>
        <w:t>místa</w:t>
      </w:r>
      <w:r>
        <w:rPr>
          <w:color w:val="003376"/>
          <w:spacing w:val="-6"/>
          <w:w w:val="95"/>
          <w:sz w:val="15"/>
        </w:rPr>
        <w:t> </w:t>
      </w:r>
      <w:r>
        <w:rPr>
          <w:color w:val="003376"/>
          <w:w w:val="95"/>
          <w:sz w:val="15"/>
        </w:rPr>
        <w:t>k</w:t>
      </w:r>
      <w:r>
        <w:rPr>
          <w:color w:val="003376"/>
          <w:spacing w:val="-6"/>
          <w:w w:val="95"/>
          <w:sz w:val="15"/>
        </w:rPr>
        <w:t> </w:t>
      </w:r>
      <w:r>
        <w:rPr>
          <w:color w:val="003376"/>
          <w:w w:val="95"/>
          <w:sz w:val="15"/>
        </w:rPr>
        <w:t>distribuční</w:t>
      </w:r>
      <w:r>
        <w:rPr>
          <w:color w:val="003376"/>
          <w:spacing w:val="-6"/>
          <w:w w:val="95"/>
          <w:sz w:val="15"/>
        </w:rPr>
        <w:t> </w:t>
      </w:r>
      <w:r>
        <w:rPr>
          <w:color w:val="003376"/>
          <w:w w:val="95"/>
          <w:sz w:val="15"/>
        </w:rPr>
        <w:t>soustavě příslušného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PDS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způsobem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a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v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souladu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se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Zákonem.</w:t>
      </w:r>
    </w:p>
    <w:p>
      <w:pPr>
        <w:pStyle w:val="ListParagraph"/>
        <w:numPr>
          <w:ilvl w:val="0"/>
          <w:numId w:val="4"/>
        </w:numPr>
        <w:tabs>
          <w:tab w:pos="298" w:val="left" w:leader="none"/>
        </w:tabs>
        <w:spacing w:line="240" w:lineRule="auto" w:before="0" w:after="0"/>
        <w:ind w:left="116" w:right="0" w:firstLine="0"/>
        <w:jc w:val="both"/>
        <w:rPr>
          <w:sz w:val="15"/>
        </w:rPr>
      </w:pPr>
      <w:r>
        <w:rPr>
          <w:color w:val="003376"/>
          <w:w w:val="95"/>
          <w:sz w:val="15"/>
        </w:rPr>
        <w:t>Zákazník</w:t>
      </w:r>
      <w:r>
        <w:rPr>
          <w:color w:val="003376"/>
          <w:spacing w:val="-16"/>
          <w:w w:val="95"/>
          <w:sz w:val="15"/>
        </w:rPr>
        <w:t> </w:t>
      </w:r>
      <w:r>
        <w:rPr>
          <w:color w:val="003376"/>
          <w:w w:val="95"/>
          <w:sz w:val="15"/>
        </w:rPr>
        <w:t>je</w:t>
      </w:r>
      <w:r>
        <w:rPr>
          <w:color w:val="003376"/>
          <w:spacing w:val="-16"/>
          <w:w w:val="95"/>
          <w:sz w:val="15"/>
        </w:rPr>
        <w:t> </w:t>
      </w:r>
      <w:r>
        <w:rPr>
          <w:color w:val="003376"/>
          <w:w w:val="95"/>
          <w:sz w:val="15"/>
        </w:rPr>
        <w:t>povinen</w:t>
      </w:r>
      <w:r>
        <w:rPr>
          <w:color w:val="003376"/>
          <w:spacing w:val="-16"/>
          <w:w w:val="95"/>
          <w:sz w:val="15"/>
        </w:rPr>
        <w:t> </w:t>
      </w:r>
      <w:r>
        <w:rPr>
          <w:color w:val="003376"/>
          <w:w w:val="95"/>
          <w:sz w:val="15"/>
        </w:rPr>
        <w:t>ukončit</w:t>
      </w:r>
      <w:r>
        <w:rPr>
          <w:color w:val="003376"/>
          <w:spacing w:val="-16"/>
          <w:w w:val="95"/>
          <w:sz w:val="15"/>
        </w:rPr>
        <w:t> </w:t>
      </w:r>
      <w:r>
        <w:rPr>
          <w:color w:val="003376"/>
          <w:w w:val="95"/>
          <w:sz w:val="15"/>
        </w:rPr>
        <w:t>ke</w:t>
      </w:r>
      <w:r>
        <w:rPr>
          <w:color w:val="003376"/>
          <w:spacing w:val="-16"/>
          <w:w w:val="95"/>
          <w:sz w:val="15"/>
        </w:rPr>
        <w:t> </w:t>
      </w:r>
      <w:r>
        <w:rPr>
          <w:color w:val="003376"/>
          <w:w w:val="95"/>
          <w:sz w:val="15"/>
        </w:rPr>
        <w:t>dni</w:t>
      </w:r>
      <w:r>
        <w:rPr>
          <w:color w:val="003376"/>
          <w:spacing w:val="-16"/>
          <w:w w:val="95"/>
          <w:sz w:val="15"/>
        </w:rPr>
        <w:t> </w:t>
      </w:r>
      <w:r>
        <w:rPr>
          <w:color w:val="003376"/>
          <w:w w:val="95"/>
          <w:sz w:val="15"/>
        </w:rPr>
        <w:t>zahájení</w:t>
      </w:r>
      <w:r>
        <w:rPr>
          <w:color w:val="003376"/>
          <w:spacing w:val="-16"/>
          <w:w w:val="95"/>
          <w:sz w:val="15"/>
        </w:rPr>
        <w:t> </w:t>
      </w:r>
      <w:r>
        <w:rPr>
          <w:color w:val="003376"/>
          <w:w w:val="95"/>
          <w:sz w:val="15"/>
        </w:rPr>
        <w:t>dodávky</w:t>
      </w:r>
      <w:r>
        <w:rPr>
          <w:color w:val="003376"/>
          <w:spacing w:val="-16"/>
          <w:w w:val="95"/>
          <w:sz w:val="15"/>
        </w:rPr>
        <w:t> </w:t>
      </w:r>
      <w:r>
        <w:rPr>
          <w:color w:val="003376"/>
          <w:w w:val="95"/>
          <w:sz w:val="15"/>
        </w:rPr>
        <w:t>dle</w:t>
      </w:r>
      <w:r>
        <w:rPr>
          <w:color w:val="003376"/>
          <w:spacing w:val="-16"/>
          <w:w w:val="95"/>
          <w:sz w:val="15"/>
        </w:rPr>
        <w:t> </w:t>
      </w:r>
      <w:r>
        <w:rPr>
          <w:color w:val="003376"/>
          <w:w w:val="95"/>
          <w:sz w:val="15"/>
        </w:rPr>
        <w:t>Smlouvy</w:t>
      </w:r>
      <w:r>
        <w:rPr>
          <w:color w:val="003376"/>
          <w:spacing w:val="-16"/>
          <w:w w:val="95"/>
          <w:sz w:val="15"/>
        </w:rPr>
        <w:t> </w:t>
      </w:r>
      <w:r>
        <w:rPr>
          <w:color w:val="003376"/>
          <w:w w:val="95"/>
          <w:sz w:val="15"/>
        </w:rPr>
        <w:t>účinnost</w:t>
      </w:r>
      <w:r>
        <w:rPr>
          <w:color w:val="003376"/>
          <w:spacing w:val="-16"/>
          <w:w w:val="95"/>
          <w:sz w:val="15"/>
        </w:rPr>
        <w:t> </w:t>
      </w:r>
      <w:r>
        <w:rPr>
          <w:color w:val="003376"/>
          <w:w w:val="95"/>
          <w:sz w:val="15"/>
        </w:rPr>
        <w:t>všech</w:t>
      </w:r>
      <w:r>
        <w:rPr>
          <w:color w:val="003376"/>
          <w:spacing w:val="-16"/>
          <w:w w:val="95"/>
          <w:sz w:val="15"/>
        </w:rPr>
        <w:t> </w:t>
      </w:r>
      <w:r>
        <w:rPr>
          <w:color w:val="003376"/>
          <w:w w:val="95"/>
          <w:sz w:val="15"/>
        </w:rPr>
        <w:t>stá- vajících</w:t>
      </w:r>
      <w:r>
        <w:rPr>
          <w:color w:val="003376"/>
          <w:spacing w:val="-13"/>
          <w:w w:val="95"/>
          <w:sz w:val="15"/>
        </w:rPr>
        <w:t> </w:t>
      </w:r>
      <w:r>
        <w:rPr>
          <w:color w:val="003376"/>
          <w:spacing w:val="-3"/>
          <w:w w:val="95"/>
          <w:sz w:val="15"/>
        </w:rPr>
        <w:t>smluv,</w:t>
      </w:r>
      <w:r>
        <w:rPr>
          <w:color w:val="003376"/>
          <w:spacing w:val="-13"/>
          <w:w w:val="95"/>
          <w:sz w:val="15"/>
        </w:rPr>
        <w:t> </w:t>
      </w:r>
      <w:r>
        <w:rPr>
          <w:color w:val="003376"/>
          <w:w w:val="95"/>
          <w:sz w:val="15"/>
        </w:rPr>
        <w:t>které</w:t>
      </w:r>
      <w:r>
        <w:rPr>
          <w:color w:val="003376"/>
          <w:spacing w:val="-13"/>
          <w:w w:val="95"/>
          <w:sz w:val="15"/>
        </w:rPr>
        <w:t> </w:t>
      </w:r>
      <w:r>
        <w:rPr>
          <w:color w:val="003376"/>
          <w:w w:val="95"/>
          <w:sz w:val="15"/>
        </w:rPr>
        <w:t>má</w:t>
      </w:r>
      <w:r>
        <w:rPr>
          <w:color w:val="003376"/>
          <w:spacing w:val="-13"/>
          <w:w w:val="95"/>
          <w:sz w:val="15"/>
        </w:rPr>
        <w:t> </w:t>
      </w:r>
      <w:r>
        <w:rPr>
          <w:color w:val="003376"/>
          <w:w w:val="95"/>
          <w:sz w:val="15"/>
        </w:rPr>
        <w:t>uzavřeny</w:t>
      </w:r>
      <w:r>
        <w:rPr>
          <w:color w:val="003376"/>
          <w:spacing w:val="-13"/>
          <w:w w:val="95"/>
          <w:sz w:val="15"/>
        </w:rPr>
        <w:t> </w:t>
      </w:r>
      <w:r>
        <w:rPr>
          <w:color w:val="003376"/>
          <w:w w:val="95"/>
          <w:sz w:val="15"/>
        </w:rPr>
        <w:t>s</w:t>
      </w:r>
      <w:r>
        <w:rPr>
          <w:color w:val="003376"/>
          <w:spacing w:val="-13"/>
          <w:w w:val="95"/>
          <w:sz w:val="15"/>
        </w:rPr>
        <w:t> </w:t>
      </w:r>
      <w:r>
        <w:rPr>
          <w:color w:val="003376"/>
          <w:w w:val="95"/>
          <w:sz w:val="15"/>
        </w:rPr>
        <w:t>obchodníky</w:t>
      </w:r>
      <w:r>
        <w:rPr>
          <w:color w:val="003376"/>
          <w:spacing w:val="-13"/>
          <w:w w:val="95"/>
          <w:sz w:val="15"/>
        </w:rPr>
        <w:t> </w:t>
      </w:r>
      <w:r>
        <w:rPr>
          <w:color w:val="003376"/>
          <w:w w:val="95"/>
          <w:sz w:val="15"/>
        </w:rPr>
        <w:t>s</w:t>
      </w:r>
      <w:r>
        <w:rPr>
          <w:color w:val="003376"/>
          <w:spacing w:val="-13"/>
          <w:w w:val="95"/>
          <w:sz w:val="15"/>
        </w:rPr>
        <w:t> </w:t>
      </w:r>
      <w:r>
        <w:rPr>
          <w:color w:val="003376"/>
          <w:w w:val="95"/>
          <w:sz w:val="15"/>
        </w:rPr>
        <w:t>elektřinou,</w:t>
      </w:r>
      <w:r>
        <w:rPr>
          <w:color w:val="003376"/>
          <w:spacing w:val="-13"/>
          <w:w w:val="95"/>
          <w:sz w:val="15"/>
        </w:rPr>
        <w:t> </w:t>
      </w:r>
      <w:r>
        <w:rPr>
          <w:color w:val="003376"/>
          <w:w w:val="95"/>
          <w:sz w:val="15"/>
        </w:rPr>
        <w:t>nebo</w:t>
      </w:r>
      <w:r>
        <w:rPr>
          <w:color w:val="003376"/>
          <w:spacing w:val="-13"/>
          <w:w w:val="95"/>
          <w:sz w:val="15"/>
        </w:rPr>
        <w:t> </w:t>
      </w:r>
      <w:r>
        <w:rPr>
          <w:color w:val="003376"/>
          <w:w w:val="95"/>
          <w:sz w:val="15"/>
        </w:rPr>
        <w:t>výrobci</w:t>
      </w:r>
      <w:r>
        <w:rPr>
          <w:color w:val="003376"/>
          <w:spacing w:val="-13"/>
          <w:w w:val="95"/>
          <w:sz w:val="15"/>
        </w:rPr>
        <w:t> </w:t>
      </w:r>
      <w:r>
        <w:rPr>
          <w:color w:val="003376"/>
          <w:w w:val="95"/>
          <w:sz w:val="15"/>
        </w:rPr>
        <w:t>elektřiny</w:t>
      </w:r>
      <w:r>
        <w:rPr>
          <w:color w:val="003376"/>
          <w:spacing w:val="-13"/>
          <w:w w:val="95"/>
          <w:sz w:val="15"/>
        </w:rPr>
        <w:t> </w:t>
      </w:r>
      <w:r>
        <w:rPr>
          <w:color w:val="003376"/>
          <w:w w:val="95"/>
          <w:sz w:val="15"/>
        </w:rPr>
        <w:t>pro dodávky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elektřiny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do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Odběrného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místa.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Zákazník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je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povinen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po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dobu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trvání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Smlouvy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nebýt </w:t>
      </w:r>
      <w:r>
        <w:rPr>
          <w:color w:val="003376"/>
          <w:w w:val="90"/>
          <w:sz w:val="15"/>
        </w:rPr>
        <w:t>účastníkem smluvních vztahů s jiným dodavatelem nebo obchodníkem s elektřinou,</w:t>
      </w:r>
      <w:r>
        <w:rPr>
          <w:color w:val="003376"/>
          <w:spacing w:val="-21"/>
          <w:w w:val="90"/>
          <w:sz w:val="15"/>
        </w:rPr>
        <w:t> </w:t>
      </w:r>
      <w:r>
        <w:rPr>
          <w:color w:val="003376"/>
          <w:w w:val="90"/>
          <w:sz w:val="15"/>
        </w:rPr>
        <w:t>jejichž </w:t>
      </w:r>
      <w:r>
        <w:rPr>
          <w:color w:val="003376"/>
          <w:w w:val="95"/>
          <w:sz w:val="15"/>
        </w:rPr>
        <w:t>předmětem</w:t>
      </w:r>
      <w:r>
        <w:rPr>
          <w:color w:val="003376"/>
          <w:spacing w:val="-10"/>
          <w:w w:val="95"/>
          <w:sz w:val="15"/>
        </w:rPr>
        <w:t> </w:t>
      </w:r>
      <w:r>
        <w:rPr>
          <w:color w:val="003376"/>
          <w:w w:val="95"/>
          <w:sz w:val="15"/>
        </w:rPr>
        <w:t>by</w:t>
      </w:r>
      <w:r>
        <w:rPr>
          <w:color w:val="003376"/>
          <w:spacing w:val="-10"/>
          <w:w w:val="95"/>
          <w:sz w:val="15"/>
        </w:rPr>
        <w:t> </w:t>
      </w:r>
      <w:r>
        <w:rPr>
          <w:color w:val="003376"/>
          <w:w w:val="95"/>
          <w:sz w:val="15"/>
        </w:rPr>
        <w:t>byla</w:t>
      </w:r>
      <w:r>
        <w:rPr>
          <w:color w:val="003376"/>
          <w:spacing w:val="-10"/>
          <w:w w:val="95"/>
          <w:sz w:val="15"/>
        </w:rPr>
        <w:t> </w:t>
      </w:r>
      <w:r>
        <w:rPr>
          <w:color w:val="003376"/>
          <w:w w:val="95"/>
          <w:sz w:val="15"/>
        </w:rPr>
        <w:t>dodávka</w:t>
      </w:r>
      <w:r>
        <w:rPr>
          <w:color w:val="003376"/>
          <w:spacing w:val="-10"/>
          <w:w w:val="95"/>
          <w:sz w:val="15"/>
        </w:rPr>
        <w:t> </w:t>
      </w:r>
      <w:r>
        <w:rPr>
          <w:color w:val="003376"/>
          <w:w w:val="95"/>
          <w:sz w:val="15"/>
        </w:rPr>
        <w:t>elektřiny</w:t>
      </w:r>
      <w:r>
        <w:rPr>
          <w:color w:val="003376"/>
          <w:spacing w:val="-10"/>
          <w:w w:val="95"/>
          <w:sz w:val="15"/>
        </w:rPr>
        <w:t> </w:t>
      </w:r>
      <w:r>
        <w:rPr>
          <w:color w:val="003376"/>
          <w:w w:val="95"/>
          <w:sz w:val="15"/>
        </w:rPr>
        <w:t>do</w:t>
      </w:r>
      <w:r>
        <w:rPr>
          <w:color w:val="003376"/>
          <w:spacing w:val="-10"/>
          <w:w w:val="95"/>
          <w:sz w:val="15"/>
        </w:rPr>
        <w:t> </w:t>
      </w:r>
      <w:r>
        <w:rPr>
          <w:color w:val="003376"/>
          <w:w w:val="95"/>
          <w:sz w:val="15"/>
        </w:rPr>
        <w:t>Odběrného</w:t>
      </w:r>
      <w:r>
        <w:rPr>
          <w:color w:val="003376"/>
          <w:spacing w:val="-10"/>
          <w:w w:val="95"/>
          <w:sz w:val="15"/>
        </w:rPr>
        <w:t> </w:t>
      </w:r>
      <w:r>
        <w:rPr>
          <w:color w:val="003376"/>
          <w:w w:val="95"/>
          <w:sz w:val="15"/>
        </w:rPr>
        <w:t>místa.</w:t>
      </w:r>
      <w:r>
        <w:rPr>
          <w:color w:val="003376"/>
          <w:spacing w:val="-10"/>
          <w:w w:val="95"/>
          <w:sz w:val="15"/>
        </w:rPr>
        <w:t> </w:t>
      </w:r>
      <w:r>
        <w:rPr>
          <w:color w:val="003376"/>
          <w:spacing w:val="-7"/>
          <w:w w:val="95"/>
          <w:sz w:val="15"/>
        </w:rPr>
        <w:t>To</w:t>
      </w:r>
      <w:r>
        <w:rPr>
          <w:color w:val="003376"/>
          <w:spacing w:val="-10"/>
          <w:w w:val="95"/>
          <w:sz w:val="15"/>
        </w:rPr>
        <w:t> </w:t>
      </w:r>
      <w:r>
        <w:rPr>
          <w:color w:val="003376"/>
          <w:w w:val="95"/>
          <w:sz w:val="15"/>
        </w:rPr>
        <w:t>se</w:t>
      </w:r>
      <w:r>
        <w:rPr>
          <w:color w:val="003376"/>
          <w:spacing w:val="-10"/>
          <w:w w:val="95"/>
          <w:sz w:val="15"/>
        </w:rPr>
        <w:t> </w:t>
      </w:r>
      <w:r>
        <w:rPr>
          <w:color w:val="003376"/>
          <w:w w:val="95"/>
          <w:sz w:val="15"/>
        </w:rPr>
        <w:t>netýká</w:t>
      </w:r>
      <w:r>
        <w:rPr>
          <w:color w:val="003376"/>
          <w:spacing w:val="-10"/>
          <w:w w:val="95"/>
          <w:sz w:val="15"/>
        </w:rPr>
        <w:t> </w:t>
      </w:r>
      <w:r>
        <w:rPr>
          <w:color w:val="003376"/>
          <w:w w:val="95"/>
          <w:sz w:val="15"/>
        </w:rPr>
        <w:t>smluv,</w:t>
      </w:r>
      <w:r>
        <w:rPr>
          <w:color w:val="003376"/>
          <w:spacing w:val="-10"/>
          <w:w w:val="95"/>
          <w:sz w:val="15"/>
        </w:rPr>
        <w:t> </w:t>
      </w:r>
      <w:r>
        <w:rPr>
          <w:color w:val="003376"/>
          <w:w w:val="95"/>
          <w:sz w:val="15"/>
        </w:rPr>
        <w:t>jejichž předmětem je dodávka elektřiny z Odběrného místa do distribuční soustavy.</w:t>
      </w:r>
      <w:r>
        <w:rPr>
          <w:color w:val="003376"/>
          <w:spacing w:val="-13"/>
          <w:w w:val="95"/>
          <w:sz w:val="15"/>
        </w:rPr>
        <w:t> </w:t>
      </w:r>
      <w:r>
        <w:rPr>
          <w:color w:val="003376"/>
          <w:w w:val="95"/>
          <w:sz w:val="15"/>
        </w:rPr>
        <w:t>Porušení povinnosti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Zákazníka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dle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tohoto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odstavce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je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považováno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za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podstatné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porušení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Smlouvy a</w:t>
      </w:r>
      <w:r>
        <w:rPr>
          <w:color w:val="003376"/>
          <w:spacing w:val="-21"/>
          <w:w w:val="95"/>
          <w:sz w:val="15"/>
        </w:rPr>
        <w:t> </w:t>
      </w:r>
      <w:r>
        <w:rPr>
          <w:color w:val="003376"/>
          <w:w w:val="95"/>
          <w:sz w:val="15"/>
        </w:rPr>
        <w:t>Amper</w:t>
      </w:r>
      <w:r>
        <w:rPr>
          <w:color w:val="003376"/>
          <w:spacing w:val="-21"/>
          <w:w w:val="95"/>
          <w:sz w:val="15"/>
        </w:rPr>
        <w:t> </w:t>
      </w:r>
      <w:r>
        <w:rPr>
          <w:color w:val="003376"/>
          <w:w w:val="95"/>
          <w:sz w:val="15"/>
        </w:rPr>
        <w:t>Market</w:t>
      </w:r>
      <w:r>
        <w:rPr>
          <w:color w:val="003376"/>
          <w:spacing w:val="-21"/>
          <w:w w:val="95"/>
          <w:sz w:val="15"/>
        </w:rPr>
        <w:t> </w:t>
      </w:r>
      <w:r>
        <w:rPr>
          <w:color w:val="003376"/>
          <w:w w:val="95"/>
          <w:sz w:val="15"/>
        </w:rPr>
        <w:t>je</w:t>
      </w:r>
      <w:r>
        <w:rPr>
          <w:color w:val="003376"/>
          <w:spacing w:val="-21"/>
          <w:w w:val="95"/>
          <w:sz w:val="15"/>
        </w:rPr>
        <w:t> </w:t>
      </w:r>
      <w:r>
        <w:rPr>
          <w:color w:val="003376"/>
          <w:w w:val="95"/>
          <w:sz w:val="15"/>
        </w:rPr>
        <w:t>v</w:t>
      </w:r>
      <w:r>
        <w:rPr>
          <w:color w:val="003376"/>
          <w:spacing w:val="-21"/>
          <w:w w:val="95"/>
          <w:sz w:val="15"/>
        </w:rPr>
        <w:t> </w:t>
      </w:r>
      <w:r>
        <w:rPr>
          <w:color w:val="003376"/>
          <w:w w:val="95"/>
          <w:sz w:val="15"/>
        </w:rPr>
        <w:t>takovém</w:t>
      </w:r>
      <w:r>
        <w:rPr>
          <w:color w:val="003376"/>
          <w:spacing w:val="-21"/>
          <w:w w:val="95"/>
          <w:sz w:val="15"/>
        </w:rPr>
        <w:t> </w:t>
      </w:r>
      <w:r>
        <w:rPr>
          <w:color w:val="003376"/>
          <w:w w:val="95"/>
          <w:sz w:val="15"/>
        </w:rPr>
        <w:t>případě</w:t>
      </w:r>
      <w:r>
        <w:rPr>
          <w:color w:val="003376"/>
          <w:spacing w:val="-21"/>
          <w:w w:val="95"/>
          <w:sz w:val="15"/>
        </w:rPr>
        <w:t> </w:t>
      </w:r>
      <w:r>
        <w:rPr>
          <w:color w:val="003376"/>
          <w:w w:val="95"/>
          <w:sz w:val="15"/>
        </w:rPr>
        <w:t>oprávněn</w:t>
      </w:r>
      <w:r>
        <w:rPr>
          <w:color w:val="003376"/>
          <w:spacing w:val="-21"/>
          <w:w w:val="95"/>
          <w:sz w:val="15"/>
        </w:rPr>
        <w:t> </w:t>
      </w:r>
      <w:r>
        <w:rPr>
          <w:color w:val="003376"/>
          <w:w w:val="95"/>
          <w:sz w:val="15"/>
        </w:rPr>
        <w:t>od</w:t>
      </w:r>
      <w:r>
        <w:rPr>
          <w:color w:val="003376"/>
          <w:spacing w:val="-21"/>
          <w:w w:val="95"/>
          <w:sz w:val="15"/>
        </w:rPr>
        <w:t> </w:t>
      </w:r>
      <w:r>
        <w:rPr>
          <w:color w:val="003376"/>
          <w:w w:val="95"/>
          <w:sz w:val="15"/>
        </w:rPr>
        <w:t>Smlouvy</w:t>
      </w:r>
      <w:r>
        <w:rPr>
          <w:color w:val="003376"/>
          <w:spacing w:val="-21"/>
          <w:w w:val="95"/>
          <w:sz w:val="15"/>
        </w:rPr>
        <w:t> </w:t>
      </w:r>
      <w:r>
        <w:rPr>
          <w:color w:val="003376"/>
          <w:w w:val="95"/>
          <w:sz w:val="15"/>
        </w:rPr>
        <w:t>odstoupit</w:t>
      </w:r>
      <w:r>
        <w:rPr>
          <w:color w:val="003376"/>
          <w:spacing w:val="-21"/>
          <w:w w:val="95"/>
          <w:sz w:val="15"/>
        </w:rPr>
        <w:t> </w:t>
      </w:r>
      <w:r>
        <w:rPr>
          <w:color w:val="003376"/>
          <w:w w:val="95"/>
          <w:sz w:val="15"/>
        </w:rPr>
        <w:t>dle</w:t>
      </w:r>
      <w:r>
        <w:rPr>
          <w:color w:val="003376"/>
          <w:spacing w:val="-21"/>
          <w:w w:val="95"/>
          <w:sz w:val="15"/>
        </w:rPr>
        <w:t> </w:t>
      </w:r>
      <w:r>
        <w:rPr>
          <w:color w:val="003376"/>
          <w:w w:val="95"/>
          <w:sz w:val="15"/>
        </w:rPr>
        <w:t>podmínek</w:t>
      </w:r>
      <w:r>
        <w:rPr>
          <w:color w:val="003376"/>
          <w:spacing w:val="-21"/>
          <w:w w:val="95"/>
          <w:sz w:val="15"/>
        </w:rPr>
        <w:t> </w:t>
      </w:r>
      <w:r>
        <w:rPr>
          <w:color w:val="003376"/>
          <w:w w:val="95"/>
          <w:sz w:val="15"/>
        </w:rPr>
        <w:t>uve- </w:t>
      </w:r>
      <w:r>
        <w:rPr>
          <w:color w:val="003376"/>
          <w:sz w:val="15"/>
        </w:rPr>
        <w:t>dených</w:t>
      </w:r>
      <w:r>
        <w:rPr>
          <w:color w:val="003376"/>
          <w:spacing w:val="-33"/>
          <w:sz w:val="15"/>
        </w:rPr>
        <w:t> </w:t>
      </w:r>
      <w:r>
        <w:rPr>
          <w:color w:val="003376"/>
          <w:sz w:val="15"/>
        </w:rPr>
        <w:t>v</w:t>
      </w:r>
      <w:r>
        <w:rPr>
          <w:color w:val="003376"/>
          <w:spacing w:val="-33"/>
          <w:sz w:val="15"/>
        </w:rPr>
        <w:t> </w:t>
      </w:r>
      <w:r>
        <w:rPr>
          <w:color w:val="003376"/>
          <w:sz w:val="15"/>
        </w:rPr>
        <w:t>čl.</w:t>
      </w:r>
      <w:r>
        <w:rPr>
          <w:color w:val="003376"/>
          <w:spacing w:val="-33"/>
          <w:sz w:val="15"/>
        </w:rPr>
        <w:t> </w:t>
      </w:r>
      <w:r>
        <w:rPr>
          <w:color w:val="003376"/>
          <w:sz w:val="15"/>
        </w:rPr>
        <w:t>XI.</w:t>
      </w:r>
      <w:r>
        <w:rPr>
          <w:color w:val="003376"/>
          <w:spacing w:val="-33"/>
          <w:sz w:val="15"/>
        </w:rPr>
        <w:t> </w:t>
      </w:r>
      <w:r>
        <w:rPr>
          <w:color w:val="003376"/>
          <w:sz w:val="15"/>
        </w:rPr>
        <w:t>odst.</w:t>
      </w:r>
      <w:r>
        <w:rPr>
          <w:color w:val="003376"/>
          <w:spacing w:val="-33"/>
          <w:sz w:val="15"/>
        </w:rPr>
        <w:t> </w:t>
      </w:r>
      <w:r>
        <w:rPr>
          <w:color w:val="003376"/>
          <w:sz w:val="15"/>
        </w:rPr>
        <w:t>3</w:t>
      </w:r>
      <w:r>
        <w:rPr>
          <w:color w:val="003376"/>
          <w:spacing w:val="-33"/>
          <w:sz w:val="15"/>
        </w:rPr>
        <w:t> </w:t>
      </w:r>
      <w:r>
        <w:rPr>
          <w:color w:val="003376"/>
          <w:sz w:val="15"/>
        </w:rPr>
        <w:t>OPD.</w:t>
      </w:r>
    </w:p>
    <w:p>
      <w:pPr>
        <w:pStyle w:val="Heading1"/>
        <w:numPr>
          <w:ilvl w:val="0"/>
          <w:numId w:val="1"/>
        </w:numPr>
        <w:tabs>
          <w:tab w:pos="2036" w:val="left" w:leader="none"/>
        </w:tabs>
        <w:spacing w:line="179" w:lineRule="exact" w:before="0" w:after="0"/>
        <w:ind w:left="2036" w:right="0" w:hanging="236"/>
        <w:jc w:val="left"/>
      </w:pPr>
      <w:r>
        <w:rPr>
          <w:color w:val="003376"/>
          <w:w w:val="90"/>
        </w:rPr>
        <w:t>Měření dodávek</w:t>
      </w:r>
      <w:r>
        <w:rPr>
          <w:color w:val="003376"/>
          <w:spacing w:val="21"/>
          <w:w w:val="90"/>
        </w:rPr>
        <w:t> </w:t>
      </w:r>
      <w:r>
        <w:rPr>
          <w:color w:val="003376"/>
          <w:w w:val="90"/>
        </w:rPr>
        <w:t>elektřiny</w:t>
      </w:r>
    </w:p>
    <w:p>
      <w:pPr>
        <w:pStyle w:val="ListParagraph"/>
        <w:numPr>
          <w:ilvl w:val="0"/>
          <w:numId w:val="5"/>
        </w:numPr>
        <w:tabs>
          <w:tab w:pos="299" w:val="left" w:leader="none"/>
        </w:tabs>
        <w:spacing w:line="240" w:lineRule="auto" w:before="0" w:after="0"/>
        <w:ind w:left="116" w:right="0" w:firstLine="0"/>
        <w:jc w:val="both"/>
        <w:rPr>
          <w:sz w:val="15"/>
        </w:rPr>
      </w:pPr>
      <w:r>
        <w:rPr>
          <w:color w:val="003376"/>
          <w:w w:val="95"/>
          <w:sz w:val="15"/>
        </w:rPr>
        <w:t>Pro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vyhodnocení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dodávek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elektřiny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jsou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podkladem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odečty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měřicího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zařízení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v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Odběr- ném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místě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prováděné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příslušným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PDS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na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základě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a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v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souladu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s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energetickým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zákonem.</w:t>
      </w:r>
    </w:p>
    <w:p>
      <w:pPr>
        <w:pStyle w:val="ListParagraph"/>
        <w:numPr>
          <w:ilvl w:val="0"/>
          <w:numId w:val="5"/>
        </w:numPr>
        <w:tabs>
          <w:tab w:pos="285" w:val="left" w:leader="none"/>
        </w:tabs>
        <w:spacing w:line="240" w:lineRule="auto" w:before="0" w:after="0"/>
        <w:ind w:left="116" w:right="1" w:firstLine="0"/>
        <w:jc w:val="both"/>
        <w:rPr>
          <w:sz w:val="15"/>
        </w:rPr>
      </w:pPr>
      <w:r>
        <w:rPr>
          <w:color w:val="003376"/>
          <w:w w:val="90"/>
          <w:sz w:val="15"/>
        </w:rPr>
        <w:t>Měření</w:t>
      </w:r>
      <w:r>
        <w:rPr>
          <w:color w:val="003376"/>
          <w:spacing w:val="-8"/>
          <w:w w:val="90"/>
          <w:sz w:val="15"/>
        </w:rPr>
        <w:t> </w:t>
      </w:r>
      <w:r>
        <w:rPr>
          <w:color w:val="003376"/>
          <w:w w:val="90"/>
          <w:sz w:val="15"/>
        </w:rPr>
        <w:t>dodávek</w:t>
      </w:r>
      <w:r>
        <w:rPr>
          <w:color w:val="003376"/>
          <w:spacing w:val="-8"/>
          <w:w w:val="90"/>
          <w:sz w:val="15"/>
        </w:rPr>
        <w:t> </w:t>
      </w:r>
      <w:r>
        <w:rPr>
          <w:color w:val="003376"/>
          <w:w w:val="90"/>
          <w:sz w:val="15"/>
        </w:rPr>
        <w:t>elektřiny</w:t>
      </w:r>
      <w:r>
        <w:rPr>
          <w:color w:val="003376"/>
          <w:spacing w:val="-8"/>
          <w:w w:val="90"/>
          <w:sz w:val="15"/>
        </w:rPr>
        <w:t> </w:t>
      </w:r>
      <w:r>
        <w:rPr>
          <w:color w:val="003376"/>
          <w:w w:val="90"/>
          <w:sz w:val="15"/>
        </w:rPr>
        <w:t>dle</w:t>
      </w:r>
      <w:r>
        <w:rPr>
          <w:color w:val="003376"/>
          <w:spacing w:val="-8"/>
          <w:w w:val="90"/>
          <w:sz w:val="15"/>
        </w:rPr>
        <w:t> </w:t>
      </w:r>
      <w:r>
        <w:rPr>
          <w:color w:val="003376"/>
          <w:w w:val="90"/>
          <w:sz w:val="15"/>
        </w:rPr>
        <w:t>Smlouvy</w:t>
      </w:r>
      <w:r>
        <w:rPr>
          <w:color w:val="003376"/>
          <w:spacing w:val="-8"/>
          <w:w w:val="90"/>
          <w:sz w:val="15"/>
        </w:rPr>
        <w:t> </w:t>
      </w:r>
      <w:r>
        <w:rPr>
          <w:color w:val="003376"/>
          <w:w w:val="90"/>
          <w:sz w:val="15"/>
        </w:rPr>
        <w:t>a</w:t>
      </w:r>
      <w:r>
        <w:rPr>
          <w:color w:val="003376"/>
          <w:spacing w:val="-8"/>
          <w:w w:val="90"/>
          <w:sz w:val="15"/>
        </w:rPr>
        <w:t> </w:t>
      </w:r>
      <w:r>
        <w:rPr>
          <w:color w:val="003376"/>
          <w:w w:val="90"/>
          <w:sz w:val="15"/>
        </w:rPr>
        <w:t>předávání</w:t>
      </w:r>
      <w:r>
        <w:rPr>
          <w:color w:val="003376"/>
          <w:spacing w:val="-8"/>
          <w:w w:val="90"/>
          <w:sz w:val="15"/>
        </w:rPr>
        <w:t> </w:t>
      </w:r>
      <w:r>
        <w:rPr>
          <w:color w:val="003376"/>
          <w:w w:val="90"/>
          <w:sz w:val="15"/>
        </w:rPr>
        <w:t>skutečných</w:t>
      </w:r>
      <w:r>
        <w:rPr>
          <w:color w:val="003376"/>
          <w:spacing w:val="-8"/>
          <w:w w:val="90"/>
          <w:sz w:val="15"/>
        </w:rPr>
        <w:t> </w:t>
      </w:r>
      <w:r>
        <w:rPr>
          <w:color w:val="003376"/>
          <w:w w:val="90"/>
          <w:sz w:val="15"/>
        </w:rPr>
        <w:t>naměřených</w:t>
      </w:r>
      <w:r>
        <w:rPr>
          <w:color w:val="003376"/>
          <w:spacing w:val="-8"/>
          <w:w w:val="90"/>
          <w:sz w:val="15"/>
        </w:rPr>
        <w:t> </w:t>
      </w:r>
      <w:r>
        <w:rPr>
          <w:color w:val="003376"/>
          <w:w w:val="90"/>
          <w:sz w:val="15"/>
        </w:rPr>
        <w:t>hodnot</w:t>
      </w:r>
      <w:r>
        <w:rPr>
          <w:color w:val="003376"/>
          <w:spacing w:val="-8"/>
          <w:w w:val="90"/>
          <w:sz w:val="15"/>
        </w:rPr>
        <w:t> </w:t>
      </w:r>
      <w:r>
        <w:rPr>
          <w:color w:val="003376"/>
          <w:w w:val="90"/>
          <w:sz w:val="15"/>
        </w:rPr>
        <w:t>Ope- </w:t>
      </w:r>
      <w:r>
        <w:rPr>
          <w:color w:val="003376"/>
          <w:w w:val="95"/>
          <w:sz w:val="15"/>
        </w:rPr>
        <w:t>rátorovi</w:t>
      </w:r>
      <w:r>
        <w:rPr>
          <w:color w:val="003376"/>
          <w:spacing w:val="-21"/>
          <w:w w:val="95"/>
          <w:sz w:val="15"/>
        </w:rPr>
        <w:t> </w:t>
      </w:r>
      <w:r>
        <w:rPr>
          <w:color w:val="003376"/>
          <w:w w:val="95"/>
          <w:sz w:val="15"/>
        </w:rPr>
        <w:t>trhu</w:t>
      </w:r>
      <w:r>
        <w:rPr>
          <w:color w:val="003376"/>
          <w:spacing w:val="-21"/>
          <w:w w:val="95"/>
          <w:sz w:val="15"/>
        </w:rPr>
        <w:t> </w:t>
      </w:r>
      <w:r>
        <w:rPr>
          <w:color w:val="003376"/>
          <w:w w:val="95"/>
          <w:sz w:val="15"/>
        </w:rPr>
        <w:t>za</w:t>
      </w:r>
      <w:r>
        <w:rPr>
          <w:color w:val="003376"/>
          <w:spacing w:val="-21"/>
          <w:w w:val="95"/>
          <w:sz w:val="15"/>
        </w:rPr>
        <w:t> </w:t>
      </w:r>
      <w:r>
        <w:rPr>
          <w:color w:val="003376"/>
          <w:w w:val="95"/>
          <w:sz w:val="15"/>
        </w:rPr>
        <w:t>účelem</w:t>
      </w:r>
      <w:r>
        <w:rPr>
          <w:color w:val="003376"/>
          <w:spacing w:val="-21"/>
          <w:w w:val="95"/>
          <w:sz w:val="15"/>
        </w:rPr>
        <w:t> </w:t>
      </w:r>
      <w:r>
        <w:rPr>
          <w:color w:val="003376"/>
          <w:w w:val="95"/>
          <w:sz w:val="15"/>
        </w:rPr>
        <w:t>vyhodnocení</w:t>
      </w:r>
      <w:r>
        <w:rPr>
          <w:color w:val="003376"/>
          <w:spacing w:val="-21"/>
          <w:w w:val="95"/>
          <w:sz w:val="15"/>
        </w:rPr>
        <w:t> </w:t>
      </w:r>
      <w:r>
        <w:rPr>
          <w:color w:val="003376"/>
          <w:w w:val="95"/>
          <w:sz w:val="15"/>
        </w:rPr>
        <w:t>odchylek</w:t>
      </w:r>
      <w:r>
        <w:rPr>
          <w:color w:val="003376"/>
          <w:spacing w:val="-21"/>
          <w:w w:val="95"/>
          <w:sz w:val="15"/>
        </w:rPr>
        <w:t> </w:t>
      </w:r>
      <w:r>
        <w:rPr>
          <w:color w:val="003376"/>
          <w:w w:val="95"/>
          <w:sz w:val="15"/>
        </w:rPr>
        <w:t>zajišťuje</w:t>
      </w:r>
      <w:r>
        <w:rPr>
          <w:color w:val="003376"/>
          <w:spacing w:val="-21"/>
          <w:w w:val="95"/>
          <w:sz w:val="15"/>
        </w:rPr>
        <w:t> </w:t>
      </w:r>
      <w:r>
        <w:rPr>
          <w:color w:val="003376"/>
          <w:w w:val="95"/>
          <w:sz w:val="15"/>
        </w:rPr>
        <w:t>příslušný</w:t>
      </w:r>
      <w:r>
        <w:rPr>
          <w:color w:val="003376"/>
          <w:spacing w:val="-21"/>
          <w:w w:val="95"/>
          <w:sz w:val="15"/>
        </w:rPr>
        <w:t> </w:t>
      </w:r>
      <w:r>
        <w:rPr>
          <w:color w:val="003376"/>
          <w:w w:val="95"/>
          <w:sz w:val="15"/>
        </w:rPr>
        <w:t>PDS</w:t>
      </w:r>
      <w:r>
        <w:rPr>
          <w:color w:val="003376"/>
          <w:spacing w:val="-21"/>
          <w:w w:val="95"/>
          <w:sz w:val="15"/>
        </w:rPr>
        <w:t> </w:t>
      </w:r>
      <w:r>
        <w:rPr>
          <w:color w:val="003376"/>
          <w:w w:val="95"/>
          <w:sz w:val="15"/>
        </w:rPr>
        <w:t>na</w:t>
      </w:r>
      <w:r>
        <w:rPr>
          <w:color w:val="003376"/>
          <w:spacing w:val="-21"/>
          <w:w w:val="95"/>
          <w:sz w:val="15"/>
        </w:rPr>
        <w:t> </w:t>
      </w:r>
      <w:r>
        <w:rPr>
          <w:color w:val="003376"/>
          <w:w w:val="95"/>
          <w:sz w:val="15"/>
        </w:rPr>
        <w:t>základě</w:t>
      </w:r>
      <w:r>
        <w:rPr>
          <w:color w:val="003376"/>
          <w:spacing w:val="-21"/>
          <w:w w:val="95"/>
          <w:sz w:val="15"/>
        </w:rPr>
        <w:t> </w:t>
      </w:r>
      <w:r>
        <w:rPr>
          <w:color w:val="003376"/>
          <w:w w:val="95"/>
          <w:sz w:val="15"/>
        </w:rPr>
        <w:t>a</w:t>
      </w:r>
      <w:r>
        <w:rPr>
          <w:color w:val="003376"/>
          <w:spacing w:val="-21"/>
          <w:w w:val="95"/>
          <w:sz w:val="15"/>
        </w:rPr>
        <w:t> </w:t>
      </w:r>
      <w:r>
        <w:rPr>
          <w:color w:val="003376"/>
          <w:w w:val="95"/>
          <w:sz w:val="15"/>
        </w:rPr>
        <w:t>v</w:t>
      </w:r>
      <w:r>
        <w:rPr>
          <w:color w:val="003376"/>
          <w:spacing w:val="-21"/>
          <w:w w:val="95"/>
          <w:sz w:val="15"/>
        </w:rPr>
        <w:t> </w:t>
      </w:r>
      <w:r>
        <w:rPr>
          <w:color w:val="003376"/>
          <w:w w:val="95"/>
          <w:sz w:val="15"/>
        </w:rPr>
        <w:t>sou- </w:t>
      </w:r>
      <w:r>
        <w:rPr>
          <w:color w:val="003376"/>
          <w:w w:val="90"/>
          <w:sz w:val="15"/>
        </w:rPr>
        <w:t>ladu s energetickým</w:t>
      </w:r>
      <w:r>
        <w:rPr>
          <w:color w:val="003376"/>
          <w:spacing w:val="-4"/>
          <w:w w:val="90"/>
          <w:sz w:val="15"/>
        </w:rPr>
        <w:t> </w:t>
      </w:r>
      <w:r>
        <w:rPr>
          <w:color w:val="003376"/>
          <w:w w:val="90"/>
          <w:sz w:val="15"/>
        </w:rPr>
        <w:t>zákonem.</w:t>
      </w:r>
    </w:p>
    <w:p>
      <w:pPr>
        <w:pStyle w:val="ListParagraph"/>
        <w:numPr>
          <w:ilvl w:val="0"/>
          <w:numId w:val="5"/>
        </w:numPr>
        <w:tabs>
          <w:tab w:pos="292" w:val="left" w:leader="none"/>
        </w:tabs>
        <w:spacing w:line="240" w:lineRule="auto" w:before="0" w:after="0"/>
        <w:ind w:left="116" w:right="1" w:firstLine="0"/>
        <w:jc w:val="both"/>
        <w:rPr>
          <w:sz w:val="15"/>
        </w:rPr>
      </w:pPr>
      <w:r>
        <w:rPr>
          <w:color w:val="003376"/>
          <w:w w:val="95"/>
          <w:sz w:val="15"/>
        </w:rPr>
        <w:t>Zákazník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je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povinen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závady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na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měřicích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zařízeních,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včetně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porušení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zajištění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proti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neo- právněné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manipulaci,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které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zjistí,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neprodleně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oznámit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Amper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Market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a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příslušnému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PDS. Jakýkoliv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zásah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do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měřicího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zařízení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příslušného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PDS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je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nepřípustný.</w:t>
      </w:r>
    </w:p>
    <w:p>
      <w:pPr>
        <w:pStyle w:val="ListParagraph"/>
        <w:numPr>
          <w:ilvl w:val="0"/>
          <w:numId w:val="5"/>
        </w:numPr>
        <w:tabs>
          <w:tab w:pos="285" w:val="left" w:leader="none"/>
        </w:tabs>
        <w:spacing w:line="240" w:lineRule="auto" w:before="0" w:after="0"/>
        <w:ind w:left="116" w:right="0" w:firstLine="0"/>
        <w:jc w:val="both"/>
        <w:rPr>
          <w:sz w:val="15"/>
        </w:rPr>
      </w:pPr>
      <w:r>
        <w:rPr>
          <w:color w:val="003376"/>
          <w:w w:val="90"/>
          <w:sz w:val="15"/>
        </w:rPr>
        <w:t>Zákazník</w:t>
      </w:r>
      <w:r>
        <w:rPr>
          <w:color w:val="003376"/>
          <w:spacing w:val="-7"/>
          <w:w w:val="90"/>
          <w:sz w:val="15"/>
        </w:rPr>
        <w:t> </w:t>
      </w:r>
      <w:r>
        <w:rPr>
          <w:color w:val="003376"/>
          <w:w w:val="90"/>
          <w:sz w:val="15"/>
        </w:rPr>
        <w:t>se</w:t>
      </w:r>
      <w:r>
        <w:rPr>
          <w:color w:val="003376"/>
          <w:spacing w:val="-7"/>
          <w:w w:val="90"/>
          <w:sz w:val="15"/>
        </w:rPr>
        <w:t> </w:t>
      </w:r>
      <w:r>
        <w:rPr>
          <w:color w:val="003376"/>
          <w:w w:val="90"/>
          <w:sz w:val="15"/>
        </w:rPr>
        <w:t>zavazuje</w:t>
      </w:r>
      <w:r>
        <w:rPr>
          <w:color w:val="003376"/>
          <w:spacing w:val="-7"/>
          <w:w w:val="90"/>
          <w:sz w:val="15"/>
        </w:rPr>
        <w:t> </w:t>
      </w:r>
      <w:r>
        <w:rPr>
          <w:color w:val="003376"/>
          <w:w w:val="90"/>
          <w:sz w:val="15"/>
        </w:rPr>
        <w:t>umožnit</w:t>
      </w:r>
      <w:r>
        <w:rPr>
          <w:color w:val="003376"/>
          <w:spacing w:val="-7"/>
          <w:w w:val="90"/>
          <w:sz w:val="15"/>
        </w:rPr>
        <w:t> </w:t>
      </w:r>
      <w:r>
        <w:rPr>
          <w:color w:val="003376"/>
          <w:w w:val="90"/>
          <w:sz w:val="15"/>
        </w:rPr>
        <w:t>příslušnému</w:t>
      </w:r>
      <w:r>
        <w:rPr>
          <w:color w:val="003376"/>
          <w:spacing w:val="-7"/>
          <w:w w:val="90"/>
          <w:sz w:val="15"/>
        </w:rPr>
        <w:t> </w:t>
      </w:r>
      <w:r>
        <w:rPr>
          <w:color w:val="003376"/>
          <w:w w:val="90"/>
          <w:sz w:val="15"/>
        </w:rPr>
        <w:t>zaměstnanci</w:t>
      </w:r>
      <w:r>
        <w:rPr>
          <w:color w:val="003376"/>
          <w:spacing w:val="-7"/>
          <w:w w:val="90"/>
          <w:sz w:val="15"/>
        </w:rPr>
        <w:t> </w:t>
      </w:r>
      <w:r>
        <w:rPr>
          <w:color w:val="003376"/>
          <w:w w:val="90"/>
          <w:sz w:val="15"/>
        </w:rPr>
        <w:t>PDS</w:t>
      </w:r>
      <w:r>
        <w:rPr>
          <w:color w:val="003376"/>
          <w:spacing w:val="-7"/>
          <w:w w:val="90"/>
          <w:sz w:val="15"/>
        </w:rPr>
        <w:t> </w:t>
      </w:r>
      <w:r>
        <w:rPr>
          <w:color w:val="003376"/>
          <w:w w:val="90"/>
          <w:sz w:val="15"/>
        </w:rPr>
        <w:t>nebo</w:t>
      </w:r>
      <w:r>
        <w:rPr>
          <w:color w:val="003376"/>
          <w:spacing w:val="-7"/>
          <w:w w:val="90"/>
          <w:sz w:val="15"/>
        </w:rPr>
        <w:t> </w:t>
      </w:r>
      <w:r>
        <w:rPr>
          <w:color w:val="003376"/>
          <w:w w:val="90"/>
          <w:sz w:val="15"/>
        </w:rPr>
        <w:t>Amper</w:t>
      </w:r>
      <w:r>
        <w:rPr>
          <w:color w:val="003376"/>
          <w:spacing w:val="-7"/>
          <w:w w:val="90"/>
          <w:sz w:val="15"/>
        </w:rPr>
        <w:t> </w:t>
      </w:r>
      <w:r>
        <w:rPr>
          <w:color w:val="003376"/>
          <w:w w:val="90"/>
          <w:sz w:val="15"/>
        </w:rPr>
        <w:t>Market</w:t>
      </w:r>
      <w:r>
        <w:rPr>
          <w:color w:val="003376"/>
          <w:spacing w:val="-7"/>
          <w:w w:val="90"/>
          <w:sz w:val="15"/>
        </w:rPr>
        <w:t> </w:t>
      </w:r>
      <w:r>
        <w:rPr>
          <w:color w:val="003376"/>
          <w:w w:val="90"/>
          <w:sz w:val="15"/>
        </w:rPr>
        <w:t>přístup </w:t>
      </w:r>
      <w:r>
        <w:rPr>
          <w:color w:val="003376"/>
          <w:w w:val="95"/>
          <w:sz w:val="15"/>
        </w:rPr>
        <w:t>k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měřicímu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zařízení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a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neměřeným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částem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odběrného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elektrického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zařízení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za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účelem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pro- vedení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spacing w:val="-3"/>
          <w:w w:val="95"/>
          <w:sz w:val="15"/>
        </w:rPr>
        <w:t>kontroly,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odečtu,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spacing w:val="-3"/>
          <w:w w:val="95"/>
          <w:sz w:val="15"/>
        </w:rPr>
        <w:t>údržby,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výměny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či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odebrání.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Způsob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přístupu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k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měřicímu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zařízení </w:t>
      </w:r>
      <w:r>
        <w:rPr>
          <w:color w:val="003376"/>
          <w:w w:val="90"/>
          <w:sz w:val="15"/>
        </w:rPr>
        <w:t>vyplývá z jeho</w:t>
      </w:r>
      <w:r>
        <w:rPr>
          <w:color w:val="003376"/>
          <w:spacing w:val="-19"/>
          <w:w w:val="90"/>
          <w:sz w:val="15"/>
        </w:rPr>
        <w:t> </w:t>
      </w:r>
      <w:r>
        <w:rPr>
          <w:color w:val="003376"/>
          <w:w w:val="90"/>
          <w:sz w:val="15"/>
        </w:rPr>
        <w:t>umístění.</w:t>
      </w:r>
    </w:p>
    <w:p>
      <w:pPr>
        <w:pStyle w:val="ListParagraph"/>
        <w:numPr>
          <w:ilvl w:val="0"/>
          <w:numId w:val="5"/>
        </w:numPr>
        <w:tabs>
          <w:tab w:pos="290" w:val="left" w:leader="none"/>
        </w:tabs>
        <w:spacing w:line="240" w:lineRule="auto" w:before="0" w:after="0"/>
        <w:ind w:left="116" w:right="1" w:firstLine="0"/>
        <w:jc w:val="both"/>
        <w:rPr>
          <w:sz w:val="15"/>
        </w:rPr>
      </w:pPr>
      <w:r>
        <w:rPr>
          <w:color w:val="003376"/>
          <w:w w:val="95"/>
          <w:sz w:val="15"/>
        </w:rPr>
        <w:t>Příslušný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PDS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je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povinen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na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základě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písemné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žádosti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Zákazníka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vyměnit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měřicí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zařízení </w:t>
      </w:r>
      <w:r>
        <w:rPr>
          <w:color w:val="003376"/>
          <w:w w:val="90"/>
          <w:sz w:val="15"/>
        </w:rPr>
        <w:t>a</w:t>
      </w:r>
      <w:r>
        <w:rPr>
          <w:color w:val="003376"/>
          <w:spacing w:val="-11"/>
          <w:w w:val="90"/>
          <w:sz w:val="15"/>
        </w:rPr>
        <w:t> </w:t>
      </w:r>
      <w:r>
        <w:rPr>
          <w:color w:val="003376"/>
          <w:w w:val="90"/>
          <w:sz w:val="15"/>
        </w:rPr>
        <w:t>zajistit</w:t>
      </w:r>
      <w:r>
        <w:rPr>
          <w:color w:val="003376"/>
          <w:spacing w:val="-11"/>
          <w:w w:val="90"/>
          <w:sz w:val="15"/>
        </w:rPr>
        <w:t> </w:t>
      </w:r>
      <w:r>
        <w:rPr>
          <w:color w:val="003376"/>
          <w:w w:val="90"/>
          <w:sz w:val="15"/>
        </w:rPr>
        <w:t>ověření</w:t>
      </w:r>
      <w:r>
        <w:rPr>
          <w:color w:val="003376"/>
          <w:spacing w:val="-11"/>
          <w:w w:val="90"/>
          <w:sz w:val="15"/>
        </w:rPr>
        <w:t> </w:t>
      </w:r>
      <w:r>
        <w:rPr>
          <w:color w:val="003376"/>
          <w:w w:val="90"/>
          <w:sz w:val="15"/>
        </w:rPr>
        <w:t>správnosti</w:t>
      </w:r>
      <w:r>
        <w:rPr>
          <w:color w:val="003376"/>
          <w:spacing w:val="-11"/>
          <w:w w:val="90"/>
          <w:sz w:val="15"/>
        </w:rPr>
        <w:t> </w:t>
      </w:r>
      <w:r>
        <w:rPr>
          <w:color w:val="003376"/>
          <w:w w:val="90"/>
          <w:sz w:val="15"/>
        </w:rPr>
        <w:t>měření.</w:t>
      </w:r>
      <w:r>
        <w:rPr>
          <w:color w:val="003376"/>
          <w:spacing w:val="-11"/>
          <w:w w:val="90"/>
          <w:sz w:val="15"/>
        </w:rPr>
        <w:t> </w:t>
      </w:r>
      <w:r>
        <w:rPr>
          <w:color w:val="003376"/>
          <w:w w:val="90"/>
          <w:sz w:val="15"/>
        </w:rPr>
        <w:t>Je-li</w:t>
      </w:r>
      <w:r>
        <w:rPr>
          <w:color w:val="003376"/>
          <w:spacing w:val="-11"/>
          <w:w w:val="90"/>
          <w:sz w:val="15"/>
        </w:rPr>
        <w:t> </w:t>
      </w:r>
      <w:r>
        <w:rPr>
          <w:color w:val="003376"/>
          <w:w w:val="90"/>
          <w:sz w:val="15"/>
        </w:rPr>
        <w:t>na</w:t>
      </w:r>
      <w:r>
        <w:rPr>
          <w:color w:val="003376"/>
          <w:spacing w:val="-11"/>
          <w:w w:val="90"/>
          <w:sz w:val="15"/>
        </w:rPr>
        <w:t> </w:t>
      </w:r>
      <w:r>
        <w:rPr>
          <w:color w:val="003376"/>
          <w:w w:val="90"/>
          <w:sz w:val="15"/>
        </w:rPr>
        <w:t>měřicím</w:t>
      </w:r>
      <w:r>
        <w:rPr>
          <w:color w:val="003376"/>
          <w:spacing w:val="-11"/>
          <w:w w:val="90"/>
          <w:sz w:val="15"/>
        </w:rPr>
        <w:t> </w:t>
      </w:r>
      <w:r>
        <w:rPr>
          <w:color w:val="003376"/>
          <w:w w:val="90"/>
          <w:sz w:val="15"/>
        </w:rPr>
        <w:t>zařízení</w:t>
      </w:r>
      <w:r>
        <w:rPr>
          <w:color w:val="003376"/>
          <w:spacing w:val="-11"/>
          <w:w w:val="90"/>
          <w:sz w:val="15"/>
        </w:rPr>
        <w:t> </w:t>
      </w:r>
      <w:r>
        <w:rPr>
          <w:color w:val="003376"/>
          <w:w w:val="90"/>
          <w:sz w:val="15"/>
        </w:rPr>
        <w:t>zjištěna</w:t>
      </w:r>
      <w:r>
        <w:rPr>
          <w:color w:val="003376"/>
          <w:spacing w:val="-11"/>
          <w:w w:val="90"/>
          <w:sz w:val="15"/>
        </w:rPr>
        <w:t> </w:t>
      </w:r>
      <w:r>
        <w:rPr>
          <w:color w:val="003376"/>
          <w:w w:val="90"/>
          <w:sz w:val="15"/>
        </w:rPr>
        <w:t>závada,</w:t>
      </w:r>
      <w:r>
        <w:rPr>
          <w:color w:val="003376"/>
          <w:spacing w:val="-11"/>
          <w:w w:val="90"/>
          <w:sz w:val="15"/>
        </w:rPr>
        <w:t> </w:t>
      </w:r>
      <w:r>
        <w:rPr>
          <w:color w:val="003376"/>
          <w:w w:val="90"/>
          <w:sz w:val="15"/>
        </w:rPr>
        <w:t>hradí</w:t>
      </w:r>
      <w:r>
        <w:rPr>
          <w:color w:val="003376"/>
          <w:spacing w:val="-11"/>
          <w:w w:val="90"/>
          <w:sz w:val="15"/>
        </w:rPr>
        <w:t> </w:t>
      </w:r>
      <w:r>
        <w:rPr>
          <w:color w:val="003376"/>
          <w:w w:val="90"/>
          <w:sz w:val="15"/>
        </w:rPr>
        <w:t>náklady </w:t>
      </w:r>
      <w:r>
        <w:rPr>
          <w:color w:val="003376"/>
          <w:w w:val="95"/>
          <w:sz w:val="15"/>
        </w:rPr>
        <w:t>spojené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s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jeho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přezkoušením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a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ověřením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správnosti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měření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příslušný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PDS.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Není-li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závada </w:t>
      </w:r>
      <w:r>
        <w:rPr>
          <w:color w:val="003376"/>
          <w:w w:val="90"/>
          <w:sz w:val="15"/>
        </w:rPr>
        <w:t>zjištěna, hradí tyto náklady</w:t>
      </w:r>
      <w:r>
        <w:rPr>
          <w:color w:val="003376"/>
          <w:spacing w:val="-6"/>
          <w:w w:val="90"/>
          <w:sz w:val="15"/>
        </w:rPr>
        <w:t> </w:t>
      </w:r>
      <w:r>
        <w:rPr>
          <w:color w:val="003376"/>
          <w:w w:val="90"/>
          <w:sz w:val="15"/>
        </w:rPr>
        <w:t>Zákazník.</w:t>
      </w:r>
    </w:p>
    <w:p>
      <w:pPr>
        <w:pStyle w:val="ListParagraph"/>
        <w:numPr>
          <w:ilvl w:val="0"/>
          <w:numId w:val="5"/>
        </w:numPr>
        <w:tabs>
          <w:tab w:pos="293" w:val="left" w:leader="none"/>
        </w:tabs>
        <w:spacing w:line="240" w:lineRule="auto" w:before="0" w:after="0"/>
        <w:ind w:left="116" w:right="1" w:firstLine="0"/>
        <w:jc w:val="both"/>
        <w:rPr>
          <w:sz w:val="15"/>
        </w:rPr>
      </w:pPr>
      <w:r>
        <w:rPr>
          <w:color w:val="003376"/>
          <w:w w:val="95"/>
          <w:sz w:val="15"/>
        </w:rPr>
        <w:t>Pravidelné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odečty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měřicího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zařízení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pro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účely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vyhodnocení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a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vyúčtování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dodávek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a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od- </w:t>
      </w:r>
      <w:r>
        <w:rPr>
          <w:color w:val="003376"/>
          <w:w w:val="90"/>
          <w:sz w:val="15"/>
        </w:rPr>
        <w:t>běru</w:t>
      </w:r>
      <w:r>
        <w:rPr>
          <w:color w:val="003376"/>
          <w:spacing w:val="-8"/>
          <w:w w:val="90"/>
          <w:sz w:val="15"/>
        </w:rPr>
        <w:t> </w:t>
      </w:r>
      <w:r>
        <w:rPr>
          <w:color w:val="003376"/>
          <w:w w:val="90"/>
          <w:sz w:val="15"/>
        </w:rPr>
        <w:t>elektřiny</w:t>
      </w:r>
      <w:r>
        <w:rPr>
          <w:color w:val="003376"/>
          <w:spacing w:val="-8"/>
          <w:w w:val="90"/>
          <w:sz w:val="15"/>
        </w:rPr>
        <w:t> </w:t>
      </w:r>
      <w:r>
        <w:rPr>
          <w:color w:val="003376"/>
          <w:w w:val="90"/>
          <w:sz w:val="15"/>
        </w:rPr>
        <w:t>provádí</w:t>
      </w:r>
      <w:r>
        <w:rPr>
          <w:color w:val="003376"/>
          <w:spacing w:val="-8"/>
          <w:w w:val="90"/>
          <w:sz w:val="15"/>
        </w:rPr>
        <w:t> </w:t>
      </w:r>
      <w:r>
        <w:rPr>
          <w:color w:val="003376"/>
          <w:w w:val="90"/>
          <w:sz w:val="15"/>
        </w:rPr>
        <w:t>příslušný</w:t>
      </w:r>
      <w:r>
        <w:rPr>
          <w:color w:val="003376"/>
          <w:spacing w:val="-8"/>
          <w:w w:val="90"/>
          <w:sz w:val="15"/>
        </w:rPr>
        <w:t> </w:t>
      </w:r>
      <w:r>
        <w:rPr>
          <w:color w:val="003376"/>
          <w:w w:val="90"/>
          <w:sz w:val="15"/>
        </w:rPr>
        <w:t>PDS</w:t>
      </w:r>
      <w:r>
        <w:rPr>
          <w:color w:val="003376"/>
          <w:spacing w:val="-8"/>
          <w:w w:val="90"/>
          <w:sz w:val="15"/>
        </w:rPr>
        <w:t> </w:t>
      </w:r>
      <w:r>
        <w:rPr>
          <w:color w:val="003376"/>
          <w:w w:val="90"/>
          <w:sz w:val="15"/>
        </w:rPr>
        <w:t>podle</w:t>
      </w:r>
      <w:r>
        <w:rPr>
          <w:color w:val="003376"/>
          <w:spacing w:val="-8"/>
          <w:w w:val="90"/>
          <w:sz w:val="15"/>
        </w:rPr>
        <w:t> </w:t>
      </w:r>
      <w:r>
        <w:rPr>
          <w:color w:val="003376"/>
          <w:w w:val="90"/>
          <w:sz w:val="15"/>
        </w:rPr>
        <w:t>platných</w:t>
      </w:r>
      <w:r>
        <w:rPr>
          <w:color w:val="003376"/>
          <w:spacing w:val="-8"/>
          <w:w w:val="90"/>
          <w:sz w:val="15"/>
        </w:rPr>
        <w:t> </w:t>
      </w:r>
      <w:r>
        <w:rPr>
          <w:color w:val="003376"/>
          <w:w w:val="90"/>
          <w:sz w:val="15"/>
        </w:rPr>
        <w:t>právních</w:t>
      </w:r>
      <w:r>
        <w:rPr>
          <w:color w:val="003376"/>
          <w:spacing w:val="-8"/>
          <w:w w:val="90"/>
          <w:sz w:val="15"/>
        </w:rPr>
        <w:t> </w:t>
      </w:r>
      <w:r>
        <w:rPr>
          <w:color w:val="003376"/>
          <w:w w:val="90"/>
          <w:sz w:val="15"/>
        </w:rPr>
        <w:t>předpisů.</w:t>
      </w:r>
    </w:p>
    <w:p>
      <w:pPr>
        <w:pStyle w:val="BodyText"/>
        <w:spacing w:before="9"/>
        <w:ind w:left="0"/>
        <w:jc w:val="left"/>
        <w:rPr>
          <w:sz w:val="14"/>
        </w:rPr>
      </w:pPr>
    </w:p>
    <w:p>
      <w:pPr>
        <w:pStyle w:val="Heading1"/>
        <w:numPr>
          <w:ilvl w:val="0"/>
          <w:numId w:val="1"/>
        </w:numPr>
        <w:tabs>
          <w:tab w:pos="2707" w:val="left" w:leader="none"/>
        </w:tabs>
        <w:spacing w:line="181" w:lineRule="exact" w:before="1" w:after="0"/>
        <w:ind w:left="2707" w:right="0" w:hanging="167"/>
        <w:jc w:val="left"/>
      </w:pPr>
      <w:r>
        <w:rPr>
          <w:color w:val="003376"/>
        </w:rPr>
        <w:t>Cena</w:t>
      </w:r>
    </w:p>
    <w:p>
      <w:pPr>
        <w:pStyle w:val="ListParagraph"/>
        <w:numPr>
          <w:ilvl w:val="0"/>
          <w:numId w:val="6"/>
        </w:numPr>
        <w:tabs>
          <w:tab w:pos="290" w:val="left" w:leader="none"/>
        </w:tabs>
        <w:spacing w:line="180" w:lineRule="exact" w:before="0" w:after="0"/>
        <w:ind w:left="116" w:right="0" w:firstLine="0"/>
        <w:jc w:val="both"/>
        <w:rPr>
          <w:sz w:val="15"/>
        </w:rPr>
      </w:pPr>
      <w:r>
        <w:rPr>
          <w:color w:val="003376"/>
          <w:w w:val="95"/>
          <w:sz w:val="15"/>
        </w:rPr>
        <w:t>Cena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silové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elektřiny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je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smluvní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a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je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sjednána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ve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Smlouvě.</w:t>
      </w:r>
    </w:p>
    <w:p>
      <w:pPr>
        <w:pStyle w:val="ListParagraph"/>
        <w:numPr>
          <w:ilvl w:val="0"/>
          <w:numId w:val="6"/>
        </w:numPr>
        <w:tabs>
          <w:tab w:pos="300" w:val="left" w:leader="none"/>
        </w:tabs>
        <w:spacing w:line="240" w:lineRule="auto" w:before="0" w:after="0"/>
        <w:ind w:left="116" w:right="0" w:firstLine="0"/>
        <w:jc w:val="both"/>
        <w:rPr>
          <w:sz w:val="15"/>
        </w:rPr>
      </w:pPr>
      <w:r>
        <w:rPr>
          <w:color w:val="003376"/>
          <w:w w:val="95"/>
          <w:sz w:val="15"/>
        </w:rPr>
        <w:t>K</w:t>
      </w:r>
      <w:r>
        <w:rPr>
          <w:color w:val="003376"/>
          <w:spacing w:val="-17"/>
          <w:w w:val="95"/>
          <w:sz w:val="15"/>
        </w:rPr>
        <w:t> </w:t>
      </w:r>
      <w:r>
        <w:rPr>
          <w:color w:val="003376"/>
          <w:w w:val="95"/>
          <w:sz w:val="15"/>
        </w:rPr>
        <w:t>účtované</w:t>
      </w:r>
      <w:r>
        <w:rPr>
          <w:color w:val="003376"/>
          <w:spacing w:val="-17"/>
          <w:w w:val="95"/>
          <w:sz w:val="15"/>
        </w:rPr>
        <w:t> </w:t>
      </w:r>
      <w:r>
        <w:rPr>
          <w:color w:val="003376"/>
          <w:w w:val="95"/>
          <w:sz w:val="15"/>
        </w:rPr>
        <w:t>ceně</w:t>
      </w:r>
      <w:r>
        <w:rPr>
          <w:color w:val="003376"/>
          <w:spacing w:val="-17"/>
          <w:w w:val="95"/>
          <w:sz w:val="15"/>
        </w:rPr>
        <w:t> </w:t>
      </w:r>
      <w:r>
        <w:rPr>
          <w:color w:val="003376"/>
          <w:w w:val="95"/>
          <w:sz w:val="15"/>
        </w:rPr>
        <w:t>se</w:t>
      </w:r>
      <w:r>
        <w:rPr>
          <w:color w:val="003376"/>
          <w:spacing w:val="-17"/>
          <w:w w:val="95"/>
          <w:sz w:val="15"/>
        </w:rPr>
        <w:t> </w:t>
      </w:r>
      <w:r>
        <w:rPr>
          <w:color w:val="003376"/>
          <w:w w:val="95"/>
          <w:sz w:val="15"/>
        </w:rPr>
        <w:t>připočítává</w:t>
      </w:r>
      <w:r>
        <w:rPr>
          <w:color w:val="003376"/>
          <w:spacing w:val="-17"/>
          <w:w w:val="95"/>
          <w:sz w:val="15"/>
        </w:rPr>
        <w:t> </w:t>
      </w:r>
      <w:r>
        <w:rPr>
          <w:color w:val="003376"/>
          <w:w w:val="95"/>
          <w:sz w:val="15"/>
        </w:rPr>
        <w:t>daň</w:t>
      </w:r>
      <w:r>
        <w:rPr>
          <w:color w:val="003376"/>
          <w:spacing w:val="-17"/>
          <w:w w:val="95"/>
          <w:sz w:val="15"/>
        </w:rPr>
        <w:t> </w:t>
      </w:r>
      <w:r>
        <w:rPr>
          <w:color w:val="003376"/>
          <w:w w:val="95"/>
          <w:sz w:val="15"/>
        </w:rPr>
        <w:t>z</w:t>
      </w:r>
      <w:r>
        <w:rPr>
          <w:color w:val="003376"/>
          <w:spacing w:val="-17"/>
          <w:w w:val="95"/>
          <w:sz w:val="15"/>
        </w:rPr>
        <w:t> </w:t>
      </w:r>
      <w:r>
        <w:rPr>
          <w:color w:val="003376"/>
          <w:w w:val="95"/>
          <w:sz w:val="15"/>
        </w:rPr>
        <w:t>elektřiny,</w:t>
      </w:r>
      <w:r>
        <w:rPr>
          <w:color w:val="003376"/>
          <w:spacing w:val="-17"/>
          <w:w w:val="95"/>
          <w:sz w:val="15"/>
        </w:rPr>
        <w:t> </w:t>
      </w:r>
      <w:r>
        <w:rPr>
          <w:color w:val="003376"/>
          <w:w w:val="95"/>
          <w:sz w:val="15"/>
        </w:rPr>
        <w:t>daň</w:t>
      </w:r>
      <w:r>
        <w:rPr>
          <w:color w:val="003376"/>
          <w:spacing w:val="-17"/>
          <w:w w:val="95"/>
          <w:sz w:val="15"/>
        </w:rPr>
        <w:t> </w:t>
      </w:r>
      <w:r>
        <w:rPr>
          <w:color w:val="003376"/>
          <w:w w:val="95"/>
          <w:sz w:val="15"/>
        </w:rPr>
        <w:t>z</w:t>
      </w:r>
      <w:r>
        <w:rPr>
          <w:color w:val="003376"/>
          <w:spacing w:val="-17"/>
          <w:w w:val="95"/>
          <w:sz w:val="15"/>
        </w:rPr>
        <w:t> </w:t>
      </w:r>
      <w:r>
        <w:rPr>
          <w:color w:val="003376"/>
          <w:w w:val="95"/>
          <w:sz w:val="15"/>
        </w:rPr>
        <w:t>přidané</w:t>
      </w:r>
      <w:r>
        <w:rPr>
          <w:color w:val="003376"/>
          <w:spacing w:val="-17"/>
          <w:w w:val="95"/>
          <w:sz w:val="15"/>
        </w:rPr>
        <w:t> </w:t>
      </w:r>
      <w:r>
        <w:rPr>
          <w:color w:val="003376"/>
          <w:w w:val="95"/>
          <w:sz w:val="15"/>
        </w:rPr>
        <w:t>hodnoty,</w:t>
      </w:r>
      <w:r>
        <w:rPr>
          <w:color w:val="003376"/>
          <w:spacing w:val="-17"/>
          <w:w w:val="95"/>
          <w:sz w:val="15"/>
        </w:rPr>
        <w:t> </w:t>
      </w:r>
      <w:r>
        <w:rPr>
          <w:color w:val="003376"/>
          <w:w w:val="95"/>
          <w:sz w:val="15"/>
        </w:rPr>
        <w:t>případně</w:t>
      </w:r>
      <w:r>
        <w:rPr>
          <w:color w:val="003376"/>
          <w:spacing w:val="-17"/>
          <w:w w:val="95"/>
          <w:sz w:val="15"/>
        </w:rPr>
        <w:t> </w:t>
      </w:r>
      <w:r>
        <w:rPr>
          <w:color w:val="003376"/>
          <w:w w:val="95"/>
          <w:sz w:val="15"/>
        </w:rPr>
        <w:t>další </w:t>
      </w:r>
      <w:r>
        <w:rPr>
          <w:color w:val="003376"/>
          <w:w w:val="90"/>
          <w:sz w:val="15"/>
        </w:rPr>
        <w:t>daně</w:t>
      </w:r>
      <w:r>
        <w:rPr>
          <w:color w:val="003376"/>
          <w:spacing w:val="-4"/>
          <w:w w:val="90"/>
          <w:sz w:val="15"/>
        </w:rPr>
        <w:t> </w:t>
      </w:r>
      <w:r>
        <w:rPr>
          <w:color w:val="003376"/>
          <w:w w:val="90"/>
          <w:sz w:val="15"/>
        </w:rPr>
        <w:t>a</w:t>
      </w:r>
      <w:r>
        <w:rPr>
          <w:color w:val="003376"/>
          <w:spacing w:val="-4"/>
          <w:w w:val="90"/>
          <w:sz w:val="15"/>
        </w:rPr>
        <w:t> </w:t>
      </w:r>
      <w:r>
        <w:rPr>
          <w:color w:val="003376"/>
          <w:w w:val="90"/>
          <w:sz w:val="15"/>
        </w:rPr>
        <w:t>poplatky,</w:t>
      </w:r>
      <w:r>
        <w:rPr>
          <w:color w:val="003376"/>
          <w:spacing w:val="-4"/>
          <w:w w:val="90"/>
          <w:sz w:val="15"/>
        </w:rPr>
        <w:t> </w:t>
      </w:r>
      <w:r>
        <w:rPr>
          <w:color w:val="003376"/>
          <w:w w:val="90"/>
          <w:sz w:val="15"/>
        </w:rPr>
        <w:t>které</w:t>
      </w:r>
      <w:r>
        <w:rPr>
          <w:color w:val="003376"/>
          <w:spacing w:val="-4"/>
          <w:w w:val="90"/>
          <w:sz w:val="15"/>
        </w:rPr>
        <w:t> </w:t>
      </w:r>
      <w:r>
        <w:rPr>
          <w:color w:val="003376"/>
          <w:w w:val="90"/>
          <w:sz w:val="15"/>
        </w:rPr>
        <w:t>jsou</w:t>
      </w:r>
      <w:r>
        <w:rPr>
          <w:color w:val="003376"/>
          <w:spacing w:val="-4"/>
          <w:w w:val="90"/>
          <w:sz w:val="15"/>
        </w:rPr>
        <w:t> </w:t>
      </w:r>
      <w:r>
        <w:rPr>
          <w:color w:val="003376"/>
          <w:w w:val="90"/>
          <w:sz w:val="15"/>
        </w:rPr>
        <w:t>stanovené</w:t>
      </w:r>
      <w:r>
        <w:rPr>
          <w:color w:val="003376"/>
          <w:spacing w:val="-4"/>
          <w:w w:val="90"/>
          <w:sz w:val="15"/>
        </w:rPr>
        <w:t> </w:t>
      </w:r>
      <w:r>
        <w:rPr>
          <w:color w:val="003376"/>
          <w:w w:val="90"/>
          <w:sz w:val="15"/>
        </w:rPr>
        <w:t>platnými</w:t>
      </w:r>
      <w:r>
        <w:rPr>
          <w:color w:val="003376"/>
          <w:spacing w:val="-4"/>
          <w:w w:val="90"/>
          <w:sz w:val="15"/>
        </w:rPr>
        <w:t> </w:t>
      </w:r>
      <w:r>
        <w:rPr>
          <w:color w:val="003376"/>
          <w:w w:val="90"/>
          <w:sz w:val="15"/>
        </w:rPr>
        <w:t>právními</w:t>
      </w:r>
      <w:r>
        <w:rPr>
          <w:color w:val="003376"/>
          <w:spacing w:val="-4"/>
          <w:w w:val="90"/>
          <w:sz w:val="15"/>
        </w:rPr>
        <w:t> </w:t>
      </w:r>
      <w:r>
        <w:rPr>
          <w:color w:val="003376"/>
          <w:w w:val="90"/>
          <w:sz w:val="15"/>
        </w:rPr>
        <w:t>přepdisy.</w:t>
      </w:r>
    </w:p>
    <w:p>
      <w:pPr>
        <w:pStyle w:val="ListParagraph"/>
        <w:numPr>
          <w:ilvl w:val="0"/>
          <w:numId w:val="6"/>
        </w:numPr>
        <w:tabs>
          <w:tab w:pos="286" w:val="left" w:leader="none"/>
        </w:tabs>
        <w:spacing w:line="240" w:lineRule="auto" w:before="0" w:after="0"/>
        <w:ind w:left="116" w:right="0" w:firstLine="0"/>
        <w:jc w:val="both"/>
        <w:rPr>
          <w:sz w:val="15"/>
        </w:rPr>
      </w:pPr>
      <w:r>
        <w:rPr>
          <w:color w:val="003376"/>
          <w:w w:val="95"/>
          <w:sz w:val="15"/>
        </w:rPr>
        <w:t>Smluvní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strany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sjednávají,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že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Amper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Market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má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právo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měnit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cenu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silové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elektřiny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pouze jednou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ročně,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a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to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nejdříve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jeden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rok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od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nabytí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účinnosti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Smlouvy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a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dále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pak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na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počátku každého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kalendářního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roku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od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tohoto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data.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Úprava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ceny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bude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provedena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aktualizací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ceny formou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cenové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spacing w:val="-3"/>
          <w:w w:val="95"/>
          <w:sz w:val="15"/>
        </w:rPr>
        <w:t>nabídky,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která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musí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být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Zákazníkovi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zaslána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prostřednictvím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poštovních</w:t>
      </w:r>
    </w:p>
    <w:p>
      <w:pPr>
        <w:pStyle w:val="BodyText"/>
        <w:spacing w:before="2"/>
        <w:ind w:left="0"/>
        <w:jc w:val="left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  <w:spacing w:line="181" w:lineRule="exact"/>
      </w:pPr>
      <w:r>
        <w:rPr>
          <w:color w:val="003376"/>
          <w:w w:val="90"/>
        </w:rPr>
        <w:t>služeb nebo elektronickou formou nejméně 30 dnů před nabytím účinnosti cenové nabídky.</w:t>
      </w:r>
    </w:p>
    <w:p>
      <w:pPr>
        <w:pStyle w:val="ListParagraph"/>
        <w:numPr>
          <w:ilvl w:val="0"/>
          <w:numId w:val="6"/>
        </w:numPr>
        <w:tabs>
          <w:tab w:pos="296" w:val="left" w:leader="none"/>
        </w:tabs>
        <w:spacing w:line="240" w:lineRule="auto" w:before="0" w:after="0"/>
        <w:ind w:left="116" w:right="115" w:firstLine="0"/>
        <w:jc w:val="both"/>
        <w:rPr>
          <w:sz w:val="15"/>
        </w:rPr>
      </w:pPr>
      <w:r>
        <w:rPr>
          <w:color w:val="003376"/>
          <w:w w:val="95"/>
          <w:sz w:val="15"/>
        </w:rPr>
        <w:t>V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případě,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že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Zákazník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nebude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se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změnou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ceny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silové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elektřiny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uvedené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v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cenové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na- bídce</w:t>
      </w:r>
      <w:r>
        <w:rPr>
          <w:color w:val="003376"/>
          <w:spacing w:val="-12"/>
          <w:w w:val="95"/>
          <w:sz w:val="15"/>
        </w:rPr>
        <w:t> </w:t>
      </w:r>
      <w:r>
        <w:rPr>
          <w:color w:val="003376"/>
          <w:w w:val="95"/>
          <w:sz w:val="15"/>
        </w:rPr>
        <w:t>souhlasit,</w:t>
      </w:r>
      <w:r>
        <w:rPr>
          <w:color w:val="003376"/>
          <w:spacing w:val="-12"/>
          <w:w w:val="95"/>
          <w:sz w:val="15"/>
        </w:rPr>
        <w:t> </w:t>
      </w:r>
      <w:r>
        <w:rPr>
          <w:color w:val="003376"/>
          <w:w w:val="95"/>
          <w:sz w:val="15"/>
        </w:rPr>
        <w:t>má</w:t>
      </w:r>
      <w:r>
        <w:rPr>
          <w:color w:val="003376"/>
          <w:spacing w:val="-12"/>
          <w:w w:val="95"/>
          <w:sz w:val="15"/>
        </w:rPr>
        <w:t> </w:t>
      </w:r>
      <w:r>
        <w:rPr>
          <w:color w:val="003376"/>
          <w:w w:val="95"/>
          <w:sz w:val="15"/>
        </w:rPr>
        <w:t>právo</w:t>
      </w:r>
      <w:r>
        <w:rPr>
          <w:color w:val="003376"/>
          <w:spacing w:val="-12"/>
          <w:w w:val="95"/>
          <w:sz w:val="15"/>
        </w:rPr>
        <w:t> </w:t>
      </w:r>
      <w:r>
        <w:rPr>
          <w:color w:val="003376"/>
          <w:w w:val="95"/>
          <w:sz w:val="15"/>
        </w:rPr>
        <w:t>od</w:t>
      </w:r>
      <w:r>
        <w:rPr>
          <w:color w:val="003376"/>
          <w:spacing w:val="-12"/>
          <w:w w:val="95"/>
          <w:sz w:val="15"/>
        </w:rPr>
        <w:t> </w:t>
      </w:r>
      <w:r>
        <w:rPr>
          <w:color w:val="003376"/>
          <w:w w:val="95"/>
          <w:sz w:val="15"/>
        </w:rPr>
        <w:t>Smlouvy</w:t>
      </w:r>
      <w:r>
        <w:rPr>
          <w:color w:val="003376"/>
          <w:spacing w:val="-12"/>
          <w:w w:val="95"/>
          <w:sz w:val="15"/>
        </w:rPr>
        <w:t> </w:t>
      </w:r>
      <w:r>
        <w:rPr>
          <w:color w:val="003376"/>
          <w:w w:val="95"/>
          <w:sz w:val="15"/>
        </w:rPr>
        <w:t>odstoupit</w:t>
      </w:r>
      <w:r>
        <w:rPr>
          <w:color w:val="003376"/>
          <w:spacing w:val="-12"/>
          <w:w w:val="95"/>
          <w:sz w:val="15"/>
        </w:rPr>
        <w:t> </w:t>
      </w:r>
      <w:r>
        <w:rPr>
          <w:color w:val="003376"/>
          <w:w w:val="95"/>
          <w:sz w:val="15"/>
        </w:rPr>
        <w:t>dle</w:t>
      </w:r>
      <w:r>
        <w:rPr>
          <w:color w:val="003376"/>
          <w:spacing w:val="-12"/>
          <w:w w:val="95"/>
          <w:sz w:val="15"/>
        </w:rPr>
        <w:t> </w:t>
      </w:r>
      <w:r>
        <w:rPr>
          <w:color w:val="003376"/>
          <w:w w:val="95"/>
          <w:sz w:val="15"/>
        </w:rPr>
        <w:t>podmínek</w:t>
      </w:r>
      <w:r>
        <w:rPr>
          <w:color w:val="003376"/>
          <w:spacing w:val="-12"/>
          <w:w w:val="95"/>
          <w:sz w:val="15"/>
        </w:rPr>
        <w:t> </w:t>
      </w:r>
      <w:r>
        <w:rPr>
          <w:color w:val="003376"/>
          <w:w w:val="95"/>
          <w:sz w:val="15"/>
        </w:rPr>
        <w:t>uvedených</w:t>
      </w:r>
      <w:r>
        <w:rPr>
          <w:color w:val="003376"/>
          <w:spacing w:val="-12"/>
          <w:w w:val="95"/>
          <w:sz w:val="15"/>
        </w:rPr>
        <w:t> </w:t>
      </w:r>
      <w:r>
        <w:rPr>
          <w:color w:val="003376"/>
          <w:w w:val="95"/>
          <w:sz w:val="15"/>
        </w:rPr>
        <w:t>v</w:t>
      </w:r>
      <w:r>
        <w:rPr>
          <w:color w:val="003376"/>
          <w:spacing w:val="-12"/>
          <w:w w:val="95"/>
          <w:sz w:val="15"/>
        </w:rPr>
        <w:t> </w:t>
      </w:r>
      <w:r>
        <w:rPr>
          <w:color w:val="003376"/>
          <w:w w:val="95"/>
          <w:sz w:val="15"/>
        </w:rPr>
        <w:t>čl.</w:t>
      </w:r>
      <w:r>
        <w:rPr>
          <w:color w:val="003376"/>
          <w:spacing w:val="-12"/>
          <w:w w:val="95"/>
          <w:sz w:val="15"/>
        </w:rPr>
        <w:t> </w:t>
      </w:r>
      <w:r>
        <w:rPr>
          <w:color w:val="003376"/>
          <w:w w:val="95"/>
          <w:sz w:val="15"/>
        </w:rPr>
        <w:t>XI.</w:t>
      </w:r>
      <w:r>
        <w:rPr>
          <w:color w:val="003376"/>
          <w:spacing w:val="-12"/>
          <w:w w:val="95"/>
          <w:sz w:val="15"/>
        </w:rPr>
        <w:t> </w:t>
      </w:r>
      <w:r>
        <w:rPr>
          <w:color w:val="003376"/>
          <w:w w:val="95"/>
          <w:sz w:val="15"/>
        </w:rPr>
        <w:t>odst. 4</w:t>
      </w:r>
      <w:r>
        <w:rPr>
          <w:color w:val="003376"/>
          <w:spacing w:val="-21"/>
          <w:w w:val="95"/>
          <w:sz w:val="15"/>
        </w:rPr>
        <w:t> </w:t>
      </w:r>
      <w:r>
        <w:rPr>
          <w:color w:val="003376"/>
          <w:w w:val="95"/>
          <w:sz w:val="15"/>
        </w:rPr>
        <w:t>bod</w:t>
      </w:r>
      <w:r>
        <w:rPr>
          <w:color w:val="003376"/>
          <w:spacing w:val="-21"/>
          <w:w w:val="95"/>
          <w:sz w:val="15"/>
        </w:rPr>
        <w:t> </w:t>
      </w:r>
      <w:r>
        <w:rPr>
          <w:color w:val="003376"/>
          <w:w w:val="95"/>
          <w:sz w:val="15"/>
        </w:rPr>
        <w:t>(ii)</w:t>
      </w:r>
      <w:r>
        <w:rPr>
          <w:color w:val="003376"/>
          <w:spacing w:val="-21"/>
          <w:w w:val="95"/>
          <w:sz w:val="15"/>
        </w:rPr>
        <w:t> </w:t>
      </w:r>
      <w:r>
        <w:rPr>
          <w:color w:val="003376"/>
          <w:w w:val="95"/>
          <w:sz w:val="15"/>
        </w:rPr>
        <w:t>OPD.</w:t>
      </w:r>
    </w:p>
    <w:p>
      <w:pPr>
        <w:pStyle w:val="ListParagraph"/>
        <w:numPr>
          <w:ilvl w:val="0"/>
          <w:numId w:val="6"/>
        </w:numPr>
        <w:tabs>
          <w:tab w:pos="302" w:val="left" w:leader="none"/>
        </w:tabs>
        <w:spacing w:line="240" w:lineRule="auto" w:before="0" w:after="0"/>
        <w:ind w:left="116" w:right="117" w:firstLine="0"/>
        <w:jc w:val="both"/>
        <w:rPr>
          <w:sz w:val="15"/>
        </w:rPr>
      </w:pPr>
      <w:r>
        <w:rPr>
          <w:color w:val="003376"/>
          <w:sz w:val="15"/>
        </w:rPr>
        <w:t>Neodstoupí-li</w:t>
      </w:r>
      <w:r>
        <w:rPr>
          <w:color w:val="003376"/>
          <w:spacing w:val="-24"/>
          <w:sz w:val="15"/>
        </w:rPr>
        <w:t> </w:t>
      </w:r>
      <w:r>
        <w:rPr>
          <w:color w:val="003376"/>
          <w:sz w:val="15"/>
        </w:rPr>
        <w:t>Zákazník</w:t>
      </w:r>
      <w:r>
        <w:rPr>
          <w:color w:val="003376"/>
          <w:spacing w:val="-24"/>
          <w:sz w:val="15"/>
        </w:rPr>
        <w:t> </w:t>
      </w:r>
      <w:r>
        <w:rPr>
          <w:color w:val="003376"/>
          <w:sz w:val="15"/>
        </w:rPr>
        <w:t>od</w:t>
      </w:r>
      <w:r>
        <w:rPr>
          <w:color w:val="003376"/>
          <w:spacing w:val="-24"/>
          <w:sz w:val="15"/>
        </w:rPr>
        <w:t> </w:t>
      </w:r>
      <w:r>
        <w:rPr>
          <w:color w:val="003376"/>
          <w:sz w:val="15"/>
        </w:rPr>
        <w:t>Smlouvy</w:t>
      </w:r>
      <w:r>
        <w:rPr>
          <w:color w:val="003376"/>
          <w:spacing w:val="-24"/>
          <w:sz w:val="15"/>
        </w:rPr>
        <w:t> </w:t>
      </w:r>
      <w:r>
        <w:rPr>
          <w:color w:val="003376"/>
          <w:sz w:val="15"/>
        </w:rPr>
        <w:t>ve</w:t>
      </w:r>
      <w:r>
        <w:rPr>
          <w:color w:val="003376"/>
          <w:spacing w:val="-24"/>
          <w:sz w:val="15"/>
        </w:rPr>
        <w:t> </w:t>
      </w:r>
      <w:r>
        <w:rPr>
          <w:color w:val="003376"/>
          <w:sz w:val="15"/>
        </w:rPr>
        <w:t>lhůtě</w:t>
      </w:r>
      <w:r>
        <w:rPr>
          <w:color w:val="003376"/>
          <w:spacing w:val="-24"/>
          <w:sz w:val="15"/>
        </w:rPr>
        <w:t> </w:t>
      </w:r>
      <w:r>
        <w:rPr>
          <w:color w:val="003376"/>
          <w:sz w:val="15"/>
        </w:rPr>
        <w:t>dle</w:t>
      </w:r>
      <w:r>
        <w:rPr>
          <w:color w:val="003376"/>
          <w:spacing w:val="-24"/>
          <w:sz w:val="15"/>
        </w:rPr>
        <w:t> </w:t>
      </w:r>
      <w:r>
        <w:rPr>
          <w:color w:val="003376"/>
          <w:sz w:val="15"/>
        </w:rPr>
        <w:t>čl.</w:t>
      </w:r>
      <w:r>
        <w:rPr>
          <w:color w:val="003376"/>
          <w:spacing w:val="-24"/>
          <w:sz w:val="15"/>
        </w:rPr>
        <w:t> </w:t>
      </w:r>
      <w:r>
        <w:rPr>
          <w:color w:val="003376"/>
          <w:sz w:val="15"/>
        </w:rPr>
        <w:t>XI.</w:t>
      </w:r>
      <w:r>
        <w:rPr>
          <w:color w:val="003376"/>
          <w:spacing w:val="-24"/>
          <w:sz w:val="15"/>
        </w:rPr>
        <w:t> </w:t>
      </w:r>
      <w:r>
        <w:rPr>
          <w:color w:val="003376"/>
          <w:sz w:val="15"/>
        </w:rPr>
        <w:t>odst.</w:t>
      </w:r>
      <w:r>
        <w:rPr>
          <w:color w:val="003376"/>
          <w:spacing w:val="-24"/>
          <w:sz w:val="15"/>
        </w:rPr>
        <w:t> </w:t>
      </w:r>
      <w:r>
        <w:rPr>
          <w:color w:val="003376"/>
          <w:sz w:val="15"/>
        </w:rPr>
        <w:t>4</w:t>
      </w:r>
      <w:r>
        <w:rPr>
          <w:color w:val="003376"/>
          <w:spacing w:val="-24"/>
          <w:sz w:val="15"/>
        </w:rPr>
        <w:t> </w:t>
      </w:r>
      <w:r>
        <w:rPr>
          <w:color w:val="003376"/>
          <w:sz w:val="15"/>
        </w:rPr>
        <w:t>bod</w:t>
      </w:r>
      <w:r>
        <w:rPr>
          <w:color w:val="003376"/>
          <w:spacing w:val="-24"/>
          <w:sz w:val="15"/>
        </w:rPr>
        <w:t> </w:t>
      </w:r>
      <w:r>
        <w:rPr>
          <w:color w:val="003376"/>
          <w:sz w:val="15"/>
        </w:rPr>
        <w:t>(ii)</w:t>
      </w:r>
      <w:r>
        <w:rPr>
          <w:color w:val="003376"/>
          <w:spacing w:val="-24"/>
          <w:sz w:val="15"/>
        </w:rPr>
        <w:t> </w:t>
      </w:r>
      <w:r>
        <w:rPr>
          <w:color w:val="003376"/>
          <w:sz w:val="15"/>
        </w:rPr>
        <w:t>OPD,</w:t>
      </w:r>
      <w:r>
        <w:rPr>
          <w:color w:val="003376"/>
          <w:spacing w:val="-24"/>
          <w:sz w:val="15"/>
        </w:rPr>
        <w:t> </w:t>
      </w:r>
      <w:r>
        <w:rPr>
          <w:color w:val="003376"/>
          <w:sz w:val="15"/>
        </w:rPr>
        <w:t>platí,</w:t>
      </w:r>
      <w:r>
        <w:rPr>
          <w:color w:val="003376"/>
          <w:spacing w:val="-24"/>
          <w:sz w:val="15"/>
        </w:rPr>
        <w:t> </w:t>
      </w:r>
      <w:r>
        <w:rPr>
          <w:color w:val="003376"/>
          <w:sz w:val="15"/>
        </w:rPr>
        <w:t>že </w:t>
      </w:r>
      <w:r>
        <w:rPr>
          <w:color w:val="003376"/>
          <w:w w:val="95"/>
          <w:sz w:val="15"/>
        </w:rPr>
        <w:t>s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cenovou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nabídkou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a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aktualizovanou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cenou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Amper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Market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souhlasí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a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nabytím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účinnosti cenové</w:t>
      </w:r>
      <w:r>
        <w:rPr>
          <w:color w:val="003376"/>
          <w:spacing w:val="-29"/>
          <w:w w:val="95"/>
          <w:sz w:val="15"/>
        </w:rPr>
        <w:t> </w:t>
      </w:r>
      <w:r>
        <w:rPr>
          <w:color w:val="003376"/>
          <w:w w:val="95"/>
          <w:sz w:val="15"/>
        </w:rPr>
        <w:t>nabídky</w:t>
      </w:r>
      <w:r>
        <w:rPr>
          <w:color w:val="003376"/>
          <w:spacing w:val="-29"/>
          <w:w w:val="95"/>
          <w:sz w:val="15"/>
        </w:rPr>
        <w:t> </w:t>
      </w:r>
      <w:r>
        <w:rPr>
          <w:color w:val="003376"/>
          <w:w w:val="95"/>
          <w:sz w:val="15"/>
        </w:rPr>
        <w:t>Amper</w:t>
      </w:r>
      <w:r>
        <w:rPr>
          <w:color w:val="003376"/>
          <w:spacing w:val="-29"/>
          <w:w w:val="95"/>
          <w:sz w:val="15"/>
        </w:rPr>
        <w:t> </w:t>
      </w:r>
      <w:r>
        <w:rPr>
          <w:color w:val="003376"/>
          <w:w w:val="95"/>
          <w:sz w:val="15"/>
        </w:rPr>
        <w:t>Market</w:t>
      </w:r>
      <w:r>
        <w:rPr>
          <w:color w:val="003376"/>
          <w:spacing w:val="-29"/>
          <w:w w:val="95"/>
          <w:sz w:val="15"/>
        </w:rPr>
        <w:t> </w:t>
      </w:r>
      <w:r>
        <w:rPr>
          <w:color w:val="003376"/>
          <w:w w:val="95"/>
          <w:sz w:val="15"/>
        </w:rPr>
        <w:t>dochází</w:t>
      </w:r>
      <w:r>
        <w:rPr>
          <w:color w:val="003376"/>
          <w:spacing w:val="-29"/>
          <w:w w:val="95"/>
          <w:sz w:val="15"/>
        </w:rPr>
        <w:t> </w:t>
      </w:r>
      <w:r>
        <w:rPr>
          <w:color w:val="003376"/>
          <w:w w:val="95"/>
          <w:sz w:val="15"/>
        </w:rPr>
        <w:t>ke</w:t>
      </w:r>
      <w:r>
        <w:rPr>
          <w:color w:val="003376"/>
          <w:spacing w:val="-29"/>
          <w:w w:val="95"/>
          <w:sz w:val="15"/>
        </w:rPr>
        <w:t> </w:t>
      </w:r>
      <w:r>
        <w:rPr>
          <w:color w:val="003376"/>
          <w:w w:val="95"/>
          <w:sz w:val="15"/>
        </w:rPr>
        <w:t>změně</w:t>
      </w:r>
      <w:r>
        <w:rPr>
          <w:color w:val="003376"/>
          <w:spacing w:val="-29"/>
          <w:w w:val="95"/>
          <w:sz w:val="15"/>
        </w:rPr>
        <w:t> </w:t>
      </w:r>
      <w:r>
        <w:rPr>
          <w:color w:val="003376"/>
          <w:w w:val="95"/>
          <w:sz w:val="15"/>
        </w:rPr>
        <w:t>ceny</w:t>
      </w:r>
      <w:r>
        <w:rPr>
          <w:color w:val="003376"/>
          <w:spacing w:val="-29"/>
          <w:w w:val="95"/>
          <w:sz w:val="15"/>
        </w:rPr>
        <w:t> </w:t>
      </w:r>
      <w:r>
        <w:rPr>
          <w:color w:val="003376"/>
          <w:w w:val="95"/>
          <w:sz w:val="15"/>
        </w:rPr>
        <w:t>silové</w:t>
      </w:r>
      <w:r>
        <w:rPr>
          <w:color w:val="003376"/>
          <w:spacing w:val="-29"/>
          <w:w w:val="95"/>
          <w:sz w:val="15"/>
        </w:rPr>
        <w:t> </w:t>
      </w:r>
      <w:r>
        <w:rPr>
          <w:color w:val="003376"/>
          <w:w w:val="95"/>
          <w:sz w:val="15"/>
        </w:rPr>
        <w:t>elektřiny.</w:t>
      </w:r>
    </w:p>
    <w:p>
      <w:pPr>
        <w:pStyle w:val="BodyText"/>
        <w:spacing w:before="10"/>
        <w:ind w:left="0"/>
        <w:jc w:val="left"/>
        <w:rPr>
          <w:sz w:val="14"/>
        </w:rPr>
      </w:pPr>
    </w:p>
    <w:p>
      <w:pPr>
        <w:pStyle w:val="Heading1"/>
        <w:numPr>
          <w:ilvl w:val="0"/>
          <w:numId w:val="1"/>
        </w:numPr>
        <w:tabs>
          <w:tab w:pos="2247" w:val="left" w:leader="none"/>
        </w:tabs>
        <w:spacing w:line="181" w:lineRule="exact" w:before="0" w:after="0"/>
        <w:ind w:left="2246" w:right="0" w:hanging="246"/>
        <w:jc w:val="left"/>
      </w:pPr>
      <w:r>
        <w:rPr>
          <w:color w:val="003376"/>
          <w:w w:val="95"/>
        </w:rPr>
        <w:t>Fakturace</w:t>
      </w:r>
      <w:r>
        <w:rPr>
          <w:color w:val="003376"/>
          <w:spacing w:val="-29"/>
          <w:w w:val="95"/>
        </w:rPr>
        <w:t> </w:t>
      </w:r>
      <w:r>
        <w:rPr>
          <w:color w:val="003376"/>
          <w:w w:val="95"/>
        </w:rPr>
        <w:t>a</w:t>
      </w:r>
      <w:r>
        <w:rPr>
          <w:color w:val="003376"/>
          <w:spacing w:val="-29"/>
          <w:w w:val="95"/>
        </w:rPr>
        <w:t> </w:t>
      </w:r>
      <w:r>
        <w:rPr>
          <w:color w:val="003376"/>
          <w:w w:val="95"/>
        </w:rPr>
        <w:t>placení</w:t>
      </w:r>
    </w:p>
    <w:p>
      <w:pPr>
        <w:pStyle w:val="ListParagraph"/>
        <w:numPr>
          <w:ilvl w:val="0"/>
          <w:numId w:val="7"/>
        </w:numPr>
        <w:tabs>
          <w:tab w:pos="284" w:val="left" w:leader="none"/>
        </w:tabs>
        <w:spacing w:line="240" w:lineRule="auto" w:before="0" w:after="0"/>
        <w:ind w:left="116" w:right="114" w:firstLine="0"/>
        <w:jc w:val="both"/>
        <w:rPr>
          <w:sz w:val="15"/>
        </w:rPr>
      </w:pPr>
      <w:r>
        <w:rPr>
          <w:color w:val="003376"/>
          <w:w w:val="90"/>
          <w:sz w:val="15"/>
        </w:rPr>
        <w:t>Dodávky</w:t>
      </w:r>
      <w:r>
        <w:rPr>
          <w:color w:val="003376"/>
          <w:spacing w:val="-10"/>
          <w:w w:val="90"/>
          <w:sz w:val="15"/>
        </w:rPr>
        <w:t> </w:t>
      </w:r>
      <w:r>
        <w:rPr>
          <w:color w:val="003376"/>
          <w:w w:val="90"/>
          <w:sz w:val="15"/>
        </w:rPr>
        <w:t>elektřiny</w:t>
      </w:r>
      <w:r>
        <w:rPr>
          <w:color w:val="003376"/>
          <w:spacing w:val="-10"/>
          <w:w w:val="90"/>
          <w:sz w:val="15"/>
        </w:rPr>
        <w:t> </w:t>
      </w:r>
      <w:r>
        <w:rPr>
          <w:color w:val="003376"/>
          <w:w w:val="90"/>
          <w:sz w:val="15"/>
        </w:rPr>
        <w:t>dle</w:t>
      </w:r>
      <w:r>
        <w:rPr>
          <w:color w:val="003376"/>
          <w:spacing w:val="-10"/>
          <w:w w:val="90"/>
          <w:sz w:val="15"/>
        </w:rPr>
        <w:t> </w:t>
      </w:r>
      <w:r>
        <w:rPr>
          <w:color w:val="003376"/>
          <w:w w:val="90"/>
          <w:sz w:val="15"/>
        </w:rPr>
        <w:t>Smlouvy,</w:t>
      </w:r>
      <w:r>
        <w:rPr>
          <w:color w:val="003376"/>
          <w:spacing w:val="-10"/>
          <w:w w:val="90"/>
          <w:sz w:val="15"/>
        </w:rPr>
        <w:t> </w:t>
      </w:r>
      <w:r>
        <w:rPr>
          <w:color w:val="003376"/>
          <w:w w:val="90"/>
          <w:sz w:val="15"/>
        </w:rPr>
        <w:t>jakož</w:t>
      </w:r>
      <w:r>
        <w:rPr>
          <w:color w:val="003376"/>
          <w:spacing w:val="-10"/>
          <w:w w:val="90"/>
          <w:sz w:val="15"/>
        </w:rPr>
        <w:t> </w:t>
      </w:r>
      <w:r>
        <w:rPr>
          <w:color w:val="003376"/>
          <w:w w:val="90"/>
          <w:sz w:val="15"/>
        </w:rPr>
        <w:t>i</w:t>
      </w:r>
      <w:r>
        <w:rPr>
          <w:color w:val="003376"/>
          <w:spacing w:val="-10"/>
          <w:w w:val="90"/>
          <w:sz w:val="15"/>
        </w:rPr>
        <w:t> </w:t>
      </w:r>
      <w:r>
        <w:rPr>
          <w:color w:val="003376"/>
          <w:w w:val="90"/>
          <w:sz w:val="15"/>
        </w:rPr>
        <w:t>další</w:t>
      </w:r>
      <w:r>
        <w:rPr>
          <w:color w:val="003376"/>
          <w:spacing w:val="-10"/>
          <w:w w:val="90"/>
          <w:sz w:val="15"/>
        </w:rPr>
        <w:t> </w:t>
      </w:r>
      <w:r>
        <w:rPr>
          <w:color w:val="003376"/>
          <w:w w:val="90"/>
          <w:sz w:val="15"/>
        </w:rPr>
        <w:t>případné</w:t>
      </w:r>
      <w:r>
        <w:rPr>
          <w:color w:val="003376"/>
          <w:spacing w:val="-10"/>
          <w:w w:val="90"/>
          <w:sz w:val="15"/>
        </w:rPr>
        <w:t> </w:t>
      </w:r>
      <w:r>
        <w:rPr>
          <w:color w:val="003376"/>
          <w:w w:val="90"/>
          <w:sz w:val="15"/>
        </w:rPr>
        <w:t>poplatky</w:t>
      </w:r>
      <w:r>
        <w:rPr>
          <w:color w:val="003376"/>
          <w:spacing w:val="-10"/>
          <w:w w:val="90"/>
          <w:sz w:val="15"/>
        </w:rPr>
        <w:t> </w:t>
      </w:r>
      <w:r>
        <w:rPr>
          <w:color w:val="003376"/>
          <w:w w:val="90"/>
          <w:sz w:val="15"/>
        </w:rPr>
        <w:t>dle</w:t>
      </w:r>
      <w:r>
        <w:rPr>
          <w:color w:val="003376"/>
          <w:spacing w:val="-10"/>
          <w:w w:val="90"/>
          <w:sz w:val="15"/>
        </w:rPr>
        <w:t> </w:t>
      </w:r>
      <w:r>
        <w:rPr>
          <w:color w:val="003376"/>
          <w:w w:val="90"/>
          <w:sz w:val="15"/>
        </w:rPr>
        <w:t>Smlouvy,</w:t>
      </w:r>
      <w:r>
        <w:rPr>
          <w:color w:val="003376"/>
          <w:spacing w:val="-10"/>
          <w:w w:val="90"/>
          <w:sz w:val="15"/>
        </w:rPr>
        <w:t> </w:t>
      </w:r>
      <w:r>
        <w:rPr>
          <w:color w:val="003376"/>
          <w:w w:val="90"/>
          <w:sz w:val="15"/>
        </w:rPr>
        <w:t>hradí</w:t>
      </w:r>
      <w:r>
        <w:rPr>
          <w:color w:val="003376"/>
          <w:spacing w:val="-10"/>
          <w:w w:val="90"/>
          <w:sz w:val="15"/>
        </w:rPr>
        <w:t> </w:t>
      </w:r>
      <w:r>
        <w:rPr>
          <w:color w:val="003376"/>
          <w:w w:val="90"/>
          <w:sz w:val="15"/>
        </w:rPr>
        <w:t>Zákaz- </w:t>
      </w:r>
      <w:r>
        <w:rPr>
          <w:color w:val="003376"/>
          <w:w w:val="95"/>
          <w:sz w:val="15"/>
        </w:rPr>
        <w:t>ník,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který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není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plátce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DPH,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na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základě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platebního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předpisu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(dále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jen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„faktura“)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a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Zákazník, který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je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plátcem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DPH,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na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základě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daňového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dokladu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vystaveného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podle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příslušného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práv- </w:t>
      </w:r>
      <w:r>
        <w:rPr>
          <w:color w:val="003376"/>
          <w:w w:val="90"/>
          <w:sz w:val="15"/>
        </w:rPr>
        <w:t>ního</w:t>
      </w:r>
      <w:r>
        <w:rPr>
          <w:color w:val="003376"/>
          <w:spacing w:val="-10"/>
          <w:w w:val="90"/>
          <w:sz w:val="15"/>
        </w:rPr>
        <w:t> </w:t>
      </w:r>
      <w:r>
        <w:rPr>
          <w:color w:val="003376"/>
          <w:w w:val="90"/>
          <w:sz w:val="15"/>
        </w:rPr>
        <w:t>předpisu</w:t>
      </w:r>
      <w:r>
        <w:rPr>
          <w:color w:val="003376"/>
          <w:spacing w:val="-10"/>
          <w:w w:val="90"/>
          <w:sz w:val="15"/>
        </w:rPr>
        <w:t> </w:t>
      </w:r>
      <w:r>
        <w:rPr>
          <w:color w:val="003376"/>
          <w:w w:val="90"/>
          <w:sz w:val="15"/>
        </w:rPr>
        <w:t>(dále</w:t>
      </w:r>
      <w:r>
        <w:rPr>
          <w:color w:val="003376"/>
          <w:spacing w:val="-10"/>
          <w:w w:val="90"/>
          <w:sz w:val="15"/>
        </w:rPr>
        <w:t> </w:t>
      </w:r>
      <w:r>
        <w:rPr>
          <w:color w:val="003376"/>
          <w:w w:val="90"/>
          <w:sz w:val="15"/>
        </w:rPr>
        <w:t>jen</w:t>
      </w:r>
      <w:r>
        <w:rPr>
          <w:color w:val="003376"/>
          <w:spacing w:val="-10"/>
          <w:w w:val="90"/>
          <w:sz w:val="15"/>
        </w:rPr>
        <w:t> </w:t>
      </w:r>
      <w:r>
        <w:rPr>
          <w:color w:val="003376"/>
          <w:w w:val="90"/>
          <w:sz w:val="15"/>
        </w:rPr>
        <w:t>„faktura“).</w:t>
      </w:r>
      <w:r>
        <w:rPr>
          <w:color w:val="003376"/>
          <w:spacing w:val="-10"/>
          <w:w w:val="90"/>
          <w:sz w:val="15"/>
        </w:rPr>
        <w:t> </w:t>
      </w:r>
      <w:r>
        <w:rPr>
          <w:color w:val="003376"/>
          <w:w w:val="90"/>
          <w:sz w:val="15"/>
        </w:rPr>
        <w:t>Fakturační</w:t>
      </w:r>
      <w:r>
        <w:rPr>
          <w:color w:val="003376"/>
          <w:spacing w:val="-10"/>
          <w:w w:val="90"/>
          <w:sz w:val="15"/>
        </w:rPr>
        <w:t> </w:t>
      </w:r>
      <w:r>
        <w:rPr>
          <w:color w:val="003376"/>
          <w:w w:val="90"/>
          <w:sz w:val="15"/>
        </w:rPr>
        <w:t>období</w:t>
      </w:r>
      <w:r>
        <w:rPr>
          <w:color w:val="003376"/>
          <w:spacing w:val="-10"/>
          <w:w w:val="90"/>
          <w:sz w:val="15"/>
        </w:rPr>
        <w:t> </w:t>
      </w:r>
      <w:r>
        <w:rPr>
          <w:color w:val="003376"/>
          <w:w w:val="90"/>
          <w:sz w:val="15"/>
        </w:rPr>
        <w:t>je</w:t>
      </w:r>
      <w:r>
        <w:rPr>
          <w:color w:val="003376"/>
          <w:spacing w:val="-10"/>
          <w:w w:val="90"/>
          <w:sz w:val="15"/>
        </w:rPr>
        <w:t> </w:t>
      </w:r>
      <w:r>
        <w:rPr>
          <w:color w:val="003376"/>
          <w:w w:val="90"/>
          <w:sz w:val="15"/>
        </w:rPr>
        <w:t>vymezeno</w:t>
      </w:r>
      <w:r>
        <w:rPr>
          <w:color w:val="003376"/>
          <w:spacing w:val="-10"/>
          <w:w w:val="90"/>
          <w:sz w:val="15"/>
        </w:rPr>
        <w:t> </w:t>
      </w:r>
      <w:r>
        <w:rPr>
          <w:color w:val="003376"/>
          <w:w w:val="90"/>
          <w:sz w:val="15"/>
        </w:rPr>
        <w:t>odečty</w:t>
      </w:r>
      <w:r>
        <w:rPr>
          <w:color w:val="003376"/>
          <w:spacing w:val="-10"/>
          <w:w w:val="90"/>
          <w:sz w:val="15"/>
        </w:rPr>
        <w:t> </w:t>
      </w:r>
      <w:r>
        <w:rPr>
          <w:color w:val="003376"/>
          <w:w w:val="90"/>
          <w:sz w:val="15"/>
        </w:rPr>
        <w:t>měřicího</w:t>
      </w:r>
      <w:r>
        <w:rPr>
          <w:color w:val="003376"/>
          <w:spacing w:val="-10"/>
          <w:w w:val="90"/>
          <w:sz w:val="15"/>
        </w:rPr>
        <w:t> </w:t>
      </w:r>
      <w:r>
        <w:rPr>
          <w:color w:val="003376"/>
          <w:w w:val="90"/>
          <w:sz w:val="15"/>
        </w:rPr>
        <w:t>zařízení </w:t>
      </w:r>
      <w:r>
        <w:rPr>
          <w:color w:val="003376"/>
          <w:w w:val="95"/>
          <w:sz w:val="15"/>
        </w:rPr>
        <w:t>na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Odběrném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místě.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Faktura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bude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vystavena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vždy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po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skončení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příslušného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fakturačního </w:t>
      </w:r>
      <w:r>
        <w:rPr>
          <w:color w:val="003376"/>
          <w:w w:val="90"/>
          <w:sz w:val="15"/>
        </w:rPr>
        <w:t>období.</w:t>
      </w:r>
      <w:r>
        <w:rPr>
          <w:color w:val="003376"/>
          <w:spacing w:val="-6"/>
          <w:w w:val="90"/>
          <w:sz w:val="15"/>
        </w:rPr>
        <w:t> </w:t>
      </w:r>
      <w:r>
        <w:rPr>
          <w:color w:val="003376"/>
          <w:w w:val="90"/>
          <w:sz w:val="15"/>
        </w:rPr>
        <w:t>Datum</w:t>
      </w:r>
      <w:r>
        <w:rPr>
          <w:color w:val="003376"/>
          <w:spacing w:val="-6"/>
          <w:w w:val="90"/>
          <w:sz w:val="15"/>
        </w:rPr>
        <w:t> </w:t>
      </w:r>
      <w:r>
        <w:rPr>
          <w:color w:val="003376"/>
          <w:w w:val="90"/>
          <w:sz w:val="15"/>
        </w:rPr>
        <w:t>uskutečnění</w:t>
      </w:r>
      <w:r>
        <w:rPr>
          <w:color w:val="003376"/>
          <w:spacing w:val="-6"/>
          <w:w w:val="90"/>
          <w:sz w:val="15"/>
        </w:rPr>
        <w:t> </w:t>
      </w:r>
      <w:r>
        <w:rPr>
          <w:color w:val="003376"/>
          <w:w w:val="90"/>
          <w:sz w:val="15"/>
        </w:rPr>
        <w:t>zdanitelného</w:t>
      </w:r>
      <w:r>
        <w:rPr>
          <w:color w:val="003376"/>
          <w:spacing w:val="-6"/>
          <w:w w:val="90"/>
          <w:sz w:val="15"/>
        </w:rPr>
        <w:t> </w:t>
      </w:r>
      <w:r>
        <w:rPr>
          <w:color w:val="003376"/>
          <w:w w:val="90"/>
          <w:sz w:val="15"/>
        </w:rPr>
        <w:t>plnění</w:t>
      </w:r>
      <w:r>
        <w:rPr>
          <w:color w:val="003376"/>
          <w:spacing w:val="-6"/>
          <w:w w:val="90"/>
          <w:sz w:val="15"/>
        </w:rPr>
        <w:t> </w:t>
      </w:r>
      <w:r>
        <w:rPr>
          <w:color w:val="003376"/>
          <w:w w:val="90"/>
          <w:sz w:val="15"/>
        </w:rPr>
        <w:t>je</w:t>
      </w:r>
      <w:r>
        <w:rPr>
          <w:color w:val="003376"/>
          <w:spacing w:val="-6"/>
          <w:w w:val="90"/>
          <w:sz w:val="15"/>
        </w:rPr>
        <w:t> </w:t>
      </w:r>
      <w:r>
        <w:rPr>
          <w:color w:val="003376"/>
          <w:w w:val="90"/>
          <w:sz w:val="15"/>
        </w:rPr>
        <w:t>den</w:t>
      </w:r>
      <w:r>
        <w:rPr>
          <w:color w:val="003376"/>
          <w:spacing w:val="-6"/>
          <w:w w:val="90"/>
          <w:sz w:val="15"/>
        </w:rPr>
        <w:t> </w:t>
      </w:r>
      <w:r>
        <w:rPr>
          <w:color w:val="003376"/>
          <w:w w:val="90"/>
          <w:sz w:val="15"/>
        </w:rPr>
        <w:t>skutečného</w:t>
      </w:r>
      <w:r>
        <w:rPr>
          <w:color w:val="003376"/>
          <w:spacing w:val="-6"/>
          <w:w w:val="90"/>
          <w:sz w:val="15"/>
        </w:rPr>
        <w:t> </w:t>
      </w:r>
      <w:r>
        <w:rPr>
          <w:color w:val="003376"/>
          <w:w w:val="90"/>
          <w:sz w:val="15"/>
        </w:rPr>
        <w:t>zjištění</w:t>
      </w:r>
      <w:r>
        <w:rPr>
          <w:color w:val="003376"/>
          <w:spacing w:val="-6"/>
          <w:w w:val="90"/>
          <w:sz w:val="15"/>
        </w:rPr>
        <w:t> </w:t>
      </w:r>
      <w:r>
        <w:rPr>
          <w:color w:val="003376"/>
          <w:spacing w:val="-3"/>
          <w:w w:val="90"/>
          <w:sz w:val="15"/>
        </w:rPr>
        <w:t>spotřeby.</w:t>
      </w:r>
    </w:p>
    <w:p>
      <w:pPr>
        <w:pStyle w:val="ListParagraph"/>
        <w:numPr>
          <w:ilvl w:val="0"/>
          <w:numId w:val="7"/>
        </w:numPr>
        <w:tabs>
          <w:tab w:pos="304" w:val="left" w:leader="none"/>
        </w:tabs>
        <w:spacing w:line="240" w:lineRule="auto" w:before="0" w:after="0"/>
        <w:ind w:left="116" w:right="114" w:firstLine="0"/>
        <w:jc w:val="both"/>
        <w:rPr>
          <w:sz w:val="15"/>
        </w:rPr>
      </w:pPr>
      <w:r>
        <w:rPr>
          <w:color w:val="003376"/>
          <w:w w:val="95"/>
          <w:sz w:val="15"/>
        </w:rPr>
        <w:t>Faktury</w:t>
      </w:r>
      <w:r>
        <w:rPr>
          <w:color w:val="003376"/>
          <w:spacing w:val="-16"/>
          <w:w w:val="95"/>
          <w:sz w:val="15"/>
        </w:rPr>
        <w:t> </w:t>
      </w:r>
      <w:r>
        <w:rPr>
          <w:color w:val="003376"/>
          <w:w w:val="95"/>
          <w:sz w:val="15"/>
        </w:rPr>
        <w:t>vystavené</w:t>
      </w:r>
      <w:r>
        <w:rPr>
          <w:color w:val="003376"/>
          <w:spacing w:val="-16"/>
          <w:w w:val="95"/>
          <w:sz w:val="15"/>
        </w:rPr>
        <w:t> </w:t>
      </w:r>
      <w:r>
        <w:rPr>
          <w:color w:val="003376"/>
          <w:w w:val="95"/>
          <w:sz w:val="15"/>
        </w:rPr>
        <w:t>ze</w:t>
      </w:r>
      <w:r>
        <w:rPr>
          <w:color w:val="003376"/>
          <w:spacing w:val="-16"/>
          <w:w w:val="95"/>
          <w:sz w:val="15"/>
        </w:rPr>
        <w:t> </w:t>
      </w:r>
      <w:r>
        <w:rPr>
          <w:color w:val="003376"/>
          <w:w w:val="95"/>
          <w:sz w:val="15"/>
        </w:rPr>
        <w:t>strany</w:t>
      </w:r>
      <w:r>
        <w:rPr>
          <w:color w:val="003376"/>
          <w:spacing w:val="-16"/>
          <w:w w:val="95"/>
          <w:sz w:val="15"/>
        </w:rPr>
        <w:t> </w:t>
      </w:r>
      <w:r>
        <w:rPr>
          <w:color w:val="003376"/>
          <w:w w:val="95"/>
          <w:sz w:val="15"/>
        </w:rPr>
        <w:t>Amper</w:t>
      </w:r>
      <w:r>
        <w:rPr>
          <w:color w:val="003376"/>
          <w:spacing w:val="-16"/>
          <w:w w:val="95"/>
          <w:sz w:val="15"/>
        </w:rPr>
        <w:t> </w:t>
      </w:r>
      <w:r>
        <w:rPr>
          <w:color w:val="003376"/>
          <w:w w:val="95"/>
          <w:sz w:val="15"/>
        </w:rPr>
        <w:t>Market,</w:t>
      </w:r>
      <w:r>
        <w:rPr>
          <w:color w:val="003376"/>
          <w:spacing w:val="-16"/>
          <w:w w:val="95"/>
          <w:sz w:val="15"/>
        </w:rPr>
        <w:t> </w:t>
      </w:r>
      <w:r>
        <w:rPr>
          <w:color w:val="003376"/>
          <w:w w:val="95"/>
          <w:sz w:val="15"/>
        </w:rPr>
        <w:t>týkající</w:t>
      </w:r>
      <w:r>
        <w:rPr>
          <w:color w:val="003376"/>
          <w:spacing w:val="-16"/>
          <w:w w:val="95"/>
          <w:sz w:val="15"/>
        </w:rPr>
        <w:t> </w:t>
      </w:r>
      <w:r>
        <w:rPr>
          <w:color w:val="003376"/>
          <w:w w:val="95"/>
          <w:sz w:val="15"/>
        </w:rPr>
        <w:t>se</w:t>
      </w:r>
      <w:r>
        <w:rPr>
          <w:color w:val="003376"/>
          <w:spacing w:val="-16"/>
          <w:w w:val="95"/>
          <w:sz w:val="15"/>
        </w:rPr>
        <w:t> </w:t>
      </w:r>
      <w:r>
        <w:rPr>
          <w:color w:val="003376"/>
          <w:w w:val="95"/>
          <w:sz w:val="15"/>
        </w:rPr>
        <w:t>úhrad</w:t>
      </w:r>
      <w:r>
        <w:rPr>
          <w:color w:val="003376"/>
          <w:spacing w:val="-16"/>
          <w:w w:val="95"/>
          <w:sz w:val="15"/>
        </w:rPr>
        <w:t> </w:t>
      </w:r>
      <w:r>
        <w:rPr>
          <w:color w:val="003376"/>
          <w:w w:val="95"/>
          <w:sz w:val="15"/>
        </w:rPr>
        <w:t>dodávky</w:t>
      </w:r>
      <w:r>
        <w:rPr>
          <w:color w:val="003376"/>
          <w:spacing w:val="-16"/>
          <w:w w:val="95"/>
          <w:sz w:val="15"/>
        </w:rPr>
        <w:t> </w:t>
      </w:r>
      <w:r>
        <w:rPr>
          <w:color w:val="003376"/>
          <w:w w:val="95"/>
          <w:sz w:val="15"/>
        </w:rPr>
        <w:t>elektřiny</w:t>
      </w:r>
      <w:r>
        <w:rPr>
          <w:color w:val="003376"/>
          <w:spacing w:val="-16"/>
          <w:w w:val="95"/>
          <w:sz w:val="15"/>
        </w:rPr>
        <w:t> </w:t>
      </w:r>
      <w:r>
        <w:rPr>
          <w:color w:val="003376"/>
          <w:w w:val="95"/>
          <w:sz w:val="15"/>
        </w:rPr>
        <w:t>podle Smlouvy,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jsou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splatné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do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14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dnů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od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data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vystavení.</w:t>
      </w:r>
    </w:p>
    <w:p>
      <w:pPr>
        <w:pStyle w:val="ListParagraph"/>
        <w:numPr>
          <w:ilvl w:val="0"/>
          <w:numId w:val="7"/>
        </w:numPr>
        <w:tabs>
          <w:tab w:pos="298" w:val="left" w:leader="none"/>
        </w:tabs>
        <w:spacing w:line="240" w:lineRule="auto" w:before="0" w:after="0"/>
        <w:ind w:left="116" w:right="115" w:firstLine="0"/>
        <w:jc w:val="both"/>
        <w:rPr>
          <w:sz w:val="15"/>
        </w:rPr>
      </w:pPr>
      <w:r>
        <w:rPr>
          <w:color w:val="003376"/>
          <w:w w:val="95"/>
          <w:sz w:val="15"/>
        </w:rPr>
        <w:t>Zákazník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se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zavazuje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na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úhradu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předpokládané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odebrané,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ale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dosud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nevyfakturované elektřiny,</w:t>
      </w:r>
      <w:r>
        <w:rPr>
          <w:color w:val="003376"/>
          <w:spacing w:val="-17"/>
          <w:w w:val="95"/>
          <w:sz w:val="15"/>
        </w:rPr>
        <w:t> </w:t>
      </w:r>
      <w:r>
        <w:rPr>
          <w:color w:val="003376"/>
          <w:w w:val="95"/>
          <w:sz w:val="15"/>
        </w:rPr>
        <w:t>platit</w:t>
      </w:r>
      <w:r>
        <w:rPr>
          <w:color w:val="003376"/>
          <w:spacing w:val="-17"/>
          <w:w w:val="95"/>
          <w:sz w:val="15"/>
        </w:rPr>
        <w:t> </w:t>
      </w:r>
      <w:r>
        <w:rPr>
          <w:color w:val="003376"/>
          <w:w w:val="95"/>
          <w:sz w:val="15"/>
        </w:rPr>
        <w:t>ve</w:t>
      </w:r>
      <w:r>
        <w:rPr>
          <w:color w:val="003376"/>
          <w:spacing w:val="-17"/>
          <w:w w:val="95"/>
          <w:sz w:val="15"/>
        </w:rPr>
        <w:t> </w:t>
      </w:r>
      <w:r>
        <w:rPr>
          <w:color w:val="003376"/>
          <w:w w:val="95"/>
          <w:sz w:val="15"/>
        </w:rPr>
        <w:t>prospěch</w:t>
      </w:r>
      <w:r>
        <w:rPr>
          <w:color w:val="003376"/>
          <w:spacing w:val="-17"/>
          <w:w w:val="95"/>
          <w:sz w:val="15"/>
        </w:rPr>
        <w:t> </w:t>
      </w:r>
      <w:r>
        <w:rPr>
          <w:color w:val="003376"/>
          <w:w w:val="95"/>
          <w:sz w:val="15"/>
        </w:rPr>
        <w:t>Amper</w:t>
      </w:r>
      <w:r>
        <w:rPr>
          <w:color w:val="003376"/>
          <w:spacing w:val="-17"/>
          <w:w w:val="95"/>
          <w:sz w:val="15"/>
        </w:rPr>
        <w:t> </w:t>
      </w:r>
      <w:r>
        <w:rPr>
          <w:color w:val="003376"/>
          <w:w w:val="95"/>
          <w:sz w:val="15"/>
        </w:rPr>
        <w:t>Market</w:t>
      </w:r>
      <w:r>
        <w:rPr>
          <w:color w:val="003376"/>
          <w:spacing w:val="-17"/>
          <w:w w:val="95"/>
          <w:sz w:val="15"/>
        </w:rPr>
        <w:t> </w:t>
      </w:r>
      <w:r>
        <w:rPr>
          <w:color w:val="003376"/>
          <w:w w:val="95"/>
          <w:sz w:val="15"/>
        </w:rPr>
        <w:t>zálohy.</w:t>
      </w:r>
      <w:r>
        <w:rPr>
          <w:color w:val="003376"/>
          <w:spacing w:val="-17"/>
          <w:w w:val="95"/>
          <w:sz w:val="15"/>
        </w:rPr>
        <w:t> </w:t>
      </w:r>
      <w:r>
        <w:rPr>
          <w:color w:val="003376"/>
          <w:w w:val="95"/>
          <w:sz w:val="15"/>
        </w:rPr>
        <w:t>Zálohy</w:t>
      </w:r>
      <w:r>
        <w:rPr>
          <w:color w:val="003376"/>
          <w:spacing w:val="-17"/>
          <w:w w:val="95"/>
          <w:sz w:val="15"/>
        </w:rPr>
        <w:t> </w:t>
      </w:r>
      <w:r>
        <w:rPr>
          <w:color w:val="003376"/>
          <w:w w:val="95"/>
          <w:sz w:val="15"/>
        </w:rPr>
        <w:t>se</w:t>
      </w:r>
      <w:r>
        <w:rPr>
          <w:color w:val="003376"/>
          <w:spacing w:val="-17"/>
          <w:w w:val="95"/>
          <w:sz w:val="15"/>
        </w:rPr>
        <w:t> </w:t>
      </w:r>
      <w:r>
        <w:rPr>
          <w:color w:val="003376"/>
          <w:w w:val="95"/>
          <w:sz w:val="15"/>
        </w:rPr>
        <w:t>hradí</w:t>
      </w:r>
      <w:r>
        <w:rPr>
          <w:color w:val="003376"/>
          <w:spacing w:val="-17"/>
          <w:w w:val="95"/>
          <w:sz w:val="15"/>
        </w:rPr>
        <w:t> </w:t>
      </w:r>
      <w:r>
        <w:rPr>
          <w:color w:val="003376"/>
          <w:w w:val="95"/>
          <w:sz w:val="15"/>
        </w:rPr>
        <w:t>vždy</w:t>
      </w:r>
      <w:r>
        <w:rPr>
          <w:color w:val="003376"/>
          <w:spacing w:val="-17"/>
          <w:w w:val="95"/>
          <w:sz w:val="15"/>
        </w:rPr>
        <w:t> </w:t>
      </w:r>
      <w:r>
        <w:rPr>
          <w:color w:val="003376"/>
          <w:w w:val="95"/>
          <w:sz w:val="15"/>
        </w:rPr>
        <w:t>k</w:t>
      </w:r>
      <w:r>
        <w:rPr>
          <w:color w:val="003376"/>
          <w:spacing w:val="-17"/>
          <w:w w:val="95"/>
          <w:sz w:val="15"/>
        </w:rPr>
        <w:t> </w:t>
      </w:r>
      <w:r>
        <w:rPr>
          <w:color w:val="003376"/>
          <w:w w:val="95"/>
          <w:sz w:val="15"/>
        </w:rPr>
        <w:t>15.</w:t>
      </w:r>
      <w:r>
        <w:rPr>
          <w:color w:val="003376"/>
          <w:spacing w:val="-17"/>
          <w:w w:val="95"/>
          <w:sz w:val="15"/>
        </w:rPr>
        <w:t> </w:t>
      </w:r>
      <w:r>
        <w:rPr>
          <w:color w:val="003376"/>
          <w:w w:val="95"/>
          <w:sz w:val="15"/>
        </w:rPr>
        <w:t>dni</w:t>
      </w:r>
      <w:r>
        <w:rPr>
          <w:color w:val="003376"/>
          <w:spacing w:val="-17"/>
          <w:w w:val="95"/>
          <w:sz w:val="15"/>
        </w:rPr>
        <w:t> </w:t>
      </w:r>
      <w:r>
        <w:rPr>
          <w:color w:val="003376"/>
          <w:w w:val="95"/>
          <w:sz w:val="15"/>
        </w:rPr>
        <w:t>přísluš- </w:t>
      </w:r>
      <w:r>
        <w:rPr>
          <w:color w:val="003376"/>
          <w:w w:val="90"/>
          <w:sz w:val="15"/>
        </w:rPr>
        <w:t>ného kalendářního měsíce dle zálohového kalendáře oznámeného Zákazníkovi nejpozději </w:t>
      </w:r>
      <w:r>
        <w:rPr>
          <w:color w:val="003376"/>
          <w:w w:val="95"/>
          <w:sz w:val="15"/>
        </w:rPr>
        <w:t>do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konce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měsíce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předcházejícího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příslušnému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měsíci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nebo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na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faktuře,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nebyl-li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ve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Smlouvě sjednán</w:t>
      </w:r>
      <w:r>
        <w:rPr>
          <w:color w:val="003376"/>
          <w:spacing w:val="-12"/>
          <w:w w:val="95"/>
          <w:sz w:val="15"/>
        </w:rPr>
        <w:t> </w:t>
      </w:r>
      <w:r>
        <w:rPr>
          <w:color w:val="003376"/>
          <w:w w:val="95"/>
          <w:sz w:val="15"/>
        </w:rPr>
        <w:t>jiný</w:t>
      </w:r>
      <w:r>
        <w:rPr>
          <w:color w:val="003376"/>
          <w:spacing w:val="-12"/>
          <w:w w:val="95"/>
          <w:sz w:val="15"/>
        </w:rPr>
        <w:t> </w:t>
      </w:r>
      <w:r>
        <w:rPr>
          <w:color w:val="003376"/>
          <w:w w:val="95"/>
          <w:sz w:val="15"/>
        </w:rPr>
        <w:t>způsob.</w:t>
      </w:r>
      <w:r>
        <w:rPr>
          <w:color w:val="003376"/>
          <w:spacing w:val="-12"/>
          <w:w w:val="95"/>
          <w:sz w:val="15"/>
        </w:rPr>
        <w:t> </w:t>
      </w:r>
      <w:r>
        <w:rPr>
          <w:color w:val="003376"/>
          <w:w w:val="95"/>
          <w:sz w:val="15"/>
        </w:rPr>
        <w:t>Uhrazená</w:t>
      </w:r>
      <w:r>
        <w:rPr>
          <w:color w:val="003376"/>
          <w:spacing w:val="-12"/>
          <w:w w:val="95"/>
          <w:sz w:val="15"/>
        </w:rPr>
        <w:t> </w:t>
      </w:r>
      <w:r>
        <w:rPr>
          <w:color w:val="003376"/>
          <w:w w:val="95"/>
          <w:sz w:val="15"/>
        </w:rPr>
        <w:t>záloha</w:t>
      </w:r>
      <w:r>
        <w:rPr>
          <w:color w:val="003376"/>
          <w:spacing w:val="-12"/>
          <w:w w:val="95"/>
          <w:sz w:val="15"/>
        </w:rPr>
        <w:t> </w:t>
      </w:r>
      <w:r>
        <w:rPr>
          <w:color w:val="003376"/>
          <w:w w:val="95"/>
          <w:sz w:val="15"/>
        </w:rPr>
        <w:t>se</w:t>
      </w:r>
      <w:r>
        <w:rPr>
          <w:color w:val="003376"/>
          <w:spacing w:val="-12"/>
          <w:w w:val="95"/>
          <w:sz w:val="15"/>
        </w:rPr>
        <w:t> </w:t>
      </w:r>
      <w:r>
        <w:rPr>
          <w:color w:val="003376"/>
          <w:w w:val="95"/>
          <w:sz w:val="15"/>
        </w:rPr>
        <w:t>odečte</w:t>
      </w:r>
      <w:r>
        <w:rPr>
          <w:color w:val="003376"/>
          <w:spacing w:val="-12"/>
          <w:w w:val="95"/>
          <w:sz w:val="15"/>
        </w:rPr>
        <w:t> </w:t>
      </w:r>
      <w:r>
        <w:rPr>
          <w:color w:val="003376"/>
          <w:w w:val="95"/>
          <w:sz w:val="15"/>
        </w:rPr>
        <w:t>v</w:t>
      </w:r>
      <w:r>
        <w:rPr>
          <w:color w:val="003376"/>
          <w:spacing w:val="-12"/>
          <w:w w:val="95"/>
          <w:sz w:val="15"/>
        </w:rPr>
        <w:t> </w:t>
      </w:r>
      <w:r>
        <w:rPr>
          <w:color w:val="003376"/>
          <w:w w:val="95"/>
          <w:sz w:val="15"/>
        </w:rPr>
        <w:t>následujícím</w:t>
      </w:r>
      <w:r>
        <w:rPr>
          <w:color w:val="003376"/>
          <w:spacing w:val="-12"/>
          <w:w w:val="95"/>
          <w:sz w:val="15"/>
        </w:rPr>
        <w:t> </w:t>
      </w:r>
      <w:r>
        <w:rPr>
          <w:color w:val="003376"/>
          <w:w w:val="95"/>
          <w:sz w:val="15"/>
        </w:rPr>
        <w:t>vyúčtování</w:t>
      </w:r>
      <w:r>
        <w:rPr>
          <w:color w:val="003376"/>
          <w:spacing w:val="-12"/>
          <w:w w:val="95"/>
          <w:sz w:val="15"/>
        </w:rPr>
        <w:t> </w:t>
      </w:r>
      <w:r>
        <w:rPr>
          <w:color w:val="003376"/>
          <w:w w:val="95"/>
          <w:sz w:val="15"/>
        </w:rPr>
        <w:t>za</w:t>
      </w:r>
      <w:r>
        <w:rPr>
          <w:color w:val="003376"/>
          <w:spacing w:val="-12"/>
          <w:w w:val="95"/>
          <w:sz w:val="15"/>
        </w:rPr>
        <w:t> </w:t>
      </w:r>
      <w:r>
        <w:rPr>
          <w:color w:val="003376"/>
          <w:w w:val="95"/>
          <w:sz w:val="15"/>
        </w:rPr>
        <w:t>příslušné fakturační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období.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Rozdíl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mezi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zálohou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a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skutečnou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cenou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dodávky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se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vyrovná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na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základě vystavené</w:t>
      </w:r>
      <w:r>
        <w:rPr>
          <w:color w:val="003376"/>
          <w:spacing w:val="-12"/>
          <w:w w:val="95"/>
          <w:sz w:val="15"/>
        </w:rPr>
        <w:t> </w:t>
      </w:r>
      <w:r>
        <w:rPr>
          <w:color w:val="003376"/>
          <w:w w:val="95"/>
          <w:sz w:val="15"/>
        </w:rPr>
        <w:t>faktury</w:t>
      </w:r>
      <w:r>
        <w:rPr>
          <w:color w:val="003376"/>
          <w:spacing w:val="-12"/>
          <w:w w:val="95"/>
          <w:sz w:val="15"/>
        </w:rPr>
        <w:t> </w:t>
      </w:r>
      <w:r>
        <w:rPr>
          <w:color w:val="003376"/>
          <w:w w:val="95"/>
          <w:sz w:val="15"/>
        </w:rPr>
        <w:t>s</w:t>
      </w:r>
      <w:r>
        <w:rPr>
          <w:color w:val="003376"/>
          <w:spacing w:val="-12"/>
          <w:w w:val="95"/>
          <w:sz w:val="15"/>
        </w:rPr>
        <w:t> </w:t>
      </w:r>
      <w:r>
        <w:rPr>
          <w:color w:val="003376"/>
          <w:w w:val="95"/>
          <w:sz w:val="15"/>
        </w:rPr>
        <w:t>tím,</w:t>
      </w:r>
      <w:r>
        <w:rPr>
          <w:color w:val="003376"/>
          <w:spacing w:val="-12"/>
          <w:w w:val="95"/>
          <w:sz w:val="15"/>
        </w:rPr>
        <w:t> </w:t>
      </w:r>
      <w:r>
        <w:rPr>
          <w:color w:val="003376"/>
          <w:w w:val="95"/>
          <w:sz w:val="15"/>
        </w:rPr>
        <w:t>že</w:t>
      </w:r>
      <w:r>
        <w:rPr>
          <w:color w:val="003376"/>
          <w:spacing w:val="-12"/>
          <w:w w:val="95"/>
          <w:sz w:val="15"/>
        </w:rPr>
        <w:t> </w:t>
      </w:r>
      <w:r>
        <w:rPr>
          <w:color w:val="003376"/>
          <w:w w:val="95"/>
          <w:sz w:val="15"/>
        </w:rPr>
        <w:t>doplatek</w:t>
      </w:r>
      <w:r>
        <w:rPr>
          <w:color w:val="003376"/>
          <w:spacing w:val="-12"/>
          <w:w w:val="95"/>
          <w:sz w:val="15"/>
        </w:rPr>
        <w:t> </w:t>
      </w:r>
      <w:r>
        <w:rPr>
          <w:color w:val="003376"/>
          <w:w w:val="95"/>
          <w:sz w:val="15"/>
        </w:rPr>
        <w:t>Zákazník</w:t>
      </w:r>
      <w:r>
        <w:rPr>
          <w:color w:val="003376"/>
          <w:spacing w:val="-12"/>
          <w:w w:val="95"/>
          <w:sz w:val="15"/>
        </w:rPr>
        <w:t> </w:t>
      </w:r>
      <w:r>
        <w:rPr>
          <w:color w:val="003376"/>
          <w:w w:val="95"/>
          <w:sz w:val="15"/>
        </w:rPr>
        <w:t>uhradí</w:t>
      </w:r>
      <w:r>
        <w:rPr>
          <w:color w:val="003376"/>
          <w:spacing w:val="-12"/>
          <w:w w:val="95"/>
          <w:sz w:val="15"/>
        </w:rPr>
        <w:t> </w:t>
      </w:r>
      <w:r>
        <w:rPr>
          <w:color w:val="003376"/>
          <w:w w:val="95"/>
          <w:sz w:val="15"/>
        </w:rPr>
        <w:t>v</w:t>
      </w:r>
      <w:r>
        <w:rPr>
          <w:color w:val="003376"/>
          <w:spacing w:val="-12"/>
          <w:w w:val="95"/>
          <w:sz w:val="15"/>
        </w:rPr>
        <w:t> </w:t>
      </w:r>
      <w:r>
        <w:rPr>
          <w:color w:val="003376"/>
          <w:w w:val="95"/>
          <w:sz w:val="15"/>
        </w:rPr>
        <w:t>předepsaném</w:t>
      </w:r>
      <w:r>
        <w:rPr>
          <w:color w:val="003376"/>
          <w:spacing w:val="-12"/>
          <w:w w:val="95"/>
          <w:sz w:val="15"/>
        </w:rPr>
        <w:t> </w:t>
      </w:r>
      <w:r>
        <w:rPr>
          <w:color w:val="003376"/>
          <w:w w:val="95"/>
          <w:sz w:val="15"/>
        </w:rPr>
        <w:t>termínu</w:t>
      </w:r>
      <w:r>
        <w:rPr>
          <w:color w:val="003376"/>
          <w:spacing w:val="-12"/>
          <w:w w:val="95"/>
          <w:sz w:val="15"/>
        </w:rPr>
        <w:t> </w:t>
      </w:r>
      <w:r>
        <w:rPr>
          <w:color w:val="003376"/>
          <w:w w:val="95"/>
          <w:sz w:val="15"/>
        </w:rPr>
        <w:t>splatnosti a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případné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přeplatky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použije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Amper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Market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k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úhradě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záloh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na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další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období.</w:t>
      </w:r>
    </w:p>
    <w:p>
      <w:pPr>
        <w:pStyle w:val="ListParagraph"/>
        <w:numPr>
          <w:ilvl w:val="0"/>
          <w:numId w:val="7"/>
        </w:numPr>
        <w:tabs>
          <w:tab w:pos="285" w:val="left" w:leader="none"/>
        </w:tabs>
        <w:spacing w:line="240" w:lineRule="auto" w:before="0" w:after="0"/>
        <w:ind w:left="116" w:right="113" w:firstLine="0"/>
        <w:jc w:val="both"/>
        <w:rPr>
          <w:sz w:val="15"/>
        </w:rPr>
      </w:pPr>
      <w:r>
        <w:rPr>
          <w:color w:val="003376"/>
          <w:w w:val="95"/>
          <w:sz w:val="15"/>
        </w:rPr>
        <w:t>Výše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zálohy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na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období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do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prvního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vyúčtování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dle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Smlouvy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se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stanoví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s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ohledem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na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hodi- nové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diagramy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odběru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elektřiny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Zákazníka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za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období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posledních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12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měsíců,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event.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s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ohle- dem na instalované spotřebiče v Odběrném místě a sjednanou jmenovitou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proudovou hodnotu</w:t>
      </w:r>
      <w:r>
        <w:rPr>
          <w:color w:val="003376"/>
          <w:spacing w:val="-19"/>
          <w:w w:val="95"/>
          <w:sz w:val="15"/>
        </w:rPr>
        <w:t> </w:t>
      </w:r>
      <w:r>
        <w:rPr>
          <w:color w:val="003376"/>
          <w:w w:val="95"/>
          <w:sz w:val="15"/>
        </w:rPr>
        <w:t>hlavního</w:t>
      </w:r>
      <w:r>
        <w:rPr>
          <w:color w:val="003376"/>
          <w:spacing w:val="-19"/>
          <w:w w:val="95"/>
          <w:sz w:val="15"/>
        </w:rPr>
        <w:t> </w:t>
      </w:r>
      <w:r>
        <w:rPr>
          <w:color w:val="003376"/>
          <w:w w:val="95"/>
          <w:sz w:val="15"/>
        </w:rPr>
        <w:t>jističe</w:t>
      </w:r>
      <w:r>
        <w:rPr>
          <w:color w:val="003376"/>
          <w:spacing w:val="-19"/>
          <w:w w:val="95"/>
          <w:sz w:val="15"/>
        </w:rPr>
        <w:t> </w:t>
      </w:r>
      <w:r>
        <w:rPr>
          <w:color w:val="003376"/>
          <w:w w:val="95"/>
          <w:sz w:val="15"/>
        </w:rPr>
        <w:t>před</w:t>
      </w:r>
      <w:r>
        <w:rPr>
          <w:color w:val="003376"/>
          <w:spacing w:val="-19"/>
          <w:w w:val="95"/>
          <w:sz w:val="15"/>
        </w:rPr>
        <w:t> </w:t>
      </w:r>
      <w:r>
        <w:rPr>
          <w:color w:val="003376"/>
          <w:w w:val="95"/>
          <w:sz w:val="15"/>
        </w:rPr>
        <w:t>měřicím</w:t>
      </w:r>
      <w:r>
        <w:rPr>
          <w:color w:val="003376"/>
          <w:spacing w:val="-19"/>
          <w:w w:val="95"/>
          <w:sz w:val="15"/>
        </w:rPr>
        <w:t> </w:t>
      </w:r>
      <w:r>
        <w:rPr>
          <w:color w:val="003376"/>
          <w:w w:val="95"/>
          <w:sz w:val="15"/>
        </w:rPr>
        <w:t>zařízením.</w:t>
      </w:r>
      <w:r>
        <w:rPr>
          <w:color w:val="003376"/>
          <w:spacing w:val="-19"/>
          <w:w w:val="95"/>
          <w:sz w:val="15"/>
        </w:rPr>
        <w:t> </w:t>
      </w:r>
      <w:r>
        <w:rPr>
          <w:color w:val="003376"/>
          <w:w w:val="95"/>
          <w:sz w:val="15"/>
        </w:rPr>
        <w:t>Výše</w:t>
      </w:r>
      <w:r>
        <w:rPr>
          <w:color w:val="003376"/>
          <w:spacing w:val="-19"/>
          <w:w w:val="95"/>
          <w:sz w:val="15"/>
        </w:rPr>
        <w:t> </w:t>
      </w:r>
      <w:r>
        <w:rPr>
          <w:color w:val="003376"/>
          <w:w w:val="95"/>
          <w:sz w:val="15"/>
        </w:rPr>
        <w:t>zálohy</w:t>
      </w:r>
      <w:r>
        <w:rPr>
          <w:color w:val="003376"/>
          <w:spacing w:val="-19"/>
          <w:w w:val="95"/>
          <w:sz w:val="15"/>
        </w:rPr>
        <w:t> </w:t>
      </w:r>
      <w:r>
        <w:rPr>
          <w:color w:val="003376"/>
          <w:w w:val="95"/>
          <w:sz w:val="15"/>
        </w:rPr>
        <w:t>pro</w:t>
      </w:r>
      <w:r>
        <w:rPr>
          <w:color w:val="003376"/>
          <w:spacing w:val="-19"/>
          <w:w w:val="95"/>
          <w:sz w:val="15"/>
        </w:rPr>
        <w:t> </w:t>
      </w:r>
      <w:r>
        <w:rPr>
          <w:color w:val="003376"/>
          <w:w w:val="95"/>
          <w:sz w:val="15"/>
        </w:rPr>
        <w:t>další</w:t>
      </w:r>
      <w:r>
        <w:rPr>
          <w:color w:val="003376"/>
          <w:spacing w:val="-19"/>
          <w:w w:val="95"/>
          <w:sz w:val="15"/>
        </w:rPr>
        <w:t> </w:t>
      </w:r>
      <w:r>
        <w:rPr>
          <w:color w:val="003376"/>
          <w:w w:val="95"/>
          <w:sz w:val="15"/>
        </w:rPr>
        <w:t>období</w:t>
      </w:r>
      <w:r>
        <w:rPr>
          <w:color w:val="003376"/>
          <w:spacing w:val="-19"/>
          <w:w w:val="95"/>
          <w:sz w:val="15"/>
        </w:rPr>
        <w:t> </w:t>
      </w:r>
      <w:r>
        <w:rPr>
          <w:color w:val="003376"/>
          <w:w w:val="95"/>
          <w:sz w:val="15"/>
        </w:rPr>
        <w:t>se</w:t>
      </w:r>
      <w:r>
        <w:rPr>
          <w:color w:val="003376"/>
          <w:spacing w:val="-19"/>
          <w:w w:val="95"/>
          <w:sz w:val="15"/>
        </w:rPr>
        <w:t> </w:t>
      </w:r>
      <w:r>
        <w:rPr>
          <w:color w:val="003376"/>
          <w:w w:val="95"/>
          <w:sz w:val="15"/>
        </w:rPr>
        <w:t>stanoví podle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skutečně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dosažených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hodnot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dodávek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elektřiny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v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období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do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prvního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vyúčtování.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Zá- kazník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bude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s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výší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záloh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pro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další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fakturační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období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seznámen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na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faktuře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nebo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v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zálohovém </w:t>
      </w:r>
      <w:r>
        <w:rPr>
          <w:color w:val="003376"/>
          <w:w w:val="90"/>
          <w:sz w:val="15"/>
        </w:rPr>
        <w:t>kalendáři zaslaném nejpozději do konce měsíce předcházejícího příslušnému</w:t>
      </w:r>
      <w:r>
        <w:rPr>
          <w:color w:val="003376"/>
          <w:spacing w:val="-6"/>
          <w:w w:val="90"/>
          <w:sz w:val="15"/>
        </w:rPr>
        <w:t> </w:t>
      </w:r>
      <w:r>
        <w:rPr>
          <w:color w:val="003376"/>
          <w:w w:val="90"/>
          <w:sz w:val="15"/>
        </w:rPr>
        <w:t>měsíci.</w:t>
      </w:r>
    </w:p>
    <w:p>
      <w:pPr>
        <w:pStyle w:val="ListParagraph"/>
        <w:numPr>
          <w:ilvl w:val="0"/>
          <w:numId w:val="7"/>
        </w:numPr>
        <w:tabs>
          <w:tab w:pos="280" w:val="left" w:leader="none"/>
        </w:tabs>
        <w:spacing w:line="240" w:lineRule="auto" w:before="0" w:after="0"/>
        <w:ind w:left="116" w:right="114" w:firstLine="0"/>
        <w:jc w:val="both"/>
        <w:rPr>
          <w:sz w:val="15"/>
        </w:rPr>
      </w:pPr>
      <w:r>
        <w:rPr>
          <w:color w:val="003376"/>
          <w:w w:val="90"/>
          <w:sz w:val="15"/>
        </w:rPr>
        <w:t>Připadne-li</w:t>
      </w:r>
      <w:r>
        <w:rPr>
          <w:color w:val="003376"/>
          <w:spacing w:val="-10"/>
          <w:w w:val="90"/>
          <w:sz w:val="15"/>
        </w:rPr>
        <w:t> </w:t>
      </w:r>
      <w:r>
        <w:rPr>
          <w:color w:val="003376"/>
          <w:w w:val="90"/>
          <w:sz w:val="15"/>
        </w:rPr>
        <w:t>poslední</w:t>
      </w:r>
      <w:r>
        <w:rPr>
          <w:color w:val="003376"/>
          <w:spacing w:val="-10"/>
          <w:w w:val="90"/>
          <w:sz w:val="15"/>
        </w:rPr>
        <w:t> </w:t>
      </w:r>
      <w:r>
        <w:rPr>
          <w:color w:val="003376"/>
          <w:w w:val="90"/>
          <w:sz w:val="15"/>
        </w:rPr>
        <w:t>den</w:t>
      </w:r>
      <w:r>
        <w:rPr>
          <w:color w:val="003376"/>
          <w:spacing w:val="-10"/>
          <w:w w:val="90"/>
          <w:sz w:val="15"/>
        </w:rPr>
        <w:t> </w:t>
      </w:r>
      <w:r>
        <w:rPr>
          <w:color w:val="003376"/>
          <w:w w:val="90"/>
          <w:sz w:val="15"/>
        </w:rPr>
        <w:t>splatnosti</w:t>
      </w:r>
      <w:r>
        <w:rPr>
          <w:color w:val="003376"/>
          <w:spacing w:val="-10"/>
          <w:w w:val="90"/>
          <w:sz w:val="15"/>
        </w:rPr>
        <w:t> </w:t>
      </w:r>
      <w:r>
        <w:rPr>
          <w:color w:val="003376"/>
          <w:w w:val="90"/>
          <w:sz w:val="15"/>
        </w:rPr>
        <w:t>na</w:t>
      </w:r>
      <w:r>
        <w:rPr>
          <w:color w:val="003376"/>
          <w:spacing w:val="-10"/>
          <w:w w:val="90"/>
          <w:sz w:val="15"/>
        </w:rPr>
        <w:t> </w:t>
      </w:r>
      <w:r>
        <w:rPr>
          <w:color w:val="003376"/>
          <w:w w:val="90"/>
          <w:sz w:val="15"/>
        </w:rPr>
        <w:t>den</w:t>
      </w:r>
      <w:r>
        <w:rPr>
          <w:color w:val="003376"/>
          <w:spacing w:val="-10"/>
          <w:w w:val="90"/>
          <w:sz w:val="15"/>
        </w:rPr>
        <w:t> </w:t>
      </w:r>
      <w:r>
        <w:rPr>
          <w:color w:val="003376"/>
          <w:w w:val="90"/>
          <w:sz w:val="15"/>
        </w:rPr>
        <w:t>pracovního</w:t>
      </w:r>
      <w:r>
        <w:rPr>
          <w:color w:val="003376"/>
          <w:spacing w:val="-10"/>
          <w:w w:val="90"/>
          <w:sz w:val="15"/>
        </w:rPr>
        <w:t> </w:t>
      </w:r>
      <w:r>
        <w:rPr>
          <w:color w:val="003376"/>
          <w:w w:val="90"/>
          <w:sz w:val="15"/>
        </w:rPr>
        <w:t>klidu,</w:t>
      </w:r>
      <w:r>
        <w:rPr>
          <w:color w:val="003376"/>
          <w:spacing w:val="-10"/>
          <w:w w:val="90"/>
          <w:sz w:val="15"/>
        </w:rPr>
        <w:t> </w:t>
      </w:r>
      <w:r>
        <w:rPr>
          <w:color w:val="003376"/>
          <w:w w:val="90"/>
          <w:sz w:val="15"/>
        </w:rPr>
        <w:t>posouvá</w:t>
      </w:r>
      <w:r>
        <w:rPr>
          <w:color w:val="003376"/>
          <w:spacing w:val="-10"/>
          <w:w w:val="90"/>
          <w:sz w:val="15"/>
        </w:rPr>
        <w:t> </w:t>
      </w:r>
      <w:r>
        <w:rPr>
          <w:color w:val="003376"/>
          <w:w w:val="90"/>
          <w:sz w:val="15"/>
        </w:rPr>
        <w:t>se</w:t>
      </w:r>
      <w:r>
        <w:rPr>
          <w:color w:val="003376"/>
          <w:spacing w:val="-10"/>
          <w:w w:val="90"/>
          <w:sz w:val="15"/>
        </w:rPr>
        <w:t> </w:t>
      </w:r>
      <w:r>
        <w:rPr>
          <w:color w:val="003376"/>
          <w:w w:val="90"/>
          <w:sz w:val="15"/>
        </w:rPr>
        <w:t>splatnost</w:t>
      </w:r>
      <w:r>
        <w:rPr>
          <w:color w:val="003376"/>
          <w:spacing w:val="-10"/>
          <w:w w:val="90"/>
          <w:sz w:val="15"/>
        </w:rPr>
        <w:t> </w:t>
      </w:r>
      <w:r>
        <w:rPr>
          <w:color w:val="003376"/>
          <w:w w:val="90"/>
          <w:sz w:val="15"/>
        </w:rPr>
        <w:t>faktury </w:t>
      </w:r>
      <w:r>
        <w:rPr>
          <w:color w:val="003376"/>
          <w:w w:val="95"/>
          <w:sz w:val="15"/>
        </w:rPr>
        <w:t>na</w:t>
      </w:r>
      <w:r>
        <w:rPr>
          <w:color w:val="003376"/>
          <w:spacing w:val="-16"/>
          <w:w w:val="95"/>
          <w:sz w:val="15"/>
        </w:rPr>
        <w:t> </w:t>
      </w:r>
      <w:r>
        <w:rPr>
          <w:color w:val="003376"/>
          <w:w w:val="95"/>
          <w:sz w:val="15"/>
        </w:rPr>
        <w:t>nejbližší</w:t>
      </w:r>
      <w:r>
        <w:rPr>
          <w:color w:val="003376"/>
          <w:spacing w:val="-16"/>
          <w:w w:val="95"/>
          <w:sz w:val="15"/>
        </w:rPr>
        <w:t> </w:t>
      </w:r>
      <w:r>
        <w:rPr>
          <w:color w:val="003376"/>
          <w:w w:val="95"/>
          <w:sz w:val="15"/>
        </w:rPr>
        <w:t>následující</w:t>
      </w:r>
      <w:r>
        <w:rPr>
          <w:color w:val="003376"/>
          <w:spacing w:val="-16"/>
          <w:w w:val="95"/>
          <w:sz w:val="15"/>
        </w:rPr>
        <w:t> </w:t>
      </w:r>
      <w:r>
        <w:rPr>
          <w:color w:val="003376"/>
          <w:w w:val="95"/>
          <w:sz w:val="15"/>
        </w:rPr>
        <w:t>pracovní</w:t>
      </w:r>
      <w:r>
        <w:rPr>
          <w:color w:val="003376"/>
          <w:spacing w:val="-16"/>
          <w:w w:val="95"/>
          <w:sz w:val="15"/>
        </w:rPr>
        <w:t> </w:t>
      </w:r>
      <w:r>
        <w:rPr>
          <w:color w:val="003376"/>
          <w:w w:val="95"/>
          <w:sz w:val="15"/>
        </w:rPr>
        <w:t>den.</w:t>
      </w:r>
      <w:r>
        <w:rPr>
          <w:color w:val="003376"/>
          <w:spacing w:val="-16"/>
          <w:w w:val="95"/>
          <w:sz w:val="15"/>
        </w:rPr>
        <w:t> </w:t>
      </w:r>
      <w:r>
        <w:rPr>
          <w:color w:val="003376"/>
          <w:spacing w:val="-3"/>
          <w:w w:val="95"/>
          <w:sz w:val="15"/>
        </w:rPr>
        <w:t>Termínem</w:t>
      </w:r>
      <w:r>
        <w:rPr>
          <w:color w:val="003376"/>
          <w:spacing w:val="-16"/>
          <w:w w:val="95"/>
          <w:sz w:val="15"/>
        </w:rPr>
        <w:t> </w:t>
      </w:r>
      <w:r>
        <w:rPr>
          <w:color w:val="003376"/>
          <w:w w:val="95"/>
          <w:sz w:val="15"/>
        </w:rPr>
        <w:t>úhrady</w:t>
      </w:r>
      <w:r>
        <w:rPr>
          <w:color w:val="003376"/>
          <w:spacing w:val="-16"/>
          <w:w w:val="95"/>
          <w:sz w:val="15"/>
        </w:rPr>
        <w:t> </w:t>
      </w:r>
      <w:r>
        <w:rPr>
          <w:color w:val="003376"/>
          <w:w w:val="95"/>
          <w:sz w:val="15"/>
        </w:rPr>
        <w:t>se</w:t>
      </w:r>
      <w:r>
        <w:rPr>
          <w:color w:val="003376"/>
          <w:spacing w:val="-16"/>
          <w:w w:val="95"/>
          <w:sz w:val="15"/>
        </w:rPr>
        <w:t> </w:t>
      </w:r>
      <w:r>
        <w:rPr>
          <w:color w:val="003376"/>
          <w:w w:val="95"/>
          <w:sz w:val="15"/>
        </w:rPr>
        <w:t>rozumí</w:t>
      </w:r>
      <w:r>
        <w:rPr>
          <w:color w:val="003376"/>
          <w:spacing w:val="-16"/>
          <w:w w:val="95"/>
          <w:sz w:val="15"/>
        </w:rPr>
        <w:t> </w:t>
      </w:r>
      <w:r>
        <w:rPr>
          <w:color w:val="003376"/>
          <w:w w:val="95"/>
          <w:sz w:val="15"/>
        </w:rPr>
        <w:t>datum</w:t>
      </w:r>
      <w:r>
        <w:rPr>
          <w:color w:val="003376"/>
          <w:spacing w:val="-16"/>
          <w:w w:val="95"/>
          <w:sz w:val="15"/>
        </w:rPr>
        <w:t> </w:t>
      </w:r>
      <w:r>
        <w:rPr>
          <w:color w:val="003376"/>
          <w:w w:val="95"/>
          <w:sz w:val="15"/>
        </w:rPr>
        <w:t>připsání</w:t>
      </w:r>
      <w:r>
        <w:rPr>
          <w:color w:val="003376"/>
          <w:spacing w:val="-16"/>
          <w:w w:val="95"/>
          <w:sz w:val="15"/>
        </w:rPr>
        <w:t> </w:t>
      </w:r>
      <w:r>
        <w:rPr>
          <w:color w:val="003376"/>
          <w:w w:val="95"/>
          <w:sz w:val="15"/>
        </w:rPr>
        <w:t>částky na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účet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příjemce.</w:t>
      </w:r>
    </w:p>
    <w:p>
      <w:pPr>
        <w:pStyle w:val="ListParagraph"/>
        <w:numPr>
          <w:ilvl w:val="0"/>
          <w:numId w:val="7"/>
        </w:numPr>
        <w:tabs>
          <w:tab w:pos="282" w:val="left" w:leader="none"/>
        </w:tabs>
        <w:spacing w:line="240" w:lineRule="auto" w:before="0" w:after="0"/>
        <w:ind w:left="116" w:right="112" w:firstLine="0"/>
        <w:jc w:val="both"/>
        <w:rPr>
          <w:sz w:val="15"/>
        </w:rPr>
      </w:pPr>
      <w:r>
        <w:rPr>
          <w:color w:val="003376"/>
          <w:w w:val="95"/>
          <w:sz w:val="15"/>
        </w:rPr>
        <w:t>Pro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Zákazníka,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který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je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plátce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DPH,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se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k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zaplacené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záloze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vystavuje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daňový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doklad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podle </w:t>
      </w:r>
      <w:r>
        <w:rPr>
          <w:color w:val="003376"/>
          <w:w w:val="90"/>
          <w:sz w:val="15"/>
        </w:rPr>
        <w:t>příslušného právního</w:t>
      </w:r>
      <w:r>
        <w:rPr>
          <w:color w:val="003376"/>
          <w:spacing w:val="-1"/>
          <w:w w:val="90"/>
          <w:sz w:val="15"/>
        </w:rPr>
        <w:t> </w:t>
      </w:r>
      <w:r>
        <w:rPr>
          <w:color w:val="003376"/>
          <w:w w:val="90"/>
          <w:sz w:val="15"/>
        </w:rPr>
        <w:t>předpisu.</w:t>
      </w:r>
    </w:p>
    <w:p>
      <w:pPr>
        <w:pStyle w:val="ListParagraph"/>
        <w:numPr>
          <w:ilvl w:val="0"/>
          <w:numId w:val="7"/>
        </w:numPr>
        <w:tabs>
          <w:tab w:pos="286" w:val="left" w:leader="none"/>
        </w:tabs>
        <w:spacing w:line="240" w:lineRule="auto" w:before="0" w:after="0"/>
        <w:ind w:left="116" w:right="113" w:firstLine="0"/>
        <w:jc w:val="both"/>
        <w:rPr>
          <w:sz w:val="15"/>
        </w:rPr>
      </w:pPr>
      <w:r>
        <w:rPr>
          <w:color w:val="003376"/>
          <w:w w:val="95"/>
          <w:sz w:val="15"/>
        </w:rPr>
        <w:t>Vzniknou-li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chyby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nebo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omyly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při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vyúčtování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elektřiny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nesprávným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odečtem,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použitím nesprávné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spacing w:val="-3"/>
          <w:w w:val="95"/>
          <w:sz w:val="15"/>
        </w:rPr>
        <w:t>sazby,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početní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chybou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spacing w:val="-3"/>
          <w:w w:val="95"/>
          <w:sz w:val="15"/>
        </w:rPr>
        <w:t>apod.,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mají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Zákazník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a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Amper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Market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nárok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na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vyrovnání </w:t>
      </w:r>
      <w:r>
        <w:rPr>
          <w:color w:val="003376"/>
          <w:w w:val="90"/>
          <w:sz w:val="15"/>
        </w:rPr>
        <w:t>nesprávně vyúčtovaných částek. V případě chybného vyúčtování dodávky elektřiny uplatní </w:t>
      </w:r>
      <w:r>
        <w:rPr>
          <w:color w:val="003376"/>
          <w:w w:val="95"/>
          <w:sz w:val="15"/>
        </w:rPr>
        <w:t>Zákazník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písemně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reklamaci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do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14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dnů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ode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dne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doručení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faktury,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jinak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se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má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zato,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že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údaje </w:t>
      </w:r>
      <w:r>
        <w:rPr>
          <w:color w:val="003376"/>
          <w:w w:val="90"/>
          <w:sz w:val="15"/>
        </w:rPr>
        <w:t>ve</w:t>
      </w:r>
      <w:r>
        <w:rPr>
          <w:color w:val="003376"/>
          <w:spacing w:val="-9"/>
          <w:w w:val="90"/>
          <w:sz w:val="15"/>
        </w:rPr>
        <w:t> </w:t>
      </w:r>
      <w:r>
        <w:rPr>
          <w:color w:val="003376"/>
          <w:w w:val="90"/>
          <w:sz w:val="15"/>
        </w:rPr>
        <w:t>vystavené</w:t>
      </w:r>
      <w:r>
        <w:rPr>
          <w:color w:val="003376"/>
          <w:spacing w:val="-9"/>
          <w:w w:val="90"/>
          <w:sz w:val="15"/>
        </w:rPr>
        <w:t> </w:t>
      </w:r>
      <w:r>
        <w:rPr>
          <w:color w:val="003376"/>
          <w:w w:val="90"/>
          <w:sz w:val="15"/>
        </w:rPr>
        <w:t>faktuře</w:t>
      </w:r>
      <w:r>
        <w:rPr>
          <w:color w:val="003376"/>
          <w:spacing w:val="-9"/>
          <w:w w:val="90"/>
          <w:sz w:val="15"/>
        </w:rPr>
        <w:t> </w:t>
      </w:r>
      <w:r>
        <w:rPr>
          <w:color w:val="003376"/>
          <w:w w:val="90"/>
          <w:sz w:val="15"/>
        </w:rPr>
        <w:t>jsou</w:t>
      </w:r>
      <w:r>
        <w:rPr>
          <w:color w:val="003376"/>
          <w:spacing w:val="-9"/>
          <w:w w:val="90"/>
          <w:sz w:val="15"/>
        </w:rPr>
        <w:t> </w:t>
      </w:r>
      <w:r>
        <w:rPr>
          <w:color w:val="003376"/>
          <w:w w:val="90"/>
          <w:sz w:val="15"/>
        </w:rPr>
        <w:t>správné.</w:t>
      </w:r>
      <w:r>
        <w:rPr>
          <w:color w:val="003376"/>
          <w:spacing w:val="-9"/>
          <w:w w:val="90"/>
          <w:sz w:val="15"/>
        </w:rPr>
        <w:t> </w:t>
      </w:r>
      <w:r>
        <w:rPr>
          <w:color w:val="003376"/>
          <w:w w:val="90"/>
          <w:sz w:val="15"/>
        </w:rPr>
        <w:t>K</w:t>
      </w:r>
      <w:r>
        <w:rPr>
          <w:color w:val="003376"/>
          <w:spacing w:val="-9"/>
          <w:w w:val="90"/>
          <w:sz w:val="15"/>
        </w:rPr>
        <w:t> </w:t>
      </w:r>
      <w:r>
        <w:rPr>
          <w:color w:val="003376"/>
          <w:w w:val="90"/>
          <w:sz w:val="15"/>
        </w:rPr>
        <w:t>reklamacím</w:t>
      </w:r>
      <w:r>
        <w:rPr>
          <w:color w:val="003376"/>
          <w:spacing w:val="-9"/>
          <w:w w:val="90"/>
          <w:sz w:val="15"/>
        </w:rPr>
        <w:t> </w:t>
      </w:r>
      <w:r>
        <w:rPr>
          <w:color w:val="003376"/>
          <w:w w:val="90"/>
          <w:sz w:val="15"/>
        </w:rPr>
        <w:t>uplatněním</w:t>
      </w:r>
      <w:r>
        <w:rPr>
          <w:color w:val="003376"/>
          <w:spacing w:val="-9"/>
          <w:w w:val="90"/>
          <w:sz w:val="15"/>
        </w:rPr>
        <w:t> </w:t>
      </w:r>
      <w:r>
        <w:rPr>
          <w:color w:val="003376"/>
          <w:w w:val="90"/>
          <w:sz w:val="15"/>
        </w:rPr>
        <w:t>později</w:t>
      </w:r>
      <w:r>
        <w:rPr>
          <w:color w:val="003376"/>
          <w:spacing w:val="-9"/>
          <w:w w:val="90"/>
          <w:sz w:val="15"/>
        </w:rPr>
        <w:t> </w:t>
      </w:r>
      <w:r>
        <w:rPr>
          <w:color w:val="003376"/>
          <w:w w:val="90"/>
          <w:sz w:val="15"/>
        </w:rPr>
        <w:t>nemusí</w:t>
      </w:r>
      <w:r>
        <w:rPr>
          <w:color w:val="003376"/>
          <w:spacing w:val="-9"/>
          <w:w w:val="90"/>
          <w:sz w:val="15"/>
        </w:rPr>
        <w:t> </w:t>
      </w:r>
      <w:r>
        <w:rPr>
          <w:color w:val="003376"/>
          <w:w w:val="90"/>
          <w:sz w:val="15"/>
        </w:rPr>
        <w:t>Amper</w:t>
      </w:r>
      <w:r>
        <w:rPr>
          <w:color w:val="003376"/>
          <w:spacing w:val="-9"/>
          <w:w w:val="90"/>
          <w:sz w:val="15"/>
        </w:rPr>
        <w:t> </w:t>
      </w:r>
      <w:r>
        <w:rPr>
          <w:color w:val="003376"/>
          <w:w w:val="90"/>
          <w:sz w:val="15"/>
        </w:rPr>
        <w:t>Market přihlížet.</w:t>
      </w:r>
      <w:r>
        <w:rPr>
          <w:color w:val="003376"/>
          <w:spacing w:val="-11"/>
          <w:w w:val="90"/>
          <w:sz w:val="15"/>
        </w:rPr>
        <w:t> </w:t>
      </w:r>
      <w:r>
        <w:rPr>
          <w:color w:val="003376"/>
          <w:w w:val="90"/>
          <w:sz w:val="15"/>
        </w:rPr>
        <w:t>Uplatněná</w:t>
      </w:r>
      <w:r>
        <w:rPr>
          <w:color w:val="003376"/>
          <w:spacing w:val="-11"/>
          <w:w w:val="90"/>
          <w:sz w:val="15"/>
        </w:rPr>
        <w:t> </w:t>
      </w:r>
      <w:r>
        <w:rPr>
          <w:color w:val="003376"/>
          <w:w w:val="90"/>
          <w:sz w:val="15"/>
        </w:rPr>
        <w:t>reklamace</w:t>
      </w:r>
      <w:r>
        <w:rPr>
          <w:color w:val="003376"/>
          <w:spacing w:val="-11"/>
          <w:w w:val="90"/>
          <w:sz w:val="15"/>
        </w:rPr>
        <w:t> </w:t>
      </w:r>
      <w:r>
        <w:rPr>
          <w:color w:val="003376"/>
          <w:w w:val="90"/>
          <w:sz w:val="15"/>
        </w:rPr>
        <w:t>nemá</w:t>
      </w:r>
      <w:r>
        <w:rPr>
          <w:color w:val="003376"/>
          <w:spacing w:val="-11"/>
          <w:w w:val="90"/>
          <w:sz w:val="15"/>
        </w:rPr>
        <w:t> </w:t>
      </w:r>
      <w:r>
        <w:rPr>
          <w:color w:val="003376"/>
          <w:w w:val="90"/>
          <w:sz w:val="15"/>
        </w:rPr>
        <w:t>odkladný</w:t>
      </w:r>
      <w:r>
        <w:rPr>
          <w:color w:val="003376"/>
          <w:spacing w:val="-11"/>
          <w:w w:val="90"/>
          <w:sz w:val="15"/>
        </w:rPr>
        <w:t> </w:t>
      </w:r>
      <w:r>
        <w:rPr>
          <w:color w:val="003376"/>
          <w:w w:val="90"/>
          <w:sz w:val="15"/>
        </w:rPr>
        <w:t>účinek</w:t>
      </w:r>
      <w:r>
        <w:rPr>
          <w:color w:val="003376"/>
          <w:spacing w:val="-11"/>
          <w:w w:val="90"/>
          <w:sz w:val="15"/>
        </w:rPr>
        <w:t> </w:t>
      </w:r>
      <w:r>
        <w:rPr>
          <w:color w:val="003376"/>
          <w:w w:val="90"/>
          <w:sz w:val="15"/>
        </w:rPr>
        <w:t>na</w:t>
      </w:r>
      <w:r>
        <w:rPr>
          <w:color w:val="003376"/>
          <w:spacing w:val="-11"/>
          <w:w w:val="90"/>
          <w:sz w:val="15"/>
        </w:rPr>
        <w:t> </w:t>
      </w:r>
      <w:r>
        <w:rPr>
          <w:color w:val="003376"/>
          <w:w w:val="90"/>
          <w:sz w:val="15"/>
        </w:rPr>
        <w:t>splatnost</w:t>
      </w:r>
      <w:r>
        <w:rPr>
          <w:color w:val="003376"/>
          <w:spacing w:val="-11"/>
          <w:w w:val="90"/>
          <w:sz w:val="15"/>
        </w:rPr>
        <w:t> </w:t>
      </w:r>
      <w:r>
        <w:rPr>
          <w:color w:val="003376"/>
          <w:w w:val="90"/>
          <w:sz w:val="15"/>
        </w:rPr>
        <w:t>vyúčtování.</w:t>
      </w:r>
      <w:r>
        <w:rPr>
          <w:color w:val="003376"/>
          <w:spacing w:val="-11"/>
          <w:w w:val="90"/>
          <w:sz w:val="15"/>
        </w:rPr>
        <w:t> </w:t>
      </w:r>
      <w:r>
        <w:rPr>
          <w:color w:val="003376"/>
          <w:w w:val="90"/>
          <w:sz w:val="15"/>
        </w:rPr>
        <w:t>Amper</w:t>
      </w:r>
      <w:r>
        <w:rPr>
          <w:color w:val="003376"/>
          <w:spacing w:val="-11"/>
          <w:w w:val="90"/>
          <w:sz w:val="15"/>
        </w:rPr>
        <w:t> </w:t>
      </w:r>
      <w:r>
        <w:rPr>
          <w:color w:val="003376"/>
          <w:w w:val="90"/>
          <w:sz w:val="15"/>
        </w:rPr>
        <w:t>Mar- </w:t>
      </w:r>
      <w:r>
        <w:rPr>
          <w:color w:val="003376"/>
          <w:w w:val="95"/>
          <w:sz w:val="15"/>
        </w:rPr>
        <w:t>ket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reklamaci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přezkoumá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a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výsledek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písemně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oznámí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Zákazníkovi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do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15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kalendářních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dnů ode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dne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doručení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reklamace.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Je-li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na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základě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reklamace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vystaven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opravný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daňový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doklad (opravná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faktura),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považuje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se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současně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za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informaci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o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výsledku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reklamace.</w:t>
      </w:r>
    </w:p>
    <w:p>
      <w:pPr>
        <w:pStyle w:val="ListParagraph"/>
        <w:numPr>
          <w:ilvl w:val="0"/>
          <w:numId w:val="7"/>
        </w:numPr>
        <w:tabs>
          <w:tab w:pos="299" w:val="left" w:leader="none"/>
        </w:tabs>
        <w:spacing w:line="240" w:lineRule="auto" w:before="0" w:after="0"/>
        <w:ind w:left="116" w:right="113" w:firstLine="0"/>
        <w:jc w:val="both"/>
        <w:rPr>
          <w:sz w:val="15"/>
        </w:rPr>
      </w:pPr>
      <w:r>
        <w:rPr>
          <w:color w:val="003376"/>
          <w:w w:val="95"/>
          <w:sz w:val="15"/>
        </w:rPr>
        <w:t>Platby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se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provádějí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v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tuzemské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měně.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Bezhotovostní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platby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se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provádějí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z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účtů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vede- ných</w:t>
      </w:r>
      <w:r>
        <w:rPr>
          <w:color w:val="003376"/>
          <w:spacing w:val="-21"/>
          <w:w w:val="95"/>
          <w:sz w:val="15"/>
        </w:rPr>
        <w:t> </w:t>
      </w:r>
      <w:r>
        <w:rPr>
          <w:color w:val="003376"/>
          <w:w w:val="95"/>
          <w:sz w:val="15"/>
        </w:rPr>
        <w:t>v</w:t>
      </w:r>
      <w:r>
        <w:rPr>
          <w:color w:val="003376"/>
          <w:spacing w:val="-21"/>
          <w:w w:val="95"/>
          <w:sz w:val="15"/>
        </w:rPr>
        <w:t> </w:t>
      </w:r>
      <w:r>
        <w:rPr>
          <w:color w:val="003376"/>
          <w:w w:val="95"/>
          <w:sz w:val="15"/>
        </w:rPr>
        <w:t>Kč</w:t>
      </w:r>
      <w:r>
        <w:rPr>
          <w:color w:val="003376"/>
          <w:spacing w:val="-21"/>
          <w:w w:val="95"/>
          <w:sz w:val="15"/>
        </w:rPr>
        <w:t> </w:t>
      </w:r>
      <w:r>
        <w:rPr>
          <w:color w:val="003376"/>
          <w:w w:val="95"/>
          <w:sz w:val="15"/>
        </w:rPr>
        <w:t>u</w:t>
      </w:r>
      <w:r>
        <w:rPr>
          <w:color w:val="003376"/>
          <w:spacing w:val="-21"/>
          <w:w w:val="95"/>
          <w:sz w:val="15"/>
        </w:rPr>
        <w:t> </w:t>
      </w:r>
      <w:r>
        <w:rPr>
          <w:color w:val="003376"/>
          <w:w w:val="95"/>
          <w:sz w:val="15"/>
        </w:rPr>
        <w:t>peněžních</w:t>
      </w:r>
      <w:r>
        <w:rPr>
          <w:color w:val="003376"/>
          <w:spacing w:val="-21"/>
          <w:w w:val="95"/>
          <w:sz w:val="15"/>
        </w:rPr>
        <w:t> </w:t>
      </w:r>
      <w:r>
        <w:rPr>
          <w:color w:val="003376"/>
          <w:w w:val="95"/>
          <w:sz w:val="15"/>
        </w:rPr>
        <w:t>ústavů</w:t>
      </w:r>
      <w:r>
        <w:rPr>
          <w:color w:val="003376"/>
          <w:spacing w:val="-21"/>
          <w:w w:val="95"/>
          <w:sz w:val="15"/>
        </w:rPr>
        <w:t> </w:t>
      </w:r>
      <w:r>
        <w:rPr>
          <w:color w:val="003376"/>
          <w:w w:val="95"/>
          <w:sz w:val="15"/>
        </w:rPr>
        <w:t>působících</w:t>
      </w:r>
      <w:r>
        <w:rPr>
          <w:color w:val="003376"/>
          <w:spacing w:val="-21"/>
          <w:w w:val="95"/>
          <w:sz w:val="15"/>
        </w:rPr>
        <w:t> </w:t>
      </w:r>
      <w:r>
        <w:rPr>
          <w:color w:val="003376"/>
          <w:w w:val="95"/>
          <w:sz w:val="15"/>
        </w:rPr>
        <w:t>na</w:t>
      </w:r>
      <w:r>
        <w:rPr>
          <w:color w:val="003376"/>
          <w:spacing w:val="-21"/>
          <w:w w:val="95"/>
          <w:sz w:val="15"/>
        </w:rPr>
        <w:t> </w:t>
      </w:r>
      <w:r>
        <w:rPr>
          <w:color w:val="003376"/>
          <w:w w:val="95"/>
          <w:sz w:val="15"/>
        </w:rPr>
        <w:t>území</w:t>
      </w:r>
      <w:r>
        <w:rPr>
          <w:color w:val="003376"/>
          <w:spacing w:val="-21"/>
          <w:w w:val="95"/>
          <w:sz w:val="15"/>
        </w:rPr>
        <w:t> </w:t>
      </w:r>
      <w:r>
        <w:rPr>
          <w:color w:val="003376"/>
          <w:w w:val="95"/>
          <w:sz w:val="15"/>
        </w:rPr>
        <w:t>České</w:t>
      </w:r>
      <w:r>
        <w:rPr>
          <w:color w:val="003376"/>
          <w:spacing w:val="-21"/>
          <w:w w:val="95"/>
          <w:sz w:val="15"/>
        </w:rPr>
        <w:t> </w:t>
      </w:r>
      <w:r>
        <w:rPr>
          <w:color w:val="003376"/>
          <w:w w:val="95"/>
          <w:sz w:val="15"/>
        </w:rPr>
        <w:t>republiky.</w:t>
      </w:r>
      <w:r>
        <w:rPr>
          <w:color w:val="003376"/>
          <w:spacing w:val="-21"/>
          <w:w w:val="95"/>
          <w:sz w:val="15"/>
        </w:rPr>
        <w:t> </w:t>
      </w:r>
      <w:r>
        <w:rPr>
          <w:color w:val="003376"/>
          <w:w w:val="95"/>
          <w:sz w:val="15"/>
        </w:rPr>
        <w:t>Pokud</w:t>
      </w:r>
      <w:r>
        <w:rPr>
          <w:color w:val="003376"/>
          <w:spacing w:val="-21"/>
          <w:w w:val="95"/>
          <w:sz w:val="15"/>
        </w:rPr>
        <w:t> </w:t>
      </w:r>
      <w:r>
        <w:rPr>
          <w:color w:val="003376"/>
          <w:w w:val="95"/>
          <w:sz w:val="15"/>
        </w:rPr>
        <w:t>Zákazník</w:t>
      </w:r>
      <w:r>
        <w:rPr>
          <w:color w:val="003376"/>
          <w:spacing w:val="-21"/>
          <w:w w:val="95"/>
          <w:sz w:val="15"/>
        </w:rPr>
        <w:t> </w:t>
      </w:r>
      <w:r>
        <w:rPr>
          <w:color w:val="003376"/>
          <w:w w:val="95"/>
          <w:sz w:val="15"/>
        </w:rPr>
        <w:t>pou- káže</w:t>
      </w:r>
      <w:r>
        <w:rPr>
          <w:color w:val="003376"/>
          <w:spacing w:val="-16"/>
          <w:w w:val="95"/>
          <w:sz w:val="15"/>
        </w:rPr>
        <w:t> </w:t>
      </w:r>
      <w:r>
        <w:rPr>
          <w:color w:val="003376"/>
          <w:w w:val="95"/>
          <w:sz w:val="15"/>
        </w:rPr>
        <w:t>platbu</w:t>
      </w:r>
      <w:r>
        <w:rPr>
          <w:color w:val="003376"/>
          <w:spacing w:val="-16"/>
          <w:w w:val="95"/>
          <w:sz w:val="15"/>
        </w:rPr>
        <w:t> </w:t>
      </w:r>
      <w:r>
        <w:rPr>
          <w:color w:val="003376"/>
          <w:w w:val="95"/>
          <w:sz w:val="15"/>
        </w:rPr>
        <w:t>s</w:t>
      </w:r>
      <w:r>
        <w:rPr>
          <w:color w:val="003376"/>
          <w:spacing w:val="-16"/>
          <w:w w:val="95"/>
          <w:sz w:val="15"/>
        </w:rPr>
        <w:t> </w:t>
      </w:r>
      <w:r>
        <w:rPr>
          <w:color w:val="003376"/>
          <w:w w:val="95"/>
          <w:sz w:val="15"/>
        </w:rPr>
        <w:t>nesprávným</w:t>
      </w:r>
      <w:r>
        <w:rPr>
          <w:color w:val="003376"/>
          <w:spacing w:val="-16"/>
          <w:w w:val="95"/>
          <w:sz w:val="15"/>
        </w:rPr>
        <w:t> </w:t>
      </w:r>
      <w:r>
        <w:rPr>
          <w:color w:val="003376"/>
          <w:w w:val="95"/>
          <w:sz w:val="15"/>
        </w:rPr>
        <w:t>variabilním</w:t>
      </w:r>
      <w:r>
        <w:rPr>
          <w:color w:val="003376"/>
          <w:spacing w:val="-16"/>
          <w:w w:val="95"/>
          <w:sz w:val="15"/>
        </w:rPr>
        <w:t> </w:t>
      </w:r>
      <w:r>
        <w:rPr>
          <w:color w:val="003376"/>
          <w:w w:val="95"/>
          <w:sz w:val="15"/>
        </w:rPr>
        <w:t>či</w:t>
      </w:r>
      <w:r>
        <w:rPr>
          <w:color w:val="003376"/>
          <w:spacing w:val="-16"/>
          <w:w w:val="95"/>
          <w:sz w:val="15"/>
        </w:rPr>
        <w:t> </w:t>
      </w:r>
      <w:r>
        <w:rPr>
          <w:color w:val="003376"/>
          <w:w w:val="95"/>
          <w:sz w:val="15"/>
        </w:rPr>
        <w:t>konstantním</w:t>
      </w:r>
      <w:r>
        <w:rPr>
          <w:color w:val="003376"/>
          <w:spacing w:val="-16"/>
          <w:w w:val="95"/>
          <w:sz w:val="15"/>
        </w:rPr>
        <w:t> </w:t>
      </w:r>
      <w:r>
        <w:rPr>
          <w:color w:val="003376"/>
          <w:w w:val="95"/>
          <w:sz w:val="15"/>
        </w:rPr>
        <w:t>symbolem</w:t>
      </w:r>
      <w:r>
        <w:rPr>
          <w:color w:val="003376"/>
          <w:spacing w:val="-16"/>
          <w:w w:val="95"/>
          <w:sz w:val="15"/>
        </w:rPr>
        <w:t> </w:t>
      </w:r>
      <w:r>
        <w:rPr>
          <w:color w:val="003376"/>
          <w:w w:val="95"/>
          <w:sz w:val="15"/>
        </w:rPr>
        <w:t>nebo</w:t>
      </w:r>
      <w:r>
        <w:rPr>
          <w:color w:val="003376"/>
          <w:spacing w:val="-16"/>
          <w:w w:val="95"/>
          <w:sz w:val="15"/>
        </w:rPr>
        <w:t> </w:t>
      </w:r>
      <w:r>
        <w:rPr>
          <w:color w:val="003376"/>
          <w:w w:val="95"/>
          <w:sz w:val="15"/>
        </w:rPr>
        <w:t>ji</w:t>
      </w:r>
      <w:r>
        <w:rPr>
          <w:color w:val="003376"/>
          <w:spacing w:val="-16"/>
          <w:w w:val="95"/>
          <w:sz w:val="15"/>
        </w:rPr>
        <w:t> </w:t>
      </w:r>
      <w:r>
        <w:rPr>
          <w:color w:val="003376"/>
          <w:w w:val="95"/>
          <w:sz w:val="15"/>
        </w:rPr>
        <w:t>poukáže</w:t>
      </w:r>
      <w:r>
        <w:rPr>
          <w:color w:val="003376"/>
          <w:spacing w:val="-16"/>
          <w:w w:val="95"/>
          <w:sz w:val="15"/>
        </w:rPr>
        <w:t> </w:t>
      </w:r>
      <w:r>
        <w:rPr>
          <w:color w:val="003376"/>
          <w:w w:val="95"/>
          <w:sz w:val="15"/>
        </w:rPr>
        <w:t>s</w:t>
      </w:r>
      <w:r>
        <w:rPr>
          <w:color w:val="003376"/>
          <w:spacing w:val="-16"/>
          <w:w w:val="95"/>
          <w:sz w:val="15"/>
        </w:rPr>
        <w:t> </w:t>
      </w:r>
      <w:r>
        <w:rPr>
          <w:color w:val="003376"/>
          <w:w w:val="95"/>
          <w:sz w:val="15"/>
        </w:rPr>
        <w:t>jiným bankovním</w:t>
      </w:r>
      <w:r>
        <w:rPr>
          <w:color w:val="003376"/>
          <w:spacing w:val="-7"/>
          <w:w w:val="95"/>
          <w:sz w:val="15"/>
        </w:rPr>
        <w:t> </w:t>
      </w:r>
      <w:r>
        <w:rPr>
          <w:color w:val="003376"/>
          <w:w w:val="95"/>
          <w:sz w:val="15"/>
        </w:rPr>
        <w:t>spojením,</w:t>
      </w:r>
      <w:r>
        <w:rPr>
          <w:color w:val="003376"/>
          <w:spacing w:val="-7"/>
          <w:w w:val="95"/>
          <w:sz w:val="15"/>
        </w:rPr>
        <w:t> </w:t>
      </w:r>
      <w:r>
        <w:rPr>
          <w:color w:val="003376"/>
          <w:w w:val="95"/>
          <w:sz w:val="15"/>
        </w:rPr>
        <w:t>než</w:t>
      </w:r>
      <w:r>
        <w:rPr>
          <w:color w:val="003376"/>
          <w:spacing w:val="-7"/>
          <w:w w:val="95"/>
          <w:sz w:val="15"/>
        </w:rPr>
        <w:t> </w:t>
      </w:r>
      <w:r>
        <w:rPr>
          <w:color w:val="003376"/>
          <w:w w:val="95"/>
          <w:sz w:val="15"/>
        </w:rPr>
        <w:t>je</w:t>
      </w:r>
      <w:r>
        <w:rPr>
          <w:color w:val="003376"/>
          <w:spacing w:val="-7"/>
          <w:w w:val="95"/>
          <w:sz w:val="15"/>
        </w:rPr>
        <w:t> </w:t>
      </w:r>
      <w:r>
        <w:rPr>
          <w:color w:val="003376"/>
          <w:w w:val="95"/>
          <w:sz w:val="15"/>
        </w:rPr>
        <w:t>uvedeno</w:t>
      </w:r>
      <w:r>
        <w:rPr>
          <w:color w:val="003376"/>
          <w:spacing w:val="-7"/>
          <w:w w:val="95"/>
          <w:sz w:val="15"/>
        </w:rPr>
        <w:t> </w:t>
      </w:r>
      <w:r>
        <w:rPr>
          <w:color w:val="003376"/>
          <w:w w:val="95"/>
          <w:sz w:val="15"/>
        </w:rPr>
        <w:t>na</w:t>
      </w:r>
      <w:r>
        <w:rPr>
          <w:color w:val="003376"/>
          <w:spacing w:val="-7"/>
          <w:w w:val="95"/>
          <w:sz w:val="15"/>
        </w:rPr>
        <w:t> </w:t>
      </w:r>
      <w:r>
        <w:rPr>
          <w:color w:val="003376"/>
          <w:w w:val="95"/>
          <w:sz w:val="15"/>
        </w:rPr>
        <w:t>faktuře,</w:t>
      </w:r>
      <w:r>
        <w:rPr>
          <w:color w:val="003376"/>
          <w:spacing w:val="-7"/>
          <w:w w:val="95"/>
          <w:sz w:val="15"/>
        </w:rPr>
        <w:t> </w:t>
      </w:r>
      <w:r>
        <w:rPr>
          <w:color w:val="003376"/>
          <w:w w:val="95"/>
          <w:sz w:val="15"/>
        </w:rPr>
        <w:t>může</w:t>
      </w:r>
      <w:r>
        <w:rPr>
          <w:color w:val="003376"/>
          <w:spacing w:val="-7"/>
          <w:w w:val="95"/>
          <w:sz w:val="15"/>
        </w:rPr>
        <w:t> </w:t>
      </w:r>
      <w:r>
        <w:rPr>
          <w:color w:val="003376"/>
          <w:w w:val="95"/>
          <w:sz w:val="15"/>
        </w:rPr>
        <w:t>mu</w:t>
      </w:r>
      <w:r>
        <w:rPr>
          <w:color w:val="003376"/>
          <w:spacing w:val="-7"/>
          <w:w w:val="95"/>
          <w:sz w:val="15"/>
        </w:rPr>
        <w:t> </w:t>
      </w:r>
      <w:r>
        <w:rPr>
          <w:color w:val="003376"/>
          <w:w w:val="95"/>
          <w:sz w:val="15"/>
        </w:rPr>
        <w:t>Amper</w:t>
      </w:r>
      <w:r>
        <w:rPr>
          <w:color w:val="003376"/>
          <w:spacing w:val="-7"/>
          <w:w w:val="95"/>
          <w:sz w:val="15"/>
        </w:rPr>
        <w:t> </w:t>
      </w:r>
      <w:r>
        <w:rPr>
          <w:color w:val="003376"/>
          <w:w w:val="95"/>
          <w:sz w:val="15"/>
        </w:rPr>
        <w:t>Market</w:t>
      </w:r>
      <w:r>
        <w:rPr>
          <w:color w:val="003376"/>
          <w:spacing w:val="-7"/>
          <w:w w:val="95"/>
          <w:sz w:val="15"/>
        </w:rPr>
        <w:t> </w:t>
      </w:r>
      <w:r>
        <w:rPr>
          <w:color w:val="003376"/>
          <w:w w:val="95"/>
          <w:sz w:val="15"/>
        </w:rPr>
        <w:t>platbu</w:t>
      </w:r>
      <w:r>
        <w:rPr>
          <w:color w:val="003376"/>
          <w:spacing w:val="-7"/>
          <w:w w:val="95"/>
          <w:sz w:val="15"/>
        </w:rPr>
        <w:t> </w:t>
      </w:r>
      <w:r>
        <w:rPr>
          <w:color w:val="003376"/>
          <w:w w:val="95"/>
          <w:sz w:val="15"/>
        </w:rPr>
        <w:t>vrátit a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účtovat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příslušnou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částku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z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prodlení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splatné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pohledávky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až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do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obdržení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správně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umístěné </w:t>
      </w:r>
      <w:r>
        <w:rPr>
          <w:color w:val="003376"/>
          <w:spacing w:val="-3"/>
          <w:sz w:val="15"/>
        </w:rPr>
        <w:t>platby.</w:t>
      </w:r>
    </w:p>
    <w:p>
      <w:pPr>
        <w:pStyle w:val="ListParagraph"/>
        <w:numPr>
          <w:ilvl w:val="0"/>
          <w:numId w:val="7"/>
        </w:numPr>
        <w:tabs>
          <w:tab w:pos="295" w:val="left" w:leader="none"/>
        </w:tabs>
        <w:spacing w:line="240" w:lineRule="auto" w:before="0" w:after="0"/>
        <w:ind w:left="116" w:right="115" w:firstLine="0"/>
        <w:jc w:val="both"/>
        <w:rPr>
          <w:sz w:val="15"/>
        </w:rPr>
      </w:pPr>
      <w:r>
        <w:rPr>
          <w:color w:val="003376"/>
          <w:w w:val="95"/>
          <w:sz w:val="15"/>
        </w:rPr>
        <w:t>Pro</w:t>
      </w:r>
      <w:r>
        <w:rPr>
          <w:color w:val="003376"/>
          <w:spacing w:val="-20"/>
          <w:w w:val="95"/>
          <w:sz w:val="15"/>
        </w:rPr>
        <w:t> </w:t>
      </w:r>
      <w:r>
        <w:rPr>
          <w:color w:val="003376"/>
          <w:w w:val="95"/>
          <w:sz w:val="15"/>
        </w:rPr>
        <w:t>případ</w:t>
      </w:r>
      <w:r>
        <w:rPr>
          <w:color w:val="003376"/>
          <w:spacing w:val="-20"/>
          <w:w w:val="95"/>
          <w:sz w:val="15"/>
        </w:rPr>
        <w:t> </w:t>
      </w:r>
      <w:r>
        <w:rPr>
          <w:color w:val="003376"/>
          <w:w w:val="95"/>
          <w:sz w:val="15"/>
        </w:rPr>
        <w:t>prodlení</w:t>
      </w:r>
      <w:r>
        <w:rPr>
          <w:color w:val="003376"/>
          <w:spacing w:val="-20"/>
          <w:w w:val="95"/>
          <w:sz w:val="15"/>
        </w:rPr>
        <w:t> </w:t>
      </w:r>
      <w:r>
        <w:rPr>
          <w:color w:val="003376"/>
          <w:w w:val="95"/>
          <w:sz w:val="15"/>
        </w:rPr>
        <w:t>s</w:t>
      </w:r>
      <w:r>
        <w:rPr>
          <w:color w:val="003376"/>
          <w:spacing w:val="-20"/>
          <w:w w:val="95"/>
          <w:sz w:val="15"/>
        </w:rPr>
        <w:t> </w:t>
      </w:r>
      <w:r>
        <w:rPr>
          <w:color w:val="003376"/>
          <w:w w:val="95"/>
          <w:sz w:val="15"/>
        </w:rPr>
        <w:t>úhradou</w:t>
      </w:r>
      <w:r>
        <w:rPr>
          <w:color w:val="003376"/>
          <w:spacing w:val="-20"/>
          <w:w w:val="95"/>
          <w:sz w:val="15"/>
        </w:rPr>
        <w:t> </w:t>
      </w:r>
      <w:r>
        <w:rPr>
          <w:color w:val="003376"/>
          <w:w w:val="95"/>
          <w:sz w:val="15"/>
        </w:rPr>
        <w:t>splatné</w:t>
      </w:r>
      <w:r>
        <w:rPr>
          <w:color w:val="003376"/>
          <w:spacing w:val="-20"/>
          <w:w w:val="95"/>
          <w:sz w:val="15"/>
        </w:rPr>
        <w:t> </w:t>
      </w:r>
      <w:r>
        <w:rPr>
          <w:color w:val="003376"/>
          <w:w w:val="95"/>
          <w:sz w:val="15"/>
        </w:rPr>
        <w:t>pohledávky</w:t>
      </w:r>
      <w:r>
        <w:rPr>
          <w:color w:val="003376"/>
          <w:spacing w:val="-20"/>
          <w:w w:val="95"/>
          <w:sz w:val="15"/>
        </w:rPr>
        <w:t> </w:t>
      </w:r>
      <w:r>
        <w:rPr>
          <w:color w:val="003376"/>
          <w:w w:val="95"/>
          <w:sz w:val="15"/>
        </w:rPr>
        <w:t>(peněžitého</w:t>
      </w:r>
      <w:r>
        <w:rPr>
          <w:color w:val="003376"/>
          <w:spacing w:val="-20"/>
          <w:w w:val="95"/>
          <w:sz w:val="15"/>
        </w:rPr>
        <w:t> </w:t>
      </w:r>
      <w:r>
        <w:rPr>
          <w:color w:val="003376"/>
          <w:w w:val="95"/>
          <w:sz w:val="15"/>
        </w:rPr>
        <w:t>dluhu)</w:t>
      </w:r>
      <w:r>
        <w:rPr>
          <w:color w:val="003376"/>
          <w:spacing w:val="-20"/>
          <w:w w:val="95"/>
          <w:sz w:val="15"/>
        </w:rPr>
        <w:t> </w:t>
      </w:r>
      <w:r>
        <w:rPr>
          <w:color w:val="003376"/>
          <w:w w:val="95"/>
          <w:sz w:val="15"/>
        </w:rPr>
        <w:t>se</w:t>
      </w:r>
      <w:r>
        <w:rPr>
          <w:color w:val="003376"/>
          <w:spacing w:val="-20"/>
          <w:w w:val="95"/>
          <w:sz w:val="15"/>
        </w:rPr>
        <w:t> </w:t>
      </w:r>
      <w:r>
        <w:rPr>
          <w:color w:val="003376"/>
          <w:w w:val="95"/>
          <w:sz w:val="15"/>
        </w:rPr>
        <w:t>Zákazník</w:t>
      </w:r>
      <w:r>
        <w:rPr>
          <w:color w:val="003376"/>
          <w:spacing w:val="-20"/>
          <w:w w:val="95"/>
          <w:sz w:val="15"/>
        </w:rPr>
        <w:t> </w:t>
      </w:r>
      <w:r>
        <w:rPr>
          <w:color w:val="003376"/>
          <w:w w:val="95"/>
          <w:sz w:val="15"/>
        </w:rPr>
        <w:t>za- vazuje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zaplatit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Amper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Market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smluvní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pokutu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ve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výši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úroku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z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prodlení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stanovené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předpisy práva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občanského.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spacing w:val="-4"/>
          <w:w w:val="95"/>
          <w:sz w:val="15"/>
        </w:rPr>
        <w:t>Tuto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smluvní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pokutu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fakturuje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Amper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Market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za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dosud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neprovedené platby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průběžně,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zpravidla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jednou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měsíčně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se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splatností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14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dnů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od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data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vystavení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faktury. </w:t>
      </w:r>
      <w:r>
        <w:rPr>
          <w:color w:val="003376"/>
          <w:w w:val="90"/>
          <w:sz w:val="15"/>
        </w:rPr>
        <w:t>Zaplacením</w:t>
      </w:r>
      <w:r>
        <w:rPr>
          <w:color w:val="003376"/>
          <w:spacing w:val="-6"/>
          <w:w w:val="90"/>
          <w:sz w:val="15"/>
        </w:rPr>
        <w:t> </w:t>
      </w:r>
      <w:r>
        <w:rPr>
          <w:color w:val="003376"/>
          <w:w w:val="90"/>
          <w:sz w:val="15"/>
        </w:rPr>
        <w:t>smluvní</w:t>
      </w:r>
      <w:r>
        <w:rPr>
          <w:color w:val="003376"/>
          <w:spacing w:val="-6"/>
          <w:w w:val="90"/>
          <w:sz w:val="15"/>
        </w:rPr>
        <w:t> </w:t>
      </w:r>
      <w:r>
        <w:rPr>
          <w:color w:val="003376"/>
          <w:w w:val="90"/>
          <w:sz w:val="15"/>
        </w:rPr>
        <w:t>pokuty</w:t>
      </w:r>
      <w:r>
        <w:rPr>
          <w:color w:val="003376"/>
          <w:spacing w:val="-6"/>
          <w:w w:val="90"/>
          <w:sz w:val="15"/>
        </w:rPr>
        <w:t> </w:t>
      </w:r>
      <w:r>
        <w:rPr>
          <w:color w:val="003376"/>
          <w:w w:val="90"/>
          <w:sz w:val="15"/>
        </w:rPr>
        <w:t>není</w:t>
      </w:r>
      <w:r>
        <w:rPr>
          <w:color w:val="003376"/>
          <w:spacing w:val="-6"/>
          <w:w w:val="90"/>
          <w:sz w:val="15"/>
        </w:rPr>
        <w:t> </w:t>
      </w:r>
      <w:r>
        <w:rPr>
          <w:color w:val="003376"/>
          <w:w w:val="90"/>
          <w:sz w:val="15"/>
        </w:rPr>
        <w:t>dotčen</w:t>
      </w:r>
      <w:r>
        <w:rPr>
          <w:color w:val="003376"/>
          <w:spacing w:val="-6"/>
          <w:w w:val="90"/>
          <w:sz w:val="15"/>
        </w:rPr>
        <w:t> </w:t>
      </w:r>
      <w:r>
        <w:rPr>
          <w:color w:val="003376"/>
          <w:w w:val="90"/>
          <w:sz w:val="15"/>
        </w:rPr>
        <w:t>nárok</w:t>
      </w:r>
      <w:r>
        <w:rPr>
          <w:color w:val="003376"/>
          <w:spacing w:val="-6"/>
          <w:w w:val="90"/>
          <w:sz w:val="15"/>
        </w:rPr>
        <w:t> </w:t>
      </w:r>
      <w:r>
        <w:rPr>
          <w:color w:val="003376"/>
          <w:w w:val="90"/>
          <w:sz w:val="15"/>
        </w:rPr>
        <w:t>na</w:t>
      </w:r>
      <w:r>
        <w:rPr>
          <w:color w:val="003376"/>
          <w:spacing w:val="-6"/>
          <w:w w:val="90"/>
          <w:sz w:val="15"/>
        </w:rPr>
        <w:t> </w:t>
      </w:r>
      <w:r>
        <w:rPr>
          <w:color w:val="003376"/>
          <w:w w:val="90"/>
          <w:sz w:val="15"/>
        </w:rPr>
        <w:t>náhradu</w:t>
      </w:r>
      <w:r>
        <w:rPr>
          <w:color w:val="003376"/>
          <w:spacing w:val="-6"/>
          <w:w w:val="90"/>
          <w:sz w:val="15"/>
        </w:rPr>
        <w:t> </w:t>
      </w:r>
      <w:r>
        <w:rPr>
          <w:color w:val="003376"/>
          <w:spacing w:val="-3"/>
          <w:w w:val="90"/>
          <w:sz w:val="15"/>
        </w:rPr>
        <w:t>škody.</w:t>
      </w:r>
    </w:p>
    <w:p>
      <w:pPr>
        <w:pStyle w:val="ListParagraph"/>
        <w:numPr>
          <w:ilvl w:val="0"/>
          <w:numId w:val="7"/>
        </w:numPr>
        <w:tabs>
          <w:tab w:pos="395" w:val="left" w:leader="none"/>
        </w:tabs>
        <w:spacing w:line="240" w:lineRule="auto" w:before="0" w:after="0"/>
        <w:ind w:left="116" w:right="114" w:firstLine="0"/>
        <w:jc w:val="both"/>
        <w:rPr>
          <w:sz w:val="15"/>
        </w:rPr>
      </w:pPr>
      <w:r>
        <w:rPr>
          <w:color w:val="003376"/>
          <w:w w:val="95"/>
          <w:sz w:val="15"/>
        </w:rPr>
        <w:t>Amper</w:t>
      </w:r>
      <w:r>
        <w:rPr>
          <w:color w:val="003376"/>
          <w:spacing w:val="-7"/>
          <w:w w:val="95"/>
          <w:sz w:val="15"/>
        </w:rPr>
        <w:t> </w:t>
      </w:r>
      <w:r>
        <w:rPr>
          <w:color w:val="003376"/>
          <w:w w:val="95"/>
          <w:sz w:val="15"/>
        </w:rPr>
        <w:t>Market</w:t>
      </w:r>
      <w:r>
        <w:rPr>
          <w:color w:val="003376"/>
          <w:spacing w:val="-7"/>
          <w:w w:val="95"/>
          <w:sz w:val="15"/>
        </w:rPr>
        <w:t> </w:t>
      </w:r>
      <w:r>
        <w:rPr>
          <w:color w:val="003376"/>
          <w:w w:val="95"/>
          <w:sz w:val="15"/>
        </w:rPr>
        <w:t>má</w:t>
      </w:r>
      <w:r>
        <w:rPr>
          <w:color w:val="003376"/>
          <w:spacing w:val="-7"/>
          <w:w w:val="95"/>
          <w:sz w:val="15"/>
        </w:rPr>
        <w:t> </w:t>
      </w:r>
      <w:r>
        <w:rPr>
          <w:color w:val="003376"/>
          <w:w w:val="95"/>
          <w:sz w:val="15"/>
        </w:rPr>
        <w:t>právo</w:t>
      </w:r>
      <w:r>
        <w:rPr>
          <w:color w:val="003376"/>
          <w:spacing w:val="-7"/>
          <w:w w:val="95"/>
          <w:sz w:val="15"/>
        </w:rPr>
        <w:t> </w:t>
      </w:r>
      <w:r>
        <w:rPr>
          <w:color w:val="003376"/>
          <w:w w:val="95"/>
          <w:sz w:val="15"/>
        </w:rPr>
        <w:t>účtovat</w:t>
      </w:r>
      <w:r>
        <w:rPr>
          <w:color w:val="003376"/>
          <w:spacing w:val="-7"/>
          <w:w w:val="95"/>
          <w:sz w:val="15"/>
        </w:rPr>
        <w:t> </w:t>
      </w:r>
      <w:r>
        <w:rPr>
          <w:color w:val="003376"/>
          <w:w w:val="95"/>
          <w:sz w:val="15"/>
        </w:rPr>
        <w:t>Zákazníkovi</w:t>
      </w:r>
      <w:r>
        <w:rPr>
          <w:color w:val="003376"/>
          <w:spacing w:val="-7"/>
          <w:w w:val="95"/>
          <w:sz w:val="15"/>
        </w:rPr>
        <w:t> </w:t>
      </w:r>
      <w:r>
        <w:rPr>
          <w:color w:val="003376"/>
          <w:w w:val="95"/>
          <w:sz w:val="15"/>
        </w:rPr>
        <w:t>náklady</w:t>
      </w:r>
      <w:r>
        <w:rPr>
          <w:color w:val="003376"/>
          <w:spacing w:val="-7"/>
          <w:w w:val="95"/>
          <w:sz w:val="15"/>
        </w:rPr>
        <w:t> </w:t>
      </w:r>
      <w:r>
        <w:rPr>
          <w:color w:val="003376"/>
          <w:w w:val="95"/>
          <w:sz w:val="15"/>
        </w:rPr>
        <w:t>za</w:t>
      </w:r>
      <w:r>
        <w:rPr>
          <w:color w:val="003376"/>
          <w:spacing w:val="-7"/>
          <w:w w:val="95"/>
          <w:sz w:val="15"/>
        </w:rPr>
        <w:t> </w:t>
      </w:r>
      <w:r>
        <w:rPr>
          <w:color w:val="003376"/>
          <w:w w:val="95"/>
          <w:sz w:val="15"/>
        </w:rPr>
        <w:t>úkony</w:t>
      </w:r>
      <w:r>
        <w:rPr>
          <w:color w:val="003376"/>
          <w:spacing w:val="-7"/>
          <w:w w:val="95"/>
          <w:sz w:val="15"/>
        </w:rPr>
        <w:t> </w:t>
      </w:r>
      <w:r>
        <w:rPr>
          <w:color w:val="003376"/>
          <w:w w:val="95"/>
          <w:sz w:val="15"/>
        </w:rPr>
        <w:t>spojené</w:t>
      </w:r>
      <w:r>
        <w:rPr>
          <w:color w:val="003376"/>
          <w:spacing w:val="-7"/>
          <w:w w:val="95"/>
          <w:sz w:val="15"/>
        </w:rPr>
        <w:t> </w:t>
      </w:r>
      <w:r>
        <w:rPr>
          <w:color w:val="003376"/>
          <w:w w:val="95"/>
          <w:sz w:val="15"/>
        </w:rPr>
        <w:t>s</w:t>
      </w:r>
      <w:r>
        <w:rPr>
          <w:color w:val="003376"/>
          <w:spacing w:val="-7"/>
          <w:w w:val="95"/>
          <w:sz w:val="15"/>
        </w:rPr>
        <w:t> </w:t>
      </w:r>
      <w:r>
        <w:rPr>
          <w:color w:val="003376"/>
          <w:w w:val="95"/>
          <w:sz w:val="15"/>
        </w:rPr>
        <w:t>plněním </w:t>
      </w:r>
      <w:r>
        <w:rPr>
          <w:color w:val="003376"/>
          <w:spacing w:val="-3"/>
          <w:w w:val="95"/>
          <w:sz w:val="15"/>
        </w:rPr>
        <w:t>Smlouvy,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které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budou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vyvolány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Zákazníkem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nebo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za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spacing w:val="-3"/>
          <w:w w:val="95"/>
          <w:sz w:val="15"/>
        </w:rPr>
        <w:t>úkony,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které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vznikly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z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důvodů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na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jeho straně</w:t>
      </w:r>
      <w:r>
        <w:rPr>
          <w:color w:val="003376"/>
          <w:spacing w:val="-20"/>
          <w:w w:val="95"/>
          <w:sz w:val="15"/>
        </w:rPr>
        <w:t> </w:t>
      </w:r>
      <w:r>
        <w:rPr>
          <w:color w:val="003376"/>
          <w:w w:val="95"/>
          <w:sz w:val="15"/>
        </w:rPr>
        <w:t>(zejména</w:t>
      </w:r>
      <w:r>
        <w:rPr>
          <w:color w:val="003376"/>
          <w:spacing w:val="-20"/>
          <w:w w:val="95"/>
          <w:sz w:val="15"/>
        </w:rPr>
        <w:t> </w:t>
      </w:r>
      <w:r>
        <w:rPr>
          <w:color w:val="003376"/>
          <w:w w:val="95"/>
          <w:sz w:val="15"/>
        </w:rPr>
        <w:t>náklady</w:t>
      </w:r>
      <w:r>
        <w:rPr>
          <w:color w:val="003376"/>
          <w:spacing w:val="-20"/>
          <w:w w:val="95"/>
          <w:sz w:val="15"/>
        </w:rPr>
        <w:t> </w:t>
      </w:r>
      <w:r>
        <w:rPr>
          <w:color w:val="003376"/>
          <w:w w:val="95"/>
          <w:sz w:val="15"/>
        </w:rPr>
        <w:t>spojené</w:t>
      </w:r>
      <w:r>
        <w:rPr>
          <w:color w:val="003376"/>
          <w:spacing w:val="-20"/>
          <w:w w:val="95"/>
          <w:sz w:val="15"/>
        </w:rPr>
        <w:t> </w:t>
      </w:r>
      <w:r>
        <w:rPr>
          <w:color w:val="003376"/>
          <w:w w:val="95"/>
          <w:sz w:val="15"/>
        </w:rPr>
        <w:t>s</w:t>
      </w:r>
      <w:r>
        <w:rPr>
          <w:color w:val="003376"/>
          <w:spacing w:val="-20"/>
          <w:w w:val="95"/>
          <w:sz w:val="15"/>
        </w:rPr>
        <w:t> </w:t>
      </w:r>
      <w:r>
        <w:rPr>
          <w:color w:val="003376"/>
          <w:w w:val="95"/>
          <w:sz w:val="15"/>
        </w:rPr>
        <w:t>přerušením</w:t>
      </w:r>
      <w:r>
        <w:rPr>
          <w:color w:val="003376"/>
          <w:spacing w:val="-20"/>
          <w:w w:val="95"/>
          <w:sz w:val="15"/>
        </w:rPr>
        <w:t> </w:t>
      </w:r>
      <w:r>
        <w:rPr>
          <w:color w:val="003376"/>
          <w:w w:val="95"/>
          <w:sz w:val="15"/>
        </w:rPr>
        <w:t>a</w:t>
      </w:r>
      <w:r>
        <w:rPr>
          <w:color w:val="003376"/>
          <w:spacing w:val="-20"/>
          <w:w w:val="95"/>
          <w:sz w:val="15"/>
        </w:rPr>
        <w:t> </w:t>
      </w:r>
      <w:r>
        <w:rPr>
          <w:color w:val="003376"/>
          <w:w w:val="95"/>
          <w:sz w:val="15"/>
        </w:rPr>
        <w:t>obnovením</w:t>
      </w:r>
      <w:r>
        <w:rPr>
          <w:color w:val="003376"/>
          <w:spacing w:val="-20"/>
          <w:w w:val="95"/>
          <w:sz w:val="15"/>
        </w:rPr>
        <w:t> </w:t>
      </w:r>
      <w:r>
        <w:rPr>
          <w:color w:val="003376"/>
          <w:w w:val="95"/>
          <w:sz w:val="15"/>
        </w:rPr>
        <w:t>dodávky</w:t>
      </w:r>
      <w:r>
        <w:rPr>
          <w:color w:val="003376"/>
          <w:spacing w:val="-20"/>
          <w:w w:val="95"/>
          <w:sz w:val="15"/>
        </w:rPr>
        <w:t> </w:t>
      </w:r>
      <w:r>
        <w:rPr>
          <w:color w:val="003376"/>
          <w:w w:val="95"/>
          <w:sz w:val="15"/>
        </w:rPr>
        <w:t>elektřiny</w:t>
      </w:r>
      <w:r>
        <w:rPr>
          <w:color w:val="003376"/>
          <w:spacing w:val="-20"/>
          <w:w w:val="95"/>
          <w:sz w:val="15"/>
        </w:rPr>
        <w:t> </w:t>
      </w:r>
      <w:r>
        <w:rPr>
          <w:color w:val="003376"/>
          <w:w w:val="95"/>
          <w:sz w:val="15"/>
        </w:rPr>
        <w:t>v</w:t>
      </w:r>
      <w:r>
        <w:rPr>
          <w:color w:val="003376"/>
          <w:spacing w:val="-20"/>
          <w:w w:val="95"/>
          <w:sz w:val="15"/>
        </w:rPr>
        <w:t> </w:t>
      </w:r>
      <w:r>
        <w:rPr>
          <w:color w:val="003376"/>
          <w:w w:val="95"/>
          <w:sz w:val="15"/>
        </w:rPr>
        <w:t>případě </w:t>
      </w:r>
      <w:r>
        <w:rPr>
          <w:color w:val="003376"/>
          <w:w w:val="90"/>
          <w:sz w:val="15"/>
        </w:rPr>
        <w:t>neoprávněného</w:t>
      </w:r>
      <w:r>
        <w:rPr>
          <w:color w:val="003376"/>
          <w:spacing w:val="-13"/>
          <w:w w:val="90"/>
          <w:sz w:val="15"/>
        </w:rPr>
        <w:t> </w:t>
      </w:r>
      <w:r>
        <w:rPr>
          <w:color w:val="003376"/>
          <w:w w:val="90"/>
          <w:sz w:val="15"/>
        </w:rPr>
        <w:t>odběru).</w:t>
      </w:r>
      <w:r>
        <w:rPr>
          <w:color w:val="003376"/>
          <w:spacing w:val="-13"/>
          <w:w w:val="90"/>
          <w:sz w:val="15"/>
        </w:rPr>
        <w:t> </w:t>
      </w:r>
      <w:r>
        <w:rPr>
          <w:color w:val="003376"/>
          <w:w w:val="90"/>
          <w:sz w:val="15"/>
        </w:rPr>
        <w:t>Náklady</w:t>
      </w:r>
      <w:r>
        <w:rPr>
          <w:color w:val="003376"/>
          <w:spacing w:val="-13"/>
          <w:w w:val="90"/>
          <w:sz w:val="15"/>
        </w:rPr>
        <w:t> </w:t>
      </w:r>
      <w:r>
        <w:rPr>
          <w:color w:val="003376"/>
          <w:w w:val="90"/>
          <w:sz w:val="15"/>
        </w:rPr>
        <w:t>budou</w:t>
      </w:r>
      <w:r>
        <w:rPr>
          <w:color w:val="003376"/>
          <w:spacing w:val="-13"/>
          <w:w w:val="90"/>
          <w:sz w:val="15"/>
        </w:rPr>
        <w:t> </w:t>
      </w:r>
      <w:r>
        <w:rPr>
          <w:color w:val="003376"/>
          <w:w w:val="90"/>
          <w:sz w:val="15"/>
        </w:rPr>
        <w:t>účtovány</w:t>
      </w:r>
      <w:r>
        <w:rPr>
          <w:color w:val="003376"/>
          <w:spacing w:val="-13"/>
          <w:w w:val="90"/>
          <w:sz w:val="15"/>
        </w:rPr>
        <w:t> </w:t>
      </w:r>
      <w:r>
        <w:rPr>
          <w:color w:val="003376"/>
          <w:w w:val="90"/>
          <w:sz w:val="15"/>
        </w:rPr>
        <w:t>paušální</w:t>
      </w:r>
      <w:r>
        <w:rPr>
          <w:color w:val="003376"/>
          <w:spacing w:val="-13"/>
          <w:w w:val="90"/>
          <w:sz w:val="15"/>
        </w:rPr>
        <w:t> </w:t>
      </w:r>
      <w:r>
        <w:rPr>
          <w:color w:val="003376"/>
          <w:w w:val="90"/>
          <w:sz w:val="15"/>
        </w:rPr>
        <w:t>částkou</w:t>
      </w:r>
      <w:r>
        <w:rPr>
          <w:color w:val="003376"/>
          <w:spacing w:val="-13"/>
          <w:w w:val="90"/>
          <w:sz w:val="15"/>
        </w:rPr>
        <w:t> </w:t>
      </w:r>
      <w:r>
        <w:rPr>
          <w:color w:val="003376"/>
          <w:w w:val="90"/>
          <w:sz w:val="15"/>
        </w:rPr>
        <w:t>ve</w:t>
      </w:r>
      <w:r>
        <w:rPr>
          <w:color w:val="003376"/>
          <w:spacing w:val="-13"/>
          <w:w w:val="90"/>
          <w:sz w:val="15"/>
        </w:rPr>
        <w:t> </w:t>
      </w:r>
      <w:r>
        <w:rPr>
          <w:color w:val="003376"/>
          <w:w w:val="90"/>
          <w:sz w:val="15"/>
        </w:rPr>
        <w:t>výši</w:t>
      </w:r>
      <w:r>
        <w:rPr>
          <w:color w:val="003376"/>
          <w:spacing w:val="-13"/>
          <w:w w:val="90"/>
          <w:sz w:val="15"/>
        </w:rPr>
        <w:t> </w:t>
      </w:r>
      <w:r>
        <w:rPr>
          <w:color w:val="003376"/>
          <w:w w:val="90"/>
          <w:sz w:val="15"/>
        </w:rPr>
        <w:t>100</w:t>
      </w:r>
      <w:r>
        <w:rPr>
          <w:color w:val="003376"/>
          <w:spacing w:val="-13"/>
          <w:w w:val="90"/>
          <w:sz w:val="15"/>
        </w:rPr>
        <w:t> </w:t>
      </w:r>
      <w:r>
        <w:rPr>
          <w:color w:val="003376"/>
          <w:w w:val="90"/>
          <w:sz w:val="15"/>
        </w:rPr>
        <w:t>Kč</w:t>
      </w:r>
      <w:r>
        <w:rPr>
          <w:color w:val="003376"/>
          <w:spacing w:val="-13"/>
          <w:w w:val="90"/>
          <w:sz w:val="15"/>
        </w:rPr>
        <w:t> </w:t>
      </w:r>
      <w:r>
        <w:rPr>
          <w:color w:val="003376"/>
          <w:w w:val="90"/>
          <w:sz w:val="15"/>
        </w:rPr>
        <w:t>ze</w:t>
      </w:r>
      <w:r>
        <w:rPr>
          <w:color w:val="003376"/>
          <w:spacing w:val="-13"/>
          <w:w w:val="90"/>
          <w:sz w:val="15"/>
        </w:rPr>
        <w:t> </w:t>
      </w:r>
      <w:r>
        <w:rPr>
          <w:color w:val="003376"/>
          <w:w w:val="90"/>
          <w:sz w:val="15"/>
        </w:rPr>
        <w:t>každý </w:t>
      </w:r>
      <w:r>
        <w:rPr>
          <w:color w:val="003376"/>
          <w:w w:val="95"/>
          <w:sz w:val="15"/>
        </w:rPr>
        <w:t>jednotlivý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případ,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v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případě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že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skutečné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náklady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významně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přesáhnou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tuto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částku,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budou </w:t>
      </w:r>
      <w:r>
        <w:rPr>
          <w:color w:val="003376"/>
          <w:w w:val="90"/>
          <w:sz w:val="15"/>
        </w:rPr>
        <w:t>účtovány v jejich skutečné</w:t>
      </w:r>
      <w:r>
        <w:rPr>
          <w:color w:val="003376"/>
          <w:spacing w:val="-27"/>
          <w:w w:val="90"/>
          <w:sz w:val="15"/>
        </w:rPr>
        <w:t> </w:t>
      </w:r>
      <w:r>
        <w:rPr>
          <w:color w:val="003376"/>
          <w:w w:val="90"/>
          <w:sz w:val="15"/>
        </w:rPr>
        <w:t>výši.</w:t>
      </w:r>
    </w:p>
    <w:p>
      <w:pPr>
        <w:pStyle w:val="Heading1"/>
        <w:numPr>
          <w:ilvl w:val="0"/>
          <w:numId w:val="1"/>
        </w:numPr>
        <w:tabs>
          <w:tab w:pos="2042" w:val="left" w:leader="none"/>
        </w:tabs>
        <w:spacing w:line="181" w:lineRule="exact" w:before="99" w:after="0"/>
        <w:ind w:left="2041" w:right="0" w:hanging="312"/>
        <w:jc w:val="left"/>
      </w:pPr>
      <w:r>
        <w:rPr>
          <w:color w:val="003376"/>
          <w:w w:val="90"/>
        </w:rPr>
        <w:t>Regulace odběru</w:t>
      </w:r>
      <w:r>
        <w:rPr>
          <w:color w:val="003376"/>
          <w:spacing w:val="26"/>
          <w:w w:val="90"/>
        </w:rPr>
        <w:t> </w:t>
      </w:r>
      <w:r>
        <w:rPr>
          <w:color w:val="003376"/>
          <w:w w:val="90"/>
        </w:rPr>
        <w:t>elektřiny</w:t>
      </w:r>
    </w:p>
    <w:p>
      <w:pPr>
        <w:pStyle w:val="ListParagraph"/>
        <w:numPr>
          <w:ilvl w:val="0"/>
          <w:numId w:val="8"/>
        </w:numPr>
        <w:tabs>
          <w:tab w:pos="314" w:val="left" w:leader="none"/>
        </w:tabs>
        <w:spacing w:line="240" w:lineRule="auto" w:before="0" w:after="0"/>
        <w:ind w:left="116" w:right="115" w:firstLine="0"/>
        <w:jc w:val="both"/>
        <w:rPr>
          <w:sz w:val="15"/>
        </w:rPr>
      </w:pPr>
      <w:r>
        <w:rPr>
          <w:color w:val="003376"/>
          <w:w w:val="95"/>
          <w:sz w:val="15"/>
        </w:rPr>
        <w:t>Pro</w:t>
      </w:r>
      <w:r>
        <w:rPr>
          <w:color w:val="003376"/>
          <w:spacing w:val="-7"/>
          <w:w w:val="95"/>
          <w:sz w:val="15"/>
        </w:rPr>
        <w:t> </w:t>
      </w:r>
      <w:r>
        <w:rPr>
          <w:color w:val="003376"/>
          <w:w w:val="95"/>
          <w:sz w:val="15"/>
        </w:rPr>
        <w:t>řešení</w:t>
      </w:r>
      <w:r>
        <w:rPr>
          <w:color w:val="003376"/>
          <w:spacing w:val="-7"/>
          <w:w w:val="95"/>
          <w:sz w:val="15"/>
        </w:rPr>
        <w:t> </w:t>
      </w:r>
      <w:r>
        <w:rPr>
          <w:color w:val="003376"/>
          <w:w w:val="95"/>
          <w:sz w:val="15"/>
        </w:rPr>
        <w:t>důsledků</w:t>
      </w:r>
      <w:r>
        <w:rPr>
          <w:color w:val="003376"/>
          <w:spacing w:val="-7"/>
          <w:w w:val="95"/>
          <w:sz w:val="15"/>
        </w:rPr>
        <w:t> </w:t>
      </w:r>
      <w:r>
        <w:rPr>
          <w:color w:val="003376"/>
          <w:w w:val="95"/>
          <w:sz w:val="15"/>
        </w:rPr>
        <w:t>živelných</w:t>
      </w:r>
      <w:r>
        <w:rPr>
          <w:color w:val="003376"/>
          <w:spacing w:val="-7"/>
          <w:w w:val="95"/>
          <w:sz w:val="15"/>
        </w:rPr>
        <w:t> </w:t>
      </w:r>
      <w:r>
        <w:rPr>
          <w:color w:val="003376"/>
          <w:w w:val="95"/>
          <w:sz w:val="15"/>
        </w:rPr>
        <w:t>událostí,</w:t>
      </w:r>
      <w:r>
        <w:rPr>
          <w:color w:val="003376"/>
          <w:spacing w:val="-7"/>
          <w:w w:val="95"/>
          <w:sz w:val="15"/>
        </w:rPr>
        <w:t> </w:t>
      </w:r>
      <w:r>
        <w:rPr>
          <w:color w:val="003376"/>
          <w:w w:val="95"/>
          <w:sz w:val="15"/>
        </w:rPr>
        <w:t>opatření</w:t>
      </w:r>
      <w:r>
        <w:rPr>
          <w:color w:val="003376"/>
          <w:spacing w:val="-7"/>
          <w:w w:val="95"/>
          <w:sz w:val="15"/>
        </w:rPr>
        <w:t> </w:t>
      </w:r>
      <w:r>
        <w:rPr>
          <w:color w:val="003376"/>
          <w:w w:val="95"/>
          <w:sz w:val="15"/>
        </w:rPr>
        <w:t>státních</w:t>
      </w:r>
      <w:r>
        <w:rPr>
          <w:color w:val="003376"/>
          <w:spacing w:val="-7"/>
          <w:w w:val="95"/>
          <w:sz w:val="15"/>
        </w:rPr>
        <w:t> </w:t>
      </w:r>
      <w:r>
        <w:rPr>
          <w:color w:val="003376"/>
          <w:w w:val="95"/>
          <w:sz w:val="15"/>
        </w:rPr>
        <w:t>orgánů</w:t>
      </w:r>
      <w:r>
        <w:rPr>
          <w:color w:val="003376"/>
          <w:spacing w:val="-7"/>
          <w:w w:val="95"/>
          <w:sz w:val="15"/>
        </w:rPr>
        <w:t> </w:t>
      </w:r>
      <w:r>
        <w:rPr>
          <w:color w:val="003376"/>
          <w:w w:val="95"/>
          <w:sz w:val="15"/>
        </w:rPr>
        <w:t>za</w:t>
      </w:r>
      <w:r>
        <w:rPr>
          <w:color w:val="003376"/>
          <w:spacing w:val="-7"/>
          <w:w w:val="95"/>
          <w:sz w:val="15"/>
        </w:rPr>
        <w:t> </w:t>
      </w:r>
      <w:r>
        <w:rPr>
          <w:color w:val="003376"/>
          <w:w w:val="95"/>
          <w:sz w:val="15"/>
        </w:rPr>
        <w:t>nouzového</w:t>
      </w:r>
      <w:r>
        <w:rPr>
          <w:color w:val="003376"/>
          <w:spacing w:val="-7"/>
          <w:w w:val="95"/>
          <w:sz w:val="15"/>
        </w:rPr>
        <w:t> </w:t>
      </w:r>
      <w:r>
        <w:rPr>
          <w:color w:val="003376"/>
          <w:w w:val="95"/>
          <w:sz w:val="15"/>
        </w:rPr>
        <w:t>sta- vu,</w:t>
      </w:r>
      <w:r>
        <w:rPr>
          <w:color w:val="003376"/>
          <w:spacing w:val="-17"/>
          <w:w w:val="95"/>
          <w:sz w:val="15"/>
        </w:rPr>
        <w:t> </w:t>
      </w:r>
      <w:r>
        <w:rPr>
          <w:color w:val="003376"/>
          <w:w w:val="95"/>
          <w:sz w:val="15"/>
        </w:rPr>
        <w:t>stavu</w:t>
      </w:r>
      <w:r>
        <w:rPr>
          <w:color w:val="003376"/>
          <w:spacing w:val="-17"/>
          <w:w w:val="95"/>
          <w:sz w:val="15"/>
        </w:rPr>
        <w:t> </w:t>
      </w:r>
      <w:r>
        <w:rPr>
          <w:color w:val="003376"/>
          <w:w w:val="95"/>
          <w:sz w:val="15"/>
        </w:rPr>
        <w:t>ohrožení</w:t>
      </w:r>
      <w:r>
        <w:rPr>
          <w:color w:val="003376"/>
          <w:spacing w:val="-17"/>
          <w:w w:val="95"/>
          <w:sz w:val="15"/>
        </w:rPr>
        <w:t> </w:t>
      </w:r>
      <w:r>
        <w:rPr>
          <w:color w:val="003376"/>
          <w:w w:val="95"/>
          <w:sz w:val="15"/>
        </w:rPr>
        <w:t>státu</w:t>
      </w:r>
      <w:r>
        <w:rPr>
          <w:color w:val="003376"/>
          <w:spacing w:val="-17"/>
          <w:w w:val="95"/>
          <w:sz w:val="15"/>
        </w:rPr>
        <w:t> </w:t>
      </w:r>
      <w:r>
        <w:rPr>
          <w:color w:val="003376"/>
          <w:w w:val="95"/>
          <w:sz w:val="15"/>
        </w:rPr>
        <w:t>nebo</w:t>
      </w:r>
      <w:r>
        <w:rPr>
          <w:color w:val="003376"/>
          <w:spacing w:val="-17"/>
          <w:w w:val="95"/>
          <w:sz w:val="15"/>
        </w:rPr>
        <w:t> </w:t>
      </w:r>
      <w:r>
        <w:rPr>
          <w:color w:val="003376"/>
          <w:w w:val="95"/>
          <w:sz w:val="15"/>
        </w:rPr>
        <w:t>válečného</w:t>
      </w:r>
      <w:r>
        <w:rPr>
          <w:color w:val="003376"/>
          <w:spacing w:val="-17"/>
          <w:w w:val="95"/>
          <w:sz w:val="15"/>
        </w:rPr>
        <w:t> </w:t>
      </w:r>
      <w:r>
        <w:rPr>
          <w:color w:val="003376"/>
          <w:w w:val="95"/>
          <w:sz w:val="15"/>
        </w:rPr>
        <w:t>stavu,</w:t>
      </w:r>
      <w:r>
        <w:rPr>
          <w:color w:val="003376"/>
          <w:spacing w:val="-17"/>
          <w:w w:val="95"/>
          <w:sz w:val="15"/>
        </w:rPr>
        <w:t> </w:t>
      </w:r>
      <w:r>
        <w:rPr>
          <w:color w:val="003376"/>
          <w:w w:val="95"/>
          <w:sz w:val="15"/>
        </w:rPr>
        <w:t>havárií</w:t>
      </w:r>
      <w:r>
        <w:rPr>
          <w:color w:val="003376"/>
          <w:spacing w:val="-17"/>
          <w:w w:val="95"/>
          <w:sz w:val="15"/>
        </w:rPr>
        <w:t> </w:t>
      </w:r>
      <w:r>
        <w:rPr>
          <w:color w:val="003376"/>
          <w:w w:val="95"/>
          <w:sz w:val="15"/>
        </w:rPr>
        <w:t>na</w:t>
      </w:r>
      <w:r>
        <w:rPr>
          <w:color w:val="003376"/>
          <w:spacing w:val="-17"/>
          <w:w w:val="95"/>
          <w:sz w:val="15"/>
        </w:rPr>
        <w:t> </w:t>
      </w:r>
      <w:r>
        <w:rPr>
          <w:color w:val="003376"/>
          <w:w w:val="95"/>
          <w:sz w:val="15"/>
        </w:rPr>
        <w:t>zařízeních</w:t>
      </w:r>
      <w:r>
        <w:rPr>
          <w:color w:val="003376"/>
          <w:spacing w:val="-17"/>
          <w:w w:val="95"/>
          <w:sz w:val="15"/>
        </w:rPr>
        <w:t> </w:t>
      </w:r>
      <w:r>
        <w:rPr>
          <w:color w:val="003376"/>
          <w:w w:val="95"/>
          <w:sz w:val="15"/>
        </w:rPr>
        <w:t>pro</w:t>
      </w:r>
      <w:r>
        <w:rPr>
          <w:color w:val="003376"/>
          <w:spacing w:val="-17"/>
          <w:w w:val="95"/>
          <w:sz w:val="15"/>
        </w:rPr>
        <w:t> </w:t>
      </w:r>
      <w:r>
        <w:rPr>
          <w:color w:val="003376"/>
          <w:w w:val="95"/>
          <w:sz w:val="15"/>
        </w:rPr>
        <w:t>výrobu,</w:t>
      </w:r>
      <w:r>
        <w:rPr>
          <w:color w:val="003376"/>
          <w:spacing w:val="-17"/>
          <w:w w:val="95"/>
          <w:sz w:val="15"/>
        </w:rPr>
        <w:t> </w:t>
      </w:r>
      <w:r>
        <w:rPr>
          <w:color w:val="003376"/>
          <w:w w:val="95"/>
          <w:sz w:val="15"/>
        </w:rPr>
        <w:t>přenos a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distribuci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spacing w:val="-3"/>
          <w:w w:val="95"/>
          <w:sz w:val="15"/>
        </w:rPr>
        <w:t>elektřiny,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smogové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situace,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teroristického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činu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a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dalších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vymezených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událostí, je</w:t>
      </w:r>
      <w:r>
        <w:rPr>
          <w:color w:val="003376"/>
          <w:spacing w:val="-8"/>
          <w:w w:val="95"/>
          <w:sz w:val="15"/>
        </w:rPr>
        <w:t> </w:t>
      </w:r>
      <w:r>
        <w:rPr>
          <w:color w:val="003376"/>
          <w:w w:val="95"/>
          <w:sz w:val="15"/>
        </w:rPr>
        <w:t>PDS</w:t>
      </w:r>
      <w:r>
        <w:rPr>
          <w:color w:val="003376"/>
          <w:spacing w:val="-8"/>
          <w:w w:val="95"/>
          <w:sz w:val="15"/>
        </w:rPr>
        <w:t> </w:t>
      </w:r>
      <w:r>
        <w:rPr>
          <w:color w:val="003376"/>
          <w:w w:val="95"/>
          <w:sz w:val="15"/>
        </w:rPr>
        <w:t>v</w:t>
      </w:r>
      <w:r>
        <w:rPr>
          <w:color w:val="003376"/>
          <w:spacing w:val="-8"/>
          <w:w w:val="95"/>
          <w:sz w:val="15"/>
        </w:rPr>
        <w:t> </w:t>
      </w:r>
      <w:r>
        <w:rPr>
          <w:color w:val="003376"/>
          <w:w w:val="95"/>
          <w:sz w:val="15"/>
        </w:rPr>
        <w:t>souladu</w:t>
      </w:r>
      <w:r>
        <w:rPr>
          <w:color w:val="003376"/>
          <w:spacing w:val="-8"/>
          <w:w w:val="95"/>
          <w:sz w:val="15"/>
        </w:rPr>
        <w:t> </w:t>
      </w:r>
      <w:r>
        <w:rPr>
          <w:color w:val="003376"/>
          <w:w w:val="95"/>
          <w:sz w:val="15"/>
        </w:rPr>
        <w:t>s</w:t>
      </w:r>
      <w:r>
        <w:rPr>
          <w:color w:val="003376"/>
          <w:spacing w:val="-8"/>
          <w:w w:val="95"/>
          <w:sz w:val="15"/>
        </w:rPr>
        <w:t> </w:t>
      </w:r>
      <w:r>
        <w:rPr>
          <w:color w:val="003376"/>
          <w:w w:val="95"/>
          <w:sz w:val="15"/>
        </w:rPr>
        <w:t>platnými</w:t>
      </w:r>
      <w:r>
        <w:rPr>
          <w:color w:val="003376"/>
          <w:spacing w:val="-8"/>
          <w:w w:val="95"/>
          <w:sz w:val="15"/>
        </w:rPr>
        <w:t> </w:t>
      </w:r>
      <w:r>
        <w:rPr>
          <w:color w:val="003376"/>
          <w:w w:val="95"/>
          <w:sz w:val="15"/>
        </w:rPr>
        <w:t>právními</w:t>
      </w:r>
      <w:r>
        <w:rPr>
          <w:color w:val="003376"/>
          <w:spacing w:val="-8"/>
          <w:w w:val="95"/>
          <w:sz w:val="15"/>
        </w:rPr>
        <w:t> </w:t>
      </w:r>
      <w:r>
        <w:rPr>
          <w:color w:val="003376"/>
          <w:w w:val="95"/>
          <w:sz w:val="15"/>
        </w:rPr>
        <w:t>předpisy</w:t>
      </w:r>
      <w:r>
        <w:rPr>
          <w:color w:val="003376"/>
          <w:spacing w:val="-8"/>
          <w:w w:val="95"/>
          <w:sz w:val="15"/>
        </w:rPr>
        <w:t> </w:t>
      </w:r>
      <w:r>
        <w:rPr>
          <w:color w:val="003376"/>
          <w:w w:val="95"/>
          <w:sz w:val="15"/>
        </w:rPr>
        <w:t>povinen</w:t>
      </w:r>
      <w:r>
        <w:rPr>
          <w:color w:val="003376"/>
          <w:spacing w:val="-8"/>
          <w:w w:val="95"/>
          <w:sz w:val="15"/>
        </w:rPr>
        <w:t> </w:t>
      </w:r>
      <w:r>
        <w:rPr>
          <w:color w:val="003376"/>
          <w:w w:val="95"/>
          <w:sz w:val="15"/>
        </w:rPr>
        <w:t>usměrňovat</w:t>
      </w:r>
      <w:r>
        <w:rPr>
          <w:color w:val="003376"/>
          <w:spacing w:val="-8"/>
          <w:w w:val="95"/>
          <w:sz w:val="15"/>
        </w:rPr>
        <w:t> </w:t>
      </w:r>
      <w:r>
        <w:rPr>
          <w:color w:val="003376"/>
          <w:w w:val="95"/>
          <w:sz w:val="15"/>
        </w:rPr>
        <w:t>spotřebu</w:t>
      </w:r>
      <w:r>
        <w:rPr>
          <w:color w:val="003376"/>
          <w:spacing w:val="-8"/>
          <w:w w:val="95"/>
          <w:sz w:val="15"/>
        </w:rPr>
        <w:t> </w:t>
      </w:r>
      <w:r>
        <w:rPr>
          <w:color w:val="003376"/>
          <w:w w:val="95"/>
          <w:sz w:val="15"/>
        </w:rPr>
        <w:t>elektřiny a</w:t>
      </w:r>
      <w:r>
        <w:rPr>
          <w:color w:val="003376"/>
          <w:spacing w:val="-29"/>
          <w:w w:val="95"/>
          <w:sz w:val="15"/>
        </w:rPr>
        <w:t> </w:t>
      </w:r>
      <w:r>
        <w:rPr>
          <w:color w:val="003376"/>
          <w:w w:val="95"/>
          <w:sz w:val="15"/>
        </w:rPr>
        <w:t>vyhlašovat</w:t>
      </w:r>
      <w:r>
        <w:rPr>
          <w:color w:val="003376"/>
          <w:spacing w:val="-29"/>
          <w:w w:val="95"/>
          <w:sz w:val="15"/>
        </w:rPr>
        <w:t> </w:t>
      </w:r>
      <w:r>
        <w:rPr>
          <w:color w:val="003376"/>
          <w:w w:val="95"/>
          <w:sz w:val="15"/>
        </w:rPr>
        <w:t>regulační</w:t>
      </w:r>
      <w:r>
        <w:rPr>
          <w:color w:val="003376"/>
          <w:spacing w:val="-29"/>
          <w:w w:val="95"/>
          <w:sz w:val="15"/>
        </w:rPr>
        <w:t> </w:t>
      </w:r>
      <w:r>
        <w:rPr>
          <w:color w:val="003376"/>
          <w:w w:val="95"/>
          <w:sz w:val="15"/>
        </w:rPr>
        <w:t>opatření.</w:t>
      </w:r>
      <w:r>
        <w:rPr>
          <w:color w:val="003376"/>
          <w:spacing w:val="-29"/>
          <w:w w:val="95"/>
          <w:sz w:val="15"/>
        </w:rPr>
        <w:t> </w:t>
      </w:r>
      <w:r>
        <w:rPr>
          <w:color w:val="003376"/>
          <w:w w:val="95"/>
          <w:sz w:val="15"/>
        </w:rPr>
        <w:t>Vyhlášení</w:t>
      </w:r>
      <w:r>
        <w:rPr>
          <w:color w:val="003376"/>
          <w:spacing w:val="-29"/>
          <w:w w:val="95"/>
          <w:sz w:val="15"/>
        </w:rPr>
        <w:t> </w:t>
      </w:r>
      <w:r>
        <w:rPr>
          <w:color w:val="003376"/>
          <w:w w:val="95"/>
          <w:sz w:val="15"/>
        </w:rPr>
        <w:t>regulace</w:t>
      </w:r>
      <w:r>
        <w:rPr>
          <w:color w:val="003376"/>
          <w:spacing w:val="-29"/>
          <w:w w:val="95"/>
          <w:sz w:val="15"/>
        </w:rPr>
        <w:t> </w:t>
      </w:r>
      <w:r>
        <w:rPr>
          <w:color w:val="003376"/>
          <w:w w:val="95"/>
          <w:sz w:val="15"/>
        </w:rPr>
        <w:t>je</w:t>
      </w:r>
      <w:r>
        <w:rPr>
          <w:color w:val="003376"/>
          <w:spacing w:val="-29"/>
          <w:w w:val="95"/>
          <w:sz w:val="15"/>
        </w:rPr>
        <w:t> </w:t>
      </w:r>
      <w:r>
        <w:rPr>
          <w:color w:val="003376"/>
          <w:w w:val="95"/>
          <w:sz w:val="15"/>
        </w:rPr>
        <w:t>závazné</w:t>
      </w:r>
      <w:r>
        <w:rPr>
          <w:color w:val="003376"/>
          <w:spacing w:val="-29"/>
          <w:w w:val="95"/>
          <w:sz w:val="15"/>
        </w:rPr>
        <w:t> </w:t>
      </w:r>
      <w:r>
        <w:rPr>
          <w:color w:val="003376"/>
          <w:w w:val="95"/>
          <w:sz w:val="15"/>
        </w:rPr>
        <w:t>pro</w:t>
      </w:r>
      <w:r>
        <w:rPr>
          <w:color w:val="003376"/>
          <w:spacing w:val="-29"/>
          <w:w w:val="95"/>
          <w:sz w:val="15"/>
        </w:rPr>
        <w:t> </w:t>
      </w:r>
      <w:r>
        <w:rPr>
          <w:color w:val="003376"/>
          <w:w w:val="95"/>
          <w:sz w:val="15"/>
        </w:rPr>
        <w:t>všechny</w:t>
      </w:r>
      <w:r>
        <w:rPr>
          <w:color w:val="003376"/>
          <w:spacing w:val="-29"/>
          <w:w w:val="95"/>
          <w:sz w:val="15"/>
        </w:rPr>
        <w:t> </w:t>
      </w:r>
      <w:r>
        <w:rPr>
          <w:color w:val="003376"/>
          <w:w w:val="95"/>
          <w:sz w:val="15"/>
        </w:rPr>
        <w:t>účastníky</w:t>
      </w:r>
      <w:r>
        <w:rPr>
          <w:color w:val="003376"/>
          <w:spacing w:val="-29"/>
          <w:w w:val="95"/>
          <w:sz w:val="15"/>
        </w:rPr>
        <w:t> </w:t>
      </w:r>
      <w:r>
        <w:rPr>
          <w:color w:val="003376"/>
          <w:w w:val="95"/>
          <w:sz w:val="15"/>
        </w:rPr>
        <w:t>trhu </w:t>
      </w:r>
      <w:r>
        <w:rPr>
          <w:color w:val="003376"/>
          <w:w w:val="90"/>
          <w:sz w:val="15"/>
        </w:rPr>
        <w:t>s</w:t>
      </w:r>
      <w:r>
        <w:rPr>
          <w:color w:val="003376"/>
          <w:spacing w:val="-1"/>
          <w:w w:val="90"/>
          <w:sz w:val="15"/>
        </w:rPr>
        <w:t> </w:t>
      </w:r>
      <w:r>
        <w:rPr>
          <w:color w:val="003376"/>
          <w:w w:val="90"/>
          <w:sz w:val="15"/>
        </w:rPr>
        <w:t>elektřinou.</w:t>
      </w:r>
    </w:p>
    <w:p>
      <w:pPr>
        <w:pStyle w:val="ListParagraph"/>
        <w:numPr>
          <w:ilvl w:val="0"/>
          <w:numId w:val="8"/>
        </w:numPr>
        <w:tabs>
          <w:tab w:pos="311" w:val="left" w:leader="none"/>
        </w:tabs>
        <w:spacing w:line="240" w:lineRule="auto" w:before="0" w:after="0"/>
        <w:ind w:left="116" w:right="116" w:firstLine="0"/>
        <w:jc w:val="both"/>
        <w:rPr>
          <w:sz w:val="15"/>
        </w:rPr>
      </w:pPr>
      <w:r>
        <w:rPr>
          <w:color w:val="003376"/>
          <w:w w:val="95"/>
          <w:sz w:val="15"/>
        </w:rPr>
        <w:t>Zákazník</w:t>
      </w:r>
      <w:r>
        <w:rPr>
          <w:color w:val="003376"/>
          <w:spacing w:val="-13"/>
          <w:w w:val="95"/>
          <w:sz w:val="15"/>
        </w:rPr>
        <w:t> </w:t>
      </w:r>
      <w:r>
        <w:rPr>
          <w:color w:val="003376"/>
          <w:w w:val="95"/>
          <w:sz w:val="15"/>
        </w:rPr>
        <w:t>je</w:t>
      </w:r>
      <w:r>
        <w:rPr>
          <w:color w:val="003376"/>
          <w:spacing w:val="-13"/>
          <w:w w:val="95"/>
          <w:sz w:val="15"/>
        </w:rPr>
        <w:t> </w:t>
      </w:r>
      <w:r>
        <w:rPr>
          <w:color w:val="003376"/>
          <w:w w:val="95"/>
          <w:sz w:val="15"/>
        </w:rPr>
        <w:t>povinen</w:t>
      </w:r>
      <w:r>
        <w:rPr>
          <w:color w:val="003376"/>
          <w:spacing w:val="-13"/>
          <w:w w:val="95"/>
          <w:sz w:val="15"/>
        </w:rPr>
        <w:t> </w:t>
      </w:r>
      <w:r>
        <w:rPr>
          <w:color w:val="003376"/>
          <w:w w:val="95"/>
          <w:sz w:val="15"/>
        </w:rPr>
        <w:t>sledovat</w:t>
      </w:r>
      <w:r>
        <w:rPr>
          <w:color w:val="003376"/>
          <w:spacing w:val="-13"/>
          <w:w w:val="95"/>
          <w:sz w:val="15"/>
        </w:rPr>
        <w:t> </w:t>
      </w:r>
      <w:r>
        <w:rPr>
          <w:color w:val="003376"/>
          <w:w w:val="95"/>
          <w:sz w:val="15"/>
        </w:rPr>
        <w:t>pravidelná</w:t>
      </w:r>
      <w:r>
        <w:rPr>
          <w:color w:val="003376"/>
          <w:spacing w:val="-13"/>
          <w:w w:val="95"/>
          <w:sz w:val="15"/>
        </w:rPr>
        <w:t> </w:t>
      </w:r>
      <w:r>
        <w:rPr>
          <w:color w:val="003376"/>
          <w:w w:val="95"/>
          <w:sz w:val="15"/>
        </w:rPr>
        <w:t>hlášení</w:t>
      </w:r>
      <w:r>
        <w:rPr>
          <w:color w:val="003376"/>
          <w:spacing w:val="-13"/>
          <w:w w:val="95"/>
          <w:sz w:val="15"/>
        </w:rPr>
        <w:t> </w:t>
      </w:r>
      <w:r>
        <w:rPr>
          <w:color w:val="003376"/>
          <w:w w:val="95"/>
          <w:sz w:val="15"/>
        </w:rPr>
        <w:t>o</w:t>
      </w:r>
      <w:r>
        <w:rPr>
          <w:color w:val="003376"/>
          <w:spacing w:val="-13"/>
          <w:w w:val="95"/>
          <w:sz w:val="15"/>
        </w:rPr>
        <w:t> </w:t>
      </w:r>
      <w:r>
        <w:rPr>
          <w:color w:val="003376"/>
          <w:w w:val="95"/>
          <w:sz w:val="15"/>
        </w:rPr>
        <w:t>energetické</w:t>
      </w:r>
      <w:r>
        <w:rPr>
          <w:color w:val="003376"/>
          <w:spacing w:val="-13"/>
          <w:w w:val="95"/>
          <w:sz w:val="15"/>
        </w:rPr>
        <w:t> </w:t>
      </w:r>
      <w:r>
        <w:rPr>
          <w:color w:val="003376"/>
          <w:w w:val="95"/>
          <w:sz w:val="15"/>
        </w:rPr>
        <w:t>situaci</w:t>
      </w:r>
      <w:r>
        <w:rPr>
          <w:color w:val="003376"/>
          <w:spacing w:val="-13"/>
          <w:w w:val="95"/>
          <w:sz w:val="15"/>
        </w:rPr>
        <w:t> </w:t>
      </w:r>
      <w:r>
        <w:rPr>
          <w:color w:val="003376"/>
          <w:w w:val="95"/>
          <w:sz w:val="15"/>
        </w:rPr>
        <w:t>v</w:t>
      </w:r>
      <w:r>
        <w:rPr>
          <w:color w:val="003376"/>
          <w:spacing w:val="-13"/>
          <w:w w:val="95"/>
          <w:sz w:val="15"/>
        </w:rPr>
        <w:t> </w:t>
      </w:r>
      <w:r>
        <w:rPr>
          <w:color w:val="003376"/>
          <w:w w:val="95"/>
          <w:sz w:val="15"/>
        </w:rPr>
        <w:t>hromadných sdělovacích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prostředcích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a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v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souladu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se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Zákonem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je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povinen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se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jimi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řídit.</w:t>
      </w:r>
    </w:p>
    <w:p>
      <w:pPr>
        <w:pStyle w:val="ListParagraph"/>
        <w:numPr>
          <w:ilvl w:val="0"/>
          <w:numId w:val="8"/>
        </w:numPr>
        <w:tabs>
          <w:tab w:pos="285" w:val="left" w:leader="none"/>
        </w:tabs>
        <w:spacing w:line="240" w:lineRule="auto" w:before="0" w:after="0"/>
        <w:ind w:left="116" w:right="110" w:firstLine="0"/>
        <w:jc w:val="both"/>
        <w:rPr>
          <w:sz w:val="15"/>
        </w:rPr>
      </w:pPr>
      <w:r>
        <w:rPr>
          <w:color w:val="003376"/>
          <w:w w:val="90"/>
          <w:sz w:val="15"/>
        </w:rPr>
        <w:t>Zákazník</w:t>
      </w:r>
      <w:r>
        <w:rPr>
          <w:color w:val="003376"/>
          <w:spacing w:val="-11"/>
          <w:w w:val="90"/>
          <w:sz w:val="15"/>
        </w:rPr>
        <w:t> </w:t>
      </w:r>
      <w:r>
        <w:rPr>
          <w:color w:val="003376"/>
          <w:w w:val="90"/>
          <w:sz w:val="15"/>
        </w:rPr>
        <w:t>je</w:t>
      </w:r>
      <w:r>
        <w:rPr>
          <w:color w:val="003376"/>
          <w:spacing w:val="-11"/>
          <w:w w:val="90"/>
          <w:sz w:val="15"/>
        </w:rPr>
        <w:t> </w:t>
      </w:r>
      <w:r>
        <w:rPr>
          <w:color w:val="003376"/>
          <w:w w:val="90"/>
          <w:sz w:val="15"/>
        </w:rPr>
        <w:t>povinen</w:t>
      </w:r>
      <w:r>
        <w:rPr>
          <w:color w:val="003376"/>
          <w:spacing w:val="-11"/>
          <w:w w:val="90"/>
          <w:sz w:val="15"/>
        </w:rPr>
        <w:t> </w:t>
      </w:r>
      <w:r>
        <w:rPr>
          <w:color w:val="003376"/>
          <w:w w:val="90"/>
          <w:sz w:val="15"/>
        </w:rPr>
        <w:t>řídit</w:t>
      </w:r>
      <w:r>
        <w:rPr>
          <w:color w:val="003376"/>
          <w:spacing w:val="-11"/>
          <w:w w:val="90"/>
          <w:sz w:val="15"/>
        </w:rPr>
        <w:t> </w:t>
      </w:r>
      <w:r>
        <w:rPr>
          <w:color w:val="003376"/>
          <w:w w:val="90"/>
          <w:sz w:val="15"/>
        </w:rPr>
        <w:t>se</w:t>
      </w:r>
      <w:r>
        <w:rPr>
          <w:color w:val="003376"/>
          <w:spacing w:val="-11"/>
          <w:w w:val="90"/>
          <w:sz w:val="15"/>
        </w:rPr>
        <w:t> </w:t>
      </w:r>
      <w:r>
        <w:rPr>
          <w:color w:val="003376"/>
          <w:w w:val="90"/>
          <w:sz w:val="15"/>
        </w:rPr>
        <w:t>pokyny</w:t>
      </w:r>
      <w:r>
        <w:rPr>
          <w:color w:val="003376"/>
          <w:spacing w:val="-11"/>
          <w:w w:val="90"/>
          <w:sz w:val="15"/>
        </w:rPr>
        <w:t> </w:t>
      </w:r>
      <w:r>
        <w:rPr>
          <w:color w:val="003376"/>
          <w:w w:val="90"/>
          <w:sz w:val="15"/>
        </w:rPr>
        <w:t>Amper</w:t>
      </w:r>
      <w:r>
        <w:rPr>
          <w:color w:val="003376"/>
          <w:spacing w:val="-11"/>
          <w:w w:val="90"/>
          <w:sz w:val="15"/>
        </w:rPr>
        <w:t> </w:t>
      </w:r>
      <w:r>
        <w:rPr>
          <w:color w:val="003376"/>
          <w:w w:val="90"/>
          <w:sz w:val="15"/>
        </w:rPr>
        <w:t>Market</w:t>
      </w:r>
      <w:r>
        <w:rPr>
          <w:color w:val="003376"/>
          <w:spacing w:val="-11"/>
          <w:w w:val="90"/>
          <w:sz w:val="15"/>
        </w:rPr>
        <w:t> </w:t>
      </w:r>
      <w:r>
        <w:rPr>
          <w:color w:val="003376"/>
          <w:w w:val="90"/>
          <w:sz w:val="15"/>
        </w:rPr>
        <w:t>nebo</w:t>
      </w:r>
      <w:r>
        <w:rPr>
          <w:color w:val="003376"/>
          <w:spacing w:val="-11"/>
          <w:w w:val="90"/>
          <w:sz w:val="15"/>
        </w:rPr>
        <w:t> </w:t>
      </w:r>
      <w:r>
        <w:rPr>
          <w:color w:val="003376"/>
          <w:w w:val="90"/>
          <w:sz w:val="15"/>
        </w:rPr>
        <w:t>příslušného</w:t>
      </w:r>
      <w:r>
        <w:rPr>
          <w:color w:val="003376"/>
          <w:spacing w:val="-11"/>
          <w:w w:val="90"/>
          <w:sz w:val="15"/>
        </w:rPr>
        <w:t> </w:t>
      </w:r>
      <w:r>
        <w:rPr>
          <w:color w:val="003376"/>
          <w:w w:val="90"/>
          <w:sz w:val="15"/>
        </w:rPr>
        <w:t>PDS</w:t>
      </w:r>
      <w:r>
        <w:rPr>
          <w:color w:val="003376"/>
          <w:spacing w:val="-11"/>
          <w:w w:val="90"/>
          <w:sz w:val="15"/>
        </w:rPr>
        <w:t> </w:t>
      </w:r>
      <w:r>
        <w:rPr>
          <w:color w:val="003376"/>
          <w:w w:val="90"/>
          <w:sz w:val="15"/>
        </w:rPr>
        <w:t>či</w:t>
      </w:r>
      <w:r>
        <w:rPr>
          <w:color w:val="003376"/>
          <w:spacing w:val="-11"/>
          <w:w w:val="90"/>
          <w:sz w:val="15"/>
        </w:rPr>
        <w:t> </w:t>
      </w:r>
      <w:r>
        <w:rPr>
          <w:color w:val="003376"/>
          <w:spacing w:val="-3"/>
          <w:w w:val="90"/>
          <w:sz w:val="15"/>
        </w:rPr>
        <w:t>provozovatele </w:t>
      </w:r>
      <w:r>
        <w:rPr>
          <w:color w:val="003376"/>
          <w:w w:val="90"/>
          <w:sz w:val="15"/>
        </w:rPr>
        <w:t>přenosové</w:t>
      </w:r>
      <w:r>
        <w:rPr>
          <w:color w:val="003376"/>
          <w:spacing w:val="-20"/>
          <w:w w:val="90"/>
          <w:sz w:val="15"/>
        </w:rPr>
        <w:t> </w:t>
      </w:r>
      <w:r>
        <w:rPr>
          <w:color w:val="003376"/>
          <w:w w:val="90"/>
          <w:sz w:val="15"/>
        </w:rPr>
        <w:t>soustavy</w:t>
      </w:r>
      <w:r>
        <w:rPr>
          <w:color w:val="003376"/>
          <w:spacing w:val="-20"/>
          <w:w w:val="90"/>
          <w:sz w:val="15"/>
        </w:rPr>
        <w:t> </w:t>
      </w:r>
      <w:r>
        <w:rPr>
          <w:color w:val="003376"/>
          <w:w w:val="90"/>
          <w:sz w:val="15"/>
        </w:rPr>
        <w:t>k</w:t>
      </w:r>
      <w:r>
        <w:rPr>
          <w:color w:val="003376"/>
          <w:spacing w:val="-20"/>
          <w:w w:val="90"/>
          <w:sz w:val="15"/>
        </w:rPr>
        <w:t> </w:t>
      </w:r>
      <w:r>
        <w:rPr>
          <w:color w:val="003376"/>
          <w:w w:val="90"/>
          <w:sz w:val="15"/>
        </w:rPr>
        <w:t>regulaci</w:t>
      </w:r>
      <w:r>
        <w:rPr>
          <w:color w:val="003376"/>
          <w:spacing w:val="-20"/>
          <w:w w:val="90"/>
          <w:sz w:val="15"/>
        </w:rPr>
        <w:t> </w:t>
      </w:r>
      <w:r>
        <w:rPr>
          <w:color w:val="003376"/>
          <w:w w:val="90"/>
          <w:sz w:val="15"/>
        </w:rPr>
        <w:t>odběru</w:t>
      </w:r>
      <w:r>
        <w:rPr>
          <w:color w:val="003376"/>
          <w:spacing w:val="-20"/>
          <w:w w:val="90"/>
          <w:sz w:val="15"/>
        </w:rPr>
        <w:t> </w:t>
      </w:r>
      <w:r>
        <w:rPr>
          <w:color w:val="003376"/>
          <w:w w:val="90"/>
          <w:sz w:val="15"/>
        </w:rPr>
        <w:t>elektřiny</w:t>
      </w:r>
      <w:r>
        <w:rPr>
          <w:color w:val="003376"/>
          <w:spacing w:val="-20"/>
          <w:w w:val="90"/>
          <w:sz w:val="15"/>
        </w:rPr>
        <w:t> </w:t>
      </w:r>
      <w:r>
        <w:rPr>
          <w:color w:val="003376"/>
          <w:w w:val="90"/>
          <w:sz w:val="15"/>
        </w:rPr>
        <w:t>a</w:t>
      </w:r>
      <w:r>
        <w:rPr>
          <w:color w:val="003376"/>
          <w:spacing w:val="-20"/>
          <w:w w:val="90"/>
          <w:sz w:val="15"/>
        </w:rPr>
        <w:t> </w:t>
      </w:r>
      <w:r>
        <w:rPr>
          <w:color w:val="003376"/>
          <w:w w:val="90"/>
          <w:sz w:val="15"/>
        </w:rPr>
        <w:t>strpět</w:t>
      </w:r>
      <w:r>
        <w:rPr>
          <w:color w:val="003376"/>
          <w:spacing w:val="-20"/>
          <w:w w:val="90"/>
          <w:sz w:val="15"/>
        </w:rPr>
        <w:t> </w:t>
      </w:r>
      <w:r>
        <w:rPr>
          <w:color w:val="003376"/>
          <w:w w:val="90"/>
          <w:sz w:val="15"/>
        </w:rPr>
        <w:t>jejich</w:t>
      </w:r>
      <w:r>
        <w:rPr>
          <w:color w:val="003376"/>
          <w:spacing w:val="-20"/>
          <w:w w:val="90"/>
          <w:sz w:val="15"/>
        </w:rPr>
        <w:t> </w:t>
      </w:r>
      <w:r>
        <w:rPr>
          <w:color w:val="003376"/>
          <w:w w:val="90"/>
          <w:sz w:val="15"/>
        </w:rPr>
        <w:t>oprávnění</w:t>
      </w:r>
      <w:r>
        <w:rPr>
          <w:color w:val="003376"/>
          <w:spacing w:val="-20"/>
          <w:w w:val="90"/>
          <w:sz w:val="15"/>
        </w:rPr>
        <w:t> </w:t>
      </w:r>
      <w:r>
        <w:rPr>
          <w:color w:val="003376"/>
          <w:w w:val="90"/>
          <w:sz w:val="15"/>
        </w:rPr>
        <w:t>k</w:t>
      </w:r>
      <w:r>
        <w:rPr>
          <w:color w:val="003376"/>
          <w:spacing w:val="-20"/>
          <w:w w:val="90"/>
          <w:sz w:val="15"/>
        </w:rPr>
        <w:t> </w:t>
      </w:r>
      <w:r>
        <w:rPr>
          <w:color w:val="003376"/>
          <w:w w:val="90"/>
          <w:sz w:val="15"/>
        </w:rPr>
        <w:t>provedení</w:t>
      </w:r>
      <w:r>
        <w:rPr>
          <w:color w:val="003376"/>
          <w:spacing w:val="-20"/>
          <w:w w:val="90"/>
          <w:sz w:val="15"/>
        </w:rPr>
        <w:t> </w:t>
      </w:r>
      <w:r>
        <w:rPr>
          <w:color w:val="003376"/>
          <w:w w:val="90"/>
          <w:sz w:val="15"/>
        </w:rPr>
        <w:t>omezení nebo</w:t>
      </w:r>
      <w:r>
        <w:rPr>
          <w:color w:val="003376"/>
          <w:spacing w:val="-14"/>
          <w:w w:val="90"/>
          <w:sz w:val="15"/>
        </w:rPr>
        <w:t> </w:t>
      </w:r>
      <w:r>
        <w:rPr>
          <w:color w:val="003376"/>
          <w:w w:val="90"/>
          <w:sz w:val="15"/>
        </w:rPr>
        <w:t>přerušení</w:t>
      </w:r>
      <w:r>
        <w:rPr>
          <w:color w:val="003376"/>
          <w:spacing w:val="-14"/>
          <w:w w:val="90"/>
          <w:sz w:val="15"/>
        </w:rPr>
        <w:t> </w:t>
      </w:r>
      <w:r>
        <w:rPr>
          <w:color w:val="003376"/>
          <w:w w:val="90"/>
          <w:sz w:val="15"/>
        </w:rPr>
        <w:t>dodávek</w:t>
      </w:r>
      <w:r>
        <w:rPr>
          <w:color w:val="003376"/>
          <w:spacing w:val="-14"/>
          <w:w w:val="90"/>
          <w:sz w:val="15"/>
        </w:rPr>
        <w:t> </w:t>
      </w:r>
      <w:r>
        <w:rPr>
          <w:color w:val="003376"/>
          <w:w w:val="90"/>
          <w:sz w:val="15"/>
        </w:rPr>
        <w:t>elektřiny</w:t>
      </w:r>
      <w:r>
        <w:rPr>
          <w:color w:val="003376"/>
          <w:spacing w:val="-14"/>
          <w:w w:val="90"/>
          <w:sz w:val="15"/>
        </w:rPr>
        <w:t> </w:t>
      </w:r>
      <w:r>
        <w:rPr>
          <w:color w:val="003376"/>
          <w:w w:val="90"/>
          <w:sz w:val="15"/>
        </w:rPr>
        <w:t>v</w:t>
      </w:r>
      <w:r>
        <w:rPr>
          <w:color w:val="003376"/>
          <w:spacing w:val="-14"/>
          <w:w w:val="90"/>
          <w:sz w:val="15"/>
        </w:rPr>
        <w:t> </w:t>
      </w:r>
      <w:r>
        <w:rPr>
          <w:color w:val="003376"/>
          <w:w w:val="90"/>
          <w:sz w:val="15"/>
        </w:rPr>
        <w:t>případech</w:t>
      </w:r>
      <w:r>
        <w:rPr>
          <w:color w:val="003376"/>
          <w:spacing w:val="-14"/>
          <w:w w:val="90"/>
          <w:sz w:val="15"/>
        </w:rPr>
        <w:t> </w:t>
      </w:r>
      <w:r>
        <w:rPr>
          <w:color w:val="003376"/>
          <w:w w:val="90"/>
          <w:sz w:val="15"/>
        </w:rPr>
        <w:t>stavu</w:t>
      </w:r>
      <w:r>
        <w:rPr>
          <w:color w:val="003376"/>
          <w:spacing w:val="-14"/>
          <w:w w:val="90"/>
          <w:sz w:val="15"/>
        </w:rPr>
        <w:t> </w:t>
      </w:r>
      <w:r>
        <w:rPr>
          <w:color w:val="003376"/>
          <w:w w:val="90"/>
          <w:sz w:val="15"/>
        </w:rPr>
        <w:t>nouze</w:t>
      </w:r>
      <w:r>
        <w:rPr>
          <w:color w:val="003376"/>
          <w:spacing w:val="-14"/>
          <w:w w:val="90"/>
          <w:sz w:val="15"/>
        </w:rPr>
        <w:t> </w:t>
      </w:r>
      <w:r>
        <w:rPr>
          <w:color w:val="003376"/>
          <w:w w:val="90"/>
          <w:sz w:val="15"/>
        </w:rPr>
        <w:t>a</w:t>
      </w:r>
      <w:r>
        <w:rPr>
          <w:color w:val="003376"/>
          <w:spacing w:val="-14"/>
          <w:w w:val="90"/>
          <w:sz w:val="15"/>
        </w:rPr>
        <w:t> </w:t>
      </w:r>
      <w:r>
        <w:rPr>
          <w:color w:val="003376"/>
          <w:w w:val="90"/>
          <w:sz w:val="15"/>
        </w:rPr>
        <w:t>předcházení</w:t>
      </w:r>
      <w:r>
        <w:rPr>
          <w:color w:val="003376"/>
          <w:spacing w:val="-14"/>
          <w:w w:val="90"/>
          <w:sz w:val="15"/>
        </w:rPr>
        <w:t> </w:t>
      </w:r>
      <w:r>
        <w:rPr>
          <w:color w:val="003376"/>
          <w:w w:val="90"/>
          <w:sz w:val="15"/>
        </w:rPr>
        <w:t>stavu</w:t>
      </w:r>
      <w:r>
        <w:rPr>
          <w:color w:val="003376"/>
          <w:spacing w:val="-14"/>
          <w:w w:val="90"/>
          <w:sz w:val="15"/>
        </w:rPr>
        <w:t> </w:t>
      </w:r>
      <w:r>
        <w:rPr>
          <w:color w:val="003376"/>
          <w:spacing w:val="-2"/>
          <w:w w:val="90"/>
          <w:sz w:val="15"/>
        </w:rPr>
        <w:t>nouze.</w:t>
      </w:r>
    </w:p>
    <w:p>
      <w:pPr>
        <w:pStyle w:val="ListParagraph"/>
        <w:numPr>
          <w:ilvl w:val="0"/>
          <w:numId w:val="8"/>
        </w:numPr>
        <w:tabs>
          <w:tab w:pos="283" w:val="left" w:leader="none"/>
        </w:tabs>
        <w:spacing w:line="240" w:lineRule="auto" w:before="0" w:after="0"/>
        <w:ind w:left="116" w:right="113" w:firstLine="0"/>
        <w:jc w:val="both"/>
        <w:rPr>
          <w:sz w:val="15"/>
        </w:rPr>
      </w:pPr>
      <w:r>
        <w:rPr>
          <w:color w:val="003376"/>
          <w:w w:val="95"/>
          <w:sz w:val="15"/>
        </w:rPr>
        <w:t>Zákazník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je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povinen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v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případě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vyhlášení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stavu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nouze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omezit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svou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spotřebu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dle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příslušné- ho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regulačního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stupně.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Amper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Market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neodpovídá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za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škody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vzniklé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Zákazníkovi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v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důsledku </w:t>
      </w:r>
      <w:r>
        <w:rPr>
          <w:color w:val="003376"/>
          <w:w w:val="90"/>
          <w:sz w:val="15"/>
        </w:rPr>
        <w:t>vzniku</w:t>
      </w:r>
      <w:r>
        <w:rPr>
          <w:color w:val="003376"/>
          <w:spacing w:val="-6"/>
          <w:w w:val="90"/>
          <w:sz w:val="15"/>
        </w:rPr>
        <w:t> </w:t>
      </w:r>
      <w:r>
        <w:rPr>
          <w:color w:val="003376"/>
          <w:w w:val="90"/>
          <w:sz w:val="15"/>
        </w:rPr>
        <w:t>stavu</w:t>
      </w:r>
      <w:r>
        <w:rPr>
          <w:color w:val="003376"/>
          <w:spacing w:val="-6"/>
          <w:w w:val="90"/>
          <w:sz w:val="15"/>
        </w:rPr>
        <w:t> </w:t>
      </w:r>
      <w:r>
        <w:rPr>
          <w:color w:val="003376"/>
          <w:w w:val="90"/>
          <w:sz w:val="15"/>
        </w:rPr>
        <w:t>nouze</w:t>
      </w:r>
      <w:r>
        <w:rPr>
          <w:color w:val="003376"/>
          <w:spacing w:val="-6"/>
          <w:w w:val="90"/>
          <w:sz w:val="15"/>
        </w:rPr>
        <w:t> </w:t>
      </w:r>
      <w:r>
        <w:rPr>
          <w:color w:val="003376"/>
          <w:w w:val="90"/>
          <w:sz w:val="15"/>
        </w:rPr>
        <w:t>či</w:t>
      </w:r>
      <w:r>
        <w:rPr>
          <w:color w:val="003376"/>
          <w:spacing w:val="-6"/>
          <w:w w:val="90"/>
          <w:sz w:val="15"/>
        </w:rPr>
        <w:t> </w:t>
      </w:r>
      <w:r>
        <w:rPr>
          <w:color w:val="003376"/>
          <w:w w:val="90"/>
          <w:sz w:val="15"/>
        </w:rPr>
        <w:t>předcházení</w:t>
      </w:r>
      <w:r>
        <w:rPr>
          <w:color w:val="003376"/>
          <w:spacing w:val="-6"/>
          <w:w w:val="90"/>
          <w:sz w:val="15"/>
        </w:rPr>
        <w:t> </w:t>
      </w:r>
      <w:r>
        <w:rPr>
          <w:color w:val="003376"/>
          <w:w w:val="90"/>
          <w:sz w:val="15"/>
        </w:rPr>
        <w:t>stavu</w:t>
      </w:r>
      <w:r>
        <w:rPr>
          <w:color w:val="003376"/>
          <w:spacing w:val="-6"/>
          <w:w w:val="90"/>
          <w:sz w:val="15"/>
        </w:rPr>
        <w:t> </w:t>
      </w:r>
      <w:r>
        <w:rPr>
          <w:color w:val="003376"/>
          <w:w w:val="90"/>
          <w:sz w:val="15"/>
        </w:rPr>
        <w:t>nouze.</w:t>
      </w:r>
    </w:p>
    <w:p>
      <w:pPr>
        <w:pStyle w:val="Heading1"/>
        <w:numPr>
          <w:ilvl w:val="0"/>
          <w:numId w:val="1"/>
        </w:numPr>
        <w:tabs>
          <w:tab w:pos="1961" w:val="left" w:leader="none"/>
        </w:tabs>
        <w:spacing w:line="181" w:lineRule="exact" w:before="99" w:after="0"/>
        <w:ind w:left="1960" w:right="0" w:hanging="378"/>
        <w:jc w:val="left"/>
      </w:pPr>
      <w:r>
        <w:rPr>
          <w:color w:val="003376"/>
          <w:w w:val="95"/>
        </w:rPr>
        <w:t>Omezení</w:t>
      </w:r>
      <w:r>
        <w:rPr>
          <w:color w:val="003376"/>
          <w:spacing w:val="-29"/>
          <w:w w:val="95"/>
        </w:rPr>
        <w:t> </w:t>
      </w:r>
      <w:r>
        <w:rPr>
          <w:color w:val="003376"/>
          <w:w w:val="95"/>
        </w:rPr>
        <w:t>a</w:t>
      </w:r>
      <w:r>
        <w:rPr>
          <w:color w:val="003376"/>
          <w:spacing w:val="-29"/>
          <w:w w:val="95"/>
        </w:rPr>
        <w:t> </w:t>
      </w:r>
      <w:r>
        <w:rPr>
          <w:color w:val="003376"/>
          <w:w w:val="95"/>
        </w:rPr>
        <w:t>přerušení</w:t>
      </w:r>
      <w:r>
        <w:rPr>
          <w:color w:val="003376"/>
          <w:spacing w:val="-29"/>
          <w:w w:val="95"/>
        </w:rPr>
        <w:t> </w:t>
      </w:r>
      <w:r>
        <w:rPr>
          <w:color w:val="003376"/>
          <w:w w:val="95"/>
        </w:rPr>
        <w:t>dodávek</w:t>
      </w:r>
    </w:p>
    <w:p>
      <w:pPr>
        <w:pStyle w:val="ListParagraph"/>
        <w:numPr>
          <w:ilvl w:val="0"/>
          <w:numId w:val="9"/>
        </w:numPr>
        <w:tabs>
          <w:tab w:pos="284" w:val="left" w:leader="none"/>
        </w:tabs>
        <w:spacing w:line="240" w:lineRule="auto" w:before="0" w:after="0"/>
        <w:ind w:left="116" w:right="113" w:firstLine="0"/>
        <w:jc w:val="both"/>
        <w:rPr>
          <w:sz w:val="15"/>
        </w:rPr>
      </w:pPr>
      <w:r>
        <w:rPr>
          <w:color w:val="003376"/>
          <w:w w:val="95"/>
          <w:sz w:val="15"/>
        </w:rPr>
        <w:t>Amper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Market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nebo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příslušný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PDS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mají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právo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omezit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nebo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přerušit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v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nezbytném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rozsahu dodávky</w:t>
      </w:r>
      <w:r>
        <w:rPr>
          <w:color w:val="003376"/>
          <w:spacing w:val="-10"/>
          <w:w w:val="95"/>
          <w:sz w:val="15"/>
        </w:rPr>
        <w:t> </w:t>
      </w:r>
      <w:r>
        <w:rPr>
          <w:color w:val="003376"/>
          <w:w w:val="95"/>
          <w:sz w:val="15"/>
        </w:rPr>
        <w:t>elektřiny</w:t>
      </w:r>
      <w:r>
        <w:rPr>
          <w:color w:val="003376"/>
          <w:spacing w:val="-10"/>
          <w:w w:val="95"/>
          <w:sz w:val="15"/>
        </w:rPr>
        <w:t> </w:t>
      </w:r>
      <w:r>
        <w:rPr>
          <w:color w:val="003376"/>
          <w:w w:val="95"/>
          <w:sz w:val="15"/>
        </w:rPr>
        <w:t>v</w:t>
      </w:r>
      <w:r>
        <w:rPr>
          <w:color w:val="003376"/>
          <w:spacing w:val="-10"/>
          <w:w w:val="95"/>
          <w:sz w:val="15"/>
        </w:rPr>
        <w:t> </w:t>
      </w:r>
      <w:r>
        <w:rPr>
          <w:color w:val="003376"/>
          <w:w w:val="95"/>
          <w:sz w:val="15"/>
        </w:rPr>
        <w:t>Odběrném</w:t>
      </w:r>
      <w:r>
        <w:rPr>
          <w:color w:val="003376"/>
          <w:spacing w:val="-10"/>
          <w:w w:val="95"/>
          <w:sz w:val="15"/>
        </w:rPr>
        <w:t> </w:t>
      </w:r>
      <w:r>
        <w:rPr>
          <w:color w:val="003376"/>
          <w:w w:val="95"/>
          <w:sz w:val="15"/>
        </w:rPr>
        <w:t>místě</w:t>
      </w:r>
      <w:r>
        <w:rPr>
          <w:color w:val="003376"/>
          <w:spacing w:val="-10"/>
          <w:w w:val="95"/>
          <w:sz w:val="15"/>
        </w:rPr>
        <w:t> </w:t>
      </w:r>
      <w:r>
        <w:rPr>
          <w:color w:val="003376"/>
          <w:w w:val="95"/>
          <w:sz w:val="15"/>
        </w:rPr>
        <w:t>v</w:t>
      </w:r>
      <w:r>
        <w:rPr>
          <w:color w:val="003376"/>
          <w:spacing w:val="-10"/>
          <w:w w:val="95"/>
          <w:sz w:val="15"/>
        </w:rPr>
        <w:t> </w:t>
      </w:r>
      <w:r>
        <w:rPr>
          <w:color w:val="003376"/>
          <w:w w:val="95"/>
          <w:sz w:val="15"/>
        </w:rPr>
        <w:t>případech</w:t>
      </w:r>
      <w:r>
        <w:rPr>
          <w:color w:val="003376"/>
          <w:spacing w:val="-10"/>
          <w:w w:val="95"/>
          <w:sz w:val="15"/>
        </w:rPr>
        <w:t> </w:t>
      </w:r>
      <w:r>
        <w:rPr>
          <w:color w:val="003376"/>
          <w:w w:val="95"/>
          <w:sz w:val="15"/>
        </w:rPr>
        <w:t>stanovených</w:t>
      </w:r>
      <w:r>
        <w:rPr>
          <w:color w:val="003376"/>
          <w:spacing w:val="-10"/>
          <w:w w:val="95"/>
          <w:sz w:val="15"/>
        </w:rPr>
        <w:t> </w:t>
      </w:r>
      <w:r>
        <w:rPr>
          <w:color w:val="003376"/>
          <w:w w:val="95"/>
          <w:sz w:val="15"/>
        </w:rPr>
        <w:t>energetickým</w:t>
      </w:r>
      <w:r>
        <w:rPr>
          <w:color w:val="003376"/>
          <w:spacing w:val="-10"/>
          <w:w w:val="95"/>
          <w:sz w:val="15"/>
        </w:rPr>
        <w:t> </w:t>
      </w:r>
      <w:r>
        <w:rPr>
          <w:color w:val="003376"/>
          <w:w w:val="95"/>
          <w:sz w:val="15"/>
        </w:rPr>
        <w:t>zákonem, </w:t>
      </w:r>
      <w:r>
        <w:rPr>
          <w:color w:val="003376"/>
          <w:w w:val="90"/>
          <w:sz w:val="15"/>
        </w:rPr>
        <w:t>zejména při neoprávněném</w:t>
      </w:r>
      <w:r>
        <w:rPr>
          <w:color w:val="003376"/>
          <w:spacing w:val="-27"/>
          <w:w w:val="90"/>
          <w:sz w:val="15"/>
        </w:rPr>
        <w:t> </w:t>
      </w:r>
      <w:r>
        <w:rPr>
          <w:color w:val="003376"/>
          <w:w w:val="90"/>
          <w:sz w:val="15"/>
        </w:rPr>
        <w:t>odběru.</w:t>
      </w:r>
    </w:p>
    <w:p>
      <w:pPr>
        <w:spacing w:after="0" w:line="240" w:lineRule="auto"/>
        <w:jc w:val="both"/>
        <w:rPr>
          <w:sz w:val="15"/>
        </w:rPr>
        <w:sectPr>
          <w:type w:val="continuous"/>
          <w:pgSz w:w="11910" w:h="16840"/>
          <w:pgMar w:top="200" w:bottom="280" w:left="280" w:right="280"/>
          <w:cols w:num="2" w:equalWidth="0">
            <w:col w:w="5476" w:space="279"/>
            <w:col w:w="5595"/>
          </w:cols>
        </w:sectPr>
      </w:pPr>
    </w:p>
    <w:p>
      <w:pPr>
        <w:pStyle w:val="ListParagraph"/>
        <w:numPr>
          <w:ilvl w:val="0"/>
          <w:numId w:val="9"/>
        </w:numPr>
        <w:tabs>
          <w:tab w:pos="302" w:val="left" w:leader="none"/>
        </w:tabs>
        <w:spacing w:line="240" w:lineRule="auto" w:before="83" w:after="0"/>
        <w:ind w:left="116" w:right="0" w:firstLine="0"/>
        <w:jc w:val="both"/>
        <w:rPr>
          <w:sz w:val="15"/>
        </w:rPr>
      </w:pPr>
      <w:r>
        <w:rPr>
          <w:color w:val="003376"/>
          <w:w w:val="95"/>
          <w:sz w:val="15"/>
        </w:rPr>
        <w:t>Amper</w:t>
      </w:r>
      <w:r>
        <w:rPr>
          <w:color w:val="003376"/>
          <w:spacing w:val="-15"/>
          <w:w w:val="95"/>
          <w:sz w:val="15"/>
        </w:rPr>
        <w:t> </w:t>
      </w:r>
      <w:r>
        <w:rPr>
          <w:color w:val="003376"/>
          <w:w w:val="95"/>
          <w:sz w:val="15"/>
        </w:rPr>
        <w:t>Market</w:t>
      </w:r>
      <w:r>
        <w:rPr>
          <w:color w:val="003376"/>
          <w:spacing w:val="-15"/>
          <w:w w:val="95"/>
          <w:sz w:val="15"/>
        </w:rPr>
        <w:t> </w:t>
      </w:r>
      <w:r>
        <w:rPr>
          <w:color w:val="003376"/>
          <w:w w:val="95"/>
          <w:sz w:val="15"/>
        </w:rPr>
        <w:t>je</w:t>
      </w:r>
      <w:r>
        <w:rPr>
          <w:color w:val="003376"/>
          <w:spacing w:val="-15"/>
          <w:w w:val="95"/>
          <w:sz w:val="15"/>
        </w:rPr>
        <w:t> </w:t>
      </w:r>
      <w:r>
        <w:rPr>
          <w:color w:val="003376"/>
          <w:w w:val="95"/>
          <w:sz w:val="15"/>
        </w:rPr>
        <w:t>oprávněn</w:t>
      </w:r>
      <w:r>
        <w:rPr>
          <w:color w:val="003376"/>
          <w:spacing w:val="-15"/>
          <w:w w:val="95"/>
          <w:sz w:val="15"/>
        </w:rPr>
        <w:t> </w:t>
      </w:r>
      <w:r>
        <w:rPr>
          <w:color w:val="003376"/>
          <w:w w:val="95"/>
          <w:sz w:val="15"/>
        </w:rPr>
        <w:t>z</w:t>
      </w:r>
      <w:r>
        <w:rPr>
          <w:color w:val="003376"/>
          <w:spacing w:val="-15"/>
          <w:w w:val="95"/>
          <w:sz w:val="15"/>
        </w:rPr>
        <w:t> </w:t>
      </w:r>
      <w:r>
        <w:rPr>
          <w:color w:val="003376"/>
          <w:w w:val="95"/>
          <w:sz w:val="15"/>
        </w:rPr>
        <w:t>důvodu</w:t>
      </w:r>
      <w:r>
        <w:rPr>
          <w:color w:val="003376"/>
          <w:spacing w:val="-15"/>
          <w:w w:val="95"/>
          <w:sz w:val="15"/>
        </w:rPr>
        <w:t> </w:t>
      </w:r>
      <w:r>
        <w:rPr>
          <w:color w:val="003376"/>
          <w:w w:val="95"/>
          <w:sz w:val="15"/>
        </w:rPr>
        <w:t>neplacení</w:t>
      </w:r>
      <w:r>
        <w:rPr>
          <w:color w:val="003376"/>
          <w:spacing w:val="-15"/>
          <w:w w:val="95"/>
          <w:sz w:val="15"/>
        </w:rPr>
        <w:t> </w:t>
      </w:r>
      <w:r>
        <w:rPr>
          <w:color w:val="003376"/>
          <w:w w:val="95"/>
          <w:sz w:val="15"/>
        </w:rPr>
        <w:t>ceny</w:t>
      </w:r>
      <w:r>
        <w:rPr>
          <w:color w:val="003376"/>
          <w:spacing w:val="-15"/>
          <w:w w:val="95"/>
          <w:sz w:val="15"/>
        </w:rPr>
        <w:t> </w:t>
      </w:r>
      <w:r>
        <w:rPr>
          <w:color w:val="003376"/>
          <w:w w:val="95"/>
          <w:sz w:val="15"/>
        </w:rPr>
        <w:t>nebo</w:t>
      </w:r>
      <w:r>
        <w:rPr>
          <w:color w:val="003376"/>
          <w:spacing w:val="-15"/>
          <w:w w:val="95"/>
          <w:sz w:val="15"/>
        </w:rPr>
        <w:t> </w:t>
      </w:r>
      <w:r>
        <w:rPr>
          <w:color w:val="003376"/>
          <w:w w:val="95"/>
          <w:sz w:val="15"/>
        </w:rPr>
        <w:t>záloh</w:t>
      </w:r>
      <w:r>
        <w:rPr>
          <w:color w:val="003376"/>
          <w:spacing w:val="-15"/>
          <w:w w:val="95"/>
          <w:sz w:val="15"/>
        </w:rPr>
        <w:t> </w:t>
      </w:r>
      <w:r>
        <w:rPr>
          <w:color w:val="003376"/>
          <w:w w:val="95"/>
          <w:sz w:val="15"/>
        </w:rPr>
        <w:t>na</w:t>
      </w:r>
      <w:r>
        <w:rPr>
          <w:color w:val="003376"/>
          <w:spacing w:val="-15"/>
          <w:w w:val="95"/>
          <w:sz w:val="15"/>
        </w:rPr>
        <w:t> </w:t>
      </w:r>
      <w:r>
        <w:rPr>
          <w:color w:val="003376"/>
          <w:w w:val="95"/>
          <w:sz w:val="15"/>
        </w:rPr>
        <w:t>dodávky</w:t>
      </w:r>
      <w:r>
        <w:rPr>
          <w:color w:val="003376"/>
          <w:spacing w:val="-15"/>
          <w:w w:val="95"/>
          <w:sz w:val="15"/>
        </w:rPr>
        <w:t> </w:t>
      </w:r>
      <w:r>
        <w:rPr>
          <w:color w:val="003376"/>
          <w:w w:val="95"/>
          <w:sz w:val="15"/>
        </w:rPr>
        <w:t>elektřiny ukončit</w:t>
      </w:r>
      <w:r>
        <w:rPr>
          <w:color w:val="003376"/>
          <w:spacing w:val="-17"/>
          <w:w w:val="95"/>
          <w:sz w:val="15"/>
        </w:rPr>
        <w:t> </w:t>
      </w:r>
      <w:r>
        <w:rPr>
          <w:color w:val="003376"/>
          <w:w w:val="95"/>
          <w:sz w:val="15"/>
        </w:rPr>
        <w:t>nebo</w:t>
      </w:r>
      <w:r>
        <w:rPr>
          <w:color w:val="003376"/>
          <w:spacing w:val="-17"/>
          <w:w w:val="95"/>
          <w:sz w:val="15"/>
        </w:rPr>
        <w:t> </w:t>
      </w:r>
      <w:r>
        <w:rPr>
          <w:color w:val="003376"/>
          <w:w w:val="95"/>
          <w:sz w:val="15"/>
        </w:rPr>
        <w:t>přerušit</w:t>
      </w:r>
      <w:r>
        <w:rPr>
          <w:color w:val="003376"/>
          <w:spacing w:val="-17"/>
          <w:w w:val="95"/>
          <w:sz w:val="15"/>
        </w:rPr>
        <w:t> </w:t>
      </w:r>
      <w:r>
        <w:rPr>
          <w:color w:val="003376"/>
          <w:w w:val="95"/>
          <w:sz w:val="15"/>
        </w:rPr>
        <w:t>dodávku</w:t>
      </w:r>
      <w:r>
        <w:rPr>
          <w:color w:val="003376"/>
          <w:spacing w:val="-17"/>
          <w:w w:val="95"/>
          <w:sz w:val="15"/>
        </w:rPr>
        <w:t> </w:t>
      </w:r>
      <w:r>
        <w:rPr>
          <w:color w:val="003376"/>
          <w:w w:val="95"/>
          <w:sz w:val="15"/>
        </w:rPr>
        <w:t>elektřiny</w:t>
      </w:r>
      <w:r>
        <w:rPr>
          <w:color w:val="003376"/>
          <w:spacing w:val="-17"/>
          <w:w w:val="95"/>
          <w:sz w:val="15"/>
        </w:rPr>
        <w:t> </w:t>
      </w:r>
      <w:r>
        <w:rPr>
          <w:color w:val="003376"/>
          <w:w w:val="95"/>
          <w:sz w:val="15"/>
        </w:rPr>
        <w:t>v</w:t>
      </w:r>
      <w:r>
        <w:rPr>
          <w:color w:val="003376"/>
          <w:spacing w:val="-17"/>
          <w:w w:val="95"/>
          <w:sz w:val="15"/>
        </w:rPr>
        <w:t> </w:t>
      </w:r>
      <w:r>
        <w:rPr>
          <w:color w:val="003376"/>
          <w:w w:val="95"/>
          <w:sz w:val="15"/>
        </w:rPr>
        <w:t>odběrných</w:t>
      </w:r>
      <w:r>
        <w:rPr>
          <w:color w:val="003376"/>
          <w:spacing w:val="-17"/>
          <w:w w:val="95"/>
          <w:sz w:val="15"/>
        </w:rPr>
        <w:t> </w:t>
      </w:r>
      <w:r>
        <w:rPr>
          <w:color w:val="003376"/>
          <w:w w:val="95"/>
          <w:sz w:val="15"/>
        </w:rPr>
        <w:t>místech,</w:t>
      </w:r>
      <w:r>
        <w:rPr>
          <w:color w:val="003376"/>
          <w:spacing w:val="-17"/>
          <w:w w:val="95"/>
          <w:sz w:val="15"/>
        </w:rPr>
        <w:t> </w:t>
      </w:r>
      <w:r>
        <w:rPr>
          <w:color w:val="003376"/>
          <w:w w:val="95"/>
          <w:sz w:val="15"/>
        </w:rPr>
        <w:t>pro</w:t>
      </w:r>
      <w:r>
        <w:rPr>
          <w:color w:val="003376"/>
          <w:spacing w:val="-17"/>
          <w:w w:val="95"/>
          <w:sz w:val="15"/>
        </w:rPr>
        <w:t> </w:t>
      </w:r>
      <w:r>
        <w:rPr>
          <w:color w:val="003376"/>
          <w:w w:val="95"/>
          <w:sz w:val="15"/>
        </w:rPr>
        <w:t>která</w:t>
      </w:r>
      <w:r>
        <w:rPr>
          <w:color w:val="003376"/>
          <w:spacing w:val="-17"/>
          <w:w w:val="95"/>
          <w:sz w:val="15"/>
        </w:rPr>
        <w:t> </w:t>
      </w:r>
      <w:r>
        <w:rPr>
          <w:color w:val="003376"/>
          <w:w w:val="95"/>
          <w:sz w:val="15"/>
        </w:rPr>
        <w:t>je</w:t>
      </w:r>
      <w:r>
        <w:rPr>
          <w:color w:val="003376"/>
          <w:spacing w:val="-17"/>
          <w:w w:val="95"/>
          <w:sz w:val="15"/>
        </w:rPr>
        <w:t> </w:t>
      </w:r>
      <w:r>
        <w:rPr>
          <w:color w:val="003376"/>
          <w:w w:val="95"/>
          <w:sz w:val="15"/>
        </w:rPr>
        <w:t>uzavřena</w:t>
      </w:r>
      <w:r>
        <w:rPr>
          <w:color w:val="003376"/>
          <w:spacing w:val="-17"/>
          <w:w w:val="95"/>
          <w:sz w:val="15"/>
        </w:rPr>
        <w:t> </w:t>
      </w:r>
      <w:r>
        <w:rPr>
          <w:color w:val="003376"/>
          <w:w w:val="95"/>
          <w:sz w:val="15"/>
        </w:rPr>
        <w:t>tato </w:t>
      </w:r>
      <w:r>
        <w:rPr>
          <w:color w:val="003376"/>
          <w:w w:val="90"/>
          <w:sz w:val="15"/>
        </w:rPr>
        <w:t>smlouva, jestliže</w:t>
      </w:r>
      <w:r>
        <w:rPr>
          <w:color w:val="003376"/>
          <w:spacing w:val="-4"/>
          <w:w w:val="90"/>
          <w:sz w:val="15"/>
        </w:rPr>
        <w:t> </w:t>
      </w:r>
      <w:r>
        <w:rPr>
          <w:color w:val="003376"/>
          <w:w w:val="90"/>
          <w:sz w:val="15"/>
        </w:rPr>
        <w:t>Zákazník:</w:t>
      </w:r>
    </w:p>
    <w:p>
      <w:pPr>
        <w:pStyle w:val="ListParagraph"/>
        <w:numPr>
          <w:ilvl w:val="0"/>
          <w:numId w:val="10"/>
        </w:numPr>
        <w:tabs>
          <w:tab w:pos="282" w:val="left" w:leader="none"/>
        </w:tabs>
        <w:spacing w:line="179" w:lineRule="exact" w:before="0" w:after="0"/>
        <w:ind w:left="116" w:right="0" w:firstLine="0"/>
        <w:jc w:val="both"/>
        <w:rPr>
          <w:sz w:val="15"/>
        </w:rPr>
      </w:pPr>
      <w:r>
        <w:rPr>
          <w:color w:val="003376"/>
          <w:w w:val="90"/>
          <w:sz w:val="15"/>
        </w:rPr>
        <w:t>opakovaně nedodrží smluvený způsob platby za odebranou elektřinu včetně</w:t>
      </w:r>
      <w:r>
        <w:rPr>
          <w:color w:val="003376"/>
          <w:spacing w:val="-15"/>
          <w:w w:val="90"/>
          <w:sz w:val="15"/>
        </w:rPr>
        <w:t> </w:t>
      </w:r>
      <w:r>
        <w:rPr>
          <w:color w:val="003376"/>
          <w:w w:val="90"/>
          <w:sz w:val="15"/>
        </w:rPr>
        <w:t>záloh,</w:t>
      </w:r>
    </w:p>
    <w:p>
      <w:pPr>
        <w:pStyle w:val="ListParagraph"/>
        <w:numPr>
          <w:ilvl w:val="0"/>
          <w:numId w:val="10"/>
        </w:numPr>
        <w:tabs>
          <w:tab w:pos="300" w:val="left" w:leader="none"/>
        </w:tabs>
        <w:spacing w:line="240" w:lineRule="auto" w:before="0" w:after="0"/>
        <w:ind w:left="116" w:right="0" w:firstLine="0"/>
        <w:jc w:val="both"/>
        <w:rPr>
          <w:sz w:val="15"/>
        </w:rPr>
      </w:pPr>
      <w:r>
        <w:rPr>
          <w:color w:val="003376"/>
          <w:w w:val="95"/>
          <w:sz w:val="15"/>
        </w:rPr>
        <w:t>neplní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platební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povinnosti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vyplývající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z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výsledků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vyhodnocení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a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zúčtování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skutečného </w:t>
      </w:r>
      <w:r>
        <w:rPr>
          <w:color w:val="003376"/>
          <w:sz w:val="15"/>
        </w:rPr>
        <w:t>odběru.</w:t>
      </w:r>
    </w:p>
    <w:p>
      <w:pPr>
        <w:pStyle w:val="ListParagraph"/>
        <w:numPr>
          <w:ilvl w:val="0"/>
          <w:numId w:val="9"/>
        </w:numPr>
        <w:tabs>
          <w:tab w:pos="287" w:val="left" w:leader="none"/>
        </w:tabs>
        <w:spacing w:line="240" w:lineRule="auto" w:before="0" w:after="0"/>
        <w:ind w:left="116" w:right="0" w:firstLine="0"/>
        <w:jc w:val="both"/>
        <w:rPr>
          <w:sz w:val="15"/>
        </w:rPr>
      </w:pPr>
      <w:r>
        <w:rPr>
          <w:color w:val="003376"/>
          <w:w w:val="90"/>
          <w:sz w:val="15"/>
        </w:rPr>
        <w:t>Omezením</w:t>
      </w:r>
      <w:r>
        <w:rPr>
          <w:color w:val="003376"/>
          <w:spacing w:val="-4"/>
          <w:w w:val="90"/>
          <w:sz w:val="15"/>
        </w:rPr>
        <w:t> </w:t>
      </w:r>
      <w:r>
        <w:rPr>
          <w:color w:val="003376"/>
          <w:w w:val="90"/>
          <w:sz w:val="15"/>
        </w:rPr>
        <w:t>nebo</w:t>
      </w:r>
      <w:r>
        <w:rPr>
          <w:color w:val="003376"/>
          <w:spacing w:val="-4"/>
          <w:w w:val="90"/>
          <w:sz w:val="15"/>
        </w:rPr>
        <w:t> </w:t>
      </w:r>
      <w:r>
        <w:rPr>
          <w:color w:val="003376"/>
          <w:w w:val="90"/>
          <w:sz w:val="15"/>
        </w:rPr>
        <w:t>přerušením</w:t>
      </w:r>
      <w:r>
        <w:rPr>
          <w:color w:val="003376"/>
          <w:spacing w:val="-4"/>
          <w:w w:val="90"/>
          <w:sz w:val="15"/>
        </w:rPr>
        <w:t> </w:t>
      </w:r>
      <w:r>
        <w:rPr>
          <w:color w:val="003376"/>
          <w:w w:val="90"/>
          <w:sz w:val="15"/>
        </w:rPr>
        <w:t>dodávek</w:t>
      </w:r>
      <w:r>
        <w:rPr>
          <w:color w:val="003376"/>
          <w:spacing w:val="-4"/>
          <w:w w:val="90"/>
          <w:sz w:val="15"/>
        </w:rPr>
        <w:t> </w:t>
      </w:r>
      <w:r>
        <w:rPr>
          <w:color w:val="003376"/>
          <w:w w:val="90"/>
          <w:sz w:val="15"/>
        </w:rPr>
        <w:t>elektřiny</w:t>
      </w:r>
      <w:r>
        <w:rPr>
          <w:color w:val="003376"/>
          <w:spacing w:val="-4"/>
          <w:w w:val="90"/>
          <w:sz w:val="15"/>
        </w:rPr>
        <w:t> </w:t>
      </w:r>
      <w:r>
        <w:rPr>
          <w:color w:val="003376"/>
          <w:w w:val="90"/>
          <w:sz w:val="15"/>
        </w:rPr>
        <w:t>v</w:t>
      </w:r>
      <w:r>
        <w:rPr>
          <w:color w:val="003376"/>
          <w:spacing w:val="-4"/>
          <w:w w:val="90"/>
          <w:sz w:val="15"/>
        </w:rPr>
        <w:t> </w:t>
      </w:r>
      <w:r>
        <w:rPr>
          <w:color w:val="003376"/>
          <w:w w:val="90"/>
          <w:sz w:val="15"/>
        </w:rPr>
        <w:t>těchto</w:t>
      </w:r>
      <w:r>
        <w:rPr>
          <w:color w:val="003376"/>
          <w:spacing w:val="-4"/>
          <w:w w:val="90"/>
          <w:sz w:val="15"/>
        </w:rPr>
        <w:t> </w:t>
      </w:r>
      <w:r>
        <w:rPr>
          <w:color w:val="003376"/>
          <w:w w:val="90"/>
          <w:sz w:val="15"/>
        </w:rPr>
        <w:t>případech</w:t>
      </w:r>
      <w:r>
        <w:rPr>
          <w:color w:val="003376"/>
          <w:spacing w:val="-4"/>
          <w:w w:val="90"/>
          <w:sz w:val="15"/>
        </w:rPr>
        <w:t> </w:t>
      </w:r>
      <w:r>
        <w:rPr>
          <w:color w:val="003376"/>
          <w:w w:val="90"/>
          <w:sz w:val="15"/>
        </w:rPr>
        <w:t>nevzniká</w:t>
      </w:r>
      <w:r>
        <w:rPr>
          <w:color w:val="003376"/>
          <w:spacing w:val="-4"/>
          <w:w w:val="90"/>
          <w:sz w:val="15"/>
        </w:rPr>
        <w:t> </w:t>
      </w:r>
      <w:r>
        <w:rPr>
          <w:color w:val="003376"/>
          <w:w w:val="90"/>
          <w:sz w:val="15"/>
        </w:rPr>
        <w:t>Zákazníkovi </w:t>
      </w:r>
      <w:r>
        <w:rPr>
          <w:color w:val="003376"/>
          <w:w w:val="95"/>
          <w:sz w:val="15"/>
        </w:rPr>
        <w:t>právo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na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náhradu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škody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a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ušlého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zisku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vůči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Amper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Market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nebo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příslušném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PDS.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spacing w:val="-7"/>
          <w:w w:val="95"/>
          <w:sz w:val="15"/>
        </w:rPr>
        <w:t>To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neplatí, nesplní-li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Amper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Market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nebo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příslušný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PDS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své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zákonné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povinnosti.</w:t>
      </w:r>
    </w:p>
    <w:p>
      <w:pPr>
        <w:pStyle w:val="ListParagraph"/>
        <w:numPr>
          <w:ilvl w:val="0"/>
          <w:numId w:val="9"/>
        </w:numPr>
        <w:tabs>
          <w:tab w:pos="308" w:val="left" w:leader="none"/>
        </w:tabs>
        <w:spacing w:line="240" w:lineRule="auto" w:before="0" w:after="0"/>
        <w:ind w:left="116" w:right="0" w:firstLine="0"/>
        <w:jc w:val="both"/>
        <w:rPr>
          <w:sz w:val="15"/>
        </w:rPr>
      </w:pPr>
      <w:r>
        <w:rPr>
          <w:color w:val="003376"/>
          <w:w w:val="95"/>
          <w:sz w:val="15"/>
        </w:rPr>
        <w:t>Zákazník</w:t>
      </w:r>
      <w:r>
        <w:rPr>
          <w:color w:val="003376"/>
          <w:spacing w:val="-9"/>
          <w:w w:val="95"/>
          <w:sz w:val="15"/>
        </w:rPr>
        <w:t> </w:t>
      </w:r>
      <w:r>
        <w:rPr>
          <w:color w:val="003376"/>
          <w:w w:val="95"/>
          <w:sz w:val="15"/>
        </w:rPr>
        <w:t>je</w:t>
      </w:r>
      <w:r>
        <w:rPr>
          <w:color w:val="003376"/>
          <w:spacing w:val="-9"/>
          <w:w w:val="95"/>
          <w:sz w:val="15"/>
        </w:rPr>
        <w:t> </w:t>
      </w:r>
      <w:r>
        <w:rPr>
          <w:color w:val="003376"/>
          <w:w w:val="95"/>
          <w:sz w:val="15"/>
        </w:rPr>
        <w:t>povinen</w:t>
      </w:r>
      <w:r>
        <w:rPr>
          <w:color w:val="003376"/>
          <w:spacing w:val="-9"/>
          <w:w w:val="95"/>
          <w:sz w:val="15"/>
        </w:rPr>
        <w:t> </w:t>
      </w:r>
      <w:r>
        <w:rPr>
          <w:color w:val="003376"/>
          <w:w w:val="95"/>
          <w:sz w:val="15"/>
        </w:rPr>
        <w:t>nahradit</w:t>
      </w:r>
      <w:r>
        <w:rPr>
          <w:color w:val="003376"/>
          <w:spacing w:val="-9"/>
          <w:w w:val="95"/>
          <w:sz w:val="15"/>
        </w:rPr>
        <w:t> </w:t>
      </w:r>
      <w:r>
        <w:rPr>
          <w:color w:val="003376"/>
          <w:w w:val="95"/>
          <w:sz w:val="15"/>
        </w:rPr>
        <w:t>Amper</w:t>
      </w:r>
      <w:r>
        <w:rPr>
          <w:color w:val="003376"/>
          <w:spacing w:val="-9"/>
          <w:w w:val="95"/>
          <w:sz w:val="15"/>
        </w:rPr>
        <w:t> </w:t>
      </w:r>
      <w:r>
        <w:rPr>
          <w:color w:val="003376"/>
          <w:w w:val="95"/>
          <w:sz w:val="15"/>
        </w:rPr>
        <w:t>Market</w:t>
      </w:r>
      <w:r>
        <w:rPr>
          <w:color w:val="003376"/>
          <w:spacing w:val="-9"/>
          <w:w w:val="95"/>
          <w:sz w:val="15"/>
        </w:rPr>
        <w:t> </w:t>
      </w:r>
      <w:r>
        <w:rPr>
          <w:color w:val="003376"/>
          <w:w w:val="95"/>
          <w:sz w:val="15"/>
        </w:rPr>
        <w:t>a</w:t>
      </w:r>
      <w:r>
        <w:rPr>
          <w:color w:val="003376"/>
          <w:spacing w:val="-9"/>
          <w:w w:val="95"/>
          <w:sz w:val="15"/>
        </w:rPr>
        <w:t> </w:t>
      </w:r>
      <w:r>
        <w:rPr>
          <w:color w:val="003376"/>
          <w:w w:val="95"/>
          <w:sz w:val="15"/>
        </w:rPr>
        <w:t>PDS</w:t>
      </w:r>
      <w:r>
        <w:rPr>
          <w:color w:val="003376"/>
          <w:spacing w:val="-9"/>
          <w:w w:val="95"/>
          <w:sz w:val="15"/>
        </w:rPr>
        <w:t> </w:t>
      </w:r>
      <w:r>
        <w:rPr>
          <w:color w:val="003376"/>
          <w:w w:val="95"/>
          <w:sz w:val="15"/>
        </w:rPr>
        <w:t>náklady</w:t>
      </w:r>
      <w:r>
        <w:rPr>
          <w:color w:val="003376"/>
          <w:spacing w:val="-9"/>
          <w:w w:val="95"/>
          <w:sz w:val="15"/>
        </w:rPr>
        <w:t> </w:t>
      </w:r>
      <w:r>
        <w:rPr>
          <w:color w:val="003376"/>
          <w:w w:val="95"/>
          <w:sz w:val="15"/>
        </w:rPr>
        <w:t>vynaložené</w:t>
      </w:r>
      <w:r>
        <w:rPr>
          <w:color w:val="003376"/>
          <w:spacing w:val="-9"/>
          <w:w w:val="95"/>
          <w:sz w:val="15"/>
        </w:rPr>
        <w:t> </w:t>
      </w:r>
      <w:r>
        <w:rPr>
          <w:color w:val="003376"/>
          <w:w w:val="95"/>
          <w:sz w:val="15"/>
        </w:rPr>
        <w:t>na</w:t>
      </w:r>
      <w:r>
        <w:rPr>
          <w:color w:val="003376"/>
          <w:spacing w:val="-9"/>
          <w:w w:val="95"/>
          <w:sz w:val="15"/>
        </w:rPr>
        <w:t> </w:t>
      </w:r>
      <w:r>
        <w:rPr>
          <w:color w:val="003376"/>
          <w:w w:val="95"/>
          <w:sz w:val="15"/>
        </w:rPr>
        <w:t>přerušení a</w:t>
      </w:r>
      <w:r>
        <w:rPr>
          <w:color w:val="003376"/>
          <w:spacing w:val="-4"/>
          <w:w w:val="95"/>
          <w:sz w:val="15"/>
        </w:rPr>
        <w:t> </w:t>
      </w:r>
      <w:r>
        <w:rPr>
          <w:color w:val="003376"/>
          <w:w w:val="95"/>
          <w:sz w:val="15"/>
        </w:rPr>
        <w:t>obnovení</w:t>
      </w:r>
      <w:r>
        <w:rPr>
          <w:color w:val="003376"/>
          <w:spacing w:val="-4"/>
          <w:w w:val="95"/>
          <w:sz w:val="15"/>
        </w:rPr>
        <w:t> </w:t>
      </w:r>
      <w:r>
        <w:rPr>
          <w:color w:val="003376"/>
          <w:w w:val="95"/>
          <w:sz w:val="15"/>
        </w:rPr>
        <w:t>dodávky</w:t>
      </w:r>
      <w:r>
        <w:rPr>
          <w:color w:val="003376"/>
          <w:spacing w:val="-4"/>
          <w:w w:val="95"/>
          <w:sz w:val="15"/>
        </w:rPr>
        <w:t> </w:t>
      </w:r>
      <w:r>
        <w:rPr>
          <w:color w:val="003376"/>
          <w:w w:val="95"/>
          <w:sz w:val="15"/>
        </w:rPr>
        <w:t>elektřiny</w:t>
      </w:r>
      <w:r>
        <w:rPr>
          <w:color w:val="003376"/>
          <w:spacing w:val="-4"/>
          <w:w w:val="95"/>
          <w:sz w:val="15"/>
        </w:rPr>
        <w:t> </w:t>
      </w:r>
      <w:r>
        <w:rPr>
          <w:color w:val="003376"/>
          <w:w w:val="95"/>
          <w:sz w:val="15"/>
        </w:rPr>
        <w:t>z</w:t>
      </w:r>
      <w:r>
        <w:rPr>
          <w:color w:val="003376"/>
          <w:spacing w:val="-4"/>
          <w:w w:val="95"/>
          <w:sz w:val="15"/>
        </w:rPr>
        <w:t> </w:t>
      </w:r>
      <w:r>
        <w:rPr>
          <w:color w:val="003376"/>
          <w:w w:val="95"/>
          <w:sz w:val="15"/>
        </w:rPr>
        <w:t>důvodu</w:t>
      </w:r>
      <w:r>
        <w:rPr>
          <w:color w:val="003376"/>
          <w:spacing w:val="-4"/>
          <w:w w:val="95"/>
          <w:sz w:val="15"/>
        </w:rPr>
        <w:t> </w:t>
      </w:r>
      <w:r>
        <w:rPr>
          <w:color w:val="003376"/>
          <w:w w:val="95"/>
          <w:sz w:val="15"/>
        </w:rPr>
        <w:t>svého</w:t>
      </w:r>
      <w:r>
        <w:rPr>
          <w:color w:val="003376"/>
          <w:spacing w:val="-4"/>
          <w:w w:val="95"/>
          <w:sz w:val="15"/>
        </w:rPr>
        <w:t> </w:t>
      </w:r>
      <w:r>
        <w:rPr>
          <w:color w:val="003376"/>
          <w:w w:val="95"/>
          <w:sz w:val="15"/>
        </w:rPr>
        <w:t>prodlení</w:t>
      </w:r>
      <w:r>
        <w:rPr>
          <w:color w:val="003376"/>
          <w:spacing w:val="-4"/>
          <w:w w:val="95"/>
          <w:sz w:val="15"/>
        </w:rPr>
        <w:t> </w:t>
      </w:r>
      <w:r>
        <w:rPr>
          <w:color w:val="003376"/>
          <w:w w:val="95"/>
          <w:sz w:val="15"/>
        </w:rPr>
        <w:t>se</w:t>
      </w:r>
      <w:r>
        <w:rPr>
          <w:color w:val="003376"/>
          <w:spacing w:val="-4"/>
          <w:w w:val="95"/>
          <w:sz w:val="15"/>
        </w:rPr>
        <w:t> </w:t>
      </w:r>
      <w:r>
        <w:rPr>
          <w:color w:val="003376"/>
          <w:w w:val="95"/>
          <w:sz w:val="15"/>
        </w:rPr>
        <w:t>splněním</w:t>
      </w:r>
      <w:r>
        <w:rPr>
          <w:color w:val="003376"/>
          <w:spacing w:val="-4"/>
          <w:w w:val="95"/>
          <w:sz w:val="15"/>
        </w:rPr>
        <w:t> </w:t>
      </w:r>
      <w:r>
        <w:rPr>
          <w:color w:val="003376"/>
          <w:w w:val="95"/>
          <w:sz w:val="15"/>
        </w:rPr>
        <w:t>závazku</w:t>
      </w:r>
      <w:r>
        <w:rPr>
          <w:color w:val="003376"/>
          <w:spacing w:val="-4"/>
          <w:w w:val="95"/>
          <w:sz w:val="15"/>
        </w:rPr>
        <w:t> </w:t>
      </w:r>
      <w:r>
        <w:rPr>
          <w:color w:val="003376"/>
          <w:w w:val="95"/>
          <w:sz w:val="15"/>
        </w:rPr>
        <w:t>a</w:t>
      </w:r>
      <w:r>
        <w:rPr>
          <w:color w:val="003376"/>
          <w:spacing w:val="-4"/>
          <w:w w:val="95"/>
          <w:sz w:val="15"/>
        </w:rPr>
        <w:t> </w:t>
      </w:r>
      <w:r>
        <w:rPr>
          <w:color w:val="003376"/>
          <w:w w:val="95"/>
          <w:sz w:val="15"/>
        </w:rPr>
        <w:t>náklady </w:t>
      </w:r>
      <w:r>
        <w:rPr>
          <w:color w:val="003376"/>
          <w:w w:val="90"/>
          <w:sz w:val="15"/>
        </w:rPr>
        <w:t>spojené s vymáháním</w:t>
      </w:r>
      <w:r>
        <w:rPr>
          <w:color w:val="003376"/>
          <w:spacing w:val="-14"/>
          <w:w w:val="90"/>
          <w:sz w:val="15"/>
        </w:rPr>
        <w:t> </w:t>
      </w:r>
      <w:r>
        <w:rPr>
          <w:color w:val="003376"/>
          <w:w w:val="90"/>
          <w:sz w:val="15"/>
        </w:rPr>
        <w:t>pohledávky.</w:t>
      </w:r>
    </w:p>
    <w:p>
      <w:pPr>
        <w:pStyle w:val="Heading1"/>
        <w:numPr>
          <w:ilvl w:val="0"/>
          <w:numId w:val="1"/>
        </w:numPr>
        <w:tabs>
          <w:tab w:pos="2406" w:val="left" w:leader="none"/>
        </w:tabs>
        <w:spacing w:line="181" w:lineRule="exact" w:before="99" w:after="0"/>
        <w:ind w:left="2405" w:right="0" w:hanging="248"/>
        <w:jc w:val="left"/>
      </w:pPr>
      <w:r>
        <w:rPr>
          <w:color w:val="003376"/>
          <w:w w:val="90"/>
        </w:rPr>
        <w:t>Náhrada</w:t>
      </w:r>
      <w:r>
        <w:rPr>
          <w:color w:val="003376"/>
          <w:spacing w:val="7"/>
          <w:w w:val="90"/>
        </w:rPr>
        <w:t> </w:t>
      </w:r>
      <w:r>
        <w:rPr>
          <w:color w:val="003376"/>
          <w:w w:val="90"/>
        </w:rPr>
        <w:t>škody</w:t>
      </w:r>
    </w:p>
    <w:p>
      <w:pPr>
        <w:pStyle w:val="ListParagraph"/>
        <w:numPr>
          <w:ilvl w:val="0"/>
          <w:numId w:val="11"/>
        </w:numPr>
        <w:tabs>
          <w:tab w:pos="296" w:val="left" w:leader="none"/>
        </w:tabs>
        <w:spacing w:line="240" w:lineRule="auto" w:before="0" w:after="0"/>
        <w:ind w:left="116" w:right="0" w:firstLine="0"/>
        <w:jc w:val="both"/>
        <w:rPr>
          <w:sz w:val="15"/>
        </w:rPr>
      </w:pPr>
      <w:r>
        <w:rPr>
          <w:color w:val="003376"/>
          <w:w w:val="95"/>
          <w:sz w:val="15"/>
        </w:rPr>
        <w:t>Každá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smluvní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strana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odpovídá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za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škodu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způsobenou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druhé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smluvní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straně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porušením povinnosti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vyplývající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ze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Smlouvy.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Smluvní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strany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jsou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zbaveny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odpovědnosti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za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částečné nebo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úplné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neplnění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povinností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daných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Smlouvou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v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případě,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kdy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toto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neplnění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bylo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výsled- kem</w:t>
      </w:r>
      <w:r>
        <w:rPr>
          <w:color w:val="003376"/>
          <w:spacing w:val="-29"/>
          <w:w w:val="95"/>
          <w:sz w:val="15"/>
        </w:rPr>
        <w:t> </w:t>
      </w:r>
      <w:r>
        <w:rPr>
          <w:color w:val="003376"/>
          <w:w w:val="95"/>
          <w:sz w:val="15"/>
        </w:rPr>
        <w:t>nějaké</w:t>
      </w:r>
      <w:r>
        <w:rPr>
          <w:color w:val="003376"/>
          <w:spacing w:val="-29"/>
          <w:w w:val="95"/>
          <w:sz w:val="15"/>
        </w:rPr>
        <w:t> </w:t>
      </w:r>
      <w:r>
        <w:rPr>
          <w:color w:val="003376"/>
          <w:w w:val="95"/>
          <w:sz w:val="15"/>
        </w:rPr>
        <w:t>události</w:t>
      </w:r>
      <w:r>
        <w:rPr>
          <w:color w:val="003376"/>
          <w:spacing w:val="-29"/>
          <w:w w:val="95"/>
          <w:sz w:val="15"/>
        </w:rPr>
        <w:t> </w:t>
      </w:r>
      <w:r>
        <w:rPr>
          <w:color w:val="003376"/>
          <w:w w:val="95"/>
          <w:sz w:val="15"/>
        </w:rPr>
        <w:t>nebo</w:t>
      </w:r>
      <w:r>
        <w:rPr>
          <w:color w:val="003376"/>
          <w:spacing w:val="-29"/>
          <w:w w:val="95"/>
          <w:sz w:val="15"/>
        </w:rPr>
        <w:t> </w:t>
      </w:r>
      <w:r>
        <w:rPr>
          <w:color w:val="003376"/>
          <w:w w:val="95"/>
          <w:sz w:val="15"/>
        </w:rPr>
        <w:t>okolnosti</w:t>
      </w:r>
      <w:r>
        <w:rPr>
          <w:color w:val="003376"/>
          <w:spacing w:val="-29"/>
          <w:w w:val="95"/>
          <w:sz w:val="15"/>
        </w:rPr>
        <w:t> </w:t>
      </w:r>
      <w:r>
        <w:rPr>
          <w:color w:val="003376"/>
          <w:w w:val="95"/>
          <w:sz w:val="15"/>
        </w:rPr>
        <w:t>způsobené</w:t>
      </w:r>
      <w:r>
        <w:rPr>
          <w:color w:val="003376"/>
          <w:spacing w:val="-29"/>
          <w:w w:val="95"/>
          <w:sz w:val="15"/>
        </w:rPr>
        <w:t> </w:t>
      </w:r>
      <w:r>
        <w:rPr>
          <w:color w:val="003376"/>
          <w:w w:val="95"/>
          <w:sz w:val="15"/>
        </w:rPr>
        <w:t>vyšší</w:t>
      </w:r>
      <w:r>
        <w:rPr>
          <w:color w:val="003376"/>
          <w:spacing w:val="-29"/>
          <w:w w:val="95"/>
          <w:sz w:val="15"/>
        </w:rPr>
        <w:t> </w:t>
      </w:r>
      <w:r>
        <w:rPr>
          <w:color w:val="003376"/>
          <w:w w:val="95"/>
          <w:sz w:val="15"/>
        </w:rPr>
        <w:t>mocí.</w:t>
      </w:r>
    </w:p>
    <w:p>
      <w:pPr>
        <w:pStyle w:val="ListParagraph"/>
        <w:numPr>
          <w:ilvl w:val="0"/>
          <w:numId w:val="11"/>
        </w:numPr>
        <w:tabs>
          <w:tab w:pos="286" w:val="left" w:leader="none"/>
        </w:tabs>
        <w:spacing w:line="240" w:lineRule="auto" w:before="0" w:after="0"/>
        <w:ind w:left="116" w:right="0" w:firstLine="0"/>
        <w:jc w:val="both"/>
        <w:rPr>
          <w:sz w:val="15"/>
        </w:rPr>
      </w:pPr>
      <w:r>
        <w:rPr>
          <w:color w:val="003376"/>
          <w:w w:val="90"/>
          <w:sz w:val="15"/>
        </w:rPr>
        <w:t>Pro</w:t>
      </w:r>
      <w:r>
        <w:rPr>
          <w:color w:val="003376"/>
          <w:spacing w:val="-8"/>
          <w:w w:val="90"/>
          <w:sz w:val="15"/>
        </w:rPr>
        <w:t> </w:t>
      </w:r>
      <w:r>
        <w:rPr>
          <w:color w:val="003376"/>
          <w:w w:val="90"/>
          <w:sz w:val="15"/>
        </w:rPr>
        <w:t>účely</w:t>
      </w:r>
      <w:r>
        <w:rPr>
          <w:color w:val="003376"/>
          <w:spacing w:val="-8"/>
          <w:w w:val="90"/>
          <w:sz w:val="15"/>
        </w:rPr>
        <w:t> </w:t>
      </w:r>
      <w:r>
        <w:rPr>
          <w:color w:val="003376"/>
          <w:w w:val="90"/>
          <w:sz w:val="15"/>
        </w:rPr>
        <w:t>Smlouvy</w:t>
      </w:r>
      <w:r>
        <w:rPr>
          <w:color w:val="003376"/>
          <w:spacing w:val="-8"/>
          <w:w w:val="90"/>
          <w:sz w:val="15"/>
        </w:rPr>
        <w:t> </w:t>
      </w:r>
      <w:r>
        <w:rPr>
          <w:color w:val="003376"/>
          <w:w w:val="90"/>
          <w:sz w:val="15"/>
        </w:rPr>
        <w:t>rozumí</w:t>
      </w:r>
      <w:r>
        <w:rPr>
          <w:color w:val="003376"/>
          <w:spacing w:val="-8"/>
          <w:w w:val="90"/>
          <w:sz w:val="15"/>
        </w:rPr>
        <w:t> </w:t>
      </w:r>
      <w:r>
        <w:rPr>
          <w:color w:val="003376"/>
          <w:w w:val="90"/>
          <w:sz w:val="15"/>
        </w:rPr>
        <w:t>smluvní</w:t>
      </w:r>
      <w:r>
        <w:rPr>
          <w:color w:val="003376"/>
          <w:spacing w:val="-8"/>
          <w:w w:val="90"/>
          <w:sz w:val="15"/>
        </w:rPr>
        <w:t> </w:t>
      </w:r>
      <w:r>
        <w:rPr>
          <w:color w:val="003376"/>
          <w:w w:val="90"/>
          <w:sz w:val="15"/>
        </w:rPr>
        <w:t>strany</w:t>
      </w:r>
      <w:r>
        <w:rPr>
          <w:color w:val="003376"/>
          <w:spacing w:val="-8"/>
          <w:w w:val="90"/>
          <w:sz w:val="15"/>
        </w:rPr>
        <w:t> </w:t>
      </w:r>
      <w:r>
        <w:rPr>
          <w:color w:val="003376"/>
          <w:w w:val="90"/>
          <w:sz w:val="15"/>
        </w:rPr>
        <w:t>pod</w:t>
      </w:r>
      <w:r>
        <w:rPr>
          <w:color w:val="003376"/>
          <w:spacing w:val="-8"/>
          <w:w w:val="90"/>
          <w:sz w:val="15"/>
        </w:rPr>
        <w:t> </w:t>
      </w:r>
      <w:r>
        <w:rPr>
          <w:color w:val="003376"/>
          <w:w w:val="90"/>
          <w:sz w:val="15"/>
        </w:rPr>
        <w:t>pojmem</w:t>
      </w:r>
      <w:r>
        <w:rPr>
          <w:color w:val="003376"/>
          <w:spacing w:val="-8"/>
          <w:w w:val="90"/>
          <w:sz w:val="15"/>
        </w:rPr>
        <w:t> </w:t>
      </w:r>
      <w:r>
        <w:rPr>
          <w:color w:val="003376"/>
          <w:w w:val="90"/>
          <w:sz w:val="15"/>
        </w:rPr>
        <w:t>„vyšší</w:t>
      </w:r>
      <w:r>
        <w:rPr>
          <w:color w:val="003376"/>
          <w:spacing w:val="-8"/>
          <w:w w:val="90"/>
          <w:sz w:val="15"/>
        </w:rPr>
        <w:t> </w:t>
      </w:r>
      <w:r>
        <w:rPr>
          <w:color w:val="003376"/>
          <w:w w:val="90"/>
          <w:sz w:val="15"/>
        </w:rPr>
        <w:t>moc“</w:t>
      </w:r>
      <w:r>
        <w:rPr>
          <w:color w:val="003376"/>
          <w:spacing w:val="-8"/>
          <w:w w:val="90"/>
          <w:sz w:val="15"/>
        </w:rPr>
        <w:t> </w:t>
      </w:r>
      <w:r>
        <w:rPr>
          <w:color w:val="003376"/>
          <w:w w:val="90"/>
          <w:sz w:val="15"/>
        </w:rPr>
        <w:t>takovou</w:t>
      </w:r>
      <w:r>
        <w:rPr>
          <w:color w:val="003376"/>
          <w:spacing w:val="-8"/>
          <w:w w:val="90"/>
          <w:sz w:val="15"/>
        </w:rPr>
        <w:t> </w:t>
      </w:r>
      <w:r>
        <w:rPr>
          <w:color w:val="003376"/>
          <w:w w:val="90"/>
          <w:sz w:val="15"/>
        </w:rPr>
        <w:t>mimořádnou </w:t>
      </w:r>
      <w:r>
        <w:rPr>
          <w:color w:val="003376"/>
          <w:w w:val="95"/>
          <w:sz w:val="15"/>
        </w:rPr>
        <w:t>a</w:t>
      </w:r>
      <w:r>
        <w:rPr>
          <w:color w:val="003376"/>
          <w:spacing w:val="-13"/>
          <w:w w:val="95"/>
          <w:sz w:val="15"/>
        </w:rPr>
        <w:t> </w:t>
      </w:r>
      <w:r>
        <w:rPr>
          <w:color w:val="003376"/>
          <w:w w:val="95"/>
          <w:sz w:val="15"/>
        </w:rPr>
        <w:t>neodvratitelnou</w:t>
      </w:r>
      <w:r>
        <w:rPr>
          <w:color w:val="003376"/>
          <w:spacing w:val="-13"/>
          <w:w w:val="95"/>
          <w:sz w:val="15"/>
        </w:rPr>
        <w:t> </w:t>
      </w:r>
      <w:r>
        <w:rPr>
          <w:color w:val="003376"/>
          <w:w w:val="95"/>
          <w:sz w:val="15"/>
        </w:rPr>
        <w:t>událost</w:t>
      </w:r>
      <w:r>
        <w:rPr>
          <w:color w:val="003376"/>
          <w:spacing w:val="-13"/>
          <w:w w:val="95"/>
          <w:sz w:val="15"/>
        </w:rPr>
        <w:t> </w:t>
      </w:r>
      <w:r>
        <w:rPr>
          <w:color w:val="003376"/>
          <w:w w:val="95"/>
          <w:sz w:val="15"/>
        </w:rPr>
        <w:t>nebo</w:t>
      </w:r>
      <w:r>
        <w:rPr>
          <w:color w:val="003376"/>
          <w:spacing w:val="-13"/>
          <w:w w:val="95"/>
          <w:sz w:val="15"/>
        </w:rPr>
        <w:t> </w:t>
      </w:r>
      <w:r>
        <w:rPr>
          <w:color w:val="003376"/>
          <w:w w:val="95"/>
          <w:sz w:val="15"/>
        </w:rPr>
        <w:t>okolnost,</w:t>
      </w:r>
      <w:r>
        <w:rPr>
          <w:color w:val="003376"/>
          <w:spacing w:val="-13"/>
          <w:w w:val="95"/>
          <w:sz w:val="15"/>
        </w:rPr>
        <w:t> </w:t>
      </w:r>
      <w:r>
        <w:rPr>
          <w:color w:val="003376"/>
          <w:w w:val="95"/>
          <w:sz w:val="15"/>
        </w:rPr>
        <w:t>která</w:t>
      </w:r>
      <w:r>
        <w:rPr>
          <w:color w:val="003376"/>
          <w:spacing w:val="-13"/>
          <w:w w:val="95"/>
          <w:sz w:val="15"/>
        </w:rPr>
        <w:t> </w:t>
      </w:r>
      <w:r>
        <w:rPr>
          <w:color w:val="003376"/>
          <w:w w:val="95"/>
          <w:sz w:val="15"/>
        </w:rPr>
        <w:t>nastala</w:t>
      </w:r>
      <w:r>
        <w:rPr>
          <w:color w:val="003376"/>
          <w:spacing w:val="-13"/>
          <w:w w:val="95"/>
          <w:sz w:val="15"/>
        </w:rPr>
        <w:t> </w:t>
      </w:r>
      <w:r>
        <w:rPr>
          <w:color w:val="003376"/>
          <w:w w:val="95"/>
          <w:sz w:val="15"/>
        </w:rPr>
        <w:t>nezávisle</w:t>
      </w:r>
      <w:r>
        <w:rPr>
          <w:color w:val="003376"/>
          <w:spacing w:val="-13"/>
          <w:w w:val="95"/>
          <w:sz w:val="15"/>
        </w:rPr>
        <w:t> </w:t>
      </w:r>
      <w:r>
        <w:rPr>
          <w:color w:val="003376"/>
          <w:w w:val="95"/>
          <w:sz w:val="15"/>
        </w:rPr>
        <w:t>na</w:t>
      </w:r>
      <w:r>
        <w:rPr>
          <w:color w:val="003376"/>
          <w:spacing w:val="-13"/>
          <w:w w:val="95"/>
          <w:sz w:val="15"/>
        </w:rPr>
        <w:t> </w:t>
      </w:r>
      <w:r>
        <w:rPr>
          <w:color w:val="003376"/>
          <w:w w:val="95"/>
          <w:sz w:val="15"/>
        </w:rPr>
        <w:t>vůli</w:t>
      </w:r>
      <w:r>
        <w:rPr>
          <w:color w:val="003376"/>
          <w:spacing w:val="-13"/>
          <w:w w:val="95"/>
          <w:sz w:val="15"/>
        </w:rPr>
        <w:t> </w:t>
      </w:r>
      <w:r>
        <w:rPr>
          <w:color w:val="003376"/>
          <w:w w:val="95"/>
          <w:sz w:val="15"/>
        </w:rPr>
        <w:t>povinné</w:t>
      </w:r>
      <w:r>
        <w:rPr>
          <w:color w:val="003376"/>
          <w:spacing w:val="-13"/>
          <w:w w:val="95"/>
          <w:sz w:val="15"/>
        </w:rPr>
        <w:t> </w:t>
      </w:r>
      <w:r>
        <w:rPr>
          <w:color w:val="003376"/>
          <w:spacing w:val="-3"/>
          <w:w w:val="95"/>
          <w:sz w:val="15"/>
        </w:rPr>
        <w:t>strany, </w:t>
      </w:r>
      <w:r>
        <w:rPr>
          <w:color w:val="003376"/>
          <w:w w:val="95"/>
          <w:sz w:val="15"/>
        </w:rPr>
        <w:t>která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nemohla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být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při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uzavření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Smlouvy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předvídána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a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jejíž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následky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brání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smluvní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straně v</w:t>
      </w:r>
      <w:r>
        <w:rPr>
          <w:color w:val="003376"/>
          <w:spacing w:val="-11"/>
          <w:w w:val="95"/>
          <w:sz w:val="15"/>
        </w:rPr>
        <w:t> </w:t>
      </w:r>
      <w:r>
        <w:rPr>
          <w:color w:val="003376"/>
          <w:w w:val="95"/>
          <w:sz w:val="15"/>
        </w:rPr>
        <w:t>úplném</w:t>
      </w:r>
      <w:r>
        <w:rPr>
          <w:color w:val="003376"/>
          <w:spacing w:val="-12"/>
          <w:w w:val="95"/>
          <w:sz w:val="15"/>
        </w:rPr>
        <w:t> </w:t>
      </w:r>
      <w:r>
        <w:rPr>
          <w:color w:val="003376"/>
          <w:w w:val="95"/>
          <w:sz w:val="15"/>
        </w:rPr>
        <w:t>či</w:t>
      </w:r>
      <w:r>
        <w:rPr>
          <w:color w:val="003376"/>
          <w:spacing w:val="-11"/>
          <w:w w:val="95"/>
          <w:sz w:val="15"/>
        </w:rPr>
        <w:t> </w:t>
      </w:r>
      <w:r>
        <w:rPr>
          <w:color w:val="003376"/>
          <w:w w:val="95"/>
          <w:sz w:val="15"/>
        </w:rPr>
        <w:t>částečném</w:t>
      </w:r>
      <w:r>
        <w:rPr>
          <w:color w:val="003376"/>
          <w:spacing w:val="-11"/>
          <w:w w:val="95"/>
          <w:sz w:val="15"/>
        </w:rPr>
        <w:t> </w:t>
      </w:r>
      <w:r>
        <w:rPr>
          <w:color w:val="003376"/>
          <w:w w:val="95"/>
          <w:sz w:val="15"/>
        </w:rPr>
        <w:t>plnění</w:t>
      </w:r>
      <w:r>
        <w:rPr>
          <w:color w:val="003376"/>
          <w:spacing w:val="-12"/>
          <w:w w:val="95"/>
          <w:sz w:val="15"/>
        </w:rPr>
        <w:t> </w:t>
      </w:r>
      <w:r>
        <w:rPr>
          <w:color w:val="003376"/>
          <w:w w:val="95"/>
          <w:sz w:val="15"/>
        </w:rPr>
        <w:t>závazků</w:t>
      </w:r>
      <w:r>
        <w:rPr>
          <w:color w:val="003376"/>
          <w:spacing w:val="-11"/>
          <w:w w:val="95"/>
          <w:sz w:val="15"/>
        </w:rPr>
        <w:t> </w:t>
      </w:r>
      <w:r>
        <w:rPr>
          <w:color w:val="003376"/>
          <w:w w:val="95"/>
          <w:sz w:val="15"/>
        </w:rPr>
        <w:t>podle</w:t>
      </w:r>
      <w:r>
        <w:rPr>
          <w:color w:val="003376"/>
          <w:spacing w:val="-11"/>
          <w:w w:val="95"/>
          <w:sz w:val="15"/>
        </w:rPr>
        <w:t> </w:t>
      </w:r>
      <w:r>
        <w:rPr>
          <w:color w:val="003376"/>
          <w:w w:val="95"/>
          <w:sz w:val="15"/>
        </w:rPr>
        <w:t>Smlouvy,</w:t>
      </w:r>
      <w:r>
        <w:rPr>
          <w:color w:val="003376"/>
          <w:spacing w:val="-11"/>
          <w:w w:val="95"/>
          <w:sz w:val="15"/>
        </w:rPr>
        <w:t> </w:t>
      </w:r>
      <w:r>
        <w:rPr>
          <w:color w:val="003376"/>
          <w:w w:val="95"/>
          <w:sz w:val="15"/>
        </w:rPr>
        <w:t>jako</w:t>
      </w:r>
      <w:r>
        <w:rPr>
          <w:color w:val="003376"/>
          <w:spacing w:val="-11"/>
          <w:w w:val="95"/>
          <w:sz w:val="15"/>
        </w:rPr>
        <w:t> </w:t>
      </w:r>
      <w:r>
        <w:rPr>
          <w:color w:val="003376"/>
          <w:w w:val="95"/>
          <w:sz w:val="15"/>
        </w:rPr>
        <w:t>například</w:t>
      </w:r>
      <w:r>
        <w:rPr>
          <w:color w:val="003376"/>
          <w:spacing w:val="-12"/>
          <w:w w:val="95"/>
          <w:sz w:val="15"/>
        </w:rPr>
        <w:t> </w:t>
      </w:r>
      <w:r>
        <w:rPr>
          <w:color w:val="003376"/>
          <w:w w:val="95"/>
          <w:sz w:val="15"/>
        </w:rPr>
        <w:t>válka,</w:t>
      </w:r>
      <w:r>
        <w:rPr>
          <w:color w:val="003376"/>
          <w:spacing w:val="-11"/>
          <w:w w:val="95"/>
          <w:sz w:val="15"/>
        </w:rPr>
        <w:t> </w:t>
      </w:r>
      <w:r>
        <w:rPr>
          <w:color w:val="003376"/>
          <w:w w:val="95"/>
          <w:sz w:val="15"/>
        </w:rPr>
        <w:t>teroristické </w:t>
      </w:r>
      <w:r>
        <w:rPr>
          <w:color w:val="003376"/>
          <w:w w:val="90"/>
          <w:sz w:val="15"/>
        </w:rPr>
        <w:t>akce,</w:t>
      </w:r>
      <w:r>
        <w:rPr>
          <w:color w:val="003376"/>
          <w:spacing w:val="-7"/>
          <w:w w:val="90"/>
          <w:sz w:val="15"/>
        </w:rPr>
        <w:t> </w:t>
      </w:r>
      <w:r>
        <w:rPr>
          <w:color w:val="003376"/>
          <w:w w:val="90"/>
          <w:sz w:val="15"/>
        </w:rPr>
        <w:t>blokáda,</w:t>
      </w:r>
      <w:r>
        <w:rPr>
          <w:color w:val="003376"/>
          <w:spacing w:val="-7"/>
          <w:w w:val="90"/>
          <w:sz w:val="15"/>
        </w:rPr>
        <w:t> </w:t>
      </w:r>
      <w:r>
        <w:rPr>
          <w:color w:val="003376"/>
          <w:w w:val="90"/>
          <w:sz w:val="15"/>
        </w:rPr>
        <w:t>sabotáž,</w:t>
      </w:r>
      <w:r>
        <w:rPr>
          <w:color w:val="003376"/>
          <w:spacing w:val="-7"/>
          <w:w w:val="90"/>
          <w:sz w:val="15"/>
        </w:rPr>
        <w:t> </w:t>
      </w:r>
      <w:r>
        <w:rPr>
          <w:color w:val="003376"/>
          <w:w w:val="90"/>
          <w:sz w:val="15"/>
        </w:rPr>
        <w:t>požár</w:t>
      </w:r>
      <w:r>
        <w:rPr>
          <w:color w:val="003376"/>
          <w:spacing w:val="-7"/>
          <w:w w:val="90"/>
          <w:sz w:val="15"/>
        </w:rPr>
        <w:t> </w:t>
      </w:r>
      <w:r>
        <w:rPr>
          <w:color w:val="003376"/>
          <w:w w:val="90"/>
          <w:sz w:val="15"/>
        </w:rPr>
        <w:t>velkého</w:t>
      </w:r>
      <w:r>
        <w:rPr>
          <w:color w:val="003376"/>
          <w:spacing w:val="-7"/>
          <w:w w:val="90"/>
          <w:sz w:val="15"/>
        </w:rPr>
        <w:t> </w:t>
      </w:r>
      <w:r>
        <w:rPr>
          <w:color w:val="003376"/>
          <w:w w:val="90"/>
          <w:sz w:val="15"/>
        </w:rPr>
        <w:t>rozsahu,</w:t>
      </w:r>
      <w:r>
        <w:rPr>
          <w:color w:val="003376"/>
          <w:spacing w:val="-7"/>
          <w:w w:val="90"/>
          <w:sz w:val="15"/>
        </w:rPr>
        <w:t> </w:t>
      </w:r>
      <w:r>
        <w:rPr>
          <w:color w:val="003376"/>
          <w:w w:val="90"/>
          <w:sz w:val="15"/>
        </w:rPr>
        <w:t>živelná</w:t>
      </w:r>
      <w:r>
        <w:rPr>
          <w:color w:val="003376"/>
          <w:spacing w:val="-7"/>
          <w:w w:val="90"/>
          <w:sz w:val="15"/>
        </w:rPr>
        <w:t> </w:t>
      </w:r>
      <w:r>
        <w:rPr>
          <w:color w:val="003376"/>
          <w:w w:val="90"/>
          <w:sz w:val="15"/>
        </w:rPr>
        <w:t>pohroma,</w:t>
      </w:r>
      <w:r>
        <w:rPr>
          <w:color w:val="003376"/>
          <w:spacing w:val="-7"/>
          <w:w w:val="90"/>
          <w:sz w:val="15"/>
        </w:rPr>
        <w:t> </w:t>
      </w:r>
      <w:r>
        <w:rPr>
          <w:color w:val="003376"/>
          <w:w w:val="90"/>
          <w:sz w:val="15"/>
        </w:rPr>
        <w:t>rozhodnutí</w:t>
      </w:r>
      <w:r>
        <w:rPr>
          <w:color w:val="003376"/>
          <w:spacing w:val="-7"/>
          <w:w w:val="90"/>
          <w:sz w:val="15"/>
        </w:rPr>
        <w:t> </w:t>
      </w:r>
      <w:r>
        <w:rPr>
          <w:color w:val="003376"/>
          <w:w w:val="90"/>
          <w:sz w:val="15"/>
        </w:rPr>
        <w:t>státních</w:t>
      </w:r>
      <w:r>
        <w:rPr>
          <w:color w:val="003376"/>
          <w:spacing w:val="-7"/>
          <w:w w:val="90"/>
          <w:sz w:val="15"/>
        </w:rPr>
        <w:t> </w:t>
      </w:r>
      <w:r>
        <w:rPr>
          <w:color w:val="003376"/>
          <w:w w:val="90"/>
          <w:sz w:val="15"/>
        </w:rPr>
        <w:t>orgá- </w:t>
      </w:r>
      <w:r>
        <w:rPr>
          <w:color w:val="003376"/>
          <w:w w:val="95"/>
          <w:sz w:val="15"/>
        </w:rPr>
        <w:t>nů</w:t>
      </w:r>
      <w:r>
        <w:rPr>
          <w:color w:val="003376"/>
          <w:spacing w:val="-20"/>
          <w:w w:val="95"/>
          <w:sz w:val="15"/>
        </w:rPr>
        <w:t> </w:t>
      </w:r>
      <w:r>
        <w:rPr>
          <w:color w:val="003376"/>
          <w:w w:val="95"/>
          <w:sz w:val="15"/>
        </w:rPr>
        <w:t>s</w:t>
      </w:r>
      <w:r>
        <w:rPr>
          <w:color w:val="003376"/>
          <w:spacing w:val="-19"/>
          <w:w w:val="95"/>
          <w:sz w:val="15"/>
        </w:rPr>
        <w:t> </w:t>
      </w:r>
      <w:r>
        <w:rPr>
          <w:color w:val="003376"/>
          <w:w w:val="95"/>
          <w:sz w:val="15"/>
        </w:rPr>
        <w:t>dopadem</w:t>
      </w:r>
      <w:r>
        <w:rPr>
          <w:color w:val="003376"/>
          <w:spacing w:val="-19"/>
          <w:w w:val="95"/>
          <w:sz w:val="15"/>
        </w:rPr>
        <w:t> </w:t>
      </w:r>
      <w:r>
        <w:rPr>
          <w:color w:val="003376"/>
          <w:w w:val="95"/>
          <w:sz w:val="15"/>
        </w:rPr>
        <w:t>na</w:t>
      </w:r>
      <w:r>
        <w:rPr>
          <w:color w:val="003376"/>
          <w:spacing w:val="-20"/>
          <w:w w:val="95"/>
          <w:sz w:val="15"/>
        </w:rPr>
        <w:t> </w:t>
      </w:r>
      <w:r>
        <w:rPr>
          <w:color w:val="003376"/>
          <w:w w:val="95"/>
          <w:sz w:val="15"/>
        </w:rPr>
        <w:t>plnění</w:t>
      </w:r>
      <w:r>
        <w:rPr>
          <w:color w:val="003376"/>
          <w:spacing w:val="-20"/>
          <w:w w:val="95"/>
          <w:sz w:val="15"/>
        </w:rPr>
        <w:t> </w:t>
      </w:r>
      <w:r>
        <w:rPr>
          <w:color w:val="003376"/>
          <w:w w:val="95"/>
          <w:sz w:val="15"/>
        </w:rPr>
        <w:t>dle</w:t>
      </w:r>
      <w:r>
        <w:rPr>
          <w:color w:val="003376"/>
          <w:spacing w:val="-20"/>
          <w:w w:val="95"/>
          <w:sz w:val="15"/>
        </w:rPr>
        <w:t> </w:t>
      </w:r>
      <w:r>
        <w:rPr>
          <w:color w:val="003376"/>
          <w:w w:val="95"/>
          <w:sz w:val="15"/>
        </w:rPr>
        <w:t>této</w:t>
      </w:r>
      <w:r>
        <w:rPr>
          <w:color w:val="003376"/>
          <w:spacing w:val="-19"/>
          <w:w w:val="95"/>
          <w:sz w:val="15"/>
        </w:rPr>
        <w:t> </w:t>
      </w:r>
      <w:r>
        <w:rPr>
          <w:color w:val="003376"/>
          <w:w w:val="95"/>
          <w:sz w:val="15"/>
        </w:rPr>
        <w:t>Smlouvy,</w:t>
      </w:r>
      <w:r>
        <w:rPr>
          <w:color w:val="003376"/>
          <w:spacing w:val="-19"/>
          <w:w w:val="95"/>
          <w:sz w:val="15"/>
        </w:rPr>
        <w:t> </w:t>
      </w:r>
      <w:r>
        <w:rPr>
          <w:color w:val="003376"/>
          <w:w w:val="95"/>
          <w:sz w:val="15"/>
        </w:rPr>
        <w:t>změny</w:t>
      </w:r>
      <w:r>
        <w:rPr>
          <w:color w:val="003376"/>
          <w:spacing w:val="-19"/>
          <w:w w:val="95"/>
          <w:sz w:val="15"/>
        </w:rPr>
        <w:t> </w:t>
      </w:r>
      <w:r>
        <w:rPr>
          <w:color w:val="003376"/>
          <w:w w:val="95"/>
          <w:sz w:val="15"/>
        </w:rPr>
        <w:t>zákonů</w:t>
      </w:r>
      <w:r>
        <w:rPr>
          <w:color w:val="003376"/>
          <w:spacing w:val="-20"/>
          <w:w w:val="95"/>
          <w:sz w:val="15"/>
        </w:rPr>
        <w:t> </w:t>
      </w:r>
      <w:r>
        <w:rPr>
          <w:color w:val="003376"/>
          <w:w w:val="95"/>
          <w:sz w:val="15"/>
        </w:rPr>
        <w:t>a</w:t>
      </w:r>
      <w:r>
        <w:rPr>
          <w:color w:val="003376"/>
          <w:spacing w:val="-19"/>
          <w:w w:val="95"/>
          <w:sz w:val="15"/>
        </w:rPr>
        <w:t> </w:t>
      </w:r>
      <w:r>
        <w:rPr>
          <w:color w:val="003376"/>
          <w:w w:val="95"/>
          <w:sz w:val="15"/>
        </w:rPr>
        <w:t>právních</w:t>
      </w:r>
      <w:r>
        <w:rPr>
          <w:color w:val="003376"/>
          <w:spacing w:val="-20"/>
          <w:w w:val="95"/>
          <w:sz w:val="15"/>
        </w:rPr>
        <w:t> </w:t>
      </w:r>
      <w:r>
        <w:rPr>
          <w:color w:val="003376"/>
          <w:w w:val="95"/>
          <w:sz w:val="15"/>
        </w:rPr>
        <w:t>předpisů</w:t>
      </w:r>
      <w:r>
        <w:rPr>
          <w:color w:val="003376"/>
          <w:spacing w:val="-20"/>
          <w:w w:val="95"/>
          <w:sz w:val="15"/>
        </w:rPr>
        <w:t> </w:t>
      </w:r>
      <w:r>
        <w:rPr>
          <w:color w:val="003376"/>
          <w:w w:val="95"/>
          <w:sz w:val="15"/>
        </w:rPr>
        <w:t>s</w:t>
      </w:r>
      <w:r>
        <w:rPr>
          <w:color w:val="003376"/>
          <w:spacing w:val="-19"/>
          <w:w w:val="95"/>
          <w:sz w:val="15"/>
        </w:rPr>
        <w:t> </w:t>
      </w:r>
      <w:r>
        <w:rPr>
          <w:color w:val="003376"/>
          <w:w w:val="95"/>
          <w:sz w:val="15"/>
        </w:rPr>
        <w:t>dopadem na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plnění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dle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Smlouvy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či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stavy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nouze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dle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energetického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zákona.</w:t>
      </w:r>
    </w:p>
    <w:p>
      <w:pPr>
        <w:pStyle w:val="ListParagraph"/>
        <w:numPr>
          <w:ilvl w:val="0"/>
          <w:numId w:val="11"/>
        </w:numPr>
        <w:tabs>
          <w:tab w:pos="292" w:val="left" w:leader="none"/>
        </w:tabs>
        <w:spacing w:line="240" w:lineRule="auto" w:before="0" w:after="0"/>
        <w:ind w:left="116" w:right="0" w:firstLine="0"/>
        <w:jc w:val="both"/>
        <w:rPr>
          <w:sz w:val="15"/>
        </w:rPr>
      </w:pPr>
      <w:r>
        <w:rPr>
          <w:color w:val="003376"/>
          <w:w w:val="95"/>
          <w:sz w:val="15"/>
        </w:rPr>
        <w:t>O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vzniku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situace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vyšší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moci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a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jejích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bližších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okolnostech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uvědomí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smluvní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strana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odvo- lávající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se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na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vyšší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moc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neprodleně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druhou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stranu.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Stejným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způsobem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bude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druhá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smluvní strana</w:t>
      </w:r>
      <w:r>
        <w:rPr>
          <w:color w:val="003376"/>
          <w:spacing w:val="-17"/>
          <w:w w:val="95"/>
          <w:sz w:val="15"/>
        </w:rPr>
        <w:t> </w:t>
      </w:r>
      <w:r>
        <w:rPr>
          <w:color w:val="003376"/>
          <w:w w:val="95"/>
          <w:sz w:val="15"/>
        </w:rPr>
        <w:t>informována</w:t>
      </w:r>
      <w:r>
        <w:rPr>
          <w:color w:val="003376"/>
          <w:spacing w:val="-17"/>
          <w:w w:val="95"/>
          <w:sz w:val="15"/>
        </w:rPr>
        <w:t> </w:t>
      </w:r>
      <w:r>
        <w:rPr>
          <w:color w:val="003376"/>
          <w:w w:val="95"/>
          <w:sz w:val="15"/>
        </w:rPr>
        <w:t>o</w:t>
      </w:r>
      <w:r>
        <w:rPr>
          <w:color w:val="003376"/>
          <w:spacing w:val="-17"/>
          <w:w w:val="95"/>
          <w:sz w:val="15"/>
        </w:rPr>
        <w:t> </w:t>
      </w:r>
      <w:r>
        <w:rPr>
          <w:color w:val="003376"/>
          <w:w w:val="95"/>
          <w:sz w:val="15"/>
        </w:rPr>
        <w:t>pominutí</w:t>
      </w:r>
      <w:r>
        <w:rPr>
          <w:color w:val="003376"/>
          <w:spacing w:val="-17"/>
          <w:w w:val="95"/>
          <w:sz w:val="15"/>
        </w:rPr>
        <w:t> </w:t>
      </w:r>
      <w:r>
        <w:rPr>
          <w:color w:val="003376"/>
          <w:w w:val="95"/>
          <w:sz w:val="15"/>
        </w:rPr>
        <w:t>situace</w:t>
      </w:r>
      <w:r>
        <w:rPr>
          <w:color w:val="003376"/>
          <w:spacing w:val="-17"/>
          <w:w w:val="95"/>
          <w:sz w:val="15"/>
        </w:rPr>
        <w:t> </w:t>
      </w:r>
      <w:r>
        <w:rPr>
          <w:color w:val="003376"/>
          <w:w w:val="95"/>
          <w:sz w:val="15"/>
        </w:rPr>
        <w:t>vyšší</w:t>
      </w:r>
      <w:r>
        <w:rPr>
          <w:color w:val="003376"/>
          <w:spacing w:val="-17"/>
          <w:w w:val="95"/>
          <w:sz w:val="15"/>
        </w:rPr>
        <w:t> </w:t>
      </w:r>
      <w:r>
        <w:rPr>
          <w:color w:val="003376"/>
          <w:w w:val="95"/>
          <w:sz w:val="15"/>
        </w:rPr>
        <w:t>moci,</w:t>
      </w:r>
      <w:r>
        <w:rPr>
          <w:color w:val="003376"/>
          <w:spacing w:val="-17"/>
          <w:w w:val="95"/>
          <w:sz w:val="15"/>
        </w:rPr>
        <w:t> </w:t>
      </w:r>
      <w:r>
        <w:rPr>
          <w:color w:val="003376"/>
          <w:w w:val="95"/>
          <w:sz w:val="15"/>
        </w:rPr>
        <w:t>a</w:t>
      </w:r>
      <w:r>
        <w:rPr>
          <w:color w:val="003376"/>
          <w:spacing w:val="-17"/>
          <w:w w:val="95"/>
          <w:sz w:val="15"/>
        </w:rPr>
        <w:t> </w:t>
      </w:r>
      <w:r>
        <w:rPr>
          <w:color w:val="003376"/>
          <w:w w:val="95"/>
          <w:sz w:val="15"/>
        </w:rPr>
        <w:t>pokud</w:t>
      </w:r>
      <w:r>
        <w:rPr>
          <w:color w:val="003376"/>
          <w:spacing w:val="-17"/>
          <w:w w:val="95"/>
          <w:sz w:val="15"/>
        </w:rPr>
        <w:t> </w:t>
      </w:r>
      <w:r>
        <w:rPr>
          <w:color w:val="003376"/>
          <w:w w:val="95"/>
          <w:sz w:val="15"/>
        </w:rPr>
        <w:t>bude</w:t>
      </w:r>
      <w:r>
        <w:rPr>
          <w:color w:val="003376"/>
          <w:spacing w:val="-17"/>
          <w:w w:val="95"/>
          <w:sz w:val="15"/>
        </w:rPr>
        <w:t> </w:t>
      </w:r>
      <w:r>
        <w:rPr>
          <w:color w:val="003376"/>
          <w:w w:val="95"/>
          <w:sz w:val="15"/>
        </w:rPr>
        <w:t>o</w:t>
      </w:r>
      <w:r>
        <w:rPr>
          <w:color w:val="003376"/>
          <w:spacing w:val="-17"/>
          <w:w w:val="95"/>
          <w:sz w:val="15"/>
        </w:rPr>
        <w:t> </w:t>
      </w:r>
      <w:r>
        <w:rPr>
          <w:color w:val="003376"/>
          <w:w w:val="95"/>
          <w:sz w:val="15"/>
        </w:rPr>
        <w:t>to</w:t>
      </w:r>
      <w:r>
        <w:rPr>
          <w:color w:val="003376"/>
          <w:spacing w:val="-17"/>
          <w:w w:val="95"/>
          <w:sz w:val="15"/>
        </w:rPr>
        <w:t> </w:t>
      </w:r>
      <w:r>
        <w:rPr>
          <w:color w:val="003376"/>
          <w:w w:val="95"/>
          <w:sz w:val="15"/>
        </w:rPr>
        <w:t>požádána,</w:t>
      </w:r>
      <w:r>
        <w:rPr>
          <w:color w:val="003376"/>
          <w:spacing w:val="-17"/>
          <w:w w:val="95"/>
          <w:sz w:val="15"/>
        </w:rPr>
        <w:t> </w:t>
      </w:r>
      <w:r>
        <w:rPr>
          <w:color w:val="003376"/>
          <w:w w:val="95"/>
          <w:sz w:val="15"/>
        </w:rPr>
        <w:t>předloží </w:t>
      </w:r>
      <w:r>
        <w:rPr>
          <w:color w:val="003376"/>
          <w:w w:val="90"/>
          <w:sz w:val="15"/>
        </w:rPr>
        <w:t>důvěryhodný důkaz o existenci této</w:t>
      </w:r>
      <w:r>
        <w:rPr>
          <w:color w:val="003376"/>
          <w:spacing w:val="-2"/>
          <w:w w:val="90"/>
          <w:sz w:val="15"/>
        </w:rPr>
        <w:t> </w:t>
      </w:r>
      <w:r>
        <w:rPr>
          <w:color w:val="003376"/>
          <w:w w:val="90"/>
          <w:sz w:val="15"/>
        </w:rPr>
        <w:t>skutečnosti.</w:t>
      </w:r>
    </w:p>
    <w:p>
      <w:pPr>
        <w:pStyle w:val="Heading1"/>
        <w:numPr>
          <w:ilvl w:val="0"/>
          <w:numId w:val="1"/>
        </w:numPr>
        <w:tabs>
          <w:tab w:pos="2436" w:val="left" w:leader="none"/>
        </w:tabs>
        <w:spacing w:line="181" w:lineRule="exact" w:before="99" w:after="0"/>
        <w:ind w:left="2436" w:right="0" w:hanging="179"/>
        <w:jc w:val="left"/>
      </w:pPr>
      <w:r>
        <w:rPr>
          <w:color w:val="003376"/>
          <w:w w:val="90"/>
        </w:rPr>
        <w:t>Řešení</w:t>
      </w:r>
      <w:r>
        <w:rPr>
          <w:color w:val="003376"/>
          <w:spacing w:val="14"/>
          <w:w w:val="90"/>
        </w:rPr>
        <w:t> </w:t>
      </w:r>
      <w:r>
        <w:rPr>
          <w:color w:val="003376"/>
          <w:w w:val="90"/>
        </w:rPr>
        <w:t>sporů</w:t>
      </w:r>
    </w:p>
    <w:p>
      <w:pPr>
        <w:pStyle w:val="ListParagraph"/>
        <w:numPr>
          <w:ilvl w:val="0"/>
          <w:numId w:val="12"/>
        </w:numPr>
        <w:tabs>
          <w:tab w:pos="306" w:val="left" w:leader="none"/>
        </w:tabs>
        <w:spacing w:line="240" w:lineRule="auto" w:before="0" w:after="0"/>
        <w:ind w:left="116" w:right="0" w:firstLine="0"/>
        <w:jc w:val="both"/>
        <w:rPr>
          <w:sz w:val="15"/>
        </w:rPr>
      </w:pPr>
      <w:r>
        <w:rPr>
          <w:color w:val="003376"/>
          <w:w w:val="95"/>
          <w:sz w:val="15"/>
        </w:rPr>
        <w:t>Smluvní</w:t>
      </w:r>
      <w:r>
        <w:rPr>
          <w:color w:val="003376"/>
          <w:spacing w:val="-11"/>
          <w:w w:val="95"/>
          <w:sz w:val="15"/>
        </w:rPr>
        <w:t> </w:t>
      </w:r>
      <w:r>
        <w:rPr>
          <w:color w:val="003376"/>
          <w:w w:val="95"/>
          <w:sz w:val="15"/>
        </w:rPr>
        <w:t>strany</w:t>
      </w:r>
      <w:r>
        <w:rPr>
          <w:color w:val="003376"/>
          <w:spacing w:val="-10"/>
          <w:w w:val="95"/>
          <w:sz w:val="15"/>
        </w:rPr>
        <w:t> </w:t>
      </w:r>
      <w:r>
        <w:rPr>
          <w:color w:val="003376"/>
          <w:w w:val="95"/>
          <w:sz w:val="15"/>
        </w:rPr>
        <w:t>se</w:t>
      </w:r>
      <w:r>
        <w:rPr>
          <w:color w:val="003376"/>
          <w:spacing w:val="-10"/>
          <w:w w:val="95"/>
          <w:sz w:val="15"/>
        </w:rPr>
        <w:t> </w:t>
      </w:r>
      <w:r>
        <w:rPr>
          <w:color w:val="003376"/>
          <w:w w:val="95"/>
          <w:sz w:val="15"/>
        </w:rPr>
        <w:t>zavazují,</w:t>
      </w:r>
      <w:r>
        <w:rPr>
          <w:color w:val="003376"/>
          <w:spacing w:val="-11"/>
          <w:w w:val="95"/>
          <w:sz w:val="15"/>
        </w:rPr>
        <w:t> </w:t>
      </w:r>
      <w:r>
        <w:rPr>
          <w:color w:val="003376"/>
          <w:w w:val="95"/>
          <w:sz w:val="15"/>
        </w:rPr>
        <w:t>že</w:t>
      </w:r>
      <w:r>
        <w:rPr>
          <w:color w:val="003376"/>
          <w:spacing w:val="-10"/>
          <w:w w:val="95"/>
          <w:sz w:val="15"/>
        </w:rPr>
        <w:t> </w:t>
      </w:r>
      <w:r>
        <w:rPr>
          <w:color w:val="003376"/>
          <w:w w:val="95"/>
          <w:sz w:val="15"/>
        </w:rPr>
        <w:t>budou</w:t>
      </w:r>
      <w:r>
        <w:rPr>
          <w:color w:val="003376"/>
          <w:spacing w:val="-11"/>
          <w:w w:val="95"/>
          <w:sz w:val="15"/>
        </w:rPr>
        <w:t> </w:t>
      </w:r>
      <w:r>
        <w:rPr>
          <w:color w:val="003376"/>
          <w:w w:val="95"/>
          <w:sz w:val="15"/>
        </w:rPr>
        <w:t>postupovat</w:t>
      </w:r>
      <w:r>
        <w:rPr>
          <w:color w:val="003376"/>
          <w:spacing w:val="-10"/>
          <w:w w:val="95"/>
          <w:sz w:val="15"/>
        </w:rPr>
        <w:t> </w:t>
      </w:r>
      <w:r>
        <w:rPr>
          <w:color w:val="003376"/>
          <w:w w:val="95"/>
          <w:sz w:val="15"/>
        </w:rPr>
        <w:t>tak,</w:t>
      </w:r>
      <w:r>
        <w:rPr>
          <w:color w:val="003376"/>
          <w:spacing w:val="-10"/>
          <w:w w:val="95"/>
          <w:sz w:val="15"/>
        </w:rPr>
        <w:t> </w:t>
      </w:r>
      <w:r>
        <w:rPr>
          <w:color w:val="003376"/>
          <w:w w:val="95"/>
          <w:sz w:val="15"/>
        </w:rPr>
        <w:t>aby</w:t>
      </w:r>
      <w:r>
        <w:rPr>
          <w:color w:val="003376"/>
          <w:spacing w:val="-10"/>
          <w:w w:val="95"/>
          <w:sz w:val="15"/>
        </w:rPr>
        <w:t> </w:t>
      </w:r>
      <w:r>
        <w:rPr>
          <w:color w:val="003376"/>
          <w:w w:val="95"/>
          <w:sz w:val="15"/>
        </w:rPr>
        <w:t>případné</w:t>
      </w:r>
      <w:r>
        <w:rPr>
          <w:color w:val="003376"/>
          <w:spacing w:val="-11"/>
          <w:w w:val="95"/>
          <w:sz w:val="15"/>
        </w:rPr>
        <w:t> </w:t>
      </w:r>
      <w:r>
        <w:rPr>
          <w:color w:val="003376"/>
          <w:w w:val="95"/>
          <w:sz w:val="15"/>
        </w:rPr>
        <w:t>spory</w:t>
      </w:r>
      <w:r>
        <w:rPr>
          <w:color w:val="003376"/>
          <w:spacing w:val="-10"/>
          <w:w w:val="95"/>
          <w:sz w:val="15"/>
        </w:rPr>
        <w:t> </w:t>
      </w:r>
      <w:r>
        <w:rPr>
          <w:color w:val="003376"/>
          <w:w w:val="95"/>
          <w:sz w:val="15"/>
        </w:rPr>
        <w:t>vyplývající ze</w:t>
      </w:r>
      <w:r>
        <w:rPr>
          <w:color w:val="003376"/>
          <w:spacing w:val="-13"/>
          <w:w w:val="95"/>
          <w:sz w:val="15"/>
        </w:rPr>
        <w:t> </w:t>
      </w:r>
      <w:r>
        <w:rPr>
          <w:color w:val="003376"/>
          <w:w w:val="95"/>
          <w:sz w:val="15"/>
        </w:rPr>
        <w:t>Smlouvy</w:t>
      </w:r>
      <w:r>
        <w:rPr>
          <w:color w:val="003376"/>
          <w:spacing w:val="-13"/>
          <w:w w:val="95"/>
          <w:sz w:val="15"/>
        </w:rPr>
        <w:t> </w:t>
      </w:r>
      <w:r>
        <w:rPr>
          <w:color w:val="003376"/>
          <w:w w:val="95"/>
          <w:sz w:val="15"/>
        </w:rPr>
        <w:t>byly</w:t>
      </w:r>
      <w:r>
        <w:rPr>
          <w:color w:val="003376"/>
          <w:spacing w:val="-13"/>
          <w:w w:val="95"/>
          <w:sz w:val="15"/>
        </w:rPr>
        <w:t> </w:t>
      </w:r>
      <w:r>
        <w:rPr>
          <w:color w:val="003376"/>
          <w:w w:val="95"/>
          <w:sz w:val="15"/>
        </w:rPr>
        <w:t>urovnány</w:t>
      </w:r>
      <w:r>
        <w:rPr>
          <w:color w:val="003376"/>
          <w:spacing w:val="-13"/>
          <w:w w:val="95"/>
          <w:sz w:val="15"/>
        </w:rPr>
        <w:t> </w:t>
      </w:r>
      <w:r>
        <w:rPr>
          <w:color w:val="003376"/>
          <w:w w:val="95"/>
          <w:sz w:val="15"/>
        </w:rPr>
        <w:t>smírnou</w:t>
      </w:r>
      <w:r>
        <w:rPr>
          <w:color w:val="003376"/>
          <w:spacing w:val="-13"/>
          <w:w w:val="95"/>
          <w:sz w:val="15"/>
        </w:rPr>
        <w:t> </w:t>
      </w:r>
      <w:r>
        <w:rPr>
          <w:color w:val="003376"/>
          <w:w w:val="95"/>
          <w:sz w:val="15"/>
        </w:rPr>
        <w:t>cestou.</w:t>
      </w:r>
      <w:r>
        <w:rPr>
          <w:color w:val="003376"/>
          <w:spacing w:val="-13"/>
          <w:w w:val="95"/>
          <w:sz w:val="15"/>
        </w:rPr>
        <w:t> </w:t>
      </w:r>
      <w:r>
        <w:rPr>
          <w:color w:val="003376"/>
          <w:w w:val="95"/>
          <w:sz w:val="15"/>
        </w:rPr>
        <w:t>Zavazují</w:t>
      </w:r>
      <w:r>
        <w:rPr>
          <w:color w:val="003376"/>
          <w:spacing w:val="-13"/>
          <w:w w:val="95"/>
          <w:sz w:val="15"/>
        </w:rPr>
        <w:t> </w:t>
      </w:r>
      <w:r>
        <w:rPr>
          <w:color w:val="003376"/>
          <w:w w:val="95"/>
          <w:sz w:val="15"/>
        </w:rPr>
        <w:t>se</w:t>
      </w:r>
      <w:r>
        <w:rPr>
          <w:color w:val="003376"/>
          <w:spacing w:val="-13"/>
          <w:w w:val="95"/>
          <w:sz w:val="15"/>
        </w:rPr>
        <w:t> </w:t>
      </w:r>
      <w:r>
        <w:rPr>
          <w:color w:val="003376"/>
          <w:w w:val="95"/>
          <w:sz w:val="15"/>
        </w:rPr>
        <w:t>postupovat</w:t>
      </w:r>
      <w:r>
        <w:rPr>
          <w:color w:val="003376"/>
          <w:spacing w:val="-13"/>
          <w:w w:val="95"/>
          <w:sz w:val="15"/>
        </w:rPr>
        <w:t> </w:t>
      </w:r>
      <w:r>
        <w:rPr>
          <w:color w:val="003376"/>
          <w:w w:val="95"/>
          <w:sz w:val="15"/>
        </w:rPr>
        <w:t>tak,</w:t>
      </w:r>
      <w:r>
        <w:rPr>
          <w:color w:val="003376"/>
          <w:spacing w:val="-13"/>
          <w:w w:val="95"/>
          <w:sz w:val="15"/>
        </w:rPr>
        <w:t> </w:t>
      </w:r>
      <w:r>
        <w:rPr>
          <w:color w:val="003376"/>
          <w:w w:val="95"/>
          <w:sz w:val="15"/>
        </w:rPr>
        <w:t>aby</w:t>
      </w:r>
      <w:r>
        <w:rPr>
          <w:color w:val="003376"/>
          <w:spacing w:val="-13"/>
          <w:w w:val="95"/>
          <w:sz w:val="15"/>
        </w:rPr>
        <w:t> </w:t>
      </w:r>
      <w:r>
        <w:rPr>
          <w:color w:val="003376"/>
          <w:w w:val="95"/>
          <w:sz w:val="15"/>
        </w:rPr>
        <w:t>situace</w:t>
      </w:r>
      <w:r>
        <w:rPr>
          <w:color w:val="003376"/>
          <w:spacing w:val="-13"/>
          <w:w w:val="95"/>
          <w:sz w:val="15"/>
        </w:rPr>
        <w:t> </w:t>
      </w:r>
      <w:r>
        <w:rPr>
          <w:color w:val="003376"/>
          <w:w w:val="95"/>
          <w:sz w:val="15"/>
        </w:rPr>
        <w:t>byla objektivně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vyřešena,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a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k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dosažení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tohoto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cíle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si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budou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poskytovat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potřebnou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součinnost.</w:t>
      </w:r>
    </w:p>
    <w:p>
      <w:pPr>
        <w:pStyle w:val="ListParagraph"/>
        <w:numPr>
          <w:ilvl w:val="0"/>
          <w:numId w:val="12"/>
        </w:numPr>
        <w:tabs>
          <w:tab w:pos="312" w:val="left" w:leader="none"/>
        </w:tabs>
        <w:spacing w:line="240" w:lineRule="auto" w:before="0" w:after="0"/>
        <w:ind w:left="116" w:right="0" w:firstLine="0"/>
        <w:jc w:val="both"/>
        <w:rPr>
          <w:sz w:val="15"/>
        </w:rPr>
      </w:pPr>
      <w:r>
        <w:rPr>
          <w:color w:val="003376"/>
          <w:sz w:val="15"/>
        </w:rPr>
        <w:t>Kterákoliv</w:t>
      </w:r>
      <w:r>
        <w:rPr>
          <w:color w:val="003376"/>
          <w:spacing w:val="-26"/>
          <w:sz w:val="15"/>
        </w:rPr>
        <w:t> </w:t>
      </w:r>
      <w:r>
        <w:rPr>
          <w:color w:val="003376"/>
          <w:sz w:val="15"/>
        </w:rPr>
        <w:t>strana</w:t>
      </w:r>
      <w:r>
        <w:rPr>
          <w:color w:val="003376"/>
          <w:spacing w:val="-26"/>
          <w:sz w:val="15"/>
        </w:rPr>
        <w:t> </w:t>
      </w:r>
      <w:r>
        <w:rPr>
          <w:color w:val="003376"/>
          <w:sz w:val="15"/>
        </w:rPr>
        <w:t>je</w:t>
      </w:r>
      <w:r>
        <w:rPr>
          <w:color w:val="003376"/>
          <w:spacing w:val="-26"/>
          <w:sz w:val="15"/>
        </w:rPr>
        <w:t> </w:t>
      </w:r>
      <w:r>
        <w:rPr>
          <w:color w:val="003376"/>
          <w:sz w:val="15"/>
        </w:rPr>
        <w:t>oprávněna</w:t>
      </w:r>
      <w:r>
        <w:rPr>
          <w:color w:val="003376"/>
          <w:spacing w:val="-26"/>
          <w:sz w:val="15"/>
        </w:rPr>
        <w:t> </w:t>
      </w:r>
      <w:r>
        <w:rPr>
          <w:color w:val="003376"/>
          <w:sz w:val="15"/>
        </w:rPr>
        <w:t>předložit</w:t>
      </w:r>
      <w:r>
        <w:rPr>
          <w:color w:val="003376"/>
          <w:spacing w:val="-26"/>
          <w:sz w:val="15"/>
        </w:rPr>
        <w:t> </w:t>
      </w:r>
      <w:r>
        <w:rPr>
          <w:color w:val="003376"/>
          <w:sz w:val="15"/>
        </w:rPr>
        <w:t>spor</w:t>
      </w:r>
      <w:r>
        <w:rPr>
          <w:color w:val="003376"/>
          <w:spacing w:val="-26"/>
          <w:sz w:val="15"/>
        </w:rPr>
        <w:t> </w:t>
      </w:r>
      <w:r>
        <w:rPr>
          <w:color w:val="003376"/>
          <w:sz w:val="15"/>
        </w:rPr>
        <w:t>k</w:t>
      </w:r>
      <w:r>
        <w:rPr>
          <w:color w:val="003376"/>
          <w:spacing w:val="-26"/>
          <w:sz w:val="15"/>
        </w:rPr>
        <w:t> </w:t>
      </w:r>
      <w:r>
        <w:rPr>
          <w:color w:val="003376"/>
          <w:sz w:val="15"/>
        </w:rPr>
        <w:t>rozhodnutí</w:t>
      </w:r>
      <w:r>
        <w:rPr>
          <w:color w:val="003376"/>
          <w:spacing w:val="-26"/>
          <w:sz w:val="15"/>
        </w:rPr>
        <w:t> </w:t>
      </w:r>
      <w:r>
        <w:rPr>
          <w:color w:val="003376"/>
          <w:sz w:val="15"/>
        </w:rPr>
        <w:t>ERÚ</w:t>
      </w:r>
      <w:r>
        <w:rPr>
          <w:color w:val="003376"/>
          <w:spacing w:val="-26"/>
          <w:sz w:val="15"/>
        </w:rPr>
        <w:t> </w:t>
      </w:r>
      <w:r>
        <w:rPr>
          <w:color w:val="003376"/>
          <w:sz w:val="15"/>
        </w:rPr>
        <w:t>v</w:t>
      </w:r>
      <w:r>
        <w:rPr>
          <w:color w:val="003376"/>
          <w:spacing w:val="-26"/>
          <w:sz w:val="15"/>
        </w:rPr>
        <w:t> </w:t>
      </w:r>
      <w:r>
        <w:rPr>
          <w:color w:val="003376"/>
          <w:sz w:val="15"/>
        </w:rPr>
        <w:t>případech,</w:t>
      </w:r>
      <w:r>
        <w:rPr>
          <w:color w:val="003376"/>
          <w:spacing w:val="-26"/>
          <w:sz w:val="15"/>
        </w:rPr>
        <w:t> </w:t>
      </w:r>
      <w:r>
        <w:rPr>
          <w:color w:val="003376"/>
          <w:sz w:val="15"/>
        </w:rPr>
        <w:t>kdy</w:t>
      </w:r>
      <w:r>
        <w:rPr>
          <w:color w:val="003376"/>
          <w:spacing w:val="-26"/>
          <w:sz w:val="15"/>
        </w:rPr>
        <w:t> </w:t>
      </w:r>
      <w:r>
        <w:rPr>
          <w:color w:val="003376"/>
          <w:sz w:val="15"/>
        </w:rPr>
        <w:t>je </w:t>
      </w:r>
      <w:r>
        <w:rPr>
          <w:color w:val="003376"/>
          <w:w w:val="95"/>
          <w:sz w:val="15"/>
        </w:rPr>
        <w:t>dána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příslušnost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tohoto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úřadu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dle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Zákona.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Spory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mezi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smluvními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stranami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jsou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s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konečnou platností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řešeny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před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věcně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a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místně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příslušným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soudem.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V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případě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soudního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řízení,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jehož účastníkem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bude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Zákazník,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který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má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sídlo,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bydliště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či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místo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podnikání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v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zahraničí,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je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místně příslušný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soud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dle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sídla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Amper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Market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a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rozhodným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právem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je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právo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České</w:t>
      </w:r>
      <w:r>
        <w:rPr>
          <w:color w:val="003376"/>
          <w:spacing w:val="-26"/>
          <w:w w:val="95"/>
          <w:sz w:val="15"/>
        </w:rPr>
        <w:t> </w:t>
      </w:r>
      <w:r>
        <w:rPr>
          <w:color w:val="003376"/>
          <w:w w:val="95"/>
          <w:sz w:val="15"/>
        </w:rPr>
        <w:t>republiky.</w:t>
      </w:r>
    </w:p>
    <w:p>
      <w:pPr>
        <w:pStyle w:val="BodyText"/>
        <w:spacing w:before="1"/>
        <w:ind w:left="0"/>
        <w:jc w:val="left"/>
        <w:rPr>
          <w:sz w:val="23"/>
        </w:rPr>
      </w:pPr>
    </w:p>
    <w:p>
      <w:pPr>
        <w:pStyle w:val="Heading1"/>
        <w:numPr>
          <w:ilvl w:val="0"/>
          <w:numId w:val="1"/>
        </w:numPr>
        <w:tabs>
          <w:tab w:pos="1958" w:val="left" w:leader="none"/>
        </w:tabs>
        <w:spacing w:line="181" w:lineRule="exact" w:before="0" w:after="0"/>
        <w:ind w:left="1957" w:right="0" w:hanging="247"/>
        <w:jc w:val="left"/>
      </w:pPr>
      <w:r>
        <w:rPr>
          <w:color w:val="003376"/>
          <w:w w:val="90"/>
        </w:rPr>
        <w:t>Ukončení dodávky</w:t>
      </w:r>
      <w:r>
        <w:rPr>
          <w:color w:val="003376"/>
          <w:spacing w:val="28"/>
          <w:w w:val="90"/>
        </w:rPr>
        <w:t> </w:t>
      </w:r>
      <w:r>
        <w:rPr>
          <w:color w:val="003376"/>
          <w:w w:val="90"/>
        </w:rPr>
        <w:t>elektřiny</w:t>
      </w:r>
    </w:p>
    <w:p>
      <w:pPr>
        <w:pStyle w:val="ListParagraph"/>
        <w:numPr>
          <w:ilvl w:val="0"/>
          <w:numId w:val="13"/>
        </w:numPr>
        <w:tabs>
          <w:tab w:pos="287" w:val="left" w:leader="none"/>
        </w:tabs>
        <w:spacing w:line="240" w:lineRule="auto" w:before="0" w:after="0"/>
        <w:ind w:left="116" w:right="0" w:firstLine="0"/>
        <w:jc w:val="both"/>
        <w:rPr>
          <w:sz w:val="15"/>
        </w:rPr>
      </w:pPr>
      <w:r>
        <w:rPr>
          <w:color w:val="003376"/>
          <w:spacing w:val="-3"/>
          <w:w w:val="95"/>
          <w:sz w:val="15"/>
        </w:rPr>
        <w:t>Smlouva</w:t>
      </w:r>
      <w:r>
        <w:rPr>
          <w:color w:val="003376"/>
          <w:spacing w:val="-6"/>
          <w:w w:val="95"/>
          <w:sz w:val="15"/>
        </w:rPr>
        <w:t> </w:t>
      </w:r>
      <w:r>
        <w:rPr>
          <w:color w:val="003376"/>
          <w:spacing w:val="-3"/>
          <w:w w:val="95"/>
          <w:sz w:val="15"/>
        </w:rPr>
        <w:t>může</w:t>
      </w:r>
      <w:r>
        <w:rPr>
          <w:color w:val="003376"/>
          <w:spacing w:val="-6"/>
          <w:w w:val="95"/>
          <w:sz w:val="15"/>
        </w:rPr>
        <w:t> </w:t>
      </w:r>
      <w:r>
        <w:rPr>
          <w:color w:val="003376"/>
          <w:w w:val="95"/>
          <w:sz w:val="15"/>
        </w:rPr>
        <w:t>být</w:t>
      </w:r>
      <w:r>
        <w:rPr>
          <w:color w:val="003376"/>
          <w:spacing w:val="-6"/>
          <w:w w:val="95"/>
          <w:sz w:val="15"/>
        </w:rPr>
        <w:t> </w:t>
      </w:r>
      <w:r>
        <w:rPr>
          <w:color w:val="003376"/>
          <w:spacing w:val="-3"/>
          <w:w w:val="95"/>
          <w:sz w:val="15"/>
        </w:rPr>
        <w:t>ukončena</w:t>
      </w:r>
      <w:r>
        <w:rPr>
          <w:color w:val="003376"/>
          <w:spacing w:val="-6"/>
          <w:w w:val="95"/>
          <w:sz w:val="15"/>
        </w:rPr>
        <w:t> </w:t>
      </w:r>
      <w:r>
        <w:rPr>
          <w:color w:val="003376"/>
          <w:spacing w:val="-3"/>
          <w:w w:val="95"/>
          <w:sz w:val="15"/>
        </w:rPr>
        <w:t>dohodou</w:t>
      </w:r>
      <w:r>
        <w:rPr>
          <w:color w:val="003376"/>
          <w:spacing w:val="-6"/>
          <w:w w:val="95"/>
          <w:sz w:val="15"/>
        </w:rPr>
        <w:t> </w:t>
      </w:r>
      <w:r>
        <w:rPr>
          <w:color w:val="003376"/>
          <w:spacing w:val="-3"/>
          <w:w w:val="95"/>
          <w:sz w:val="15"/>
        </w:rPr>
        <w:t>smluvních</w:t>
      </w:r>
      <w:r>
        <w:rPr>
          <w:color w:val="003376"/>
          <w:spacing w:val="-6"/>
          <w:w w:val="95"/>
          <w:sz w:val="15"/>
        </w:rPr>
        <w:t> </w:t>
      </w:r>
      <w:r>
        <w:rPr>
          <w:color w:val="003376"/>
          <w:spacing w:val="-3"/>
          <w:w w:val="95"/>
          <w:sz w:val="15"/>
        </w:rPr>
        <w:t>stran,</w:t>
      </w:r>
      <w:r>
        <w:rPr>
          <w:color w:val="003376"/>
          <w:spacing w:val="-6"/>
          <w:w w:val="95"/>
          <w:sz w:val="15"/>
        </w:rPr>
        <w:t> </w:t>
      </w:r>
      <w:r>
        <w:rPr>
          <w:color w:val="003376"/>
          <w:w w:val="95"/>
          <w:sz w:val="15"/>
        </w:rPr>
        <w:t>a</w:t>
      </w:r>
      <w:r>
        <w:rPr>
          <w:color w:val="003376"/>
          <w:spacing w:val="-6"/>
          <w:w w:val="95"/>
          <w:sz w:val="15"/>
        </w:rPr>
        <w:t> </w:t>
      </w:r>
      <w:r>
        <w:rPr>
          <w:color w:val="003376"/>
          <w:w w:val="95"/>
          <w:sz w:val="15"/>
        </w:rPr>
        <w:t>to</w:t>
      </w:r>
      <w:r>
        <w:rPr>
          <w:color w:val="003376"/>
          <w:spacing w:val="-6"/>
          <w:w w:val="95"/>
          <w:sz w:val="15"/>
        </w:rPr>
        <w:t> </w:t>
      </w:r>
      <w:r>
        <w:rPr>
          <w:color w:val="003376"/>
          <w:spacing w:val="-3"/>
          <w:w w:val="95"/>
          <w:sz w:val="15"/>
        </w:rPr>
        <w:t>zejména</w:t>
      </w:r>
      <w:r>
        <w:rPr>
          <w:color w:val="003376"/>
          <w:spacing w:val="-6"/>
          <w:w w:val="95"/>
          <w:sz w:val="15"/>
        </w:rPr>
        <w:t> </w:t>
      </w:r>
      <w:r>
        <w:rPr>
          <w:color w:val="003376"/>
          <w:w w:val="95"/>
          <w:sz w:val="15"/>
        </w:rPr>
        <w:t>v</w:t>
      </w:r>
      <w:r>
        <w:rPr>
          <w:color w:val="003376"/>
          <w:spacing w:val="-6"/>
          <w:w w:val="95"/>
          <w:sz w:val="15"/>
        </w:rPr>
        <w:t> </w:t>
      </w:r>
      <w:r>
        <w:rPr>
          <w:color w:val="003376"/>
          <w:spacing w:val="-3"/>
          <w:w w:val="95"/>
          <w:sz w:val="15"/>
        </w:rPr>
        <w:t>případech,</w:t>
      </w:r>
      <w:r>
        <w:rPr>
          <w:color w:val="003376"/>
          <w:spacing w:val="-6"/>
          <w:w w:val="95"/>
          <w:sz w:val="15"/>
        </w:rPr>
        <w:t> </w:t>
      </w:r>
      <w:r>
        <w:rPr>
          <w:color w:val="003376"/>
          <w:w w:val="95"/>
          <w:sz w:val="15"/>
        </w:rPr>
        <w:t>kdy </w:t>
      </w:r>
      <w:r>
        <w:rPr>
          <w:color w:val="003376"/>
          <w:spacing w:val="-3"/>
          <w:w w:val="90"/>
          <w:sz w:val="15"/>
        </w:rPr>
        <w:t>Zákazník</w:t>
      </w:r>
      <w:r>
        <w:rPr>
          <w:color w:val="003376"/>
          <w:spacing w:val="-10"/>
          <w:w w:val="90"/>
          <w:sz w:val="15"/>
        </w:rPr>
        <w:t> </w:t>
      </w:r>
      <w:r>
        <w:rPr>
          <w:color w:val="003376"/>
          <w:spacing w:val="-3"/>
          <w:w w:val="90"/>
          <w:sz w:val="15"/>
        </w:rPr>
        <w:t>fakticky</w:t>
      </w:r>
      <w:r>
        <w:rPr>
          <w:color w:val="003376"/>
          <w:spacing w:val="-10"/>
          <w:w w:val="90"/>
          <w:sz w:val="15"/>
        </w:rPr>
        <w:t> </w:t>
      </w:r>
      <w:r>
        <w:rPr>
          <w:color w:val="003376"/>
          <w:spacing w:val="-3"/>
          <w:w w:val="90"/>
          <w:sz w:val="15"/>
        </w:rPr>
        <w:t>ukončí</w:t>
      </w:r>
      <w:r>
        <w:rPr>
          <w:color w:val="003376"/>
          <w:spacing w:val="-10"/>
          <w:w w:val="90"/>
          <w:sz w:val="15"/>
        </w:rPr>
        <w:t> </w:t>
      </w:r>
      <w:r>
        <w:rPr>
          <w:color w:val="003376"/>
          <w:spacing w:val="-3"/>
          <w:w w:val="90"/>
          <w:sz w:val="15"/>
        </w:rPr>
        <w:t>odběr</w:t>
      </w:r>
      <w:r>
        <w:rPr>
          <w:color w:val="003376"/>
          <w:spacing w:val="-10"/>
          <w:w w:val="90"/>
          <w:sz w:val="15"/>
        </w:rPr>
        <w:t> </w:t>
      </w:r>
      <w:r>
        <w:rPr>
          <w:color w:val="003376"/>
          <w:w w:val="90"/>
          <w:sz w:val="15"/>
        </w:rPr>
        <w:t>v</w:t>
      </w:r>
      <w:r>
        <w:rPr>
          <w:color w:val="003376"/>
          <w:spacing w:val="-10"/>
          <w:w w:val="90"/>
          <w:sz w:val="15"/>
        </w:rPr>
        <w:t> </w:t>
      </w:r>
      <w:r>
        <w:rPr>
          <w:color w:val="003376"/>
          <w:spacing w:val="-3"/>
          <w:w w:val="90"/>
          <w:sz w:val="15"/>
        </w:rPr>
        <w:t>Odběrném</w:t>
      </w:r>
      <w:r>
        <w:rPr>
          <w:color w:val="003376"/>
          <w:spacing w:val="-10"/>
          <w:w w:val="90"/>
          <w:sz w:val="15"/>
        </w:rPr>
        <w:t> </w:t>
      </w:r>
      <w:r>
        <w:rPr>
          <w:color w:val="003376"/>
          <w:spacing w:val="-3"/>
          <w:w w:val="90"/>
          <w:sz w:val="15"/>
        </w:rPr>
        <w:t>místě</w:t>
      </w:r>
      <w:r>
        <w:rPr>
          <w:color w:val="003376"/>
          <w:spacing w:val="-10"/>
          <w:w w:val="90"/>
          <w:sz w:val="15"/>
        </w:rPr>
        <w:t> </w:t>
      </w:r>
      <w:r>
        <w:rPr>
          <w:color w:val="003376"/>
          <w:w w:val="90"/>
          <w:sz w:val="15"/>
        </w:rPr>
        <w:t>(z</w:t>
      </w:r>
      <w:r>
        <w:rPr>
          <w:color w:val="003376"/>
          <w:spacing w:val="-10"/>
          <w:w w:val="90"/>
          <w:sz w:val="15"/>
        </w:rPr>
        <w:t> </w:t>
      </w:r>
      <w:r>
        <w:rPr>
          <w:color w:val="003376"/>
          <w:spacing w:val="-3"/>
          <w:w w:val="90"/>
          <w:sz w:val="15"/>
        </w:rPr>
        <w:t>důvodu</w:t>
      </w:r>
      <w:r>
        <w:rPr>
          <w:color w:val="003376"/>
          <w:spacing w:val="-10"/>
          <w:w w:val="90"/>
          <w:sz w:val="15"/>
        </w:rPr>
        <w:t> </w:t>
      </w:r>
      <w:r>
        <w:rPr>
          <w:color w:val="003376"/>
          <w:spacing w:val="-3"/>
          <w:w w:val="90"/>
          <w:sz w:val="15"/>
        </w:rPr>
        <w:t>stěhování,</w:t>
      </w:r>
      <w:r>
        <w:rPr>
          <w:color w:val="003376"/>
          <w:spacing w:val="-10"/>
          <w:w w:val="90"/>
          <w:sz w:val="15"/>
        </w:rPr>
        <w:t> </w:t>
      </w:r>
      <w:r>
        <w:rPr>
          <w:color w:val="003376"/>
          <w:spacing w:val="-3"/>
          <w:w w:val="90"/>
          <w:sz w:val="15"/>
        </w:rPr>
        <w:t>ukončení</w:t>
      </w:r>
      <w:r>
        <w:rPr>
          <w:color w:val="003376"/>
          <w:spacing w:val="-10"/>
          <w:w w:val="90"/>
          <w:sz w:val="15"/>
        </w:rPr>
        <w:t> </w:t>
      </w:r>
      <w:r>
        <w:rPr>
          <w:color w:val="003376"/>
          <w:spacing w:val="-3"/>
          <w:w w:val="90"/>
          <w:sz w:val="15"/>
        </w:rPr>
        <w:t>činnosti</w:t>
      </w:r>
      <w:r>
        <w:rPr>
          <w:color w:val="003376"/>
          <w:spacing w:val="-10"/>
          <w:w w:val="90"/>
          <w:sz w:val="15"/>
        </w:rPr>
        <w:t> </w:t>
      </w:r>
      <w:r>
        <w:rPr>
          <w:color w:val="003376"/>
          <w:spacing w:val="-4"/>
          <w:w w:val="90"/>
          <w:sz w:val="15"/>
        </w:rPr>
        <w:t>atd.).</w:t>
      </w:r>
    </w:p>
    <w:p>
      <w:pPr>
        <w:pStyle w:val="ListParagraph"/>
        <w:numPr>
          <w:ilvl w:val="0"/>
          <w:numId w:val="13"/>
        </w:numPr>
        <w:tabs>
          <w:tab w:pos="287" w:val="left" w:leader="none"/>
        </w:tabs>
        <w:spacing w:line="179" w:lineRule="exact" w:before="1" w:after="0"/>
        <w:ind w:left="286" w:right="0" w:hanging="170"/>
        <w:jc w:val="both"/>
        <w:rPr>
          <w:sz w:val="15"/>
        </w:rPr>
      </w:pPr>
      <w:r>
        <w:rPr>
          <w:color w:val="003376"/>
          <w:w w:val="90"/>
          <w:sz w:val="15"/>
        </w:rPr>
        <w:t>Účinnost</w:t>
      </w:r>
      <w:r>
        <w:rPr>
          <w:color w:val="003376"/>
          <w:spacing w:val="-18"/>
          <w:w w:val="90"/>
          <w:sz w:val="15"/>
        </w:rPr>
        <w:t> </w:t>
      </w:r>
      <w:r>
        <w:rPr>
          <w:color w:val="003376"/>
          <w:w w:val="90"/>
          <w:sz w:val="15"/>
        </w:rPr>
        <w:t>Smlouvy</w:t>
      </w:r>
      <w:r>
        <w:rPr>
          <w:color w:val="003376"/>
          <w:spacing w:val="-18"/>
          <w:w w:val="90"/>
          <w:sz w:val="15"/>
        </w:rPr>
        <w:t> </w:t>
      </w:r>
      <w:r>
        <w:rPr>
          <w:color w:val="003376"/>
          <w:w w:val="90"/>
          <w:sz w:val="15"/>
        </w:rPr>
        <w:t>skončí</w:t>
      </w:r>
      <w:r>
        <w:rPr>
          <w:color w:val="003376"/>
          <w:spacing w:val="-18"/>
          <w:w w:val="90"/>
          <w:sz w:val="15"/>
        </w:rPr>
        <w:t> </w:t>
      </w:r>
      <w:r>
        <w:rPr>
          <w:color w:val="003376"/>
          <w:w w:val="90"/>
          <w:sz w:val="15"/>
        </w:rPr>
        <w:t>ukončením</w:t>
      </w:r>
      <w:r>
        <w:rPr>
          <w:color w:val="003376"/>
          <w:spacing w:val="-18"/>
          <w:w w:val="90"/>
          <w:sz w:val="15"/>
        </w:rPr>
        <w:t> </w:t>
      </w:r>
      <w:r>
        <w:rPr>
          <w:color w:val="003376"/>
          <w:w w:val="90"/>
          <w:sz w:val="15"/>
        </w:rPr>
        <w:t>připojení</w:t>
      </w:r>
      <w:r>
        <w:rPr>
          <w:color w:val="003376"/>
          <w:spacing w:val="-18"/>
          <w:w w:val="90"/>
          <w:sz w:val="15"/>
        </w:rPr>
        <w:t> </w:t>
      </w:r>
      <w:r>
        <w:rPr>
          <w:color w:val="003376"/>
          <w:w w:val="90"/>
          <w:sz w:val="15"/>
        </w:rPr>
        <w:t>Odběrného</w:t>
      </w:r>
      <w:r>
        <w:rPr>
          <w:color w:val="003376"/>
          <w:spacing w:val="-18"/>
          <w:w w:val="90"/>
          <w:sz w:val="15"/>
        </w:rPr>
        <w:t> </w:t>
      </w:r>
      <w:r>
        <w:rPr>
          <w:color w:val="003376"/>
          <w:w w:val="90"/>
          <w:sz w:val="15"/>
        </w:rPr>
        <w:t>místa</w:t>
      </w:r>
      <w:r>
        <w:rPr>
          <w:color w:val="003376"/>
          <w:spacing w:val="-18"/>
          <w:w w:val="90"/>
          <w:sz w:val="15"/>
        </w:rPr>
        <w:t> </w:t>
      </w:r>
      <w:r>
        <w:rPr>
          <w:color w:val="003376"/>
          <w:w w:val="90"/>
          <w:sz w:val="15"/>
        </w:rPr>
        <w:t>k</w:t>
      </w:r>
      <w:r>
        <w:rPr>
          <w:color w:val="003376"/>
          <w:spacing w:val="-18"/>
          <w:w w:val="90"/>
          <w:sz w:val="15"/>
        </w:rPr>
        <w:t> </w:t>
      </w:r>
      <w:r>
        <w:rPr>
          <w:color w:val="003376"/>
          <w:w w:val="90"/>
          <w:sz w:val="15"/>
        </w:rPr>
        <w:t>distribuční</w:t>
      </w:r>
      <w:r>
        <w:rPr>
          <w:color w:val="003376"/>
          <w:spacing w:val="-18"/>
          <w:w w:val="90"/>
          <w:sz w:val="15"/>
        </w:rPr>
        <w:t> </w:t>
      </w:r>
      <w:r>
        <w:rPr>
          <w:color w:val="003376"/>
          <w:w w:val="90"/>
          <w:sz w:val="15"/>
        </w:rPr>
        <w:t>soustavě.</w:t>
      </w:r>
    </w:p>
    <w:p>
      <w:pPr>
        <w:pStyle w:val="ListParagraph"/>
        <w:numPr>
          <w:ilvl w:val="0"/>
          <w:numId w:val="13"/>
        </w:numPr>
        <w:tabs>
          <w:tab w:pos="287" w:val="left" w:leader="none"/>
        </w:tabs>
        <w:spacing w:line="240" w:lineRule="auto" w:before="0" w:after="0"/>
        <w:ind w:left="116" w:right="0" w:firstLine="0"/>
        <w:jc w:val="both"/>
        <w:rPr>
          <w:sz w:val="15"/>
        </w:rPr>
      </w:pPr>
      <w:r>
        <w:rPr>
          <w:color w:val="003376"/>
          <w:w w:val="90"/>
          <w:sz w:val="15"/>
        </w:rPr>
        <w:t>Amper</w:t>
      </w:r>
      <w:r>
        <w:rPr>
          <w:color w:val="003376"/>
          <w:spacing w:val="-14"/>
          <w:w w:val="90"/>
          <w:sz w:val="15"/>
        </w:rPr>
        <w:t> </w:t>
      </w:r>
      <w:r>
        <w:rPr>
          <w:color w:val="003376"/>
          <w:w w:val="90"/>
          <w:sz w:val="15"/>
        </w:rPr>
        <w:t>Market</w:t>
      </w:r>
      <w:r>
        <w:rPr>
          <w:color w:val="003376"/>
          <w:spacing w:val="-14"/>
          <w:w w:val="90"/>
          <w:sz w:val="15"/>
        </w:rPr>
        <w:t> </w:t>
      </w:r>
      <w:r>
        <w:rPr>
          <w:color w:val="003376"/>
          <w:w w:val="90"/>
          <w:sz w:val="15"/>
        </w:rPr>
        <w:t>je</w:t>
      </w:r>
      <w:r>
        <w:rPr>
          <w:color w:val="003376"/>
          <w:spacing w:val="-14"/>
          <w:w w:val="90"/>
          <w:sz w:val="15"/>
        </w:rPr>
        <w:t> </w:t>
      </w:r>
      <w:r>
        <w:rPr>
          <w:color w:val="003376"/>
          <w:w w:val="90"/>
          <w:sz w:val="15"/>
        </w:rPr>
        <w:t>oprávněn</w:t>
      </w:r>
      <w:r>
        <w:rPr>
          <w:color w:val="003376"/>
          <w:spacing w:val="-14"/>
          <w:w w:val="90"/>
          <w:sz w:val="15"/>
        </w:rPr>
        <w:t> </w:t>
      </w:r>
      <w:r>
        <w:rPr>
          <w:color w:val="003376"/>
          <w:w w:val="90"/>
          <w:sz w:val="15"/>
        </w:rPr>
        <w:t>od</w:t>
      </w:r>
      <w:r>
        <w:rPr>
          <w:color w:val="003376"/>
          <w:spacing w:val="-14"/>
          <w:w w:val="90"/>
          <w:sz w:val="15"/>
        </w:rPr>
        <w:t> </w:t>
      </w:r>
      <w:r>
        <w:rPr>
          <w:color w:val="003376"/>
          <w:w w:val="90"/>
          <w:sz w:val="15"/>
        </w:rPr>
        <w:t>Smlouvy</w:t>
      </w:r>
      <w:r>
        <w:rPr>
          <w:color w:val="003376"/>
          <w:spacing w:val="-14"/>
          <w:w w:val="90"/>
          <w:sz w:val="15"/>
        </w:rPr>
        <w:t> </w:t>
      </w:r>
      <w:r>
        <w:rPr>
          <w:color w:val="003376"/>
          <w:w w:val="90"/>
          <w:sz w:val="15"/>
        </w:rPr>
        <w:t>odstoupit</w:t>
      </w:r>
      <w:r>
        <w:rPr>
          <w:color w:val="003376"/>
          <w:spacing w:val="-14"/>
          <w:w w:val="90"/>
          <w:sz w:val="15"/>
        </w:rPr>
        <w:t> </w:t>
      </w:r>
      <w:r>
        <w:rPr>
          <w:color w:val="003376"/>
          <w:w w:val="90"/>
          <w:sz w:val="15"/>
        </w:rPr>
        <w:t>v</w:t>
      </w:r>
      <w:r>
        <w:rPr>
          <w:color w:val="003376"/>
          <w:spacing w:val="-14"/>
          <w:w w:val="90"/>
          <w:sz w:val="15"/>
        </w:rPr>
        <w:t> </w:t>
      </w:r>
      <w:r>
        <w:rPr>
          <w:color w:val="003376"/>
          <w:w w:val="90"/>
          <w:sz w:val="15"/>
        </w:rPr>
        <w:t>případě</w:t>
      </w:r>
      <w:r>
        <w:rPr>
          <w:color w:val="003376"/>
          <w:spacing w:val="-14"/>
          <w:w w:val="90"/>
          <w:sz w:val="15"/>
        </w:rPr>
        <w:t> </w:t>
      </w:r>
      <w:r>
        <w:rPr>
          <w:color w:val="003376"/>
          <w:w w:val="90"/>
          <w:sz w:val="15"/>
        </w:rPr>
        <w:t>podstatného</w:t>
      </w:r>
      <w:r>
        <w:rPr>
          <w:color w:val="003376"/>
          <w:spacing w:val="-14"/>
          <w:w w:val="90"/>
          <w:sz w:val="15"/>
        </w:rPr>
        <w:t> </w:t>
      </w:r>
      <w:r>
        <w:rPr>
          <w:color w:val="003376"/>
          <w:w w:val="90"/>
          <w:sz w:val="15"/>
        </w:rPr>
        <w:t>porušení</w:t>
      </w:r>
      <w:r>
        <w:rPr>
          <w:color w:val="003376"/>
          <w:spacing w:val="-15"/>
          <w:w w:val="90"/>
          <w:sz w:val="15"/>
        </w:rPr>
        <w:t> </w:t>
      </w:r>
      <w:r>
        <w:rPr>
          <w:color w:val="003376"/>
          <w:w w:val="90"/>
          <w:sz w:val="15"/>
        </w:rPr>
        <w:t>Smlou- </w:t>
      </w:r>
      <w:r>
        <w:rPr>
          <w:color w:val="003376"/>
          <w:w w:val="95"/>
          <w:sz w:val="15"/>
        </w:rPr>
        <w:t>vy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ze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spacing w:val="-3"/>
          <w:w w:val="95"/>
          <w:sz w:val="15"/>
        </w:rPr>
        <w:t>strany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Zákazníka,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zejména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v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případě,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že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Zákazník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je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v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prodlení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s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placením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za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dodávky elektřiny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déle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než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30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dnů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a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v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dalších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případech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stanovených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Smlouvou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či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spacing w:val="-3"/>
          <w:w w:val="95"/>
          <w:sz w:val="15"/>
        </w:rPr>
        <w:t>OPD.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Odstoupení je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třeba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učinit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v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písemné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formě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a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doručit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hoZákazníkovi.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Odstoupení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je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účinné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okamžikem </w:t>
      </w:r>
      <w:r>
        <w:rPr>
          <w:color w:val="003376"/>
          <w:w w:val="90"/>
          <w:sz w:val="15"/>
        </w:rPr>
        <w:t>doručení</w:t>
      </w:r>
      <w:r>
        <w:rPr>
          <w:color w:val="003376"/>
          <w:spacing w:val="-17"/>
          <w:w w:val="90"/>
          <w:sz w:val="15"/>
        </w:rPr>
        <w:t> </w:t>
      </w:r>
      <w:r>
        <w:rPr>
          <w:color w:val="003376"/>
          <w:spacing w:val="-2"/>
          <w:w w:val="90"/>
          <w:sz w:val="15"/>
        </w:rPr>
        <w:t>Zákazníkovi.</w:t>
      </w:r>
    </w:p>
    <w:p>
      <w:pPr>
        <w:pStyle w:val="ListParagraph"/>
        <w:numPr>
          <w:ilvl w:val="0"/>
          <w:numId w:val="13"/>
        </w:numPr>
        <w:tabs>
          <w:tab w:pos="287" w:val="left" w:leader="none"/>
        </w:tabs>
        <w:spacing w:line="180" w:lineRule="exact" w:before="0" w:after="0"/>
        <w:ind w:left="286" w:right="0" w:hanging="170"/>
        <w:jc w:val="both"/>
        <w:rPr>
          <w:sz w:val="15"/>
        </w:rPr>
      </w:pPr>
      <w:r>
        <w:rPr>
          <w:color w:val="003376"/>
          <w:w w:val="90"/>
          <w:sz w:val="15"/>
        </w:rPr>
        <w:t>Zákazník</w:t>
      </w:r>
      <w:r>
        <w:rPr>
          <w:color w:val="003376"/>
          <w:spacing w:val="-16"/>
          <w:w w:val="90"/>
          <w:sz w:val="15"/>
        </w:rPr>
        <w:t> </w:t>
      </w:r>
      <w:r>
        <w:rPr>
          <w:color w:val="003376"/>
          <w:w w:val="90"/>
          <w:sz w:val="15"/>
        </w:rPr>
        <w:t>je</w:t>
      </w:r>
      <w:r>
        <w:rPr>
          <w:color w:val="003376"/>
          <w:spacing w:val="-16"/>
          <w:w w:val="90"/>
          <w:sz w:val="15"/>
        </w:rPr>
        <w:t> </w:t>
      </w:r>
      <w:r>
        <w:rPr>
          <w:color w:val="003376"/>
          <w:w w:val="90"/>
          <w:sz w:val="15"/>
        </w:rPr>
        <w:t>oprávněn</w:t>
      </w:r>
      <w:r>
        <w:rPr>
          <w:color w:val="003376"/>
          <w:spacing w:val="-16"/>
          <w:w w:val="90"/>
          <w:sz w:val="15"/>
        </w:rPr>
        <w:t> </w:t>
      </w:r>
      <w:r>
        <w:rPr>
          <w:color w:val="003376"/>
          <w:w w:val="90"/>
          <w:sz w:val="15"/>
        </w:rPr>
        <w:t>od</w:t>
      </w:r>
      <w:r>
        <w:rPr>
          <w:color w:val="003376"/>
          <w:spacing w:val="-16"/>
          <w:w w:val="90"/>
          <w:sz w:val="15"/>
        </w:rPr>
        <w:t> </w:t>
      </w:r>
      <w:r>
        <w:rPr>
          <w:color w:val="003376"/>
          <w:w w:val="90"/>
          <w:sz w:val="15"/>
        </w:rPr>
        <w:t>Smlouvy</w:t>
      </w:r>
      <w:r>
        <w:rPr>
          <w:color w:val="003376"/>
          <w:spacing w:val="-16"/>
          <w:w w:val="90"/>
          <w:sz w:val="15"/>
        </w:rPr>
        <w:t> </w:t>
      </w:r>
      <w:r>
        <w:rPr>
          <w:color w:val="003376"/>
          <w:w w:val="90"/>
          <w:sz w:val="15"/>
        </w:rPr>
        <w:t>odstoupit:</w:t>
      </w:r>
    </w:p>
    <w:p>
      <w:pPr>
        <w:pStyle w:val="BodyText"/>
        <w:spacing w:before="9"/>
        <w:ind w:left="0"/>
        <w:jc w:val="left"/>
        <w:rPr>
          <w:sz w:val="14"/>
        </w:rPr>
      </w:pPr>
    </w:p>
    <w:p>
      <w:pPr>
        <w:pStyle w:val="ListParagraph"/>
        <w:numPr>
          <w:ilvl w:val="0"/>
          <w:numId w:val="14"/>
        </w:numPr>
        <w:tabs>
          <w:tab w:pos="284" w:val="left" w:leader="none"/>
        </w:tabs>
        <w:spacing w:line="240" w:lineRule="auto" w:before="0" w:after="0"/>
        <w:ind w:left="116" w:right="0" w:firstLine="0"/>
        <w:jc w:val="both"/>
        <w:rPr>
          <w:sz w:val="15"/>
        </w:rPr>
      </w:pPr>
      <w:r>
        <w:rPr>
          <w:color w:val="003376"/>
          <w:w w:val="90"/>
          <w:sz w:val="15"/>
        </w:rPr>
        <w:t>v</w:t>
      </w:r>
      <w:r>
        <w:rPr>
          <w:color w:val="003376"/>
          <w:spacing w:val="14"/>
          <w:w w:val="90"/>
          <w:sz w:val="15"/>
        </w:rPr>
        <w:t> </w:t>
      </w:r>
      <w:r>
        <w:rPr>
          <w:color w:val="003376"/>
          <w:w w:val="90"/>
          <w:sz w:val="15"/>
        </w:rPr>
        <w:t>případě</w:t>
      </w:r>
      <w:r>
        <w:rPr>
          <w:color w:val="003376"/>
          <w:spacing w:val="-16"/>
          <w:w w:val="90"/>
          <w:sz w:val="15"/>
        </w:rPr>
        <w:t> </w:t>
      </w:r>
      <w:r>
        <w:rPr>
          <w:color w:val="003376"/>
          <w:w w:val="90"/>
          <w:sz w:val="15"/>
        </w:rPr>
        <w:t>podstatného</w:t>
      </w:r>
      <w:r>
        <w:rPr>
          <w:color w:val="003376"/>
          <w:spacing w:val="-16"/>
          <w:w w:val="90"/>
          <w:sz w:val="15"/>
        </w:rPr>
        <w:t> </w:t>
      </w:r>
      <w:r>
        <w:rPr>
          <w:color w:val="003376"/>
          <w:w w:val="90"/>
          <w:sz w:val="15"/>
        </w:rPr>
        <w:t>porušení</w:t>
      </w:r>
      <w:r>
        <w:rPr>
          <w:color w:val="003376"/>
          <w:spacing w:val="-16"/>
          <w:w w:val="90"/>
          <w:sz w:val="15"/>
        </w:rPr>
        <w:t> </w:t>
      </w:r>
      <w:r>
        <w:rPr>
          <w:color w:val="003376"/>
          <w:w w:val="90"/>
          <w:sz w:val="15"/>
        </w:rPr>
        <w:t>Smlouvy</w:t>
      </w:r>
      <w:r>
        <w:rPr>
          <w:color w:val="003376"/>
          <w:spacing w:val="-16"/>
          <w:w w:val="90"/>
          <w:sz w:val="15"/>
        </w:rPr>
        <w:t> </w:t>
      </w:r>
      <w:r>
        <w:rPr>
          <w:color w:val="003376"/>
          <w:w w:val="90"/>
          <w:sz w:val="15"/>
        </w:rPr>
        <w:t>ze</w:t>
      </w:r>
      <w:r>
        <w:rPr>
          <w:color w:val="003376"/>
          <w:spacing w:val="-16"/>
          <w:w w:val="90"/>
          <w:sz w:val="15"/>
        </w:rPr>
        <w:t> </w:t>
      </w:r>
      <w:r>
        <w:rPr>
          <w:color w:val="003376"/>
          <w:spacing w:val="-3"/>
          <w:w w:val="90"/>
          <w:sz w:val="15"/>
        </w:rPr>
        <w:t>strany</w:t>
      </w:r>
      <w:r>
        <w:rPr>
          <w:color w:val="003376"/>
          <w:spacing w:val="-16"/>
          <w:w w:val="90"/>
          <w:sz w:val="15"/>
        </w:rPr>
        <w:t> </w:t>
      </w:r>
      <w:r>
        <w:rPr>
          <w:color w:val="003376"/>
          <w:w w:val="90"/>
          <w:sz w:val="15"/>
        </w:rPr>
        <w:t>Amper</w:t>
      </w:r>
      <w:r>
        <w:rPr>
          <w:color w:val="003376"/>
          <w:spacing w:val="-16"/>
          <w:w w:val="90"/>
          <w:sz w:val="15"/>
        </w:rPr>
        <w:t> </w:t>
      </w:r>
      <w:r>
        <w:rPr>
          <w:color w:val="003376"/>
          <w:w w:val="90"/>
          <w:sz w:val="15"/>
        </w:rPr>
        <w:t>Market;</w:t>
      </w:r>
      <w:r>
        <w:rPr>
          <w:color w:val="003376"/>
          <w:spacing w:val="-16"/>
          <w:w w:val="90"/>
          <w:sz w:val="15"/>
        </w:rPr>
        <w:t> </w:t>
      </w:r>
      <w:r>
        <w:rPr>
          <w:color w:val="003376"/>
          <w:spacing w:val="-3"/>
          <w:w w:val="90"/>
          <w:sz w:val="15"/>
        </w:rPr>
        <w:t>Za</w:t>
      </w:r>
      <w:r>
        <w:rPr>
          <w:color w:val="003376"/>
          <w:spacing w:val="-16"/>
          <w:w w:val="90"/>
          <w:sz w:val="15"/>
        </w:rPr>
        <w:t> </w:t>
      </w:r>
      <w:r>
        <w:rPr>
          <w:color w:val="003376"/>
          <w:w w:val="90"/>
          <w:sz w:val="15"/>
        </w:rPr>
        <w:t>podstatné</w:t>
      </w:r>
      <w:r>
        <w:rPr>
          <w:color w:val="003376"/>
          <w:spacing w:val="-16"/>
          <w:w w:val="90"/>
          <w:sz w:val="15"/>
        </w:rPr>
        <w:t> </w:t>
      </w:r>
      <w:r>
        <w:rPr>
          <w:color w:val="003376"/>
          <w:w w:val="90"/>
          <w:sz w:val="15"/>
        </w:rPr>
        <w:t>porušení </w:t>
      </w:r>
      <w:r>
        <w:rPr>
          <w:color w:val="003376"/>
          <w:w w:val="95"/>
          <w:sz w:val="15"/>
        </w:rPr>
        <w:t>Smlouvy</w:t>
      </w:r>
      <w:r>
        <w:rPr>
          <w:color w:val="003376"/>
          <w:spacing w:val="-12"/>
          <w:w w:val="95"/>
          <w:sz w:val="15"/>
        </w:rPr>
        <w:t> </w:t>
      </w:r>
      <w:r>
        <w:rPr>
          <w:color w:val="003376"/>
          <w:w w:val="95"/>
          <w:sz w:val="15"/>
        </w:rPr>
        <w:t>ze</w:t>
      </w:r>
      <w:r>
        <w:rPr>
          <w:color w:val="003376"/>
          <w:spacing w:val="-12"/>
          <w:w w:val="95"/>
          <w:sz w:val="15"/>
        </w:rPr>
        <w:t> </w:t>
      </w:r>
      <w:r>
        <w:rPr>
          <w:color w:val="003376"/>
          <w:spacing w:val="-3"/>
          <w:w w:val="95"/>
          <w:sz w:val="15"/>
        </w:rPr>
        <w:t>strany</w:t>
      </w:r>
      <w:r>
        <w:rPr>
          <w:color w:val="003376"/>
          <w:spacing w:val="-12"/>
          <w:w w:val="95"/>
          <w:sz w:val="15"/>
        </w:rPr>
        <w:t> </w:t>
      </w:r>
      <w:r>
        <w:rPr>
          <w:color w:val="003376"/>
          <w:w w:val="95"/>
          <w:sz w:val="15"/>
        </w:rPr>
        <w:t>Amper</w:t>
      </w:r>
      <w:r>
        <w:rPr>
          <w:color w:val="003376"/>
          <w:spacing w:val="-12"/>
          <w:w w:val="95"/>
          <w:sz w:val="15"/>
        </w:rPr>
        <w:t> </w:t>
      </w:r>
      <w:r>
        <w:rPr>
          <w:color w:val="003376"/>
          <w:w w:val="95"/>
          <w:sz w:val="15"/>
        </w:rPr>
        <w:t>Market</w:t>
      </w:r>
      <w:r>
        <w:rPr>
          <w:color w:val="003376"/>
          <w:spacing w:val="-12"/>
          <w:w w:val="95"/>
          <w:sz w:val="15"/>
        </w:rPr>
        <w:t> </w:t>
      </w:r>
      <w:r>
        <w:rPr>
          <w:color w:val="003376"/>
          <w:w w:val="95"/>
          <w:sz w:val="15"/>
        </w:rPr>
        <w:t>je</w:t>
      </w:r>
      <w:r>
        <w:rPr>
          <w:color w:val="003376"/>
          <w:spacing w:val="-12"/>
          <w:w w:val="95"/>
          <w:sz w:val="15"/>
        </w:rPr>
        <w:t> </w:t>
      </w:r>
      <w:r>
        <w:rPr>
          <w:color w:val="003376"/>
          <w:spacing w:val="-3"/>
          <w:w w:val="95"/>
          <w:sz w:val="15"/>
        </w:rPr>
        <w:t>považováno</w:t>
      </w:r>
      <w:r>
        <w:rPr>
          <w:color w:val="003376"/>
          <w:spacing w:val="-12"/>
          <w:w w:val="95"/>
          <w:sz w:val="15"/>
        </w:rPr>
        <w:t> </w:t>
      </w:r>
      <w:r>
        <w:rPr>
          <w:color w:val="003376"/>
          <w:w w:val="95"/>
          <w:sz w:val="15"/>
        </w:rPr>
        <w:t>omezení</w:t>
      </w:r>
      <w:r>
        <w:rPr>
          <w:color w:val="003376"/>
          <w:spacing w:val="-12"/>
          <w:w w:val="95"/>
          <w:sz w:val="15"/>
        </w:rPr>
        <w:t> </w:t>
      </w:r>
      <w:r>
        <w:rPr>
          <w:color w:val="003376"/>
          <w:w w:val="95"/>
          <w:sz w:val="15"/>
        </w:rPr>
        <w:t>či</w:t>
      </w:r>
      <w:r>
        <w:rPr>
          <w:color w:val="003376"/>
          <w:spacing w:val="-12"/>
          <w:w w:val="95"/>
          <w:sz w:val="15"/>
        </w:rPr>
        <w:t> </w:t>
      </w:r>
      <w:r>
        <w:rPr>
          <w:color w:val="003376"/>
          <w:w w:val="95"/>
          <w:sz w:val="15"/>
        </w:rPr>
        <w:t>přerušení</w:t>
      </w:r>
      <w:r>
        <w:rPr>
          <w:color w:val="003376"/>
          <w:spacing w:val="-12"/>
          <w:w w:val="95"/>
          <w:sz w:val="15"/>
        </w:rPr>
        <w:t> </w:t>
      </w:r>
      <w:r>
        <w:rPr>
          <w:color w:val="003376"/>
          <w:w w:val="95"/>
          <w:sz w:val="15"/>
        </w:rPr>
        <w:t>dodávek</w:t>
      </w:r>
      <w:r>
        <w:rPr>
          <w:color w:val="003376"/>
          <w:spacing w:val="-12"/>
          <w:w w:val="95"/>
          <w:sz w:val="15"/>
        </w:rPr>
        <w:t> </w:t>
      </w:r>
      <w:r>
        <w:rPr>
          <w:color w:val="003376"/>
          <w:w w:val="95"/>
          <w:sz w:val="15"/>
        </w:rPr>
        <w:t>Zákazní- kovi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nad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rámec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podmínek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stanovených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platnými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právními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předpisy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a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spacing w:val="-3"/>
          <w:w w:val="95"/>
          <w:sz w:val="15"/>
        </w:rPr>
        <w:t>pravidly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spacing w:val="-3"/>
          <w:w w:val="95"/>
          <w:sz w:val="15"/>
        </w:rPr>
        <w:t>provozování </w:t>
      </w:r>
      <w:r>
        <w:rPr>
          <w:color w:val="003376"/>
          <w:w w:val="95"/>
          <w:sz w:val="15"/>
        </w:rPr>
        <w:t>distribuční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soustavy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PDS,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nejedná-li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se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o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přerušení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dodávky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elektřiny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z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důvodu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vyšší</w:t>
      </w:r>
      <w:r>
        <w:rPr>
          <w:color w:val="003376"/>
          <w:spacing w:val="-28"/>
          <w:w w:val="95"/>
          <w:sz w:val="15"/>
        </w:rPr>
        <w:t> </w:t>
      </w:r>
      <w:r>
        <w:rPr>
          <w:color w:val="003376"/>
          <w:w w:val="95"/>
          <w:sz w:val="15"/>
        </w:rPr>
        <w:t>moci. </w:t>
      </w:r>
      <w:r>
        <w:rPr>
          <w:color w:val="003376"/>
          <w:w w:val="90"/>
          <w:sz w:val="15"/>
        </w:rPr>
        <w:t>Odstoupení</w:t>
      </w:r>
      <w:r>
        <w:rPr>
          <w:color w:val="003376"/>
          <w:spacing w:val="-17"/>
          <w:w w:val="90"/>
          <w:sz w:val="15"/>
        </w:rPr>
        <w:t> </w:t>
      </w:r>
      <w:r>
        <w:rPr>
          <w:color w:val="003376"/>
          <w:w w:val="90"/>
          <w:sz w:val="15"/>
        </w:rPr>
        <w:t>je</w:t>
      </w:r>
      <w:r>
        <w:rPr>
          <w:color w:val="003376"/>
          <w:spacing w:val="-17"/>
          <w:w w:val="90"/>
          <w:sz w:val="15"/>
        </w:rPr>
        <w:t> </w:t>
      </w:r>
      <w:r>
        <w:rPr>
          <w:color w:val="003376"/>
          <w:w w:val="90"/>
          <w:sz w:val="15"/>
        </w:rPr>
        <w:t>účinné</w:t>
      </w:r>
      <w:r>
        <w:rPr>
          <w:color w:val="003376"/>
          <w:spacing w:val="-17"/>
          <w:w w:val="90"/>
          <w:sz w:val="15"/>
        </w:rPr>
        <w:t> </w:t>
      </w:r>
      <w:r>
        <w:rPr>
          <w:color w:val="003376"/>
          <w:w w:val="90"/>
          <w:sz w:val="15"/>
        </w:rPr>
        <w:t>okamžikem</w:t>
      </w:r>
      <w:r>
        <w:rPr>
          <w:color w:val="003376"/>
          <w:spacing w:val="-17"/>
          <w:w w:val="90"/>
          <w:sz w:val="15"/>
        </w:rPr>
        <w:t> </w:t>
      </w:r>
      <w:r>
        <w:rPr>
          <w:color w:val="003376"/>
          <w:w w:val="90"/>
          <w:sz w:val="15"/>
        </w:rPr>
        <w:t>doručení</w:t>
      </w:r>
      <w:r>
        <w:rPr>
          <w:color w:val="003376"/>
          <w:spacing w:val="-17"/>
          <w:w w:val="90"/>
          <w:sz w:val="15"/>
        </w:rPr>
        <w:t> </w:t>
      </w:r>
      <w:r>
        <w:rPr>
          <w:color w:val="003376"/>
          <w:w w:val="90"/>
          <w:sz w:val="15"/>
        </w:rPr>
        <w:t>Amper</w:t>
      </w:r>
      <w:r>
        <w:rPr>
          <w:color w:val="003376"/>
          <w:spacing w:val="-17"/>
          <w:w w:val="90"/>
          <w:sz w:val="15"/>
        </w:rPr>
        <w:t> </w:t>
      </w:r>
      <w:r>
        <w:rPr>
          <w:color w:val="003376"/>
          <w:w w:val="90"/>
          <w:sz w:val="15"/>
        </w:rPr>
        <w:t>Market.</w:t>
      </w:r>
    </w:p>
    <w:p>
      <w:pPr>
        <w:pStyle w:val="BodyText"/>
        <w:spacing w:before="9"/>
        <w:ind w:left="0"/>
        <w:jc w:val="left"/>
        <w:rPr>
          <w:sz w:val="14"/>
        </w:rPr>
      </w:pPr>
    </w:p>
    <w:p>
      <w:pPr>
        <w:pStyle w:val="ListParagraph"/>
        <w:numPr>
          <w:ilvl w:val="0"/>
          <w:numId w:val="14"/>
        </w:numPr>
        <w:tabs>
          <w:tab w:pos="312" w:val="left" w:leader="none"/>
        </w:tabs>
        <w:spacing w:line="240" w:lineRule="auto" w:before="0" w:after="0"/>
        <w:ind w:left="116" w:right="0" w:firstLine="0"/>
        <w:jc w:val="both"/>
        <w:rPr>
          <w:sz w:val="15"/>
        </w:rPr>
      </w:pPr>
      <w:r>
        <w:rPr>
          <w:color w:val="003376"/>
          <w:w w:val="90"/>
          <w:sz w:val="15"/>
        </w:rPr>
        <w:t>v</w:t>
      </w:r>
      <w:r>
        <w:rPr>
          <w:color w:val="003376"/>
          <w:spacing w:val="-17"/>
          <w:w w:val="90"/>
          <w:sz w:val="15"/>
        </w:rPr>
        <w:t> </w:t>
      </w:r>
      <w:r>
        <w:rPr>
          <w:color w:val="003376"/>
          <w:w w:val="90"/>
          <w:sz w:val="15"/>
        </w:rPr>
        <w:t>případě</w:t>
      </w:r>
      <w:r>
        <w:rPr>
          <w:color w:val="003376"/>
          <w:spacing w:val="-17"/>
          <w:w w:val="90"/>
          <w:sz w:val="15"/>
        </w:rPr>
        <w:t> </w:t>
      </w:r>
      <w:r>
        <w:rPr>
          <w:color w:val="003376"/>
          <w:w w:val="90"/>
          <w:sz w:val="15"/>
        </w:rPr>
        <w:t>změny</w:t>
      </w:r>
      <w:r>
        <w:rPr>
          <w:color w:val="003376"/>
          <w:spacing w:val="-17"/>
          <w:w w:val="90"/>
          <w:sz w:val="15"/>
        </w:rPr>
        <w:t> </w:t>
      </w:r>
      <w:r>
        <w:rPr>
          <w:color w:val="003376"/>
          <w:w w:val="90"/>
          <w:sz w:val="15"/>
        </w:rPr>
        <w:t>cen;</w:t>
      </w:r>
      <w:r>
        <w:rPr>
          <w:color w:val="003376"/>
          <w:spacing w:val="-17"/>
          <w:w w:val="90"/>
          <w:sz w:val="15"/>
        </w:rPr>
        <w:t> </w:t>
      </w:r>
      <w:r>
        <w:rPr>
          <w:color w:val="003376"/>
          <w:w w:val="90"/>
          <w:sz w:val="15"/>
        </w:rPr>
        <w:t>Zákazník</w:t>
      </w:r>
      <w:r>
        <w:rPr>
          <w:color w:val="003376"/>
          <w:spacing w:val="-17"/>
          <w:w w:val="90"/>
          <w:sz w:val="15"/>
        </w:rPr>
        <w:t> </w:t>
      </w:r>
      <w:r>
        <w:rPr>
          <w:color w:val="003376"/>
          <w:w w:val="90"/>
          <w:sz w:val="15"/>
        </w:rPr>
        <w:t>je</w:t>
      </w:r>
      <w:r>
        <w:rPr>
          <w:color w:val="003376"/>
          <w:spacing w:val="-17"/>
          <w:w w:val="90"/>
          <w:sz w:val="15"/>
        </w:rPr>
        <w:t> </w:t>
      </w:r>
      <w:r>
        <w:rPr>
          <w:color w:val="003376"/>
          <w:w w:val="90"/>
          <w:sz w:val="15"/>
        </w:rPr>
        <w:t>oprávněn</w:t>
      </w:r>
      <w:r>
        <w:rPr>
          <w:color w:val="003376"/>
          <w:spacing w:val="-17"/>
          <w:w w:val="90"/>
          <w:sz w:val="15"/>
        </w:rPr>
        <w:t> </w:t>
      </w:r>
      <w:r>
        <w:rPr>
          <w:color w:val="003376"/>
          <w:w w:val="90"/>
          <w:sz w:val="15"/>
        </w:rPr>
        <w:t>do</w:t>
      </w:r>
      <w:r>
        <w:rPr>
          <w:color w:val="003376"/>
          <w:spacing w:val="-17"/>
          <w:w w:val="90"/>
          <w:sz w:val="15"/>
        </w:rPr>
        <w:t> </w:t>
      </w:r>
      <w:r>
        <w:rPr>
          <w:color w:val="003376"/>
          <w:w w:val="90"/>
          <w:sz w:val="15"/>
        </w:rPr>
        <w:t>Smlouvy</w:t>
      </w:r>
      <w:r>
        <w:rPr>
          <w:color w:val="003376"/>
          <w:spacing w:val="-17"/>
          <w:w w:val="90"/>
          <w:sz w:val="15"/>
        </w:rPr>
        <w:t> </w:t>
      </w:r>
      <w:r>
        <w:rPr>
          <w:color w:val="003376"/>
          <w:w w:val="90"/>
          <w:sz w:val="15"/>
        </w:rPr>
        <w:t>odstoupit</w:t>
      </w:r>
      <w:r>
        <w:rPr>
          <w:color w:val="003376"/>
          <w:spacing w:val="-17"/>
          <w:w w:val="90"/>
          <w:sz w:val="15"/>
        </w:rPr>
        <w:t> </w:t>
      </w:r>
      <w:r>
        <w:rPr>
          <w:color w:val="003376"/>
          <w:w w:val="90"/>
          <w:sz w:val="15"/>
        </w:rPr>
        <w:t>nejpozději</w:t>
      </w:r>
      <w:r>
        <w:rPr>
          <w:color w:val="003376"/>
          <w:spacing w:val="-17"/>
          <w:w w:val="90"/>
          <w:sz w:val="15"/>
        </w:rPr>
        <w:t> </w:t>
      </w:r>
      <w:r>
        <w:rPr>
          <w:color w:val="003376"/>
          <w:w w:val="90"/>
          <w:sz w:val="15"/>
        </w:rPr>
        <w:t>10</w:t>
      </w:r>
      <w:r>
        <w:rPr>
          <w:color w:val="003376"/>
          <w:spacing w:val="-17"/>
          <w:w w:val="90"/>
          <w:sz w:val="15"/>
        </w:rPr>
        <w:t> </w:t>
      </w:r>
      <w:r>
        <w:rPr>
          <w:color w:val="003376"/>
          <w:w w:val="90"/>
          <w:sz w:val="15"/>
        </w:rPr>
        <w:t>dnů</w:t>
      </w:r>
      <w:r>
        <w:rPr>
          <w:color w:val="003376"/>
          <w:spacing w:val="-17"/>
          <w:w w:val="90"/>
          <w:sz w:val="15"/>
        </w:rPr>
        <w:t> </w:t>
      </w:r>
      <w:r>
        <w:rPr>
          <w:color w:val="003376"/>
          <w:w w:val="90"/>
          <w:sz w:val="15"/>
        </w:rPr>
        <w:t>před </w:t>
      </w:r>
      <w:r>
        <w:rPr>
          <w:color w:val="003376"/>
          <w:w w:val="95"/>
          <w:sz w:val="15"/>
        </w:rPr>
        <w:t>účinností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nových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cen.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Odstoupení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je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účinné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poslední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den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kalendářního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měsíce,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ve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kterém </w:t>
      </w:r>
      <w:r>
        <w:rPr>
          <w:color w:val="003376"/>
          <w:w w:val="90"/>
          <w:sz w:val="15"/>
        </w:rPr>
        <w:t>bylo</w:t>
      </w:r>
      <w:r>
        <w:rPr>
          <w:color w:val="003376"/>
          <w:spacing w:val="-17"/>
          <w:w w:val="90"/>
          <w:sz w:val="15"/>
        </w:rPr>
        <w:t> </w:t>
      </w:r>
      <w:r>
        <w:rPr>
          <w:color w:val="003376"/>
          <w:w w:val="90"/>
          <w:sz w:val="15"/>
        </w:rPr>
        <w:t>dostoupení</w:t>
      </w:r>
      <w:r>
        <w:rPr>
          <w:color w:val="003376"/>
          <w:spacing w:val="-17"/>
          <w:w w:val="90"/>
          <w:sz w:val="15"/>
        </w:rPr>
        <w:t> </w:t>
      </w:r>
      <w:r>
        <w:rPr>
          <w:color w:val="003376"/>
          <w:w w:val="90"/>
          <w:sz w:val="15"/>
        </w:rPr>
        <w:t>doručeno</w:t>
      </w:r>
      <w:r>
        <w:rPr>
          <w:color w:val="003376"/>
          <w:spacing w:val="-17"/>
          <w:w w:val="90"/>
          <w:sz w:val="15"/>
        </w:rPr>
        <w:t> </w:t>
      </w:r>
      <w:r>
        <w:rPr>
          <w:color w:val="003376"/>
          <w:w w:val="90"/>
          <w:sz w:val="15"/>
        </w:rPr>
        <w:t>Amper</w:t>
      </w:r>
      <w:r>
        <w:rPr>
          <w:color w:val="003376"/>
          <w:spacing w:val="-17"/>
          <w:w w:val="90"/>
          <w:sz w:val="15"/>
        </w:rPr>
        <w:t> </w:t>
      </w:r>
      <w:r>
        <w:rPr>
          <w:color w:val="003376"/>
          <w:w w:val="90"/>
          <w:sz w:val="15"/>
        </w:rPr>
        <w:t>Market.</w:t>
      </w:r>
      <w:r>
        <w:rPr>
          <w:color w:val="003376"/>
          <w:spacing w:val="-17"/>
          <w:w w:val="90"/>
          <w:sz w:val="15"/>
        </w:rPr>
        <w:t> </w:t>
      </w:r>
      <w:r>
        <w:rPr>
          <w:color w:val="003376"/>
          <w:w w:val="90"/>
          <w:sz w:val="15"/>
        </w:rPr>
        <w:t>Neoznámí-li</w:t>
      </w:r>
      <w:r>
        <w:rPr>
          <w:color w:val="003376"/>
          <w:spacing w:val="-17"/>
          <w:w w:val="90"/>
          <w:sz w:val="15"/>
        </w:rPr>
        <w:t> </w:t>
      </w:r>
      <w:r>
        <w:rPr>
          <w:color w:val="003376"/>
          <w:w w:val="90"/>
          <w:sz w:val="15"/>
        </w:rPr>
        <w:t>Amper</w:t>
      </w:r>
      <w:r>
        <w:rPr>
          <w:color w:val="003376"/>
          <w:spacing w:val="-17"/>
          <w:w w:val="90"/>
          <w:sz w:val="15"/>
        </w:rPr>
        <w:t> </w:t>
      </w:r>
      <w:r>
        <w:rPr>
          <w:color w:val="003376"/>
          <w:w w:val="90"/>
          <w:sz w:val="15"/>
        </w:rPr>
        <w:t>Market</w:t>
      </w:r>
      <w:r>
        <w:rPr>
          <w:color w:val="003376"/>
          <w:spacing w:val="-17"/>
          <w:w w:val="90"/>
          <w:sz w:val="15"/>
        </w:rPr>
        <w:t> </w:t>
      </w:r>
      <w:r>
        <w:rPr>
          <w:color w:val="003376"/>
          <w:w w:val="90"/>
          <w:sz w:val="15"/>
        </w:rPr>
        <w:t>Zákazníkovi</w:t>
      </w:r>
      <w:r>
        <w:rPr>
          <w:color w:val="003376"/>
          <w:spacing w:val="-17"/>
          <w:w w:val="90"/>
          <w:sz w:val="15"/>
        </w:rPr>
        <w:t> </w:t>
      </w:r>
      <w:r>
        <w:rPr>
          <w:color w:val="003376"/>
          <w:w w:val="90"/>
          <w:sz w:val="15"/>
        </w:rPr>
        <w:t>změnu</w:t>
      </w:r>
      <w:r>
        <w:rPr>
          <w:color w:val="003376"/>
          <w:spacing w:val="-17"/>
          <w:w w:val="90"/>
          <w:sz w:val="15"/>
        </w:rPr>
        <w:t> </w:t>
      </w:r>
      <w:r>
        <w:rPr>
          <w:color w:val="003376"/>
          <w:w w:val="90"/>
          <w:sz w:val="15"/>
        </w:rPr>
        <w:t>cen nejpozději</w:t>
      </w:r>
      <w:r>
        <w:rPr>
          <w:color w:val="003376"/>
          <w:spacing w:val="-18"/>
          <w:w w:val="90"/>
          <w:sz w:val="15"/>
        </w:rPr>
        <w:t> </w:t>
      </w:r>
      <w:r>
        <w:rPr>
          <w:color w:val="003376"/>
          <w:w w:val="90"/>
          <w:sz w:val="15"/>
        </w:rPr>
        <w:t>30</w:t>
      </w:r>
      <w:r>
        <w:rPr>
          <w:color w:val="003376"/>
          <w:spacing w:val="-18"/>
          <w:w w:val="90"/>
          <w:sz w:val="15"/>
        </w:rPr>
        <w:t> </w:t>
      </w:r>
      <w:r>
        <w:rPr>
          <w:color w:val="003376"/>
          <w:w w:val="90"/>
          <w:sz w:val="15"/>
        </w:rPr>
        <w:t>dnů</w:t>
      </w:r>
      <w:r>
        <w:rPr>
          <w:color w:val="003376"/>
          <w:spacing w:val="-18"/>
          <w:w w:val="90"/>
          <w:sz w:val="15"/>
        </w:rPr>
        <w:t> </w:t>
      </w:r>
      <w:r>
        <w:rPr>
          <w:color w:val="003376"/>
          <w:w w:val="90"/>
          <w:sz w:val="15"/>
        </w:rPr>
        <w:t>před</w:t>
      </w:r>
      <w:r>
        <w:rPr>
          <w:color w:val="003376"/>
          <w:spacing w:val="-18"/>
          <w:w w:val="90"/>
          <w:sz w:val="15"/>
        </w:rPr>
        <w:t> </w:t>
      </w:r>
      <w:r>
        <w:rPr>
          <w:color w:val="003376"/>
          <w:w w:val="90"/>
          <w:sz w:val="15"/>
        </w:rPr>
        <w:t>účinností</w:t>
      </w:r>
      <w:r>
        <w:rPr>
          <w:color w:val="003376"/>
          <w:spacing w:val="-18"/>
          <w:w w:val="90"/>
          <w:sz w:val="15"/>
        </w:rPr>
        <w:t> </w:t>
      </w:r>
      <w:r>
        <w:rPr>
          <w:color w:val="003376"/>
          <w:spacing w:val="-4"/>
          <w:w w:val="90"/>
          <w:sz w:val="15"/>
        </w:rPr>
        <w:t>změny,</w:t>
      </w:r>
      <w:r>
        <w:rPr>
          <w:color w:val="003376"/>
          <w:spacing w:val="-18"/>
          <w:w w:val="90"/>
          <w:sz w:val="15"/>
        </w:rPr>
        <w:t> </w:t>
      </w:r>
      <w:r>
        <w:rPr>
          <w:color w:val="003376"/>
          <w:w w:val="90"/>
          <w:sz w:val="15"/>
        </w:rPr>
        <w:t>je</w:t>
      </w:r>
      <w:r>
        <w:rPr>
          <w:color w:val="003376"/>
          <w:spacing w:val="-18"/>
          <w:w w:val="90"/>
          <w:sz w:val="15"/>
        </w:rPr>
        <w:t> </w:t>
      </w:r>
      <w:r>
        <w:rPr>
          <w:color w:val="003376"/>
          <w:w w:val="90"/>
          <w:sz w:val="15"/>
        </w:rPr>
        <w:t>Zákazník</w:t>
      </w:r>
      <w:r>
        <w:rPr>
          <w:color w:val="003376"/>
          <w:spacing w:val="-18"/>
          <w:w w:val="90"/>
          <w:sz w:val="15"/>
        </w:rPr>
        <w:t> </w:t>
      </w:r>
      <w:r>
        <w:rPr>
          <w:color w:val="003376"/>
          <w:w w:val="90"/>
          <w:sz w:val="15"/>
        </w:rPr>
        <w:t>oprávněn</w:t>
      </w:r>
      <w:r>
        <w:rPr>
          <w:color w:val="003376"/>
          <w:spacing w:val="-18"/>
          <w:w w:val="90"/>
          <w:sz w:val="15"/>
        </w:rPr>
        <w:t> </w:t>
      </w:r>
      <w:r>
        <w:rPr>
          <w:color w:val="003376"/>
          <w:w w:val="90"/>
          <w:sz w:val="15"/>
        </w:rPr>
        <w:t>od</w:t>
      </w:r>
      <w:r>
        <w:rPr>
          <w:color w:val="003376"/>
          <w:spacing w:val="-18"/>
          <w:w w:val="90"/>
          <w:sz w:val="15"/>
        </w:rPr>
        <w:t> </w:t>
      </w:r>
      <w:r>
        <w:rPr>
          <w:color w:val="003376"/>
          <w:w w:val="90"/>
          <w:sz w:val="15"/>
        </w:rPr>
        <w:t>Smlouvy</w:t>
      </w:r>
      <w:r>
        <w:rPr>
          <w:color w:val="003376"/>
          <w:spacing w:val="-18"/>
          <w:w w:val="90"/>
          <w:sz w:val="15"/>
        </w:rPr>
        <w:t> </w:t>
      </w:r>
      <w:r>
        <w:rPr>
          <w:color w:val="003376"/>
          <w:w w:val="90"/>
          <w:sz w:val="15"/>
        </w:rPr>
        <w:t>odstoupit</w:t>
      </w:r>
      <w:r>
        <w:rPr>
          <w:color w:val="003376"/>
          <w:spacing w:val="-18"/>
          <w:w w:val="90"/>
          <w:sz w:val="15"/>
        </w:rPr>
        <w:t> </w:t>
      </w:r>
      <w:r>
        <w:rPr>
          <w:color w:val="003376"/>
          <w:w w:val="90"/>
          <w:sz w:val="15"/>
        </w:rPr>
        <w:t>ve</w:t>
      </w:r>
      <w:r>
        <w:rPr>
          <w:color w:val="003376"/>
          <w:spacing w:val="-18"/>
          <w:w w:val="90"/>
          <w:sz w:val="15"/>
        </w:rPr>
        <w:t> </w:t>
      </w:r>
      <w:r>
        <w:rPr>
          <w:color w:val="003376"/>
          <w:w w:val="90"/>
          <w:sz w:val="15"/>
        </w:rPr>
        <w:t>lhůtě </w:t>
      </w:r>
      <w:r>
        <w:rPr>
          <w:color w:val="003376"/>
          <w:w w:val="95"/>
          <w:sz w:val="15"/>
        </w:rPr>
        <w:t>3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měsíců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od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účinnosti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změny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cen,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s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tím,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že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odstoupení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je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účinné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k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poslednímu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dni</w:t>
      </w:r>
      <w:r>
        <w:rPr>
          <w:color w:val="003376"/>
          <w:spacing w:val="-31"/>
          <w:w w:val="95"/>
          <w:sz w:val="15"/>
        </w:rPr>
        <w:t> </w:t>
      </w:r>
      <w:r>
        <w:rPr>
          <w:color w:val="003376"/>
          <w:w w:val="95"/>
          <w:sz w:val="15"/>
        </w:rPr>
        <w:t>kalendář- </w:t>
      </w:r>
      <w:r>
        <w:rPr>
          <w:color w:val="003376"/>
          <w:w w:val="90"/>
          <w:sz w:val="15"/>
        </w:rPr>
        <w:t>ního</w:t>
      </w:r>
      <w:r>
        <w:rPr>
          <w:color w:val="003376"/>
          <w:spacing w:val="-14"/>
          <w:w w:val="90"/>
          <w:sz w:val="15"/>
        </w:rPr>
        <w:t> </w:t>
      </w:r>
      <w:r>
        <w:rPr>
          <w:color w:val="003376"/>
          <w:w w:val="90"/>
          <w:sz w:val="15"/>
        </w:rPr>
        <w:t>měsíce,</w:t>
      </w:r>
      <w:r>
        <w:rPr>
          <w:color w:val="003376"/>
          <w:spacing w:val="-14"/>
          <w:w w:val="90"/>
          <w:sz w:val="15"/>
        </w:rPr>
        <w:t> </w:t>
      </w:r>
      <w:r>
        <w:rPr>
          <w:color w:val="003376"/>
          <w:w w:val="90"/>
          <w:sz w:val="15"/>
        </w:rPr>
        <w:t>který</w:t>
      </w:r>
      <w:r>
        <w:rPr>
          <w:color w:val="003376"/>
          <w:spacing w:val="-14"/>
          <w:w w:val="90"/>
          <w:sz w:val="15"/>
        </w:rPr>
        <w:t> </w:t>
      </w:r>
      <w:r>
        <w:rPr>
          <w:color w:val="003376"/>
          <w:w w:val="90"/>
          <w:sz w:val="15"/>
        </w:rPr>
        <w:t>následuje</w:t>
      </w:r>
      <w:r>
        <w:rPr>
          <w:color w:val="003376"/>
          <w:spacing w:val="-14"/>
          <w:w w:val="90"/>
          <w:sz w:val="15"/>
        </w:rPr>
        <w:t> </w:t>
      </w:r>
      <w:r>
        <w:rPr>
          <w:color w:val="003376"/>
          <w:w w:val="90"/>
          <w:sz w:val="15"/>
        </w:rPr>
        <w:t>po</w:t>
      </w:r>
      <w:r>
        <w:rPr>
          <w:color w:val="003376"/>
          <w:spacing w:val="-14"/>
          <w:w w:val="90"/>
          <w:sz w:val="15"/>
        </w:rPr>
        <w:t> </w:t>
      </w:r>
      <w:r>
        <w:rPr>
          <w:color w:val="003376"/>
          <w:w w:val="90"/>
          <w:sz w:val="15"/>
        </w:rPr>
        <w:t>měsíci,</w:t>
      </w:r>
      <w:r>
        <w:rPr>
          <w:color w:val="003376"/>
          <w:spacing w:val="-14"/>
          <w:w w:val="90"/>
          <w:sz w:val="15"/>
        </w:rPr>
        <w:t> </w:t>
      </w:r>
      <w:r>
        <w:rPr>
          <w:color w:val="003376"/>
          <w:w w:val="90"/>
          <w:sz w:val="15"/>
        </w:rPr>
        <w:t>ve</w:t>
      </w:r>
      <w:r>
        <w:rPr>
          <w:color w:val="003376"/>
          <w:spacing w:val="-14"/>
          <w:w w:val="90"/>
          <w:sz w:val="15"/>
        </w:rPr>
        <w:t> </w:t>
      </w:r>
      <w:r>
        <w:rPr>
          <w:color w:val="003376"/>
          <w:w w:val="90"/>
          <w:sz w:val="15"/>
        </w:rPr>
        <w:t>kterém</w:t>
      </w:r>
      <w:r>
        <w:rPr>
          <w:color w:val="003376"/>
          <w:spacing w:val="-14"/>
          <w:w w:val="90"/>
          <w:sz w:val="15"/>
        </w:rPr>
        <w:t> </w:t>
      </w:r>
      <w:r>
        <w:rPr>
          <w:color w:val="003376"/>
          <w:w w:val="90"/>
          <w:sz w:val="15"/>
        </w:rPr>
        <w:t>bylo</w:t>
      </w:r>
      <w:r>
        <w:rPr>
          <w:color w:val="003376"/>
          <w:spacing w:val="-14"/>
          <w:w w:val="90"/>
          <w:sz w:val="15"/>
        </w:rPr>
        <w:t> </w:t>
      </w:r>
      <w:r>
        <w:rPr>
          <w:color w:val="003376"/>
          <w:w w:val="90"/>
          <w:sz w:val="15"/>
        </w:rPr>
        <w:t>odstoupení</w:t>
      </w:r>
      <w:r>
        <w:rPr>
          <w:color w:val="003376"/>
          <w:spacing w:val="-14"/>
          <w:w w:val="90"/>
          <w:sz w:val="15"/>
        </w:rPr>
        <w:t> </w:t>
      </w:r>
      <w:r>
        <w:rPr>
          <w:color w:val="003376"/>
          <w:w w:val="90"/>
          <w:sz w:val="15"/>
        </w:rPr>
        <w:t>doručeno</w:t>
      </w:r>
      <w:r>
        <w:rPr>
          <w:color w:val="003376"/>
          <w:spacing w:val="-14"/>
          <w:w w:val="90"/>
          <w:sz w:val="15"/>
        </w:rPr>
        <w:t> </w:t>
      </w:r>
      <w:r>
        <w:rPr>
          <w:color w:val="003376"/>
          <w:w w:val="90"/>
          <w:sz w:val="15"/>
        </w:rPr>
        <w:t>Amper</w:t>
      </w:r>
      <w:r>
        <w:rPr>
          <w:color w:val="003376"/>
          <w:spacing w:val="-14"/>
          <w:w w:val="90"/>
          <w:sz w:val="15"/>
        </w:rPr>
        <w:t> </w:t>
      </w:r>
      <w:r>
        <w:rPr>
          <w:color w:val="003376"/>
          <w:w w:val="90"/>
          <w:sz w:val="15"/>
        </w:rPr>
        <w:t>Market.</w:t>
      </w:r>
    </w:p>
    <w:p>
      <w:pPr>
        <w:pStyle w:val="BodyText"/>
        <w:spacing w:before="9"/>
        <w:ind w:left="0"/>
        <w:jc w:val="left"/>
        <w:rPr>
          <w:sz w:val="14"/>
        </w:rPr>
      </w:pPr>
    </w:p>
    <w:p>
      <w:pPr>
        <w:pStyle w:val="ListParagraph"/>
        <w:numPr>
          <w:ilvl w:val="0"/>
          <w:numId w:val="14"/>
        </w:numPr>
        <w:tabs>
          <w:tab w:pos="340" w:val="left" w:leader="none"/>
        </w:tabs>
        <w:spacing w:line="240" w:lineRule="auto" w:before="0" w:after="0"/>
        <w:ind w:left="116" w:right="0" w:firstLine="0"/>
        <w:jc w:val="both"/>
        <w:rPr>
          <w:sz w:val="15"/>
        </w:rPr>
      </w:pPr>
      <w:r>
        <w:rPr>
          <w:color w:val="003376"/>
          <w:w w:val="90"/>
          <w:sz w:val="15"/>
        </w:rPr>
        <w:t>v</w:t>
      </w:r>
      <w:r>
        <w:rPr>
          <w:color w:val="003376"/>
          <w:spacing w:val="-20"/>
          <w:w w:val="90"/>
          <w:sz w:val="15"/>
        </w:rPr>
        <w:t> </w:t>
      </w:r>
      <w:r>
        <w:rPr>
          <w:color w:val="003376"/>
          <w:w w:val="90"/>
          <w:sz w:val="15"/>
        </w:rPr>
        <w:t>případě</w:t>
      </w:r>
      <w:r>
        <w:rPr>
          <w:color w:val="003376"/>
          <w:spacing w:val="-20"/>
          <w:w w:val="90"/>
          <w:sz w:val="15"/>
        </w:rPr>
        <w:t> </w:t>
      </w:r>
      <w:r>
        <w:rPr>
          <w:color w:val="003376"/>
          <w:w w:val="90"/>
          <w:sz w:val="15"/>
        </w:rPr>
        <w:t>změny</w:t>
      </w:r>
      <w:r>
        <w:rPr>
          <w:color w:val="003376"/>
          <w:spacing w:val="-20"/>
          <w:w w:val="90"/>
          <w:sz w:val="15"/>
        </w:rPr>
        <w:t> </w:t>
      </w:r>
      <w:r>
        <w:rPr>
          <w:color w:val="003376"/>
          <w:w w:val="90"/>
          <w:sz w:val="15"/>
        </w:rPr>
        <w:t>jiných</w:t>
      </w:r>
      <w:r>
        <w:rPr>
          <w:color w:val="003376"/>
          <w:spacing w:val="-20"/>
          <w:w w:val="90"/>
          <w:sz w:val="15"/>
        </w:rPr>
        <w:t> </w:t>
      </w:r>
      <w:r>
        <w:rPr>
          <w:color w:val="003376"/>
          <w:w w:val="90"/>
          <w:sz w:val="15"/>
        </w:rPr>
        <w:t>smluvních</w:t>
      </w:r>
      <w:r>
        <w:rPr>
          <w:color w:val="003376"/>
          <w:spacing w:val="-20"/>
          <w:w w:val="90"/>
          <w:sz w:val="15"/>
        </w:rPr>
        <w:t> </w:t>
      </w:r>
      <w:r>
        <w:rPr>
          <w:color w:val="003376"/>
          <w:w w:val="90"/>
          <w:sz w:val="15"/>
        </w:rPr>
        <w:t>podmínek;</w:t>
      </w:r>
      <w:r>
        <w:rPr>
          <w:color w:val="003376"/>
          <w:spacing w:val="-20"/>
          <w:w w:val="90"/>
          <w:sz w:val="15"/>
        </w:rPr>
        <w:t> </w:t>
      </w:r>
      <w:r>
        <w:rPr>
          <w:color w:val="003376"/>
          <w:w w:val="90"/>
          <w:sz w:val="15"/>
        </w:rPr>
        <w:t>Zákazník</w:t>
      </w:r>
      <w:r>
        <w:rPr>
          <w:color w:val="003376"/>
          <w:spacing w:val="-20"/>
          <w:w w:val="90"/>
          <w:sz w:val="15"/>
        </w:rPr>
        <w:t> </w:t>
      </w:r>
      <w:r>
        <w:rPr>
          <w:color w:val="003376"/>
          <w:w w:val="90"/>
          <w:sz w:val="15"/>
        </w:rPr>
        <w:t>je</w:t>
      </w:r>
      <w:r>
        <w:rPr>
          <w:color w:val="003376"/>
          <w:spacing w:val="-20"/>
          <w:w w:val="90"/>
          <w:sz w:val="15"/>
        </w:rPr>
        <w:t> </w:t>
      </w:r>
      <w:r>
        <w:rPr>
          <w:color w:val="003376"/>
          <w:w w:val="90"/>
          <w:sz w:val="15"/>
        </w:rPr>
        <w:t>oprávněn</w:t>
      </w:r>
      <w:r>
        <w:rPr>
          <w:color w:val="003376"/>
          <w:spacing w:val="-20"/>
          <w:w w:val="90"/>
          <w:sz w:val="15"/>
        </w:rPr>
        <w:t> </w:t>
      </w:r>
      <w:r>
        <w:rPr>
          <w:color w:val="003376"/>
          <w:w w:val="90"/>
          <w:sz w:val="15"/>
        </w:rPr>
        <w:t>od</w:t>
      </w:r>
      <w:r>
        <w:rPr>
          <w:color w:val="003376"/>
          <w:spacing w:val="-20"/>
          <w:w w:val="90"/>
          <w:sz w:val="15"/>
        </w:rPr>
        <w:t> </w:t>
      </w:r>
      <w:r>
        <w:rPr>
          <w:color w:val="003376"/>
          <w:w w:val="90"/>
          <w:sz w:val="15"/>
        </w:rPr>
        <w:t>Smlouvy</w:t>
      </w:r>
      <w:r>
        <w:rPr>
          <w:color w:val="003376"/>
          <w:spacing w:val="-20"/>
          <w:w w:val="90"/>
          <w:sz w:val="15"/>
        </w:rPr>
        <w:t> </w:t>
      </w:r>
      <w:r>
        <w:rPr>
          <w:color w:val="003376"/>
          <w:w w:val="90"/>
          <w:sz w:val="15"/>
        </w:rPr>
        <w:t>odstoupit nejpozději</w:t>
      </w:r>
      <w:r>
        <w:rPr>
          <w:color w:val="003376"/>
          <w:spacing w:val="-17"/>
          <w:w w:val="90"/>
          <w:sz w:val="15"/>
        </w:rPr>
        <w:t> </w:t>
      </w:r>
      <w:r>
        <w:rPr>
          <w:color w:val="003376"/>
          <w:w w:val="90"/>
          <w:sz w:val="15"/>
        </w:rPr>
        <w:t>10</w:t>
      </w:r>
      <w:r>
        <w:rPr>
          <w:color w:val="003376"/>
          <w:spacing w:val="-17"/>
          <w:w w:val="90"/>
          <w:sz w:val="15"/>
        </w:rPr>
        <w:t> </w:t>
      </w:r>
      <w:r>
        <w:rPr>
          <w:color w:val="003376"/>
          <w:w w:val="90"/>
          <w:sz w:val="15"/>
        </w:rPr>
        <w:t>dnů</w:t>
      </w:r>
      <w:r>
        <w:rPr>
          <w:color w:val="003376"/>
          <w:spacing w:val="-17"/>
          <w:w w:val="90"/>
          <w:sz w:val="15"/>
        </w:rPr>
        <w:t> </w:t>
      </w:r>
      <w:r>
        <w:rPr>
          <w:color w:val="003376"/>
          <w:w w:val="90"/>
          <w:sz w:val="15"/>
        </w:rPr>
        <w:t>před</w:t>
      </w:r>
      <w:r>
        <w:rPr>
          <w:color w:val="003376"/>
          <w:spacing w:val="-17"/>
          <w:w w:val="90"/>
          <w:sz w:val="15"/>
        </w:rPr>
        <w:t> </w:t>
      </w:r>
      <w:r>
        <w:rPr>
          <w:color w:val="003376"/>
          <w:w w:val="90"/>
          <w:sz w:val="15"/>
        </w:rPr>
        <w:t>účinností</w:t>
      </w:r>
      <w:r>
        <w:rPr>
          <w:color w:val="003376"/>
          <w:spacing w:val="-17"/>
          <w:w w:val="90"/>
          <w:sz w:val="15"/>
        </w:rPr>
        <w:t> </w:t>
      </w:r>
      <w:r>
        <w:rPr>
          <w:color w:val="003376"/>
          <w:w w:val="90"/>
          <w:sz w:val="15"/>
        </w:rPr>
        <w:t>změny</w:t>
      </w:r>
      <w:r>
        <w:rPr>
          <w:color w:val="003376"/>
          <w:spacing w:val="-17"/>
          <w:w w:val="90"/>
          <w:sz w:val="15"/>
        </w:rPr>
        <w:t> </w:t>
      </w:r>
      <w:r>
        <w:rPr>
          <w:color w:val="003376"/>
          <w:w w:val="90"/>
          <w:sz w:val="15"/>
        </w:rPr>
        <w:t>smluvních</w:t>
      </w:r>
      <w:r>
        <w:rPr>
          <w:color w:val="003376"/>
          <w:spacing w:val="-17"/>
          <w:w w:val="90"/>
          <w:sz w:val="15"/>
        </w:rPr>
        <w:t> </w:t>
      </w:r>
      <w:r>
        <w:rPr>
          <w:color w:val="003376"/>
          <w:w w:val="90"/>
          <w:sz w:val="15"/>
        </w:rPr>
        <w:t>podmínek.</w:t>
      </w:r>
      <w:r>
        <w:rPr>
          <w:color w:val="003376"/>
          <w:spacing w:val="-17"/>
          <w:w w:val="90"/>
          <w:sz w:val="15"/>
        </w:rPr>
        <w:t> </w:t>
      </w:r>
      <w:r>
        <w:rPr>
          <w:color w:val="003376"/>
          <w:w w:val="90"/>
          <w:sz w:val="15"/>
        </w:rPr>
        <w:t>Odstoupení</w:t>
      </w:r>
      <w:r>
        <w:rPr>
          <w:color w:val="003376"/>
          <w:spacing w:val="-17"/>
          <w:w w:val="90"/>
          <w:sz w:val="15"/>
        </w:rPr>
        <w:t> </w:t>
      </w:r>
      <w:r>
        <w:rPr>
          <w:color w:val="003376"/>
          <w:w w:val="90"/>
          <w:sz w:val="15"/>
        </w:rPr>
        <w:t>je</w:t>
      </w:r>
      <w:r>
        <w:rPr>
          <w:color w:val="003376"/>
          <w:spacing w:val="-17"/>
          <w:w w:val="90"/>
          <w:sz w:val="15"/>
        </w:rPr>
        <w:t> </w:t>
      </w:r>
      <w:r>
        <w:rPr>
          <w:color w:val="003376"/>
          <w:w w:val="90"/>
          <w:sz w:val="15"/>
        </w:rPr>
        <w:t>účinné</w:t>
      </w:r>
      <w:r>
        <w:rPr>
          <w:color w:val="003376"/>
          <w:spacing w:val="-17"/>
          <w:w w:val="90"/>
          <w:sz w:val="15"/>
        </w:rPr>
        <w:t> </w:t>
      </w:r>
      <w:r>
        <w:rPr>
          <w:color w:val="003376"/>
          <w:w w:val="90"/>
          <w:sz w:val="15"/>
        </w:rPr>
        <w:t>poslední den</w:t>
      </w:r>
      <w:r>
        <w:rPr>
          <w:color w:val="003376"/>
          <w:spacing w:val="-11"/>
          <w:w w:val="90"/>
          <w:sz w:val="15"/>
        </w:rPr>
        <w:t> </w:t>
      </w:r>
      <w:r>
        <w:rPr>
          <w:color w:val="003376"/>
          <w:w w:val="90"/>
          <w:sz w:val="15"/>
        </w:rPr>
        <w:t>daného</w:t>
      </w:r>
      <w:r>
        <w:rPr>
          <w:color w:val="003376"/>
          <w:spacing w:val="-11"/>
          <w:w w:val="90"/>
          <w:sz w:val="15"/>
        </w:rPr>
        <w:t> </w:t>
      </w:r>
      <w:r>
        <w:rPr>
          <w:color w:val="003376"/>
          <w:w w:val="90"/>
          <w:sz w:val="15"/>
        </w:rPr>
        <w:t>kalendářního</w:t>
      </w:r>
      <w:r>
        <w:rPr>
          <w:color w:val="003376"/>
          <w:spacing w:val="-11"/>
          <w:w w:val="90"/>
          <w:sz w:val="15"/>
        </w:rPr>
        <w:t> </w:t>
      </w:r>
      <w:r>
        <w:rPr>
          <w:color w:val="003376"/>
          <w:w w:val="90"/>
          <w:sz w:val="15"/>
        </w:rPr>
        <w:t>měsíce.</w:t>
      </w:r>
      <w:r>
        <w:rPr>
          <w:color w:val="003376"/>
          <w:spacing w:val="-11"/>
          <w:w w:val="90"/>
          <w:sz w:val="15"/>
        </w:rPr>
        <w:t> </w:t>
      </w:r>
      <w:r>
        <w:rPr>
          <w:color w:val="003376"/>
          <w:w w:val="90"/>
          <w:sz w:val="15"/>
        </w:rPr>
        <w:t>Neoznámí-li</w:t>
      </w:r>
      <w:r>
        <w:rPr>
          <w:color w:val="003376"/>
          <w:spacing w:val="-11"/>
          <w:w w:val="90"/>
          <w:sz w:val="15"/>
        </w:rPr>
        <w:t> </w:t>
      </w:r>
      <w:r>
        <w:rPr>
          <w:color w:val="003376"/>
          <w:w w:val="90"/>
          <w:sz w:val="15"/>
        </w:rPr>
        <w:t>Amper</w:t>
      </w:r>
      <w:r>
        <w:rPr>
          <w:color w:val="003376"/>
          <w:spacing w:val="-11"/>
          <w:w w:val="90"/>
          <w:sz w:val="15"/>
        </w:rPr>
        <w:t> </w:t>
      </w:r>
      <w:r>
        <w:rPr>
          <w:color w:val="003376"/>
          <w:w w:val="90"/>
          <w:sz w:val="15"/>
        </w:rPr>
        <w:t>Market</w:t>
      </w:r>
      <w:r>
        <w:rPr>
          <w:color w:val="003376"/>
          <w:spacing w:val="-11"/>
          <w:w w:val="90"/>
          <w:sz w:val="15"/>
        </w:rPr>
        <w:t> </w:t>
      </w:r>
      <w:r>
        <w:rPr>
          <w:color w:val="003376"/>
          <w:w w:val="90"/>
          <w:sz w:val="15"/>
        </w:rPr>
        <w:t>Zákazníkovi</w:t>
      </w:r>
      <w:r>
        <w:rPr>
          <w:color w:val="003376"/>
          <w:spacing w:val="-11"/>
          <w:w w:val="90"/>
          <w:sz w:val="15"/>
        </w:rPr>
        <w:t> </w:t>
      </w:r>
      <w:r>
        <w:rPr>
          <w:color w:val="003376"/>
          <w:w w:val="90"/>
          <w:sz w:val="15"/>
        </w:rPr>
        <w:t>změnu</w:t>
      </w:r>
      <w:r>
        <w:rPr>
          <w:color w:val="003376"/>
          <w:spacing w:val="-11"/>
          <w:w w:val="90"/>
          <w:sz w:val="15"/>
        </w:rPr>
        <w:t> </w:t>
      </w:r>
      <w:r>
        <w:rPr>
          <w:color w:val="003376"/>
          <w:w w:val="90"/>
          <w:sz w:val="15"/>
        </w:rPr>
        <w:t>smluvních podmínek</w:t>
      </w:r>
      <w:r>
        <w:rPr>
          <w:color w:val="003376"/>
          <w:spacing w:val="-19"/>
          <w:w w:val="90"/>
          <w:sz w:val="15"/>
        </w:rPr>
        <w:t> </w:t>
      </w:r>
      <w:r>
        <w:rPr>
          <w:color w:val="003376"/>
          <w:w w:val="90"/>
          <w:sz w:val="15"/>
        </w:rPr>
        <w:t>nejpozději</w:t>
      </w:r>
      <w:r>
        <w:rPr>
          <w:color w:val="003376"/>
          <w:spacing w:val="-19"/>
          <w:w w:val="90"/>
          <w:sz w:val="15"/>
        </w:rPr>
        <w:t> </w:t>
      </w:r>
      <w:r>
        <w:rPr>
          <w:color w:val="003376"/>
          <w:w w:val="90"/>
          <w:sz w:val="15"/>
        </w:rPr>
        <w:t>30</w:t>
      </w:r>
      <w:r>
        <w:rPr>
          <w:color w:val="003376"/>
          <w:spacing w:val="-19"/>
          <w:w w:val="90"/>
          <w:sz w:val="15"/>
        </w:rPr>
        <w:t> </w:t>
      </w:r>
      <w:r>
        <w:rPr>
          <w:color w:val="003376"/>
          <w:w w:val="90"/>
          <w:sz w:val="15"/>
        </w:rPr>
        <w:t>dnů</w:t>
      </w:r>
      <w:r>
        <w:rPr>
          <w:color w:val="003376"/>
          <w:spacing w:val="-19"/>
          <w:w w:val="90"/>
          <w:sz w:val="15"/>
        </w:rPr>
        <w:t> </w:t>
      </w:r>
      <w:r>
        <w:rPr>
          <w:color w:val="003376"/>
          <w:w w:val="90"/>
          <w:sz w:val="15"/>
        </w:rPr>
        <w:t>před</w:t>
      </w:r>
      <w:r>
        <w:rPr>
          <w:color w:val="003376"/>
          <w:spacing w:val="-19"/>
          <w:w w:val="90"/>
          <w:sz w:val="15"/>
        </w:rPr>
        <w:t> </w:t>
      </w:r>
      <w:r>
        <w:rPr>
          <w:color w:val="003376"/>
          <w:w w:val="90"/>
          <w:sz w:val="15"/>
        </w:rPr>
        <w:t>účinností</w:t>
      </w:r>
      <w:r>
        <w:rPr>
          <w:color w:val="003376"/>
          <w:spacing w:val="-19"/>
          <w:w w:val="90"/>
          <w:sz w:val="15"/>
        </w:rPr>
        <w:t> </w:t>
      </w:r>
      <w:r>
        <w:rPr>
          <w:color w:val="003376"/>
          <w:spacing w:val="-4"/>
          <w:w w:val="90"/>
          <w:sz w:val="15"/>
        </w:rPr>
        <w:t>změny,</w:t>
      </w:r>
      <w:r>
        <w:rPr>
          <w:color w:val="003376"/>
          <w:spacing w:val="-19"/>
          <w:w w:val="90"/>
          <w:sz w:val="15"/>
        </w:rPr>
        <w:t> </w:t>
      </w:r>
      <w:r>
        <w:rPr>
          <w:color w:val="003376"/>
          <w:w w:val="90"/>
          <w:sz w:val="15"/>
        </w:rPr>
        <w:t>je</w:t>
      </w:r>
      <w:r>
        <w:rPr>
          <w:color w:val="003376"/>
          <w:spacing w:val="-19"/>
          <w:w w:val="90"/>
          <w:sz w:val="15"/>
        </w:rPr>
        <w:t> </w:t>
      </w:r>
      <w:r>
        <w:rPr>
          <w:color w:val="003376"/>
          <w:w w:val="90"/>
          <w:sz w:val="15"/>
        </w:rPr>
        <w:t>Zákazník</w:t>
      </w:r>
      <w:r>
        <w:rPr>
          <w:color w:val="003376"/>
          <w:spacing w:val="-19"/>
          <w:w w:val="90"/>
          <w:sz w:val="15"/>
        </w:rPr>
        <w:t> </w:t>
      </w:r>
      <w:r>
        <w:rPr>
          <w:color w:val="003376"/>
          <w:w w:val="90"/>
          <w:sz w:val="15"/>
        </w:rPr>
        <w:t>oprávněn</w:t>
      </w:r>
      <w:r>
        <w:rPr>
          <w:color w:val="003376"/>
          <w:spacing w:val="-19"/>
          <w:w w:val="90"/>
          <w:sz w:val="15"/>
        </w:rPr>
        <w:t> </w:t>
      </w:r>
      <w:r>
        <w:rPr>
          <w:color w:val="003376"/>
          <w:w w:val="90"/>
          <w:sz w:val="15"/>
        </w:rPr>
        <w:t>od</w:t>
      </w:r>
      <w:r>
        <w:rPr>
          <w:color w:val="003376"/>
          <w:spacing w:val="-19"/>
          <w:w w:val="90"/>
          <w:sz w:val="15"/>
        </w:rPr>
        <w:t> </w:t>
      </w:r>
      <w:r>
        <w:rPr>
          <w:color w:val="003376"/>
          <w:w w:val="90"/>
          <w:sz w:val="15"/>
        </w:rPr>
        <w:t>Smlouvy</w:t>
      </w:r>
      <w:r>
        <w:rPr>
          <w:color w:val="003376"/>
          <w:spacing w:val="-19"/>
          <w:w w:val="90"/>
          <w:sz w:val="15"/>
        </w:rPr>
        <w:t> </w:t>
      </w:r>
      <w:r>
        <w:rPr>
          <w:color w:val="003376"/>
          <w:w w:val="90"/>
          <w:sz w:val="15"/>
        </w:rPr>
        <w:t>odstou- </w:t>
      </w:r>
      <w:r>
        <w:rPr>
          <w:color w:val="003376"/>
          <w:w w:val="95"/>
          <w:sz w:val="15"/>
        </w:rPr>
        <w:t>pit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ve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lhůtě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3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měsíců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od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účinnosti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změny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smluvních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podmínek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s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tím,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že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odstoupení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je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účinné </w:t>
      </w:r>
      <w:r>
        <w:rPr>
          <w:color w:val="003376"/>
          <w:w w:val="90"/>
          <w:sz w:val="15"/>
        </w:rPr>
        <w:t>k</w:t>
      </w:r>
      <w:r>
        <w:rPr>
          <w:color w:val="003376"/>
          <w:spacing w:val="-18"/>
          <w:w w:val="90"/>
          <w:sz w:val="15"/>
        </w:rPr>
        <w:t> </w:t>
      </w:r>
      <w:r>
        <w:rPr>
          <w:color w:val="003376"/>
          <w:w w:val="90"/>
          <w:sz w:val="15"/>
        </w:rPr>
        <w:t>poslednímu</w:t>
      </w:r>
      <w:r>
        <w:rPr>
          <w:color w:val="003376"/>
          <w:spacing w:val="-18"/>
          <w:w w:val="90"/>
          <w:sz w:val="15"/>
        </w:rPr>
        <w:t> </w:t>
      </w:r>
      <w:r>
        <w:rPr>
          <w:color w:val="003376"/>
          <w:w w:val="90"/>
          <w:sz w:val="15"/>
        </w:rPr>
        <w:t>dni</w:t>
      </w:r>
      <w:r>
        <w:rPr>
          <w:color w:val="003376"/>
          <w:spacing w:val="-18"/>
          <w:w w:val="90"/>
          <w:sz w:val="15"/>
        </w:rPr>
        <w:t> </w:t>
      </w:r>
      <w:r>
        <w:rPr>
          <w:color w:val="003376"/>
          <w:w w:val="90"/>
          <w:sz w:val="15"/>
        </w:rPr>
        <w:t>kalendářního</w:t>
      </w:r>
      <w:r>
        <w:rPr>
          <w:color w:val="003376"/>
          <w:spacing w:val="-18"/>
          <w:w w:val="90"/>
          <w:sz w:val="15"/>
        </w:rPr>
        <w:t> </w:t>
      </w:r>
      <w:r>
        <w:rPr>
          <w:color w:val="003376"/>
          <w:w w:val="90"/>
          <w:sz w:val="15"/>
        </w:rPr>
        <w:t>měsíce,</w:t>
      </w:r>
      <w:r>
        <w:rPr>
          <w:color w:val="003376"/>
          <w:spacing w:val="-18"/>
          <w:w w:val="90"/>
          <w:sz w:val="15"/>
        </w:rPr>
        <w:t> </w:t>
      </w:r>
      <w:r>
        <w:rPr>
          <w:color w:val="003376"/>
          <w:w w:val="90"/>
          <w:sz w:val="15"/>
        </w:rPr>
        <w:t>který</w:t>
      </w:r>
      <w:r>
        <w:rPr>
          <w:color w:val="003376"/>
          <w:spacing w:val="-18"/>
          <w:w w:val="90"/>
          <w:sz w:val="15"/>
        </w:rPr>
        <w:t> </w:t>
      </w:r>
      <w:r>
        <w:rPr>
          <w:color w:val="003376"/>
          <w:w w:val="90"/>
          <w:sz w:val="15"/>
        </w:rPr>
        <w:t>následuje</w:t>
      </w:r>
      <w:r>
        <w:rPr>
          <w:color w:val="003376"/>
          <w:spacing w:val="-18"/>
          <w:w w:val="90"/>
          <w:sz w:val="15"/>
        </w:rPr>
        <w:t> </w:t>
      </w:r>
      <w:r>
        <w:rPr>
          <w:color w:val="003376"/>
          <w:w w:val="90"/>
          <w:sz w:val="15"/>
        </w:rPr>
        <w:t>po</w:t>
      </w:r>
      <w:r>
        <w:rPr>
          <w:color w:val="003376"/>
          <w:spacing w:val="-18"/>
          <w:w w:val="90"/>
          <w:sz w:val="15"/>
        </w:rPr>
        <w:t> </w:t>
      </w:r>
      <w:r>
        <w:rPr>
          <w:color w:val="003376"/>
          <w:w w:val="90"/>
          <w:sz w:val="15"/>
        </w:rPr>
        <w:t>měsíci,</w:t>
      </w:r>
      <w:r>
        <w:rPr>
          <w:color w:val="003376"/>
          <w:spacing w:val="-18"/>
          <w:w w:val="90"/>
          <w:sz w:val="15"/>
        </w:rPr>
        <w:t> </w:t>
      </w:r>
      <w:r>
        <w:rPr>
          <w:color w:val="003376"/>
          <w:w w:val="90"/>
          <w:sz w:val="15"/>
        </w:rPr>
        <w:t>ve</w:t>
      </w:r>
      <w:r>
        <w:rPr>
          <w:color w:val="003376"/>
          <w:spacing w:val="-18"/>
          <w:w w:val="90"/>
          <w:sz w:val="15"/>
        </w:rPr>
        <w:t> </w:t>
      </w:r>
      <w:r>
        <w:rPr>
          <w:color w:val="003376"/>
          <w:w w:val="90"/>
          <w:sz w:val="15"/>
        </w:rPr>
        <w:t>kterém</w:t>
      </w:r>
      <w:r>
        <w:rPr>
          <w:color w:val="003376"/>
          <w:spacing w:val="-18"/>
          <w:w w:val="90"/>
          <w:sz w:val="15"/>
        </w:rPr>
        <w:t> </w:t>
      </w:r>
      <w:r>
        <w:rPr>
          <w:color w:val="003376"/>
          <w:w w:val="90"/>
          <w:sz w:val="15"/>
        </w:rPr>
        <w:t>bylo</w:t>
      </w:r>
      <w:r>
        <w:rPr>
          <w:color w:val="003376"/>
          <w:spacing w:val="-18"/>
          <w:w w:val="90"/>
          <w:sz w:val="15"/>
        </w:rPr>
        <w:t> </w:t>
      </w:r>
      <w:r>
        <w:rPr>
          <w:color w:val="003376"/>
          <w:w w:val="90"/>
          <w:sz w:val="15"/>
        </w:rPr>
        <w:t>odstoupení doručeno</w:t>
      </w:r>
      <w:r>
        <w:rPr>
          <w:color w:val="003376"/>
          <w:spacing w:val="-21"/>
          <w:w w:val="90"/>
          <w:sz w:val="15"/>
        </w:rPr>
        <w:t> </w:t>
      </w:r>
      <w:r>
        <w:rPr>
          <w:color w:val="003376"/>
          <w:w w:val="90"/>
          <w:sz w:val="15"/>
        </w:rPr>
        <w:t>Amper</w:t>
      </w:r>
      <w:r>
        <w:rPr>
          <w:color w:val="003376"/>
          <w:spacing w:val="-21"/>
          <w:w w:val="90"/>
          <w:sz w:val="15"/>
        </w:rPr>
        <w:t> </w:t>
      </w:r>
      <w:r>
        <w:rPr>
          <w:color w:val="003376"/>
          <w:w w:val="90"/>
          <w:sz w:val="15"/>
        </w:rPr>
        <w:t>Market.</w:t>
      </w:r>
    </w:p>
    <w:p>
      <w:pPr>
        <w:pStyle w:val="BodyText"/>
        <w:spacing w:before="9"/>
        <w:ind w:left="0"/>
        <w:jc w:val="left"/>
        <w:rPr>
          <w:sz w:val="14"/>
        </w:rPr>
      </w:pPr>
    </w:p>
    <w:p>
      <w:pPr>
        <w:pStyle w:val="ListParagraph"/>
        <w:numPr>
          <w:ilvl w:val="0"/>
          <w:numId w:val="14"/>
        </w:numPr>
        <w:tabs>
          <w:tab w:pos="357" w:val="left" w:leader="none"/>
        </w:tabs>
        <w:spacing w:line="240" w:lineRule="auto" w:before="0" w:after="0"/>
        <w:ind w:left="116" w:right="0" w:firstLine="0"/>
        <w:jc w:val="both"/>
        <w:rPr>
          <w:sz w:val="15"/>
        </w:rPr>
      </w:pPr>
      <w:r>
        <w:rPr>
          <w:color w:val="003376"/>
          <w:w w:val="90"/>
          <w:sz w:val="15"/>
        </w:rPr>
        <w:t>je-li</w:t>
      </w:r>
      <w:r>
        <w:rPr>
          <w:color w:val="003376"/>
          <w:spacing w:val="-14"/>
          <w:w w:val="90"/>
          <w:sz w:val="15"/>
        </w:rPr>
        <w:t> </w:t>
      </w:r>
      <w:r>
        <w:rPr>
          <w:color w:val="003376"/>
          <w:w w:val="90"/>
          <w:sz w:val="15"/>
        </w:rPr>
        <w:t>Zákazníkem</w:t>
      </w:r>
      <w:r>
        <w:rPr>
          <w:color w:val="003376"/>
          <w:spacing w:val="-14"/>
          <w:w w:val="90"/>
          <w:sz w:val="15"/>
        </w:rPr>
        <w:t> </w:t>
      </w:r>
      <w:r>
        <w:rPr>
          <w:color w:val="003376"/>
          <w:w w:val="90"/>
          <w:sz w:val="15"/>
        </w:rPr>
        <w:t>podnikající</w:t>
      </w:r>
      <w:r>
        <w:rPr>
          <w:color w:val="003376"/>
          <w:spacing w:val="-14"/>
          <w:w w:val="90"/>
          <w:sz w:val="15"/>
        </w:rPr>
        <w:t> </w:t>
      </w:r>
      <w:r>
        <w:rPr>
          <w:color w:val="003376"/>
          <w:w w:val="90"/>
          <w:sz w:val="15"/>
        </w:rPr>
        <w:t>fyzická</w:t>
      </w:r>
      <w:r>
        <w:rPr>
          <w:color w:val="003376"/>
          <w:spacing w:val="-14"/>
          <w:w w:val="90"/>
          <w:sz w:val="15"/>
        </w:rPr>
        <w:t> </w:t>
      </w:r>
      <w:r>
        <w:rPr>
          <w:color w:val="003376"/>
          <w:w w:val="90"/>
          <w:sz w:val="15"/>
        </w:rPr>
        <w:t>osoba</w:t>
      </w:r>
      <w:r>
        <w:rPr>
          <w:color w:val="003376"/>
          <w:spacing w:val="-14"/>
          <w:w w:val="90"/>
          <w:sz w:val="15"/>
        </w:rPr>
        <w:t> </w:t>
      </w:r>
      <w:r>
        <w:rPr>
          <w:color w:val="003376"/>
          <w:w w:val="90"/>
          <w:sz w:val="15"/>
        </w:rPr>
        <w:t>nebo</w:t>
      </w:r>
      <w:r>
        <w:rPr>
          <w:color w:val="003376"/>
          <w:spacing w:val="-14"/>
          <w:w w:val="90"/>
          <w:sz w:val="15"/>
        </w:rPr>
        <w:t> </w:t>
      </w:r>
      <w:r>
        <w:rPr>
          <w:color w:val="003376"/>
          <w:w w:val="90"/>
          <w:sz w:val="15"/>
        </w:rPr>
        <w:t>spotřebitel</w:t>
      </w:r>
      <w:r>
        <w:rPr>
          <w:color w:val="003376"/>
          <w:spacing w:val="-14"/>
          <w:w w:val="90"/>
          <w:sz w:val="15"/>
        </w:rPr>
        <w:t> </w:t>
      </w:r>
      <w:r>
        <w:rPr>
          <w:color w:val="003376"/>
          <w:w w:val="90"/>
          <w:sz w:val="15"/>
        </w:rPr>
        <w:t>ve</w:t>
      </w:r>
      <w:r>
        <w:rPr>
          <w:color w:val="003376"/>
          <w:spacing w:val="-14"/>
          <w:w w:val="90"/>
          <w:sz w:val="15"/>
        </w:rPr>
        <w:t> </w:t>
      </w:r>
      <w:r>
        <w:rPr>
          <w:color w:val="003376"/>
          <w:w w:val="90"/>
          <w:sz w:val="15"/>
        </w:rPr>
        <w:t>smyslu</w:t>
      </w:r>
      <w:r>
        <w:rPr>
          <w:color w:val="003376"/>
          <w:spacing w:val="-14"/>
          <w:w w:val="90"/>
          <w:sz w:val="15"/>
        </w:rPr>
        <w:t> </w:t>
      </w:r>
      <w:r>
        <w:rPr>
          <w:color w:val="003376"/>
          <w:w w:val="90"/>
          <w:sz w:val="15"/>
        </w:rPr>
        <w:t>občanskoprávních předpisů</w:t>
      </w:r>
      <w:r>
        <w:rPr>
          <w:color w:val="003376"/>
          <w:spacing w:val="-10"/>
          <w:w w:val="90"/>
          <w:sz w:val="15"/>
        </w:rPr>
        <w:t> </w:t>
      </w:r>
      <w:r>
        <w:rPr>
          <w:color w:val="003376"/>
          <w:w w:val="90"/>
          <w:sz w:val="15"/>
        </w:rPr>
        <w:t>a</w:t>
      </w:r>
      <w:r>
        <w:rPr>
          <w:color w:val="003376"/>
          <w:spacing w:val="-10"/>
          <w:w w:val="90"/>
          <w:sz w:val="15"/>
        </w:rPr>
        <w:t> </w:t>
      </w:r>
      <w:r>
        <w:rPr>
          <w:color w:val="003376"/>
          <w:w w:val="90"/>
          <w:sz w:val="15"/>
        </w:rPr>
        <w:t>Smlouva</w:t>
      </w:r>
      <w:r>
        <w:rPr>
          <w:color w:val="003376"/>
          <w:spacing w:val="-10"/>
          <w:w w:val="90"/>
          <w:sz w:val="15"/>
        </w:rPr>
        <w:t> </w:t>
      </w:r>
      <w:r>
        <w:rPr>
          <w:color w:val="003376"/>
          <w:w w:val="90"/>
          <w:sz w:val="15"/>
        </w:rPr>
        <w:t>byla</w:t>
      </w:r>
      <w:r>
        <w:rPr>
          <w:color w:val="003376"/>
          <w:spacing w:val="-10"/>
          <w:w w:val="90"/>
          <w:sz w:val="15"/>
        </w:rPr>
        <w:t> </w:t>
      </w:r>
      <w:r>
        <w:rPr>
          <w:color w:val="003376"/>
          <w:w w:val="90"/>
          <w:sz w:val="15"/>
        </w:rPr>
        <w:t>uzavřena</w:t>
      </w:r>
      <w:r>
        <w:rPr>
          <w:color w:val="003376"/>
          <w:spacing w:val="-10"/>
          <w:w w:val="90"/>
          <w:sz w:val="15"/>
        </w:rPr>
        <w:t> </w:t>
      </w:r>
      <w:r>
        <w:rPr>
          <w:color w:val="003376"/>
          <w:w w:val="90"/>
          <w:sz w:val="15"/>
        </w:rPr>
        <w:t>mimo</w:t>
      </w:r>
      <w:r>
        <w:rPr>
          <w:color w:val="003376"/>
          <w:spacing w:val="-10"/>
          <w:w w:val="90"/>
          <w:sz w:val="15"/>
        </w:rPr>
        <w:t> </w:t>
      </w:r>
      <w:r>
        <w:rPr>
          <w:color w:val="003376"/>
          <w:w w:val="90"/>
          <w:sz w:val="15"/>
        </w:rPr>
        <w:t>prostory</w:t>
      </w:r>
      <w:r>
        <w:rPr>
          <w:color w:val="003376"/>
          <w:spacing w:val="-10"/>
          <w:w w:val="90"/>
          <w:sz w:val="15"/>
        </w:rPr>
        <w:t> </w:t>
      </w:r>
      <w:r>
        <w:rPr>
          <w:color w:val="003376"/>
          <w:w w:val="90"/>
          <w:sz w:val="15"/>
        </w:rPr>
        <w:t>obvyklé</w:t>
      </w:r>
      <w:r>
        <w:rPr>
          <w:color w:val="003376"/>
          <w:spacing w:val="-10"/>
          <w:w w:val="90"/>
          <w:sz w:val="15"/>
        </w:rPr>
        <w:t> </w:t>
      </w:r>
      <w:r>
        <w:rPr>
          <w:color w:val="003376"/>
          <w:w w:val="90"/>
          <w:sz w:val="15"/>
        </w:rPr>
        <w:t>k</w:t>
      </w:r>
      <w:r>
        <w:rPr>
          <w:color w:val="003376"/>
          <w:spacing w:val="-10"/>
          <w:w w:val="90"/>
          <w:sz w:val="15"/>
        </w:rPr>
        <w:t> </w:t>
      </w:r>
      <w:r>
        <w:rPr>
          <w:color w:val="003376"/>
          <w:w w:val="90"/>
          <w:sz w:val="15"/>
        </w:rPr>
        <w:t>podnikání</w:t>
      </w:r>
      <w:r>
        <w:rPr>
          <w:color w:val="003376"/>
          <w:spacing w:val="-11"/>
          <w:w w:val="90"/>
          <w:sz w:val="15"/>
        </w:rPr>
        <w:t> </w:t>
      </w:r>
      <w:r>
        <w:rPr>
          <w:color w:val="003376"/>
          <w:w w:val="90"/>
          <w:sz w:val="15"/>
        </w:rPr>
        <w:t>Amper</w:t>
      </w:r>
      <w:r>
        <w:rPr>
          <w:color w:val="003376"/>
          <w:spacing w:val="-10"/>
          <w:w w:val="90"/>
          <w:sz w:val="15"/>
        </w:rPr>
        <w:t> </w:t>
      </w:r>
      <w:r>
        <w:rPr>
          <w:color w:val="003376"/>
          <w:w w:val="90"/>
          <w:sz w:val="15"/>
        </w:rPr>
        <w:t>Market,</w:t>
      </w:r>
      <w:r>
        <w:rPr>
          <w:color w:val="003376"/>
          <w:spacing w:val="-10"/>
          <w:w w:val="90"/>
          <w:sz w:val="15"/>
        </w:rPr>
        <w:t> </w:t>
      </w:r>
      <w:r>
        <w:rPr>
          <w:color w:val="003376"/>
          <w:w w:val="90"/>
          <w:sz w:val="15"/>
        </w:rPr>
        <w:t>může </w:t>
      </w:r>
      <w:r>
        <w:rPr>
          <w:color w:val="003376"/>
          <w:w w:val="95"/>
          <w:sz w:val="15"/>
        </w:rPr>
        <w:t>Zákazník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od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smlouvy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odstoupit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ve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lhůtě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5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dnů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před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zahájením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spacing w:val="-4"/>
          <w:w w:val="95"/>
          <w:sz w:val="15"/>
        </w:rPr>
        <w:t>dodávky.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Lhůta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k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uplatnění práva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na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odstoupení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je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zachována,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pokud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bylo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písemné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odstoupení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od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smlouvy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odesláno </w:t>
      </w:r>
      <w:r>
        <w:rPr>
          <w:color w:val="003376"/>
          <w:w w:val="90"/>
          <w:sz w:val="15"/>
        </w:rPr>
        <w:t>před</w:t>
      </w:r>
      <w:r>
        <w:rPr>
          <w:color w:val="003376"/>
          <w:spacing w:val="-12"/>
          <w:w w:val="90"/>
          <w:sz w:val="15"/>
        </w:rPr>
        <w:t> </w:t>
      </w:r>
      <w:r>
        <w:rPr>
          <w:color w:val="003376"/>
          <w:w w:val="90"/>
          <w:sz w:val="15"/>
        </w:rPr>
        <w:t>uplynutím</w:t>
      </w:r>
      <w:r>
        <w:rPr>
          <w:color w:val="003376"/>
          <w:spacing w:val="-12"/>
          <w:w w:val="90"/>
          <w:sz w:val="15"/>
        </w:rPr>
        <w:t> </w:t>
      </w:r>
      <w:r>
        <w:rPr>
          <w:color w:val="003376"/>
          <w:w w:val="90"/>
          <w:sz w:val="15"/>
        </w:rPr>
        <w:t>této</w:t>
      </w:r>
      <w:r>
        <w:rPr>
          <w:color w:val="003376"/>
          <w:spacing w:val="-12"/>
          <w:w w:val="90"/>
          <w:sz w:val="15"/>
        </w:rPr>
        <w:t> </w:t>
      </w:r>
      <w:r>
        <w:rPr>
          <w:color w:val="003376"/>
          <w:spacing w:val="-4"/>
          <w:w w:val="90"/>
          <w:sz w:val="15"/>
        </w:rPr>
        <w:t>lhůty.</w:t>
      </w:r>
      <w:r>
        <w:rPr>
          <w:color w:val="003376"/>
          <w:spacing w:val="-12"/>
          <w:w w:val="90"/>
          <w:sz w:val="15"/>
        </w:rPr>
        <w:t> </w:t>
      </w:r>
      <w:r>
        <w:rPr>
          <w:color w:val="003376"/>
          <w:spacing w:val="-8"/>
          <w:w w:val="90"/>
          <w:sz w:val="15"/>
        </w:rPr>
        <w:t>To</w:t>
      </w:r>
      <w:r>
        <w:rPr>
          <w:color w:val="003376"/>
          <w:spacing w:val="-12"/>
          <w:w w:val="90"/>
          <w:sz w:val="15"/>
        </w:rPr>
        <w:t> </w:t>
      </w:r>
      <w:r>
        <w:rPr>
          <w:color w:val="003376"/>
          <w:w w:val="90"/>
          <w:sz w:val="15"/>
        </w:rPr>
        <w:t>neplatí</w:t>
      </w:r>
      <w:r>
        <w:rPr>
          <w:color w:val="003376"/>
          <w:spacing w:val="-12"/>
          <w:w w:val="90"/>
          <w:sz w:val="15"/>
        </w:rPr>
        <w:t> </w:t>
      </w:r>
      <w:r>
        <w:rPr>
          <w:color w:val="003376"/>
          <w:w w:val="90"/>
          <w:sz w:val="15"/>
        </w:rPr>
        <w:t>u</w:t>
      </w:r>
      <w:r>
        <w:rPr>
          <w:color w:val="003376"/>
          <w:spacing w:val="-12"/>
          <w:w w:val="90"/>
          <w:sz w:val="15"/>
        </w:rPr>
        <w:t> </w:t>
      </w:r>
      <w:r>
        <w:rPr>
          <w:color w:val="003376"/>
          <w:spacing w:val="-4"/>
          <w:w w:val="90"/>
          <w:sz w:val="15"/>
        </w:rPr>
        <w:t>Smluv,</w:t>
      </w:r>
      <w:r>
        <w:rPr>
          <w:color w:val="003376"/>
          <w:spacing w:val="-12"/>
          <w:w w:val="90"/>
          <w:sz w:val="15"/>
        </w:rPr>
        <w:t> </w:t>
      </w:r>
      <w:r>
        <w:rPr>
          <w:color w:val="003376"/>
          <w:w w:val="90"/>
          <w:sz w:val="15"/>
        </w:rPr>
        <w:t>u</w:t>
      </w:r>
      <w:r>
        <w:rPr>
          <w:color w:val="003376"/>
          <w:spacing w:val="-12"/>
          <w:w w:val="90"/>
          <w:sz w:val="15"/>
        </w:rPr>
        <w:t> </w:t>
      </w:r>
      <w:r>
        <w:rPr>
          <w:color w:val="003376"/>
          <w:w w:val="90"/>
          <w:sz w:val="15"/>
        </w:rPr>
        <w:t>kterých</w:t>
      </w:r>
      <w:r>
        <w:rPr>
          <w:color w:val="003376"/>
          <w:spacing w:val="-12"/>
          <w:w w:val="90"/>
          <w:sz w:val="15"/>
        </w:rPr>
        <w:t> </w:t>
      </w:r>
      <w:r>
        <w:rPr>
          <w:color w:val="003376"/>
          <w:w w:val="90"/>
          <w:sz w:val="15"/>
        </w:rPr>
        <w:t>si</w:t>
      </w:r>
      <w:r>
        <w:rPr>
          <w:color w:val="003376"/>
          <w:spacing w:val="-12"/>
          <w:w w:val="90"/>
          <w:sz w:val="15"/>
        </w:rPr>
        <w:t> </w:t>
      </w:r>
      <w:r>
        <w:rPr>
          <w:color w:val="003376"/>
          <w:w w:val="90"/>
          <w:sz w:val="15"/>
        </w:rPr>
        <w:t>Zákazník</w:t>
      </w:r>
      <w:r>
        <w:rPr>
          <w:color w:val="003376"/>
          <w:spacing w:val="-12"/>
          <w:w w:val="90"/>
          <w:sz w:val="15"/>
        </w:rPr>
        <w:t> </w:t>
      </w:r>
      <w:r>
        <w:rPr>
          <w:color w:val="003376"/>
          <w:w w:val="90"/>
          <w:sz w:val="15"/>
        </w:rPr>
        <w:t>sjednal</w:t>
      </w:r>
      <w:r>
        <w:rPr>
          <w:color w:val="003376"/>
          <w:spacing w:val="-12"/>
          <w:w w:val="90"/>
          <w:sz w:val="15"/>
        </w:rPr>
        <w:t> </w:t>
      </w:r>
      <w:r>
        <w:rPr>
          <w:color w:val="003376"/>
          <w:w w:val="90"/>
          <w:sz w:val="15"/>
        </w:rPr>
        <w:t>návštěvu</w:t>
      </w:r>
      <w:r>
        <w:rPr>
          <w:color w:val="003376"/>
          <w:spacing w:val="-12"/>
          <w:w w:val="90"/>
          <w:sz w:val="15"/>
        </w:rPr>
        <w:t> </w:t>
      </w:r>
      <w:r>
        <w:rPr>
          <w:color w:val="003376"/>
          <w:w w:val="90"/>
          <w:sz w:val="15"/>
        </w:rPr>
        <w:t>zástup- </w:t>
      </w:r>
      <w:r>
        <w:rPr>
          <w:color w:val="003376"/>
          <w:w w:val="95"/>
          <w:sz w:val="15"/>
        </w:rPr>
        <w:t>ce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Amper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Market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za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účelem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w w:val="95"/>
          <w:sz w:val="15"/>
        </w:rPr>
        <w:t>uzavření</w:t>
      </w:r>
      <w:r>
        <w:rPr>
          <w:color w:val="003376"/>
          <w:spacing w:val="-32"/>
          <w:w w:val="95"/>
          <w:sz w:val="15"/>
        </w:rPr>
        <w:t> </w:t>
      </w:r>
      <w:r>
        <w:rPr>
          <w:color w:val="003376"/>
          <w:spacing w:val="-4"/>
          <w:w w:val="95"/>
          <w:sz w:val="15"/>
        </w:rPr>
        <w:t>Smlouvy.</w:t>
      </w:r>
    </w:p>
    <w:p>
      <w:pPr>
        <w:pStyle w:val="BodyText"/>
        <w:spacing w:before="9"/>
        <w:ind w:left="0"/>
        <w:jc w:val="left"/>
        <w:rPr>
          <w:sz w:val="14"/>
        </w:rPr>
      </w:pPr>
    </w:p>
    <w:p>
      <w:pPr>
        <w:pStyle w:val="BodyText"/>
        <w:ind w:hanging="1"/>
      </w:pPr>
      <w:r>
        <w:rPr>
          <w:color w:val="003376"/>
          <w:w w:val="90"/>
        </w:rPr>
        <w:t>Odstoupení</w:t>
      </w:r>
      <w:r>
        <w:rPr>
          <w:color w:val="003376"/>
          <w:spacing w:val="-15"/>
          <w:w w:val="90"/>
        </w:rPr>
        <w:t> </w:t>
      </w:r>
      <w:r>
        <w:rPr>
          <w:color w:val="003376"/>
          <w:w w:val="90"/>
        </w:rPr>
        <w:t>je</w:t>
      </w:r>
      <w:r>
        <w:rPr>
          <w:color w:val="003376"/>
          <w:spacing w:val="-15"/>
          <w:w w:val="90"/>
        </w:rPr>
        <w:t> </w:t>
      </w:r>
      <w:r>
        <w:rPr>
          <w:color w:val="003376"/>
          <w:w w:val="90"/>
        </w:rPr>
        <w:t>třeba</w:t>
      </w:r>
      <w:r>
        <w:rPr>
          <w:color w:val="003376"/>
          <w:spacing w:val="-15"/>
          <w:w w:val="90"/>
        </w:rPr>
        <w:t> </w:t>
      </w:r>
      <w:r>
        <w:rPr>
          <w:color w:val="003376"/>
          <w:w w:val="90"/>
        </w:rPr>
        <w:t>učinit</w:t>
      </w:r>
      <w:r>
        <w:rPr>
          <w:color w:val="003376"/>
          <w:spacing w:val="-15"/>
          <w:w w:val="90"/>
        </w:rPr>
        <w:t> </w:t>
      </w:r>
      <w:r>
        <w:rPr>
          <w:color w:val="003376"/>
          <w:w w:val="90"/>
        </w:rPr>
        <w:t>v</w:t>
      </w:r>
      <w:r>
        <w:rPr>
          <w:color w:val="003376"/>
          <w:spacing w:val="-14"/>
          <w:w w:val="90"/>
        </w:rPr>
        <w:t> </w:t>
      </w:r>
      <w:r>
        <w:rPr>
          <w:color w:val="003376"/>
          <w:w w:val="90"/>
        </w:rPr>
        <w:t>písemné</w:t>
      </w:r>
      <w:r>
        <w:rPr>
          <w:color w:val="003376"/>
          <w:spacing w:val="-15"/>
          <w:w w:val="90"/>
        </w:rPr>
        <w:t> </w:t>
      </w:r>
      <w:r>
        <w:rPr>
          <w:color w:val="003376"/>
          <w:w w:val="90"/>
        </w:rPr>
        <w:t>formě,</w:t>
      </w:r>
      <w:r>
        <w:rPr>
          <w:color w:val="003376"/>
          <w:spacing w:val="-15"/>
          <w:w w:val="90"/>
        </w:rPr>
        <w:t> </w:t>
      </w:r>
      <w:r>
        <w:rPr>
          <w:color w:val="003376"/>
          <w:w w:val="90"/>
        </w:rPr>
        <w:t>prostřednictvím</w:t>
      </w:r>
      <w:r>
        <w:rPr>
          <w:color w:val="003376"/>
          <w:spacing w:val="-15"/>
          <w:w w:val="90"/>
        </w:rPr>
        <w:t> </w:t>
      </w:r>
      <w:r>
        <w:rPr>
          <w:color w:val="003376"/>
          <w:w w:val="90"/>
        </w:rPr>
        <w:t>stanoveného</w:t>
      </w:r>
      <w:r>
        <w:rPr>
          <w:color w:val="003376"/>
          <w:spacing w:val="-15"/>
          <w:w w:val="90"/>
        </w:rPr>
        <w:t> </w:t>
      </w:r>
      <w:r>
        <w:rPr>
          <w:color w:val="003376"/>
          <w:w w:val="90"/>
        </w:rPr>
        <w:t>formuláře</w:t>
      </w:r>
      <w:r>
        <w:rPr>
          <w:color w:val="003376"/>
          <w:spacing w:val="-15"/>
          <w:w w:val="90"/>
        </w:rPr>
        <w:t> </w:t>
      </w:r>
      <w:r>
        <w:rPr>
          <w:color w:val="003376"/>
          <w:w w:val="90"/>
        </w:rPr>
        <w:t>a</w:t>
      </w:r>
      <w:r>
        <w:rPr>
          <w:color w:val="003376"/>
          <w:spacing w:val="-14"/>
          <w:w w:val="90"/>
        </w:rPr>
        <w:t> </w:t>
      </w:r>
      <w:r>
        <w:rPr>
          <w:color w:val="003376"/>
          <w:w w:val="90"/>
        </w:rPr>
        <w:t>doru- čit</w:t>
      </w:r>
      <w:r>
        <w:rPr>
          <w:color w:val="003376"/>
          <w:spacing w:val="-19"/>
          <w:w w:val="90"/>
        </w:rPr>
        <w:t> </w:t>
      </w:r>
      <w:r>
        <w:rPr>
          <w:color w:val="003376"/>
          <w:w w:val="90"/>
        </w:rPr>
        <w:t>ho</w:t>
      </w:r>
      <w:r>
        <w:rPr>
          <w:color w:val="003376"/>
          <w:spacing w:val="-19"/>
          <w:w w:val="90"/>
        </w:rPr>
        <w:t> </w:t>
      </w:r>
      <w:r>
        <w:rPr>
          <w:color w:val="003376"/>
          <w:w w:val="90"/>
        </w:rPr>
        <w:t>Amper</w:t>
      </w:r>
      <w:r>
        <w:rPr>
          <w:color w:val="003376"/>
          <w:spacing w:val="-19"/>
          <w:w w:val="90"/>
        </w:rPr>
        <w:t> </w:t>
      </w:r>
      <w:r>
        <w:rPr>
          <w:color w:val="003376"/>
          <w:w w:val="90"/>
        </w:rPr>
        <w:t>Market.</w:t>
      </w:r>
      <w:r>
        <w:rPr>
          <w:color w:val="003376"/>
          <w:spacing w:val="-19"/>
          <w:w w:val="90"/>
        </w:rPr>
        <w:t> </w:t>
      </w:r>
      <w:r>
        <w:rPr>
          <w:color w:val="003376"/>
          <w:spacing w:val="-3"/>
          <w:w w:val="90"/>
        </w:rPr>
        <w:t>Za</w:t>
      </w:r>
      <w:r>
        <w:rPr>
          <w:color w:val="003376"/>
          <w:spacing w:val="-19"/>
          <w:w w:val="90"/>
        </w:rPr>
        <w:t> </w:t>
      </w:r>
      <w:r>
        <w:rPr>
          <w:color w:val="003376"/>
          <w:w w:val="90"/>
        </w:rPr>
        <w:t>doručení</w:t>
      </w:r>
      <w:r>
        <w:rPr>
          <w:color w:val="003376"/>
          <w:spacing w:val="-19"/>
          <w:w w:val="90"/>
        </w:rPr>
        <w:t> </w:t>
      </w:r>
      <w:r>
        <w:rPr>
          <w:color w:val="003376"/>
          <w:w w:val="90"/>
        </w:rPr>
        <w:t>se</w:t>
      </w:r>
      <w:r>
        <w:rPr>
          <w:color w:val="003376"/>
          <w:spacing w:val="-19"/>
          <w:w w:val="90"/>
        </w:rPr>
        <w:t> </w:t>
      </w:r>
      <w:r>
        <w:rPr>
          <w:color w:val="003376"/>
          <w:spacing w:val="-3"/>
          <w:w w:val="90"/>
        </w:rPr>
        <w:t>považuje</w:t>
      </w:r>
      <w:r>
        <w:rPr>
          <w:color w:val="003376"/>
          <w:spacing w:val="-19"/>
          <w:w w:val="90"/>
        </w:rPr>
        <w:t> </w:t>
      </w:r>
      <w:r>
        <w:rPr>
          <w:color w:val="003376"/>
          <w:w w:val="90"/>
        </w:rPr>
        <w:t>převzetí</w:t>
      </w:r>
      <w:r>
        <w:rPr>
          <w:color w:val="003376"/>
          <w:spacing w:val="-19"/>
          <w:w w:val="90"/>
        </w:rPr>
        <w:t> </w:t>
      </w:r>
      <w:r>
        <w:rPr>
          <w:color w:val="003376"/>
          <w:w w:val="90"/>
        </w:rPr>
        <w:t>poštovní</w:t>
      </w:r>
      <w:r>
        <w:rPr>
          <w:color w:val="003376"/>
          <w:spacing w:val="-19"/>
          <w:w w:val="90"/>
        </w:rPr>
        <w:t> </w:t>
      </w:r>
      <w:r>
        <w:rPr>
          <w:color w:val="003376"/>
          <w:w w:val="90"/>
        </w:rPr>
        <w:t>zásilky</w:t>
      </w:r>
      <w:r>
        <w:rPr>
          <w:color w:val="003376"/>
          <w:spacing w:val="-19"/>
          <w:w w:val="90"/>
        </w:rPr>
        <w:t> </w:t>
      </w:r>
      <w:r>
        <w:rPr>
          <w:color w:val="003376"/>
          <w:w w:val="90"/>
        </w:rPr>
        <w:t>s</w:t>
      </w:r>
      <w:r>
        <w:rPr>
          <w:color w:val="003376"/>
          <w:spacing w:val="-18"/>
          <w:w w:val="90"/>
        </w:rPr>
        <w:t> </w:t>
      </w:r>
      <w:r>
        <w:rPr>
          <w:color w:val="003376"/>
          <w:w w:val="90"/>
        </w:rPr>
        <w:t>originálem</w:t>
      </w:r>
      <w:r>
        <w:rPr>
          <w:color w:val="003376"/>
          <w:spacing w:val="-19"/>
          <w:w w:val="90"/>
        </w:rPr>
        <w:t> </w:t>
      </w:r>
      <w:r>
        <w:rPr>
          <w:color w:val="003376"/>
          <w:w w:val="90"/>
        </w:rPr>
        <w:t>bezvadně </w:t>
      </w:r>
      <w:r>
        <w:rPr>
          <w:color w:val="003376"/>
          <w:w w:val="95"/>
        </w:rPr>
        <w:t>vyplněného</w:t>
      </w:r>
      <w:r>
        <w:rPr>
          <w:color w:val="003376"/>
          <w:spacing w:val="-18"/>
          <w:w w:val="95"/>
        </w:rPr>
        <w:t> </w:t>
      </w:r>
      <w:r>
        <w:rPr>
          <w:color w:val="003376"/>
          <w:w w:val="95"/>
        </w:rPr>
        <w:t>a</w:t>
      </w:r>
      <w:r>
        <w:rPr>
          <w:color w:val="003376"/>
          <w:spacing w:val="-18"/>
          <w:w w:val="95"/>
        </w:rPr>
        <w:t> </w:t>
      </w:r>
      <w:r>
        <w:rPr>
          <w:color w:val="003376"/>
          <w:w w:val="95"/>
        </w:rPr>
        <w:t>podepsaného</w:t>
      </w:r>
      <w:r>
        <w:rPr>
          <w:color w:val="003376"/>
          <w:spacing w:val="-18"/>
          <w:w w:val="95"/>
        </w:rPr>
        <w:t> </w:t>
      </w:r>
      <w:r>
        <w:rPr>
          <w:color w:val="003376"/>
          <w:w w:val="95"/>
        </w:rPr>
        <w:t>formuláře</w:t>
      </w:r>
      <w:r>
        <w:rPr>
          <w:color w:val="003376"/>
          <w:spacing w:val="-18"/>
          <w:w w:val="95"/>
        </w:rPr>
        <w:t> </w:t>
      </w:r>
      <w:r>
        <w:rPr>
          <w:color w:val="003376"/>
          <w:w w:val="95"/>
        </w:rPr>
        <w:t>anebo</w:t>
      </w:r>
      <w:r>
        <w:rPr>
          <w:color w:val="003376"/>
          <w:spacing w:val="-18"/>
          <w:w w:val="95"/>
        </w:rPr>
        <w:t> </w:t>
      </w:r>
      <w:r>
        <w:rPr>
          <w:color w:val="003376"/>
          <w:w w:val="95"/>
        </w:rPr>
        <w:t>doručení</w:t>
      </w:r>
      <w:r>
        <w:rPr>
          <w:color w:val="003376"/>
          <w:spacing w:val="-18"/>
          <w:w w:val="95"/>
        </w:rPr>
        <w:t> </w:t>
      </w:r>
      <w:r>
        <w:rPr>
          <w:color w:val="003376"/>
          <w:w w:val="95"/>
        </w:rPr>
        <w:t>emailové</w:t>
      </w:r>
      <w:r>
        <w:rPr>
          <w:color w:val="003376"/>
          <w:spacing w:val="-18"/>
          <w:w w:val="95"/>
        </w:rPr>
        <w:t> </w:t>
      </w:r>
      <w:r>
        <w:rPr>
          <w:color w:val="003376"/>
          <w:w w:val="95"/>
        </w:rPr>
        <w:t>zprávy</w:t>
      </w:r>
      <w:r>
        <w:rPr>
          <w:color w:val="003376"/>
          <w:spacing w:val="-18"/>
          <w:w w:val="95"/>
        </w:rPr>
        <w:t> </w:t>
      </w:r>
      <w:r>
        <w:rPr>
          <w:color w:val="003376"/>
          <w:w w:val="95"/>
        </w:rPr>
        <w:t>na</w:t>
      </w:r>
      <w:r>
        <w:rPr>
          <w:color w:val="003376"/>
          <w:spacing w:val="-18"/>
          <w:w w:val="95"/>
        </w:rPr>
        <w:t> </w:t>
      </w:r>
      <w:r>
        <w:rPr>
          <w:color w:val="003376"/>
          <w:w w:val="95"/>
        </w:rPr>
        <w:t>adresu</w:t>
      </w:r>
      <w:r>
        <w:rPr>
          <w:color w:val="003376"/>
          <w:spacing w:val="-18"/>
          <w:w w:val="95"/>
        </w:rPr>
        <w:t> </w:t>
      </w:r>
      <w:r>
        <w:rPr>
          <w:color w:val="003376"/>
          <w:w w:val="95"/>
        </w:rPr>
        <w:t>info@ ampermarket.cz,</w:t>
      </w:r>
      <w:r>
        <w:rPr>
          <w:color w:val="003376"/>
          <w:spacing w:val="-23"/>
          <w:w w:val="95"/>
        </w:rPr>
        <w:t> </w:t>
      </w:r>
      <w:r>
        <w:rPr>
          <w:color w:val="003376"/>
          <w:w w:val="95"/>
        </w:rPr>
        <w:t>k</w:t>
      </w:r>
      <w:r>
        <w:rPr>
          <w:color w:val="003376"/>
          <w:spacing w:val="-23"/>
          <w:w w:val="95"/>
        </w:rPr>
        <w:t> </w:t>
      </w:r>
      <w:r>
        <w:rPr>
          <w:color w:val="003376"/>
          <w:w w:val="95"/>
        </w:rPr>
        <w:t>níž</w:t>
      </w:r>
      <w:r>
        <w:rPr>
          <w:color w:val="003376"/>
          <w:spacing w:val="-23"/>
          <w:w w:val="95"/>
        </w:rPr>
        <w:t> </w:t>
      </w:r>
      <w:r>
        <w:rPr>
          <w:color w:val="003376"/>
          <w:w w:val="95"/>
        </w:rPr>
        <w:t>bude</w:t>
      </w:r>
      <w:r>
        <w:rPr>
          <w:color w:val="003376"/>
          <w:spacing w:val="-23"/>
          <w:w w:val="95"/>
        </w:rPr>
        <w:t> </w:t>
      </w:r>
      <w:r>
        <w:rPr>
          <w:color w:val="003376"/>
          <w:w w:val="95"/>
        </w:rPr>
        <w:t>přiložen</w:t>
      </w:r>
      <w:r>
        <w:rPr>
          <w:color w:val="003376"/>
          <w:spacing w:val="-23"/>
          <w:w w:val="95"/>
        </w:rPr>
        <w:t> </w:t>
      </w:r>
      <w:r>
        <w:rPr>
          <w:color w:val="003376"/>
          <w:spacing w:val="-3"/>
          <w:w w:val="95"/>
        </w:rPr>
        <w:t>konvertovaný</w:t>
      </w:r>
      <w:r>
        <w:rPr>
          <w:color w:val="003376"/>
          <w:spacing w:val="-23"/>
          <w:w w:val="95"/>
        </w:rPr>
        <w:t> </w:t>
      </w:r>
      <w:r>
        <w:rPr>
          <w:color w:val="003376"/>
          <w:w w:val="95"/>
        </w:rPr>
        <w:t>originál</w:t>
      </w:r>
      <w:r>
        <w:rPr>
          <w:color w:val="003376"/>
          <w:spacing w:val="-23"/>
          <w:w w:val="95"/>
        </w:rPr>
        <w:t> </w:t>
      </w:r>
      <w:r>
        <w:rPr>
          <w:color w:val="003376"/>
          <w:w w:val="95"/>
        </w:rPr>
        <w:t>bezvadně</w:t>
      </w:r>
      <w:r>
        <w:rPr>
          <w:color w:val="003376"/>
          <w:spacing w:val="-23"/>
          <w:w w:val="95"/>
        </w:rPr>
        <w:t> </w:t>
      </w:r>
      <w:r>
        <w:rPr>
          <w:color w:val="003376"/>
          <w:w w:val="95"/>
        </w:rPr>
        <w:t>vyplněného</w:t>
      </w:r>
      <w:r>
        <w:rPr>
          <w:color w:val="003376"/>
          <w:spacing w:val="-23"/>
          <w:w w:val="95"/>
        </w:rPr>
        <w:t> </w:t>
      </w:r>
      <w:r>
        <w:rPr>
          <w:color w:val="003376"/>
          <w:w w:val="95"/>
        </w:rPr>
        <w:t>a</w:t>
      </w:r>
      <w:r>
        <w:rPr>
          <w:color w:val="003376"/>
          <w:spacing w:val="-23"/>
          <w:w w:val="95"/>
        </w:rPr>
        <w:t> </w:t>
      </w:r>
      <w:r>
        <w:rPr>
          <w:color w:val="003376"/>
          <w:w w:val="95"/>
        </w:rPr>
        <w:t>pode- </w:t>
      </w:r>
      <w:r>
        <w:rPr>
          <w:color w:val="003376"/>
          <w:spacing w:val="-1"/>
          <w:w w:val="90"/>
        </w:rPr>
        <w:t>psaného</w:t>
      </w:r>
      <w:r>
        <w:rPr>
          <w:color w:val="003376"/>
          <w:spacing w:val="-28"/>
          <w:w w:val="90"/>
        </w:rPr>
        <w:t> </w:t>
      </w:r>
      <w:r>
        <w:rPr>
          <w:color w:val="003376"/>
          <w:w w:val="90"/>
        </w:rPr>
        <w:t>formuláře.</w:t>
      </w:r>
    </w:p>
    <w:p>
      <w:pPr>
        <w:pStyle w:val="BodyText"/>
        <w:spacing w:before="9"/>
        <w:ind w:left="0"/>
        <w:jc w:val="left"/>
        <w:rPr>
          <w:sz w:val="14"/>
        </w:rPr>
      </w:pPr>
    </w:p>
    <w:p>
      <w:pPr>
        <w:pStyle w:val="ListParagraph"/>
        <w:numPr>
          <w:ilvl w:val="0"/>
          <w:numId w:val="13"/>
        </w:numPr>
        <w:tabs>
          <w:tab w:pos="287" w:val="left" w:leader="none"/>
        </w:tabs>
        <w:spacing w:line="240" w:lineRule="auto" w:before="0" w:after="0"/>
        <w:ind w:left="116" w:right="0" w:firstLine="0"/>
        <w:jc w:val="both"/>
        <w:rPr>
          <w:sz w:val="15"/>
        </w:rPr>
      </w:pPr>
      <w:r>
        <w:rPr>
          <w:color w:val="003376"/>
          <w:spacing w:val="-3"/>
          <w:w w:val="95"/>
          <w:sz w:val="15"/>
        </w:rPr>
        <w:t>Pokud</w:t>
      </w:r>
      <w:r>
        <w:rPr>
          <w:color w:val="003376"/>
          <w:spacing w:val="-15"/>
          <w:w w:val="95"/>
          <w:sz w:val="15"/>
        </w:rPr>
        <w:t> </w:t>
      </w:r>
      <w:r>
        <w:rPr>
          <w:color w:val="003376"/>
          <w:w w:val="95"/>
          <w:sz w:val="15"/>
        </w:rPr>
        <w:t>Zákazník</w:t>
      </w:r>
      <w:r>
        <w:rPr>
          <w:color w:val="003376"/>
          <w:spacing w:val="-15"/>
          <w:w w:val="95"/>
          <w:sz w:val="15"/>
        </w:rPr>
        <w:t> </w:t>
      </w:r>
      <w:r>
        <w:rPr>
          <w:color w:val="003376"/>
          <w:w w:val="95"/>
          <w:sz w:val="15"/>
        </w:rPr>
        <w:t>trvale</w:t>
      </w:r>
      <w:r>
        <w:rPr>
          <w:color w:val="003376"/>
          <w:spacing w:val="-15"/>
          <w:w w:val="95"/>
          <w:sz w:val="15"/>
        </w:rPr>
        <w:t> </w:t>
      </w:r>
      <w:r>
        <w:rPr>
          <w:color w:val="003376"/>
          <w:w w:val="95"/>
          <w:sz w:val="15"/>
        </w:rPr>
        <w:t>opustil</w:t>
      </w:r>
      <w:r>
        <w:rPr>
          <w:color w:val="003376"/>
          <w:spacing w:val="-15"/>
          <w:w w:val="95"/>
          <w:sz w:val="15"/>
        </w:rPr>
        <w:t> </w:t>
      </w:r>
      <w:r>
        <w:rPr>
          <w:color w:val="003376"/>
          <w:w w:val="95"/>
          <w:sz w:val="15"/>
        </w:rPr>
        <w:t>Odběrné</w:t>
      </w:r>
      <w:r>
        <w:rPr>
          <w:color w:val="003376"/>
          <w:spacing w:val="-15"/>
          <w:w w:val="95"/>
          <w:sz w:val="15"/>
        </w:rPr>
        <w:t> </w:t>
      </w:r>
      <w:r>
        <w:rPr>
          <w:color w:val="003376"/>
          <w:w w:val="95"/>
          <w:sz w:val="15"/>
        </w:rPr>
        <w:t>místo</w:t>
      </w:r>
      <w:r>
        <w:rPr>
          <w:color w:val="003376"/>
          <w:spacing w:val="-15"/>
          <w:w w:val="95"/>
          <w:sz w:val="15"/>
        </w:rPr>
        <w:t> </w:t>
      </w:r>
      <w:r>
        <w:rPr>
          <w:color w:val="003376"/>
          <w:w w:val="95"/>
          <w:sz w:val="15"/>
        </w:rPr>
        <w:t>a</w:t>
      </w:r>
      <w:r>
        <w:rPr>
          <w:color w:val="003376"/>
          <w:spacing w:val="-15"/>
          <w:w w:val="95"/>
          <w:sz w:val="15"/>
        </w:rPr>
        <w:t> </w:t>
      </w:r>
      <w:r>
        <w:rPr>
          <w:color w:val="003376"/>
          <w:w w:val="95"/>
          <w:sz w:val="15"/>
        </w:rPr>
        <w:t>neukončil</w:t>
      </w:r>
      <w:r>
        <w:rPr>
          <w:color w:val="003376"/>
          <w:spacing w:val="-15"/>
          <w:w w:val="95"/>
          <w:sz w:val="15"/>
        </w:rPr>
        <w:t> </w:t>
      </w:r>
      <w:r>
        <w:rPr>
          <w:color w:val="003376"/>
          <w:w w:val="95"/>
          <w:sz w:val="15"/>
        </w:rPr>
        <w:t>smluvní</w:t>
      </w:r>
      <w:r>
        <w:rPr>
          <w:color w:val="003376"/>
          <w:spacing w:val="-15"/>
          <w:w w:val="95"/>
          <w:sz w:val="15"/>
        </w:rPr>
        <w:t> </w:t>
      </w:r>
      <w:r>
        <w:rPr>
          <w:color w:val="003376"/>
          <w:w w:val="95"/>
          <w:sz w:val="15"/>
        </w:rPr>
        <w:t>vztah,</w:t>
      </w:r>
      <w:r>
        <w:rPr>
          <w:color w:val="003376"/>
          <w:spacing w:val="-15"/>
          <w:w w:val="95"/>
          <w:sz w:val="15"/>
        </w:rPr>
        <w:t> </w:t>
      </w:r>
      <w:r>
        <w:rPr>
          <w:color w:val="003376"/>
          <w:w w:val="95"/>
          <w:sz w:val="15"/>
        </w:rPr>
        <w:t>pak</w:t>
      </w:r>
      <w:r>
        <w:rPr>
          <w:color w:val="003376"/>
          <w:spacing w:val="-15"/>
          <w:w w:val="95"/>
          <w:sz w:val="15"/>
        </w:rPr>
        <w:t> </w:t>
      </w:r>
      <w:r>
        <w:rPr>
          <w:color w:val="003376"/>
          <w:w w:val="95"/>
          <w:sz w:val="15"/>
        </w:rPr>
        <w:t>účinnost </w:t>
      </w:r>
      <w:r>
        <w:rPr>
          <w:color w:val="003376"/>
          <w:w w:val="90"/>
          <w:sz w:val="15"/>
        </w:rPr>
        <w:t>Smlouvy končí odebráním měřicího zařízení nebo zahájením dodávky elektřiny na základě Smlouvy</w:t>
      </w:r>
      <w:r>
        <w:rPr>
          <w:color w:val="003376"/>
          <w:spacing w:val="-10"/>
          <w:w w:val="90"/>
          <w:sz w:val="15"/>
        </w:rPr>
        <w:t> </w:t>
      </w:r>
      <w:r>
        <w:rPr>
          <w:color w:val="003376"/>
          <w:w w:val="90"/>
          <w:sz w:val="15"/>
        </w:rPr>
        <w:t>o</w:t>
      </w:r>
      <w:r>
        <w:rPr>
          <w:color w:val="003376"/>
          <w:spacing w:val="-10"/>
          <w:w w:val="90"/>
          <w:sz w:val="15"/>
        </w:rPr>
        <w:t> </w:t>
      </w:r>
      <w:r>
        <w:rPr>
          <w:color w:val="003376"/>
          <w:w w:val="90"/>
          <w:sz w:val="15"/>
        </w:rPr>
        <w:t>dodávce</w:t>
      </w:r>
      <w:r>
        <w:rPr>
          <w:color w:val="003376"/>
          <w:spacing w:val="-10"/>
          <w:w w:val="90"/>
          <w:sz w:val="15"/>
        </w:rPr>
        <w:t> </w:t>
      </w:r>
      <w:r>
        <w:rPr>
          <w:color w:val="003376"/>
          <w:w w:val="90"/>
          <w:sz w:val="15"/>
        </w:rPr>
        <w:t>elektřiny</w:t>
      </w:r>
      <w:r>
        <w:rPr>
          <w:color w:val="003376"/>
          <w:spacing w:val="-10"/>
          <w:w w:val="90"/>
          <w:sz w:val="15"/>
        </w:rPr>
        <w:t> </w:t>
      </w:r>
      <w:r>
        <w:rPr>
          <w:color w:val="003376"/>
          <w:w w:val="90"/>
          <w:sz w:val="15"/>
        </w:rPr>
        <w:t>či</w:t>
      </w:r>
      <w:r>
        <w:rPr>
          <w:color w:val="003376"/>
          <w:spacing w:val="-10"/>
          <w:w w:val="90"/>
          <w:sz w:val="15"/>
        </w:rPr>
        <w:t> </w:t>
      </w:r>
      <w:r>
        <w:rPr>
          <w:color w:val="003376"/>
          <w:w w:val="90"/>
          <w:sz w:val="15"/>
        </w:rPr>
        <w:t>Smlouvy</w:t>
      </w:r>
      <w:r>
        <w:rPr>
          <w:color w:val="003376"/>
          <w:spacing w:val="-10"/>
          <w:w w:val="90"/>
          <w:sz w:val="15"/>
        </w:rPr>
        <w:t> </w:t>
      </w:r>
      <w:r>
        <w:rPr>
          <w:color w:val="003376"/>
          <w:w w:val="90"/>
          <w:sz w:val="15"/>
        </w:rPr>
        <w:t>o</w:t>
      </w:r>
      <w:r>
        <w:rPr>
          <w:color w:val="003376"/>
          <w:spacing w:val="-10"/>
          <w:w w:val="90"/>
          <w:sz w:val="15"/>
        </w:rPr>
        <w:t> </w:t>
      </w:r>
      <w:r>
        <w:rPr>
          <w:color w:val="003376"/>
          <w:w w:val="90"/>
          <w:sz w:val="15"/>
        </w:rPr>
        <w:t>sdružených</w:t>
      </w:r>
      <w:r>
        <w:rPr>
          <w:color w:val="003376"/>
          <w:spacing w:val="-10"/>
          <w:w w:val="90"/>
          <w:sz w:val="15"/>
        </w:rPr>
        <w:t> </w:t>
      </w:r>
      <w:r>
        <w:rPr>
          <w:color w:val="003376"/>
          <w:w w:val="90"/>
          <w:sz w:val="15"/>
        </w:rPr>
        <w:t>službách</w:t>
      </w:r>
      <w:r>
        <w:rPr>
          <w:color w:val="003376"/>
          <w:spacing w:val="-10"/>
          <w:w w:val="90"/>
          <w:sz w:val="15"/>
        </w:rPr>
        <w:t> </w:t>
      </w:r>
      <w:r>
        <w:rPr>
          <w:color w:val="003376"/>
          <w:w w:val="90"/>
          <w:sz w:val="15"/>
        </w:rPr>
        <w:t>dodávky</w:t>
      </w:r>
      <w:r>
        <w:rPr>
          <w:color w:val="003376"/>
          <w:spacing w:val="-10"/>
          <w:w w:val="90"/>
          <w:sz w:val="15"/>
        </w:rPr>
        <w:t> </w:t>
      </w:r>
      <w:r>
        <w:rPr>
          <w:color w:val="003376"/>
          <w:w w:val="90"/>
          <w:sz w:val="15"/>
        </w:rPr>
        <w:t>elektřiny</w:t>
      </w:r>
      <w:r>
        <w:rPr>
          <w:color w:val="003376"/>
          <w:spacing w:val="-10"/>
          <w:w w:val="90"/>
          <w:sz w:val="15"/>
        </w:rPr>
        <w:t> </w:t>
      </w:r>
      <w:r>
        <w:rPr>
          <w:color w:val="003376"/>
          <w:w w:val="90"/>
          <w:sz w:val="15"/>
        </w:rPr>
        <w:t>uzavřené s</w:t>
      </w:r>
      <w:r>
        <w:rPr>
          <w:color w:val="003376"/>
          <w:spacing w:val="-14"/>
          <w:w w:val="90"/>
          <w:sz w:val="15"/>
        </w:rPr>
        <w:t> </w:t>
      </w:r>
      <w:r>
        <w:rPr>
          <w:color w:val="003376"/>
          <w:w w:val="90"/>
          <w:sz w:val="15"/>
        </w:rPr>
        <w:t>novým</w:t>
      </w:r>
      <w:r>
        <w:rPr>
          <w:color w:val="003376"/>
          <w:spacing w:val="-14"/>
          <w:w w:val="90"/>
          <w:sz w:val="15"/>
        </w:rPr>
        <w:t> </w:t>
      </w:r>
      <w:r>
        <w:rPr>
          <w:color w:val="003376"/>
          <w:w w:val="90"/>
          <w:sz w:val="15"/>
        </w:rPr>
        <w:t>zákazníkem</w:t>
      </w:r>
      <w:r>
        <w:rPr>
          <w:color w:val="003376"/>
          <w:spacing w:val="-14"/>
          <w:w w:val="90"/>
          <w:sz w:val="15"/>
        </w:rPr>
        <w:t> </w:t>
      </w:r>
      <w:r>
        <w:rPr>
          <w:color w:val="003376"/>
          <w:w w:val="90"/>
          <w:sz w:val="15"/>
        </w:rPr>
        <w:t>pro</w:t>
      </w:r>
      <w:r>
        <w:rPr>
          <w:color w:val="003376"/>
          <w:spacing w:val="-14"/>
          <w:w w:val="90"/>
          <w:sz w:val="15"/>
        </w:rPr>
        <w:t> </w:t>
      </w:r>
      <w:r>
        <w:rPr>
          <w:color w:val="003376"/>
          <w:w w:val="90"/>
          <w:sz w:val="15"/>
        </w:rPr>
        <w:t>toto</w:t>
      </w:r>
      <w:r>
        <w:rPr>
          <w:color w:val="003376"/>
          <w:spacing w:val="-14"/>
          <w:w w:val="90"/>
          <w:sz w:val="15"/>
        </w:rPr>
        <w:t> </w:t>
      </w:r>
      <w:r>
        <w:rPr>
          <w:color w:val="003376"/>
          <w:w w:val="90"/>
          <w:sz w:val="15"/>
        </w:rPr>
        <w:t>Odběrné</w:t>
      </w:r>
      <w:r>
        <w:rPr>
          <w:color w:val="003376"/>
          <w:spacing w:val="-14"/>
          <w:w w:val="90"/>
          <w:sz w:val="15"/>
        </w:rPr>
        <w:t> </w:t>
      </w:r>
      <w:r>
        <w:rPr>
          <w:color w:val="003376"/>
          <w:w w:val="90"/>
          <w:sz w:val="15"/>
        </w:rPr>
        <w:t>místo.</w:t>
      </w:r>
    </w:p>
    <w:p>
      <w:pPr>
        <w:pStyle w:val="ListParagraph"/>
        <w:numPr>
          <w:ilvl w:val="0"/>
          <w:numId w:val="13"/>
        </w:numPr>
        <w:tabs>
          <w:tab w:pos="287" w:val="left" w:leader="none"/>
        </w:tabs>
        <w:spacing w:line="240" w:lineRule="auto" w:before="84" w:after="0"/>
        <w:ind w:left="116" w:right="115" w:firstLine="0"/>
        <w:jc w:val="both"/>
        <w:rPr>
          <w:sz w:val="15"/>
        </w:rPr>
      </w:pPr>
      <w:r>
        <w:rPr>
          <w:color w:val="003376"/>
          <w:spacing w:val="-2"/>
          <w:w w:val="89"/>
          <w:sz w:val="15"/>
        </w:rPr>
        <w:br w:type="column"/>
      </w:r>
      <w:r>
        <w:rPr>
          <w:color w:val="003376"/>
          <w:w w:val="90"/>
          <w:sz w:val="15"/>
        </w:rPr>
        <w:t>Zákazník</w:t>
      </w:r>
      <w:r>
        <w:rPr>
          <w:color w:val="003376"/>
          <w:spacing w:val="-11"/>
          <w:w w:val="90"/>
          <w:sz w:val="15"/>
        </w:rPr>
        <w:t> </w:t>
      </w:r>
      <w:r>
        <w:rPr>
          <w:color w:val="003376"/>
          <w:w w:val="90"/>
          <w:sz w:val="15"/>
        </w:rPr>
        <w:t>je</w:t>
      </w:r>
      <w:r>
        <w:rPr>
          <w:color w:val="003376"/>
          <w:spacing w:val="-11"/>
          <w:w w:val="90"/>
          <w:sz w:val="15"/>
        </w:rPr>
        <w:t> </w:t>
      </w:r>
      <w:r>
        <w:rPr>
          <w:color w:val="003376"/>
          <w:w w:val="90"/>
          <w:sz w:val="15"/>
        </w:rPr>
        <w:t>povinen</w:t>
      </w:r>
      <w:r>
        <w:rPr>
          <w:color w:val="003376"/>
          <w:spacing w:val="-11"/>
          <w:w w:val="90"/>
          <w:sz w:val="15"/>
        </w:rPr>
        <w:t> </w:t>
      </w:r>
      <w:r>
        <w:rPr>
          <w:color w:val="003376"/>
          <w:w w:val="90"/>
          <w:sz w:val="15"/>
        </w:rPr>
        <w:t>poskytnout</w:t>
      </w:r>
      <w:r>
        <w:rPr>
          <w:color w:val="003376"/>
          <w:spacing w:val="-11"/>
          <w:w w:val="90"/>
          <w:sz w:val="15"/>
        </w:rPr>
        <w:t> </w:t>
      </w:r>
      <w:r>
        <w:rPr>
          <w:color w:val="003376"/>
          <w:w w:val="90"/>
          <w:sz w:val="15"/>
        </w:rPr>
        <w:t>Amper</w:t>
      </w:r>
      <w:r>
        <w:rPr>
          <w:color w:val="003376"/>
          <w:spacing w:val="-11"/>
          <w:w w:val="90"/>
          <w:sz w:val="15"/>
        </w:rPr>
        <w:t> </w:t>
      </w:r>
      <w:r>
        <w:rPr>
          <w:color w:val="003376"/>
          <w:w w:val="90"/>
          <w:sz w:val="15"/>
        </w:rPr>
        <w:t>Market</w:t>
      </w:r>
      <w:r>
        <w:rPr>
          <w:color w:val="003376"/>
          <w:spacing w:val="-11"/>
          <w:w w:val="90"/>
          <w:sz w:val="15"/>
        </w:rPr>
        <w:t> </w:t>
      </w:r>
      <w:r>
        <w:rPr>
          <w:color w:val="003376"/>
          <w:w w:val="90"/>
          <w:sz w:val="15"/>
        </w:rPr>
        <w:t>nebo</w:t>
      </w:r>
      <w:r>
        <w:rPr>
          <w:color w:val="003376"/>
          <w:spacing w:val="-11"/>
          <w:w w:val="90"/>
          <w:sz w:val="15"/>
        </w:rPr>
        <w:t> </w:t>
      </w:r>
      <w:r>
        <w:rPr>
          <w:color w:val="003376"/>
          <w:w w:val="90"/>
          <w:sz w:val="15"/>
        </w:rPr>
        <w:t>příslušnému</w:t>
      </w:r>
      <w:r>
        <w:rPr>
          <w:color w:val="003376"/>
          <w:spacing w:val="-11"/>
          <w:w w:val="90"/>
          <w:sz w:val="15"/>
        </w:rPr>
        <w:t> </w:t>
      </w:r>
      <w:r>
        <w:rPr>
          <w:color w:val="003376"/>
          <w:w w:val="90"/>
          <w:sz w:val="15"/>
        </w:rPr>
        <w:t>PDS</w:t>
      </w:r>
      <w:r>
        <w:rPr>
          <w:color w:val="003376"/>
          <w:spacing w:val="-11"/>
          <w:w w:val="90"/>
          <w:sz w:val="15"/>
        </w:rPr>
        <w:t> </w:t>
      </w:r>
      <w:r>
        <w:rPr>
          <w:color w:val="003376"/>
          <w:w w:val="90"/>
          <w:sz w:val="15"/>
        </w:rPr>
        <w:t>potřebnou</w:t>
      </w:r>
      <w:r>
        <w:rPr>
          <w:color w:val="003376"/>
          <w:spacing w:val="-11"/>
          <w:w w:val="90"/>
          <w:sz w:val="15"/>
        </w:rPr>
        <w:t> </w:t>
      </w:r>
      <w:r>
        <w:rPr>
          <w:color w:val="003376"/>
          <w:w w:val="90"/>
          <w:sz w:val="15"/>
        </w:rPr>
        <w:t>součin- nost</w:t>
      </w:r>
      <w:r>
        <w:rPr>
          <w:color w:val="003376"/>
          <w:spacing w:val="-10"/>
          <w:w w:val="90"/>
          <w:sz w:val="15"/>
        </w:rPr>
        <w:t> </w:t>
      </w:r>
      <w:r>
        <w:rPr>
          <w:color w:val="003376"/>
          <w:w w:val="90"/>
          <w:sz w:val="15"/>
        </w:rPr>
        <w:t>při</w:t>
      </w:r>
      <w:r>
        <w:rPr>
          <w:color w:val="003376"/>
          <w:spacing w:val="-10"/>
          <w:w w:val="90"/>
          <w:sz w:val="15"/>
        </w:rPr>
        <w:t> </w:t>
      </w:r>
      <w:r>
        <w:rPr>
          <w:color w:val="003376"/>
          <w:w w:val="90"/>
          <w:sz w:val="15"/>
        </w:rPr>
        <w:t>ukončení</w:t>
      </w:r>
      <w:r>
        <w:rPr>
          <w:color w:val="003376"/>
          <w:spacing w:val="-10"/>
          <w:w w:val="90"/>
          <w:sz w:val="15"/>
        </w:rPr>
        <w:t> </w:t>
      </w:r>
      <w:r>
        <w:rPr>
          <w:color w:val="003376"/>
          <w:w w:val="90"/>
          <w:sz w:val="15"/>
        </w:rPr>
        <w:t>dodávek</w:t>
      </w:r>
      <w:r>
        <w:rPr>
          <w:color w:val="003376"/>
          <w:spacing w:val="-10"/>
          <w:w w:val="90"/>
          <w:sz w:val="15"/>
        </w:rPr>
        <w:t> </w:t>
      </w:r>
      <w:r>
        <w:rPr>
          <w:color w:val="003376"/>
          <w:w w:val="90"/>
          <w:sz w:val="15"/>
        </w:rPr>
        <w:t>elektřiny</w:t>
      </w:r>
      <w:r>
        <w:rPr>
          <w:color w:val="003376"/>
          <w:spacing w:val="-10"/>
          <w:w w:val="90"/>
          <w:sz w:val="15"/>
        </w:rPr>
        <w:t> </w:t>
      </w:r>
      <w:r>
        <w:rPr>
          <w:color w:val="003376"/>
          <w:spacing w:val="-3"/>
          <w:w w:val="90"/>
          <w:sz w:val="15"/>
        </w:rPr>
        <w:t>realizovaných</w:t>
      </w:r>
      <w:r>
        <w:rPr>
          <w:color w:val="003376"/>
          <w:spacing w:val="-10"/>
          <w:w w:val="90"/>
          <w:sz w:val="15"/>
        </w:rPr>
        <w:t> </w:t>
      </w:r>
      <w:r>
        <w:rPr>
          <w:color w:val="003376"/>
          <w:w w:val="90"/>
          <w:sz w:val="15"/>
        </w:rPr>
        <w:t>podle</w:t>
      </w:r>
      <w:r>
        <w:rPr>
          <w:color w:val="003376"/>
          <w:spacing w:val="-10"/>
          <w:w w:val="90"/>
          <w:sz w:val="15"/>
        </w:rPr>
        <w:t> </w:t>
      </w:r>
      <w:r>
        <w:rPr>
          <w:color w:val="003376"/>
          <w:spacing w:val="-4"/>
          <w:w w:val="90"/>
          <w:sz w:val="15"/>
        </w:rPr>
        <w:t>Smlouvy.</w:t>
      </w:r>
    </w:p>
    <w:p>
      <w:pPr>
        <w:pStyle w:val="ListParagraph"/>
        <w:numPr>
          <w:ilvl w:val="0"/>
          <w:numId w:val="13"/>
        </w:numPr>
        <w:tabs>
          <w:tab w:pos="287" w:val="left" w:leader="none"/>
        </w:tabs>
        <w:spacing w:line="240" w:lineRule="auto" w:before="0" w:after="0"/>
        <w:ind w:left="116" w:right="115" w:firstLine="0"/>
        <w:jc w:val="both"/>
        <w:rPr>
          <w:sz w:val="15"/>
        </w:rPr>
      </w:pPr>
      <w:r>
        <w:rPr>
          <w:color w:val="003376"/>
          <w:w w:val="90"/>
          <w:sz w:val="15"/>
        </w:rPr>
        <w:t>Pro vyhodnocení dodávek elektřiny je rozhodující odečet měřicího zařízení v Odběrném místě,</w:t>
      </w:r>
      <w:r>
        <w:rPr>
          <w:color w:val="003376"/>
          <w:spacing w:val="-16"/>
          <w:w w:val="90"/>
          <w:sz w:val="15"/>
        </w:rPr>
        <w:t> </w:t>
      </w:r>
      <w:r>
        <w:rPr>
          <w:color w:val="003376"/>
          <w:w w:val="90"/>
          <w:sz w:val="15"/>
        </w:rPr>
        <w:t>příp.</w:t>
      </w:r>
      <w:r>
        <w:rPr>
          <w:color w:val="003376"/>
          <w:spacing w:val="-16"/>
          <w:w w:val="90"/>
          <w:sz w:val="15"/>
        </w:rPr>
        <w:t> </w:t>
      </w:r>
      <w:r>
        <w:rPr>
          <w:color w:val="003376"/>
          <w:w w:val="90"/>
          <w:sz w:val="15"/>
        </w:rPr>
        <w:t>náhradní</w:t>
      </w:r>
      <w:r>
        <w:rPr>
          <w:color w:val="003376"/>
          <w:spacing w:val="-17"/>
          <w:w w:val="90"/>
          <w:sz w:val="15"/>
        </w:rPr>
        <w:t> </w:t>
      </w:r>
      <w:r>
        <w:rPr>
          <w:color w:val="003376"/>
          <w:w w:val="90"/>
          <w:sz w:val="15"/>
        </w:rPr>
        <w:t>hodnoty</w:t>
      </w:r>
      <w:r>
        <w:rPr>
          <w:color w:val="003376"/>
          <w:spacing w:val="-17"/>
          <w:w w:val="90"/>
          <w:sz w:val="15"/>
        </w:rPr>
        <w:t> </w:t>
      </w:r>
      <w:r>
        <w:rPr>
          <w:color w:val="003376"/>
          <w:w w:val="90"/>
          <w:sz w:val="15"/>
        </w:rPr>
        <w:t>stanovené</w:t>
      </w:r>
      <w:r>
        <w:rPr>
          <w:color w:val="003376"/>
          <w:spacing w:val="-17"/>
          <w:w w:val="90"/>
          <w:sz w:val="15"/>
        </w:rPr>
        <w:t> </w:t>
      </w:r>
      <w:r>
        <w:rPr>
          <w:color w:val="003376"/>
          <w:w w:val="90"/>
          <w:sz w:val="15"/>
        </w:rPr>
        <w:t>podle</w:t>
      </w:r>
      <w:r>
        <w:rPr>
          <w:color w:val="003376"/>
          <w:spacing w:val="-17"/>
          <w:w w:val="90"/>
          <w:sz w:val="15"/>
        </w:rPr>
        <w:t> </w:t>
      </w:r>
      <w:r>
        <w:rPr>
          <w:color w:val="003376"/>
          <w:w w:val="90"/>
          <w:sz w:val="15"/>
        </w:rPr>
        <w:t>podmínek</w:t>
      </w:r>
      <w:r>
        <w:rPr>
          <w:color w:val="003376"/>
          <w:spacing w:val="-16"/>
          <w:w w:val="90"/>
          <w:sz w:val="15"/>
        </w:rPr>
        <w:t> </w:t>
      </w:r>
      <w:r>
        <w:rPr>
          <w:color w:val="003376"/>
          <w:w w:val="90"/>
          <w:sz w:val="15"/>
        </w:rPr>
        <w:t>příslušného</w:t>
      </w:r>
      <w:r>
        <w:rPr>
          <w:color w:val="003376"/>
          <w:spacing w:val="-17"/>
          <w:w w:val="90"/>
          <w:sz w:val="15"/>
        </w:rPr>
        <w:t> </w:t>
      </w:r>
      <w:r>
        <w:rPr>
          <w:color w:val="003376"/>
          <w:w w:val="90"/>
          <w:sz w:val="15"/>
        </w:rPr>
        <w:t>PDS,</w:t>
      </w:r>
      <w:r>
        <w:rPr>
          <w:color w:val="003376"/>
          <w:spacing w:val="-17"/>
          <w:w w:val="90"/>
          <w:sz w:val="15"/>
        </w:rPr>
        <w:t> </w:t>
      </w:r>
      <w:r>
        <w:rPr>
          <w:color w:val="003376"/>
          <w:w w:val="90"/>
          <w:sz w:val="15"/>
        </w:rPr>
        <w:t>k</w:t>
      </w:r>
      <w:r>
        <w:rPr>
          <w:color w:val="003376"/>
          <w:spacing w:val="-16"/>
          <w:w w:val="90"/>
          <w:sz w:val="15"/>
        </w:rPr>
        <w:t> </w:t>
      </w:r>
      <w:r>
        <w:rPr>
          <w:color w:val="003376"/>
          <w:w w:val="90"/>
          <w:sz w:val="15"/>
        </w:rPr>
        <w:t>poslednímu</w:t>
      </w:r>
      <w:r>
        <w:rPr>
          <w:color w:val="003376"/>
          <w:spacing w:val="-17"/>
          <w:w w:val="90"/>
          <w:sz w:val="15"/>
        </w:rPr>
        <w:t> </w:t>
      </w:r>
      <w:r>
        <w:rPr>
          <w:color w:val="003376"/>
          <w:w w:val="90"/>
          <w:sz w:val="15"/>
        </w:rPr>
        <w:t>dni dodávky</w:t>
      </w:r>
      <w:r>
        <w:rPr>
          <w:color w:val="003376"/>
          <w:spacing w:val="-7"/>
          <w:w w:val="90"/>
          <w:sz w:val="15"/>
        </w:rPr>
        <w:t> </w:t>
      </w:r>
      <w:r>
        <w:rPr>
          <w:color w:val="003376"/>
          <w:spacing w:val="-4"/>
          <w:w w:val="90"/>
          <w:sz w:val="15"/>
        </w:rPr>
        <w:t>elektřiny.</w:t>
      </w:r>
    </w:p>
    <w:p>
      <w:pPr>
        <w:pStyle w:val="ListParagraph"/>
        <w:numPr>
          <w:ilvl w:val="0"/>
          <w:numId w:val="13"/>
        </w:numPr>
        <w:tabs>
          <w:tab w:pos="287" w:val="left" w:leader="none"/>
        </w:tabs>
        <w:spacing w:line="240" w:lineRule="auto" w:before="0" w:after="0"/>
        <w:ind w:left="116" w:right="115" w:firstLine="0"/>
        <w:jc w:val="both"/>
        <w:rPr>
          <w:sz w:val="15"/>
        </w:rPr>
      </w:pPr>
      <w:r>
        <w:rPr>
          <w:color w:val="003376"/>
          <w:w w:val="95"/>
          <w:sz w:val="15"/>
        </w:rPr>
        <w:t>V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případě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ukončení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dodávek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ze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spacing w:val="-3"/>
          <w:w w:val="95"/>
          <w:sz w:val="15"/>
        </w:rPr>
        <w:t>strany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Amper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Market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má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zákazník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právo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využít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dodávky </w:t>
      </w:r>
      <w:r>
        <w:rPr>
          <w:color w:val="003376"/>
          <w:w w:val="90"/>
          <w:sz w:val="15"/>
        </w:rPr>
        <w:t>elektřiny</w:t>
      </w:r>
      <w:r>
        <w:rPr>
          <w:color w:val="003376"/>
          <w:spacing w:val="-14"/>
          <w:w w:val="90"/>
          <w:sz w:val="15"/>
        </w:rPr>
        <w:t> </w:t>
      </w:r>
      <w:r>
        <w:rPr>
          <w:color w:val="003376"/>
          <w:w w:val="90"/>
          <w:sz w:val="15"/>
        </w:rPr>
        <w:t>od</w:t>
      </w:r>
      <w:r>
        <w:rPr>
          <w:color w:val="003376"/>
          <w:spacing w:val="-14"/>
          <w:w w:val="90"/>
          <w:sz w:val="15"/>
        </w:rPr>
        <w:t> </w:t>
      </w:r>
      <w:r>
        <w:rPr>
          <w:color w:val="003376"/>
          <w:spacing w:val="-3"/>
          <w:w w:val="90"/>
          <w:sz w:val="15"/>
        </w:rPr>
        <w:t>dodavatele</w:t>
      </w:r>
      <w:r>
        <w:rPr>
          <w:color w:val="003376"/>
          <w:spacing w:val="-14"/>
          <w:w w:val="90"/>
          <w:sz w:val="15"/>
        </w:rPr>
        <w:t> </w:t>
      </w:r>
      <w:r>
        <w:rPr>
          <w:color w:val="003376"/>
          <w:w w:val="90"/>
          <w:sz w:val="15"/>
        </w:rPr>
        <w:t>poslední</w:t>
      </w:r>
      <w:r>
        <w:rPr>
          <w:color w:val="003376"/>
          <w:spacing w:val="-14"/>
          <w:w w:val="90"/>
          <w:sz w:val="15"/>
        </w:rPr>
        <w:t> </w:t>
      </w:r>
      <w:r>
        <w:rPr>
          <w:color w:val="003376"/>
          <w:w w:val="90"/>
          <w:sz w:val="15"/>
        </w:rPr>
        <w:t>instance</w:t>
      </w:r>
      <w:r>
        <w:rPr>
          <w:color w:val="003376"/>
          <w:spacing w:val="-14"/>
          <w:w w:val="90"/>
          <w:sz w:val="15"/>
        </w:rPr>
        <w:t> </w:t>
      </w:r>
      <w:r>
        <w:rPr>
          <w:color w:val="003376"/>
          <w:w w:val="90"/>
          <w:sz w:val="15"/>
        </w:rPr>
        <w:t>postupem</w:t>
      </w:r>
      <w:r>
        <w:rPr>
          <w:color w:val="003376"/>
          <w:spacing w:val="-14"/>
          <w:w w:val="90"/>
          <w:sz w:val="15"/>
        </w:rPr>
        <w:t> </w:t>
      </w:r>
      <w:r>
        <w:rPr>
          <w:color w:val="003376"/>
          <w:w w:val="90"/>
          <w:sz w:val="15"/>
        </w:rPr>
        <w:t>podle</w:t>
      </w:r>
      <w:r>
        <w:rPr>
          <w:color w:val="003376"/>
          <w:spacing w:val="-14"/>
          <w:w w:val="90"/>
          <w:sz w:val="15"/>
        </w:rPr>
        <w:t> </w:t>
      </w:r>
      <w:r>
        <w:rPr>
          <w:color w:val="003376"/>
          <w:w w:val="90"/>
          <w:sz w:val="15"/>
        </w:rPr>
        <w:t>§</w:t>
      </w:r>
      <w:r>
        <w:rPr>
          <w:color w:val="003376"/>
          <w:spacing w:val="-14"/>
          <w:w w:val="90"/>
          <w:sz w:val="15"/>
        </w:rPr>
        <w:t> </w:t>
      </w:r>
      <w:r>
        <w:rPr>
          <w:color w:val="003376"/>
          <w:w w:val="90"/>
          <w:sz w:val="15"/>
        </w:rPr>
        <w:t>12a</w:t>
      </w:r>
      <w:r>
        <w:rPr>
          <w:color w:val="003376"/>
          <w:spacing w:val="-14"/>
          <w:w w:val="90"/>
          <w:sz w:val="15"/>
        </w:rPr>
        <w:t> </w:t>
      </w:r>
      <w:r>
        <w:rPr>
          <w:color w:val="003376"/>
          <w:w w:val="90"/>
          <w:sz w:val="15"/>
        </w:rPr>
        <w:t>energetického</w:t>
      </w:r>
      <w:r>
        <w:rPr>
          <w:color w:val="003376"/>
          <w:spacing w:val="-14"/>
          <w:w w:val="90"/>
          <w:sz w:val="15"/>
        </w:rPr>
        <w:t> </w:t>
      </w:r>
      <w:r>
        <w:rPr>
          <w:color w:val="003376"/>
          <w:w w:val="90"/>
          <w:sz w:val="15"/>
        </w:rPr>
        <w:t>zákona.</w:t>
      </w:r>
    </w:p>
    <w:p>
      <w:pPr>
        <w:pStyle w:val="BodyText"/>
        <w:spacing w:before="10"/>
        <w:ind w:left="0"/>
        <w:jc w:val="left"/>
        <w:rPr>
          <w:sz w:val="14"/>
        </w:rPr>
      </w:pPr>
    </w:p>
    <w:p>
      <w:pPr>
        <w:pStyle w:val="Heading1"/>
        <w:numPr>
          <w:ilvl w:val="0"/>
          <w:numId w:val="1"/>
        </w:numPr>
        <w:tabs>
          <w:tab w:pos="2560" w:val="left" w:leader="none"/>
        </w:tabs>
        <w:spacing w:line="181" w:lineRule="exact" w:before="0" w:after="0"/>
        <w:ind w:left="2559" w:right="0" w:hanging="314"/>
        <w:jc w:val="left"/>
      </w:pPr>
      <w:r>
        <w:rPr>
          <w:color w:val="003376"/>
        </w:rPr>
        <w:t>Doručování</w:t>
      </w:r>
    </w:p>
    <w:p>
      <w:pPr>
        <w:pStyle w:val="ListParagraph"/>
        <w:numPr>
          <w:ilvl w:val="0"/>
          <w:numId w:val="15"/>
        </w:numPr>
        <w:tabs>
          <w:tab w:pos="296" w:val="left" w:leader="none"/>
        </w:tabs>
        <w:spacing w:line="240" w:lineRule="auto" w:before="0" w:after="0"/>
        <w:ind w:left="116" w:right="115" w:firstLine="0"/>
        <w:jc w:val="both"/>
        <w:rPr>
          <w:sz w:val="15"/>
        </w:rPr>
      </w:pPr>
      <w:r>
        <w:rPr>
          <w:color w:val="003376"/>
          <w:w w:val="95"/>
          <w:sz w:val="15"/>
        </w:rPr>
        <w:t>Veškeré</w:t>
      </w:r>
      <w:r>
        <w:rPr>
          <w:color w:val="003376"/>
          <w:spacing w:val="-19"/>
          <w:w w:val="95"/>
          <w:sz w:val="15"/>
        </w:rPr>
        <w:t> </w:t>
      </w:r>
      <w:r>
        <w:rPr>
          <w:color w:val="003376"/>
          <w:w w:val="95"/>
          <w:sz w:val="15"/>
        </w:rPr>
        <w:t>informace</w:t>
      </w:r>
      <w:r>
        <w:rPr>
          <w:color w:val="003376"/>
          <w:spacing w:val="-19"/>
          <w:w w:val="95"/>
          <w:sz w:val="15"/>
        </w:rPr>
        <w:t> </w:t>
      </w:r>
      <w:r>
        <w:rPr>
          <w:color w:val="003376"/>
          <w:w w:val="95"/>
          <w:sz w:val="15"/>
        </w:rPr>
        <w:t>a</w:t>
      </w:r>
      <w:r>
        <w:rPr>
          <w:color w:val="003376"/>
          <w:spacing w:val="-19"/>
          <w:w w:val="95"/>
          <w:sz w:val="15"/>
        </w:rPr>
        <w:t> </w:t>
      </w:r>
      <w:r>
        <w:rPr>
          <w:color w:val="003376"/>
          <w:w w:val="95"/>
          <w:sz w:val="15"/>
        </w:rPr>
        <w:t>oznámení</w:t>
      </w:r>
      <w:r>
        <w:rPr>
          <w:color w:val="003376"/>
          <w:spacing w:val="-19"/>
          <w:w w:val="95"/>
          <w:sz w:val="15"/>
        </w:rPr>
        <w:t> </w:t>
      </w:r>
      <w:r>
        <w:rPr>
          <w:color w:val="003376"/>
          <w:w w:val="95"/>
          <w:sz w:val="15"/>
        </w:rPr>
        <w:t>dle</w:t>
      </w:r>
      <w:r>
        <w:rPr>
          <w:color w:val="003376"/>
          <w:spacing w:val="-19"/>
          <w:w w:val="95"/>
          <w:sz w:val="15"/>
        </w:rPr>
        <w:t> </w:t>
      </w:r>
      <w:r>
        <w:rPr>
          <w:color w:val="003376"/>
          <w:w w:val="95"/>
          <w:sz w:val="15"/>
        </w:rPr>
        <w:t>Smlouvy</w:t>
      </w:r>
      <w:r>
        <w:rPr>
          <w:color w:val="003376"/>
          <w:spacing w:val="-19"/>
          <w:w w:val="95"/>
          <w:sz w:val="15"/>
        </w:rPr>
        <w:t> </w:t>
      </w:r>
      <w:r>
        <w:rPr>
          <w:color w:val="003376"/>
          <w:w w:val="95"/>
          <w:sz w:val="15"/>
        </w:rPr>
        <w:t>a</w:t>
      </w:r>
      <w:r>
        <w:rPr>
          <w:color w:val="003376"/>
          <w:spacing w:val="-19"/>
          <w:w w:val="95"/>
          <w:sz w:val="15"/>
        </w:rPr>
        <w:t> </w:t>
      </w:r>
      <w:r>
        <w:rPr>
          <w:color w:val="003376"/>
          <w:w w:val="95"/>
          <w:sz w:val="15"/>
        </w:rPr>
        <w:t>OPD</w:t>
      </w:r>
      <w:r>
        <w:rPr>
          <w:color w:val="003376"/>
          <w:spacing w:val="-19"/>
          <w:w w:val="95"/>
          <w:sz w:val="15"/>
        </w:rPr>
        <w:t> </w:t>
      </w:r>
      <w:r>
        <w:rPr>
          <w:color w:val="003376"/>
          <w:w w:val="95"/>
          <w:sz w:val="15"/>
        </w:rPr>
        <w:t>musí</w:t>
      </w:r>
      <w:r>
        <w:rPr>
          <w:color w:val="003376"/>
          <w:spacing w:val="-19"/>
          <w:w w:val="95"/>
          <w:sz w:val="15"/>
        </w:rPr>
        <w:t> </w:t>
      </w:r>
      <w:r>
        <w:rPr>
          <w:color w:val="003376"/>
          <w:w w:val="95"/>
          <w:sz w:val="15"/>
        </w:rPr>
        <w:t>mít</w:t>
      </w:r>
      <w:r>
        <w:rPr>
          <w:color w:val="003376"/>
          <w:spacing w:val="-19"/>
          <w:w w:val="95"/>
          <w:sz w:val="15"/>
        </w:rPr>
        <w:t> </w:t>
      </w:r>
      <w:r>
        <w:rPr>
          <w:color w:val="003376"/>
          <w:w w:val="95"/>
          <w:sz w:val="15"/>
        </w:rPr>
        <w:t>písemnou</w:t>
      </w:r>
      <w:r>
        <w:rPr>
          <w:color w:val="003376"/>
          <w:spacing w:val="-19"/>
          <w:w w:val="95"/>
          <w:sz w:val="15"/>
        </w:rPr>
        <w:t> </w:t>
      </w:r>
      <w:r>
        <w:rPr>
          <w:color w:val="003376"/>
          <w:w w:val="95"/>
          <w:sz w:val="15"/>
        </w:rPr>
        <w:t>podobu,</w:t>
      </w:r>
      <w:r>
        <w:rPr>
          <w:color w:val="003376"/>
          <w:spacing w:val="-19"/>
          <w:w w:val="95"/>
          <w:sz w:val="15"/>
        </w:rPr>
        <w:t> </w:t>
      </w:r>
      <w:r>
        <w:rPr>
          <w:color w:val="003376"/>
          <w:w w:val="95"/>
          <w:sz w:val="15"/>
        </w:rPr>
        <w:t>není-li sjednáno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jinak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ve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Smlouvě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nebo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OPD.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Pro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písemný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styk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lze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použít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způsob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odeslání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dopisu, osobní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předání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písemnosti,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faxovou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zprávu,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elektronickou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zprávu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se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zpětným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potvrzením doručení.</w:t>
      </w:r>
      <w:r>
        <w:rPr>
          <w:color w:val="003376"/>
          <w:spacing w:val="-12"/>
          <w:w w:val="95"/>
          <w:sz w:val="15"/>
        </w:rPr>
        <w:t> </w:t>
      </w:r>
      <w:r>
        <w:rPr>
          <w:color w:val="003376"/>
          <w:w w:val="95"/>
          <w:sz w:val="15"/>
        </w:rPr>
        <w:t>Kontaktní</w:t>
      </w:r>
      <w:r>
        <w:rPr>
          <w:color w:val="003376"/>
          <w:spacing w:val="-12"/>
          <w:w w:val="95"/>
          <w:sz w:val="15"/>
        </w:rPr>
        <w:t> </w:t>
      </w:r>
      <w:r>
        <w:rPr>
          <w:color w:val="003376"/>
          <w:w w:val="95"/>
          <w:sz w:val="15"/>
        </w:rPr>
        <w:t>adresy,</w:t>
      </w:r>
      <w:r>
        <w:rPr>
          <w:color w:val="003376"/>
          <w:spacing w:val="-12"/>
          <w:w w:val="95"/>
          <w:sz w:val="15"/>
        </w:rPr>
        <w:t> </w:t>
      </w:r>
      <w:r>
        <w:rPr>
          <w:color w:val="003376"/>
          <w:w w:val="95"/>
          <w:sz w:val="15"/>
        </w:rPr>
        <w:t>telefony</w:t>
      </w:r>
      <w:r>
        <w:rPr>
          <w:color w:val="003376"/>
          <w:spacing w:val="-12"/>
          <w:w w:val="95"/>
          <w:sz w:val="15"/>
        </w:rPr>
        <w:t> </w:t>
      </w:r>
      <w:r>
        <w:rPr>
          <w:color w:val="003376"/>
          <w:w w:val="95"/>
          <w:sz w:val="15"/>
        </w:rPr>
        <w:t>či</w:t>
      </w:r>
      <w:r>
        <w:rPr>
          <w:color w:val="003376"/>
          <w:spacing w:val="-12"/>
          <w:w w:val="95"/>
          <w:sz w:val="15"/>
        </w:rPr>
        <w:t> </w:t>
      </w:r>
      <w:r>
        <w:rPr>
          <w:color w:val="003376"/>
          <w:w w:val="95"/>
          <w:sz w:val="15"/>
        </w:rPr>
        <w:t>faxová</w:t>
      </w:r>
      <w:r>
        <w:rPr>
          <w:color w:val="003376"/>
          <w:spacing w:val="-12"/>
          <w:w w:val="95"/>
          <w:sz w:val="15"/>
        </w:rPr>
        <w:t> </w:t>
      </w:r>
      <w:r>
        <w:rPr>
          <w:color w:val="003376"/>
          <w:w w:val="95"/>
          <w:sz w:val="15"/>
        </w:rPr>
        <w:t>čísla</w:t>
      </w:r>
      <w:r>
        <w:rPr>
          <w:color w:val="003376"/>
          <w:spacing w:val="-12"/>
          <w:w w:val="95"/>
          <w:sz w:val="15"/>
        </w:rPr>
        <w:t> </w:t>
      </w:r>
      <w:r>
        <w:rPr>
          <w:color w:val="003376"/>
          <w:w w:val="95"/>
          <w:sz w:val="15"/>
        </w:rPr>
        <w:t>a</w:t>
      </w:r>
      <w:r>
        <w:rPr>
          <w:color w:val="003376"/>
          <w:spacing w:val="-12"/>
          <w:w w:val="95"/>
          <w:sz w:val="15"/>
        </w:rPr>
        <w:t> </w:t>
      </w:r>
      <w:r>
        <w:rPr>
          <w:color w:val="003376"/>
          <w:w w:val="95"/>
          <w:sz w:val="15"/>
        </w:rPr>
        <w:t>e-mailové</w:t>
      </w:r>
      <w:r>
        <w:rPr>
          <w:color w:val="003376"/>
          <w:spacing w:val="-12"/>
          <w:w w:val="95"/>
          <w:sz w:val="15"/>
        </w:rPr>
        <w:t> </w:t>
      </w:r>
      <w:r>
        <w:rPr>
          <w:color w:val="003376"/>
          <w:w w:val="95"/>
          <w:sz w:val="15"/>
        </w:rPr>
        <w:t>adresy</w:t>
      </w:r>
      <w:r>
        <w:rPr>
          <w:color w:val="003376"/>
          <w:spacing w:val="-12"/>
          <w:w w:val="95"/>
          <w:sz w:val="15"/>
        </w:rPr>
        <w:t> </w:t>
      </w:r>
      <w:r>
        <w:rPr>
          <w:color w:val="003376"/>
          <w:w w:val="95"/>
          <w:sz w:val="15"/>
        </w:rPr>
        <w:t>jsou</w:t>
      </w:r>
      <w:r>
        <w:rPr>
          <w:color w:val="003376"/>
          <w:spacing w:val="-12"/>
          <w:w w:val="95"/>
          <w:sz w:val="15"/>
        </w:rPr>
        <w:t> </w:t>
      </w:r>
      <w:r>
        <w:rPr>
          <w:color w:val="003376"/>
          <w:w w:val="95"/>
          <w:sz w:val="15"/>
        </w:rPr>
        <w:t>uvedeny</w:t>
      </w:r>
      <w:r>
        <w:rPr>
          <w:color w:val="003376"/>
          <w:spacing w:val="-12"/>
          <w:w w:val="95"/>
          <w:sz w:val="15"/>
        </w:rPr>
        <w:t> </w:t>
      </w:r>
      <w:r>
        <w:rPr>
          <w:color w:val="003376"/>
          <w:w w:val="95"/>
          <w:sz w:val="15"/>
        </w:rPr>
        <w:t>ve </w:t>
      </w:r>
      <w:r>
        <w:rPr>
          <w:color w:val="003376"/>
          <w:sz w:val="15"/>
        </w:rPr>
        <w:t>Smlouvě.</w:t>
      </w:r>
    </w:p>
    <w:p>
      <w:pPr>
        <w:pStyle w:val="ListParagraph"/>
        <w:numPr>
          <w:ilvl w:val="0"/>
          <w:numId w:val="15"/>
        </w:numPr>
        <w:tabs>
          <w:tab w:pos="302" w:val="left" w:leader="none"/>
        </w:tabs>
        <w:spacing w:line="240" w:lineRule="auto" w:before="0" w:after="0"/>
        <w:ind w:left="116" w:right="115" w:firstLine="0"/>
        <w:jc w:val="both"/>
        <w:rPr>
          <w:sz w:val="15"/>
        </w:rPr>
      </w:pPr>
      <w:r>
        <w:rPr>
          <w:color w:val="003376"/>
          <w:w w:val="95"/>
          <w:sz w:val="15"/>
        </w:rPr>
        <w:t>Povinnost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odesílatele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doručit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písemnost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adresátovi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je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splněna,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jakmile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adresát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písem- nost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převezme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nebo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jakmile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byla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držitelem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poštovní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licence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vrácena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odesílateli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jako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nedo- ručitelná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a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adresát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svým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jednáním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nebo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opomenutím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doručení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zmařil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(např.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neoznámení změny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kontaktní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adresy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druhé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smluvní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straně).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Účinky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doručení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nastanou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i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tehdy,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jestliže </w:t>
      </w:r>
      <w:r>
        <w:rPr>
          <w:color w:val="003376"/>
          <w:w w:val="90"/>
          <w:sz w:val="15"/>
        </w:rPr>
        <w:t>adresát přijetí písemnosti</w:t>
      </w:r>
      <w:r>
        <w:rPr>
          <w:color w:val="003376"/>
          <w:spacing w:val="-2"/>
          <w:w w:val="90"/>
          <w:sz w:val="15"/>
        </w:rPr>
        <w:t> </w:t>
      </w:r>
      <w:r>
        <w:rPr>
          <w:color w:val="003376"/>
          <w:w w:val="90"/>
          <w:sz w:val="15"/>
        </w:rPr>
        <w:t>odmítne.</w:t>
      </w:r>
    </w:p>
    <w:p>
      <w:pPr>
        <w:pStyle w:val="BodyText"/>
        <w:spacing w:before="10"/>
        <w:ind w:left="0"/>
        <w:jc w:val="left"/>
        <w:rPr>
          <w:sz w:val="14"/>
        </w:rPr>
      </w:pPr>
    </w:p>
    <w:p>
      <w:pPr>
        <w:pStyle w:val="Heading1"/>
        <w:numPr>
          <w:ilvl w:val="0"/>
          <w:numId w:val="1"/>
        </w:numPr>
        <w:tabs>
          <w:tab w:pos="2593" w:val="left" w:leader="none"/>
        </w:tabs>
        <w:spacing w:line="181" w:lineRule="exact" w:before="0" w:after="0"/>
        <w:ind w:left="2592" w:right="0" w:hanging="379"/>
        <w:jc w:val="left"/>
      </w:pPr>
      <w:r>
        <w:rPr>
          <w:color w:val="003376"/>
        </w:rPr>
        <w:t>Mlčenlivost</w:t>
      </w:r>
    </w:p>
    <w:p>
      <w:pPr>
        <w:pStyle w:val="ListParagraph"/>
        <w:numPr>
          <w:ilvl w:val="0"/>
          <w:numId w:val="16"/>
        </w:numPr>
        <w:tabs>
          <w:tab w:pos="291" w:val="left" w:leader="none"/>
        </w:tabs>
        <w:spacing w:line="240" w:lineRule="auto" w:before="0" w:after="0"/>
        <w:ind w:left="116" w:right="114" w:firstLine="0"/>
        <w:jc w:val="both"/>
        <w:rPr>
          <w:sz w:val="15"/>
        </w:rPr>
      </w:pPr>
      <w:r>
        <w:rPr>
          <w:color w:val="003376"/>
          <w:w w:val="95"/>
          <w:sz w:val="15"/>
        </w:rPr>
        <w:t>Smluvní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strany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se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vzájemně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zavazují,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že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budou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chránit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a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utajovat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před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třetími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osobami důvěrné</w:t>
      </w:r>
      <w:r>
        <w:rPr>
          <w:color w:val="003376"/>
          <w:spacing w:val="-15"/>
          <w:w w:val="95"/>
          <w:sz w:val="15"/>
        </w:rPr>
        <w:t> </w:t>
      </w:r>
      <w:r>
        <w:rPr>
          <w:color w:val="003376"/>
          <w:w w:val="95"/>
          <w:sz w:val="15"/>
        </w:rPr>
        <w:t>informace</w:t>
      </w:r>
      <w:r>
        <w:rPr>
          <w:color w:val="003376"/>
          <w:spacing w:val="-15"/>
          <w:w w:val="95"/>
          <w:sz w:val="15"/>
        </w:rPr>
        <w:t> </w:t>
      </w:r>
      <w:r>
        <w:rPr>
          <w:color w:val="003376"/>
          <w:w w:val="95"/>
          <w:sz w:val="15"/>
        </w:rPr>
        <w:t>a</w:t>
      </w:r>
      <w:r>
        <w:rPr>
          <w:color w:val="003376"/>
          <w:spacing w:val="-15"/>
          <w:w w:val="95"/>
          <w:sz w:val="15"/>
        </w:rPr>
        <w:t> </w:t>
      </w:r>
      <w:r>
        <w:rPr>
          <w:color w:val="003376"/>
          <w:w w:val="95"/>
          <w:sz w:val="15"/>
        </w:rPr>
        <w:t>obchodní</w:t>
      </w:r>
      <w:r>
        <w:rPr>
          <w:color w:val="003376"/>
          <w:spacing w:val="-15"/>
          <w:w w:val="95"/>
          <w:sz w:val="15"/>
        </w:rPr>
        <w:t> </w:t>
      </w:r>
      <w:r>
        <w:rPr>
          <w:color w:val="003376"/>
          <w:w w:val="95"/>
          <w:sz w:val="15"/>
        </w:rPr>
        <w:t>tajemství.</w:t>
      </w:r>
      <w:r>
        <w:rPr>
          <w:color w:val="003376"/>
          <w:spacing w:val="-15"/>
          <w:w w:val="95"/>
          <w:sz w:val="15"/>
        </w:rPr>
        <w:t> </w:t>
      </w:r>
      <w:r>
        <w:rPr>
          <w:color w:val="003376"/>
          <w:w w:val="95"/>
          <w:sz w:val="15"/>
        </w:rPr>
        <w:t>Žádná</w:t>
      </w:r>
      <w:r>
        <w:rPr>
          <w:color w:val="003376"/>
          <w:spacing w:val="-15"/>
          <w:w w:val="95"/>
          <w:sz w:val="15"/>
        </w:rPr>
        <w:t> </w:t>
      </w:r>
      <w:r>
        <w:rPr>
          <w:color w:val="003376"/>
          <w:w w:val="95"/>
          <w:sz w:val="15"/>
        </w:rPr>
        <w:t>ze</w:t>
      </w:r>
      <w:r>
        <w:rPr>
          <w:color w:val="003376"/>
          <w:spacing w:val="-15"/>
          <w:w w:val="95"/>
          <w:sz w:val="15"/>
        </w:rPr>
        <w:t> </w:t>
      </w:r>
      <w:r>
        <w:rPr>
          <w:color w:val="003376"/>
          <w:w w:val="95"/>
          <w:sz w:val="15"/>
        </w:rPr>
        <w:t>smluvních</w:t>
      </w:r>
      <w:r>
        <w:rPr>
          <w:color w:val="003376"/>
          <w:spacing w:val="-15"/>
          <w:w w:val="95"/>
          <w:sz w:val="15"/>
        </w:rPr>
        <w:t> </w:t>
      </w:r>
      <w:r>
        <w:rPr>
          <w:color w:val="003376"/>
          <w:w w:val="95"/>
          <w:sz w:val="15"/>
        </w:rPr>
        <w:t>stran</w:t>
      </w:r>
      <w:r>
        <w:rPr>
          <w:color w:val="003376"/>
          <w:spacing w:val="-15"/>
          <w:w w:val="95"/>
          <w:sz w:val="15"/>
        </w:rPr>
        <w:t> </w:t>
      </w:r>
      <w:r>
        <w:rPr>
          <w:color w:val="003376"/>
          <w:w w:val="95"/>
          <w:sz w:val="15"/>
        </w:rPr>
        <w:t>bez</w:t>
      </w:r>
      <w:r>
        <w:rPr>
          <w:color w:val="003376"/>
          <w:spacing w:val="-15"/>
          <w:w w:val="95"/>
          <w:sz w:val="15"/>
        </w:rPr>
        <w:t> </w:t>
      </w:r>
      <w:r>
        <w:rPr>
          <w:color w:val="003376"/>
          <w:w w:val="95"/>
          <w:sz w:val="15"/>
        </w:rPr>
        <w:t>písemného</w:t>
      </w:r>
      <w:r>
        <w:rPr>
          <w:color w:val="003376"/>
          <w:spacing w:val="-15"/>
          <w:w w:val="95"/>
          <w:sz w:val="15"/>
        </w:rPr>
        <w:t> </w:t>
      </w:r>
      <w:r>
        <w:rPr>
          <w:color w:val="003376"/>
          <w:w w:val="95"/>
          <w:sz w:val="15"/>
        </w:rPr>
        <w:t>sou- hlasu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druhé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smluvní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strany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neposkytne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informace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o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obsahu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Smlouvy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třetí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straně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(uvedené </w:t>
      </w:r>
      <w:r>
        <w:rPr>
          <w:color w:val="003376"/>
          <w:sz w:val="15"/>
        </w:rPr>
        <w:t>se</w:t>
      </w:r>
      <w:r>
        <w:rPr>
          <w:color w:val="003376"/>
          <w:spacing w:val="-28"/>
          <w:sz w:val="15"/>
        </w:rPr>
        <w:t> </w:t>
      </w:r>
      <w:r>
        <w:rPr>
          <w:color w:val="003376"/>
          <w:sz w:val="15"/>
        </w:rPr>
        <w:t>netýká</w:t>
      </w:r>
      <w:r>
        <w:rPr>
          <w:color w:val="003376"/>
          <w:spacing w:val="-28"/>
          <w:sz w:val="15"/>
        </w:rPr>
        <w:t> </w:t>
      </w:r>
      <w:r>
        <w:rPr>
          <w:color w:val="003376"/>
          <w:sz w:val="15"/>
        </w:rPr>
        <w:t>OPD),</w:t>
      </w:r>
      <w:r>
        <w:rPr>
          <w:color w:val="003376"/>
          <w:spacing w:val="-28"/>
          <w:sz w:val="15"/>
        </w:rPr>
        <w:t> </w:t>
      </w:r>
      <w:r>
        <w:rPr>
          <w:color w:val="003376"/>
          <w:sz w:val="15"/>
        </w:rPr>
        <w:t>a</w:t>
      </w:r>
      <w:r>
        <w:rPr>
          <w:color w:val="003376"/>
          <w:spacing w:val="-28"/>
          <w:sz w:val="15"/>
        </w:rPr>
        <w:t> </w:t>
      </w:r>
      <w:r>
        <w:rPr>
          <w:color w:val="003376"/>
          <w:sz w:val="15"/>
        </w:rPr>
        <w:t>to</w:t>
      </w:r>
      <w:r>
        <w:rPr>
          <w:color w:val="003376"/>
          <w:spacing w:val="-28"/>
          <w:sz w:val="15"/>
        </w:rPr>
        <w:t> </w:t>
      </w:r>
      <w:r>
        <w:rPr>
          <w:color w:val="003376"/>
          <w:sz w:val="15"/>
        </w:rPr>
        <w:t>ani</w:t>
      </w:r>
      <w:r>
        <w:rPr>
          <w:color w:val="003376"/>
          <w:spacing w:val="-28"/>
          <w:sz w:val="15"/>
        </w:rPr>
        <w:t> </w:t>
      </w:r>
      <w:r>
        <w:rPr>
          <w:color w:val="003376"/>
          <w:sz w:val="15"/>
        </w:rPr>
        <w:t>v</w:t>
      </w:r>
      <w:r>
        <w:rPr>
          <w:color w:val="003376"/>
          <w:spacing w:val="-28"/>
          <w:sz w:val="15"/>
        </w:rPr>
        <w:t> </w:t>
      </w:r>
      <w:r>
        <w:rPr>
          <w:color w:val="003376"/>
          <w:sz w:val="15"/>
        </w:rPr>
        <w:t>dílčím</w:t>
      </w:r>
      <w:r>
        <w:rPr>
          <w:color w:val="003376"/>
          <w:spacing w:val="-28"/>
          <w:sz w:val="15"/>
        </w:rPr>
        <w:t> </w:t>
      </w:r>
      <w:r>
        <w:rPr>
          <w:color w:val="003376"/>
          <w:sz w:val="15"/>
        </w:rPr>
        <w:t>rozsahu,</w:t>
      </w:r>
      <w:r>
        <w:rPr>
          <w:color w:val="003376"/>
          <w:spacing w:val="-28"/>
          <w:sz w:val="15"/>
        </w:rPr>
        <w:t> </w:t>
      </w:r>
      <w:r>
        <w:rPr>
          <w:color w:val="003376"/>
          <w:sz w:val="15"/>
        </w:rPr>
        <w:t>s</w:t>
      </w:r>
      <w:r>
        <w:rPr>
          <w:color w:val="003376"/>
          <w:spacing w:val="-28"/>
          <w:sz w:val="15"/>
        </w:rPr>
        <w:t> </w:t>
      </w:r>
      <w:r>
        <w:rPr>
          <w:color w:val="003376"/>
          <w:sz w:val="15"/>
        </w:rPr>
        <w:t>výjimkou</w:t>
      </w:r>
      <w:r>
        <w:rPr>
          <w:color w:val="003376"/>
          <w:spacing w:val="-28"/>
          <w:sz w:val="15"/>
        </w:rPr>
        <w:t> </w:t>
      </w:r>
      <w:r>
        <w:rPr>
          <w:color w:val="003376"/>
          <w:sz w:val="15"/>
        </w:rPr>
        <w:t>veřejně</w:t>
      </w:r>
      <w:r>
        <w:rPr>
          <w:color w:val="003376"/>
          <w:spacing w:val="-28"/>
          <w:sz w:val="15"/>
        </w:rPr>
        <w:t> </w:t>
      </w:r>
      <w:r>
        <w:rPr>
          <w:color w:val="003376"/>
          <w:sz w:val="15"/>
        </w:rPr>
        <w:t>publikovaných</w:t>
      </w:r>
      <w:r>
        <w:rPr>
          <w:color w:val="003376"/>
          <w:spacing w:val="-28"/>
          <w:sz w:val="15"/>
        </w:rPr>
        <w:t> </w:t>
      </w:r>
      <w:r>
        <w:rPr>
          <w:color w:val="003376"/>
          <w:sz w:val="15"/>
        </w:rPr>
        <w:t>informací </w:t>
      </w:r>
      <w:r>
        <w:rPr>
          <w:color w:val="003376"/>
          <w:w w:val="95"/>
          <w:sz w:val="15"/>
        </w:rPr>
        <w:t>(např.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těchto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OPD)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a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dále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s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výjimkou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osob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zabezpečujících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výkon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práv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a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plnění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povinností </w:t>
      </w:r>
      <w:r>
        <w:rPr>
          <w:color w:val="003376"/>
          <w:w w:val="90"/>
          <w:sz w:val="15"/>
        </w:rPr>
        <w:t>smluvních</w:t>
      </w:r>
      <w:r>
        <w:rPr>
          <w:color w:val="003376"/>
          <w:spacing w:val="-6"/>
          <w:w w:val="90"/>
          <w:sz w:val="15"/>
        </w:rPr>
        <w:t> </w:t>
      </w:r>
      <w:r>
        <w:rPr>
          <w:color w:val="003376"/>
          <w:w w:val="90"/>
          <w:sz w:val="15"/>
        </w:rPr>
        <w:t>stran.</w:t>
      </w:r>
      <w:r>
        <w:rPr>
          <w:color w:val="003376"/>
          <w:spacing w:val="-6"/>
          <w:w w:val="90"/>
          <w:sz w:val="15"/>
        </w:rPr>
        <w:t> </w:t>
      </w:r>
      <w:r>
        <w:rPr>
          <w:color w:val="003376"/>
          <w:w w:val="90"/>
          <w:sz w:val="15"/>
        </w:rPr>
        <w:t>Stejným</w:t>
      </w:r>
      <w:r>
        <w:rPr>
          <w:color w:val="003376"/>
          <w:spacing w:val="-6"/>
          <w:w w:val="90"/>
          <w:sz w:val="15"/>
        </w:rPr>
        <w:t> </w:t>
      </w:r>
      <w:r>
        <w:rPr>
          <w:color w:val="003376"/>
          <w:w w:val="90"/>
          <w:sz w:val="15"/>
        </w:rPr>
        <w:t>způsobem</w:t>
      </w:r>
      <w:r>
        <w:rPr>
          <w:color w:val="003376"/>
          <w:spacing w:val="-6"/>
          <w:w w:val="90"/>
          <w:sz w:val="15"/>
        </w:rPr>
        <w:t> </w:t>
      </w:r>
      <w:r>
        <w:rPr>
          <w:color w:val="003376"/>
          <w:w w:val="90"/>
          <w:sz w:val="15"/>
        </w:rPr>
        <w:t>budou</w:t>
      </w:r>
      <w:r>
        <w:rPr>
          <w:color w:val="003376"/>
          <w:spacing w:val="-6"/>
          <w:w w:val="90"/>
          <w:sz w:val="15"/>
        </w:rPr>
        <w:t> </w:t>
      </w:r>
      <w:r>
        <w:rPr>
          <w:color w:val="003376"/>
          <w:w w:val="90"/>
          <w:sz w:val="15"/>
        </w:rPr>
        <w:t>strany</w:t>
      </w:r>
      <w:r>
        <w:rPr>
          <w:color w:val="003376"/>
          <w:spacing w:val="-6"/>
          <w:w w:val="90"/>
          <w:sz w:val="15"/>
        </w:rPr>
        <w:t> </w:t>
      </w:r>
      <w:r>
        <w:rPr>
          <w:color w:val="003376"/>
          <w:w w:val="90"/>
          <w:sz w:val="15"/>
        </w:rPr>
        <w:t>chránit</w:t>
      </w:r>
      <w:r>
        <w:rPr>
          <w:color w:val="003376"/>
          <w:spacing w:val="-6"/>
          <w:w w:val="90"/>
          <w:sz w:val="15"/>
        </w:rPr>
        <w:t> </w:t>
      </w:r>
      <w:r>
        <w:rPr>
          <w:color w:val="003376"/>
          <w:w w:val="90"/>
          <w:sz w:val="15"/>
        </w:rPr>
        <w:t>důvěrné</w:t>
      </w:r>
      <w:r>
        <w:rPr>
          <w:color w:val="003376"/>
          <w:spacing w:val="-6"/>
          <w:w w:val="90"/>
          <w:sz w:val="15"/>
        </w:rPr>
        <w:t> </w:t>
      </w:r>
      <w:r>
        <w:rPr>
          <w:color w:val="003376"/>
          <w:w w:val="90"/>
          <w:sz w:val="15"/>
        </w:rPr>
        <w:t>informace</w:t>
      </w:r>
      <w:r>
        <w:rPr>
          <w:color w:val="003376"/>
          <w:spacing w:val="-6"/>
          <w:w w:val="90"/>
          <w:sz w:val="15"/>
        </w:rPr>
        <w:t> </w:t>
      </w:r>
      <w:r>
        <w:rPr>
          <w:color w:val="003376"/>
          <w:w w:val="90"/>
          <w:sz w:val="15"/>
        </w:rPr>
        <w:t>a</w:t>
      </w:r>
      <w:r>
        <w:rPr>
          <w:color w:val="003376"/>
          <w:spacing w:val="-6"/>
          <w:w w:val="90"/>
          <w:sz w:val="15"/>
        </w:rPr>
        <w:t> </w:t>
      </w:r>
      <w:r>
        <w:rPr>
          <w:color w:val="003376"/>
          <w:w w:val="90"/>
          <w:sz w:val="15"/>
        </w:rPr>
        <w:t>skutečnosti </w:t>
      </w:r>
      <w:r>
        <w:rPr>
          <w:color w:val="003376"/>
          <w:w w:val="95"/>
          <w:sz w:val="15"/>
        </w:rPr>
        <w:t>tvořící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obchodní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tajemství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třetí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spacing w:val="-3"/>
          <w:w w:val="95"/>
          <w:sz w:val="15"/>
        </w:rPr>
        <w:t>osoby,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které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byly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touto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třetí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stranou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některé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ze</w:t>
      </w:r>
      <w:r>
        <w:rPr>
          <w:color w:val="003376"/>
          <w:spacing w:val="-18"/>
          <w:w w:val="95"/>
          <w:sz w:val="15"/>
        </w:rPr>
        <w:t> </w:t>
      </w:r>
      <w:r>
        <w:rPr>
          <w:color w:val="003376"/>
          <w:w w:val="95"/>
          <w:sz w:val="15"/>
        </w:rPr>
        <w:t>smluvních stran</w:t>
      </w:r>
      <w:r>
        <w:rPr>
          <w:color w:val="003376"/>
          <w:spacing w:val="-29"/>
          <w:w w:val="95"/>
          <w:sz w:val="15"/>
        </w:rPr>
        <w:t> </w:t>
      </w:r>
      <w:r>
        <w:rPr>
          <w:color w:val="003376"/>
          <w:w w:val="95"/>
          <w:sz w:val="15"/>
        </w:rPr>
        <w:t>poskytnuty</w:t>
      </w:r>
      <w:r>
        <w:rPr>
          <w:color w:val="003376"/>
          <w:spacing w:val="-29"/>
          <w:w w:val="95"/>
          <w:sz w:val="15"/>
        </w:rPr>
        <w:t> </w:t>
      </w:r>
      <w:r>
        <w:rPr>
          <w:color w:val="003376"/>
          <w:w w:val="95"/>
          <w:sz w:val="15"/>
        </w:rPr>
        <w:t>se</w:t>
      </w:r>
      <w:r>
        <w:rPr>
          <w:color w:val="003376"/>
          <w:spacing w:val="-29"/>
          <w:w w:val="95"/>
          <w:sz w:val="15"/>
        </w:rPr>
        <w:t> </w:t>
      </w:r>
      <w:r>
        <w:rPr>
          <w:color w:val="003376"/>
          <w:w w:val="95"/>
          <w:sz w:val="15"/>
        </w:rPr>
        <w:t>svolením</w:t>
      </w:r>
      <w:r>
        <w:rPr>
          <w:color w:val="003376"/>
          <w:spacing w:val="-29"/>
          <w:w w:val="95"/>
          <w:sz w:val="15"/>
        </w:rPr>
        <w:t> </w:t>
      </w:r>
      <w:r>
        <w:rPr>
          <w:color w:val="003376"/>
          <w:w w:val="95"/>
          <w:sz w:val="15"/>
        </w:rPr>
        <w:t>jejich</w:t>
      </w:r>
      <w:r>
        <w:rPr>
          <w:color w:val="003376"/>
          <w:spacing w:val="-29"/>
          <w:w w:val="95"/>
          <w:sz w:val="15"/>
        </w:rPr>
        <w:t> </w:t>
      </w:r>
      <w:r>
        <w:rPr>
          <w:color w:val="003376"/>
          <w:w w:val="95"/>
          <w:sz w:val="15"/>
        </w:rPr>
        <w:t>dalšího</w:t>
      </w:r>
      <w:r>
        <w:rPr>
          <w:color w:val="003376"/>
          <w:spacing w:val="-29"/>
          <w:w w:val="95"/>
          <w:sz w:val="15"/>
        </w:rPr>
        <w:t> </w:t>
      </w:r>
      <w:r>
        <w:rPr>
          <w:color w:val="003376"/>
          <w:w w:val="95"/>
          <w:sz w:val="15"/>
        </w:rPr>
        <w:t>užití.</w:t>
      </w:r>
    </w:p>
    <w:p>
      <w:pPr>
        <w:pStyle w:val="ListParagraph"/>
        <w:numPr>
          <w:ilvl w:val="0"/>
          <w:numId w:val="16"/>
        </w:numPr>
        <w:tabs>
          <w:tab w:pos="290" w:val="left" w:leader="none"/>
        </w:tabs>
        <w:spacing w:line="240" w:lineRule="auto" w:before="0" w:after="0"/>
        <w:ind w:left="116" w:right="114" w:firstLine="0"/>
        <w:jc w:val="both"/>
        <w:rPr>
          <w:sz w:val="15"/>
        </w:rPr>
      </w:pPr>
      <w:r>
        <w:rPr>
          <w:color w:val="003376"/>
          <w:w w:val="95"/>
          <w:sz w:val="15"/>
        </w:rPr>
        <w:t>Závazek</w:t>
      </w:r>
      <w:r>
        <w:rPr>
          <w:color w:val="003376"/>
          <w:spacing w:val="-29"/>
          <w:w w:val="95"/>
          <w:sz w:val="15"/>
        </w:rPr>
        <w:t> </w:t>
      </w:r>
      <w:r>
        <w:rPr>
          <w:color w:val="003376"/>
          <w:w w:val="95"/>
          <w:sz w:val="15"/>
        </w:rPr>
        <w:t>ochrany</w:t>
      </w:r>
      <w:r>
        <w:rPr>
          <w:color w:val="003376"/>
          <w:spacing w:val="-29"/>
          <w:w w:val="95"/>
          <w:sz w:val="15"/>
        </w:rPr>
        <w:t> </w:t>
      </w:r>
      <w:r>
        <w:rPr>
          <w:color w:val="003376"/>
          <w:w w:val="95"/>
          <w:sz w:val="15"/>
        </w:rPr>
        <w:t>obchodního</w:t>
      </w:r>
      <w:r>
        <w:rPr>
          <w:color w:val="003376"/>
          <w:spacing w:val="-29"/>
          <w:w w:val="95"/>
          <w:sz w:val="15"/>
        </w:rPr>
        <w:t> </w:t>
      </w:r>
      <w:r>
        <w:rPr>
          <w:color w:val="003376"/>
          <w:w w:val="95"/>
          <w:sz w:val="15"/>
        </w:rPr>
        <w:t>tajemství</w:t>
      </w:r>
      <w:r>
        <w:rPr>
          <w:color w:val="003376"/>
          <w:spacing w:val="-29"/>
          <w:w w:val="95"/>
          <w:sz w:val="15"/>
        </w:rPr>
        <w:t> </w:t>
      </w:r>
      <w:r>
        <w:rPr>
          <w:color w:val="003376"/>
          <w:w w:val="95"/>
          <w:sz w:val="15"/>
        </w:rPr>
        <w:t>a</w:t>
      </w:r>
      <w:r>
        <w:rPr>
          <w:color w:val="003376"/>
          <w:spacing w:val="-29"/>
          <w:w w:val="95"/>
          <w:sz w:val="15"/>
        </w:rPr>
        <w:t> </w:t>
      </w:r>
      <w:r>
        <w:rPr>
          <w:color w:val="003376"/>
          <w:w w:val="95"/>
          <w:sz w:val="15"/>
        </w:rPr>
        <w:t>důvěrných</w:t>
      </w:r>
      <w:r>
        <w:rPr>
          <w:color w:val="003376"/>
          <w:spacing w:val="-29"/>
          <w:w w:val="95"/>
          <w:sz w:val="15"/>
        </w:rPr>
        <w:t> </w:t>
      </w:r>
      <w:r>
        <w:rPr>
          <w:color w:val="003376"/>
          <w:w w:val="95"/>
          <w:sz w:val="15"/>
        </w:rPr>
        <w:t>informací</w:t>
      </w:r>
      <w:r>
        <w:rPr>
          <w:color w:val="003376"/>
          <w:spacing w:val="-29"/>
          <w:w w:val="95"/>
          <w:sz w:val="15"/>
        </w:rPr>
        <w:t> </w:t>
      </w:r>
      <w:r>
        <w:rPr>
          <w:color w:val="003376"/>
          <w:w w:val="95"/>
          <w:sz w:val="15"/>
        </w:rPr>
        <w:t>trvá</w:t>
      </w:r>
      <w:r>
        <w:rPr>
          <w:color w:val="003376"/>
          <w:spacing w:val="-29"/>
          <w:w w:val="95"/>
          <w:sz w:val="15"/>
        </w:rPr>
        <w:t> </w:t>
      </w:r>
      <w:r>
        <w:rPr>
          <w:color w:val="003376"/>
          <w:w w:val="95"/>
          <w:sz w:val="15"/>
        </w:rPr>
        <w:t>po</w:t>
      </w:r>
      <w:r>
        <w:rPr>
          <w:color w:val="003376"/>
          <w:spacing w:val="-29"/>
          <w:w w:val="95"/>
          <w:sz w:val="15"/>
        </w:rPr>
        <w:t> </w:t>
      </w:r>
      <w:r>
        <w:rPr>
          <w:color w:val="003376"/>
          <w:w w:val="95"/>
          <w:sz w:val="15"/>
        </w:rPr>
        <w:t>celou</w:t>
      </w:r>
      <w:r>
        <w:rPr>
          <w:color w:val="003376"/>
          <w:spacing w:val="-29"/>
          <w:w w:val="95"/>
          <w:sz w:val="15"/>
        </w:rPr>
        <w:t> </w:t>
      </w:r>
      <w:r>
        <w:rPr>
          <w:color w:val="003376"/>
          <w:w w:val="95"/>
          <w:sz w:val="15"/>
        </w:rPr>
        <w:t>dobu</w:t>
      </w:r>
      <w:r>
        <w:rPr>
          <w:color w:val="003376"/>
          <w:spacing w:val="-29"/>
          <w:w w:val="95"/>
          <w:sz w:val="15"/>
        </w:rPr>
        <w:t> </w:t>
      </w:r>
      <w:r>
        <w:rPr>
          <w:color w:val="003376"/>
          <w:w w:val="95"/>
          <w:sz w:val="15"/>
        </w:rPr>
        <w:t>trvání </w:t>
      </w:r>
      <w:r>
        <w:rPr>
          <w:color w:val="003376"/>
          <w:w w:val="90"/>
          <w:sz w:val="15"/>
        </w:rPr>
        <w:t>skutečností tvořících obchodní tajemství nebo trvání zájmu chránění důvěrných</w:t>
      </w:r>
      <w:r>
        <w:rPr>
          <w:color w:val="003376"/>
          <w:spacing w:val="-12"/>
          <w:w w:val="90"/>
          <w:sz w:val="15"/>
        </w:rPr>
        <w:t> </w:t>
      </w:r>
      <w:r>
        <w:rPr>
          <w:color w:val="003376"/>
          <w:w w:val="90"/>
          <w:sz w:val="15"/>
        </w:rPr>
        <w:t>informací.</w:t>
      </w:r>
    </w:p>
    <w:p>
      <w:pPr>
        <w:pStyle w:val="ListParagraph"/>
        <w:numPr>
          <w:ilvl w:val="0"/>
          <w:numId w:val="16"/>
        </w:numPr>
        <w:tabs>
          <w:tab w:pos="291" w:val="left" w:leader="none"/>
        </w:tabs>
        <w:spacing w:line="240" w:lineRule="auto" w:before="0" w:after="0"/>
        <w:ind w:left="116" w:right="114" w:firstLine="0"/>
        <w:jc w:val="both"/>
        <w:rPr>
          <w:sz w:val="15"/>
        </w:rPr>
      </w:pPr>
      <w:r>
        <w:rPr>
          <w:color w:val="003376"/>
          <w:w w:val="95"/>
          <w:sz w:val="15"/>
        </w:rPr>
        <w:t>Povinnost</w:t>
      </w:r>
      <w:r>
        <w:rPr>
          <w:color w:val="003376"/>
          <w:spacing w:val="-29"/>
          <w:w w:val="95"/>
          <w:sz w:val="15"/>
        </w:rPr>
        <w:t> </w:t>
      </w:r>
      <w:r>
        <w:rPr>
          <w:color w:val="003376"/>
          <w:w w:val="95"/>
          <w:sz w:val="15"/>
        </w:rPr>
        <w:t>mlčenlivosti</w:t>
      </w:r>
      <w:r>
        <w:rPr>
          <w:color w:val="003376"/>
          <w:spacing w:val="-29"/>
          <w:w w:val="95"/>
          <w:sz w:val="15"/>
        </w:rPr>
        <w:t> </w:t>
      </w:r>
      <w:r>
        <w:rPr>
          <w:color w:val="003376"/>
          <w:w w:val="95"/>
          <w:sz w:val="15"/>
        </w:rPr>
        <w:t>se</w:t>
      </w:r>
      <w:r>
        <w:rPr>
          <w:color w:val="003376"/>
          <w:spacing w:val="-29"/>
          <w:w w:val="95"/>
          <w:sz w:val="15"/>
        </w:rPr>
        <w:t> </w:t>
      </w:r>
      <w:r>
        <w:rPr>
          <w:color w:val="003376"/>
          <w:w w:val="95"/>
          <w:sz w:val="15"/>
        </w:rPr>
        <w:t>nevztahuje</w:t>
      </w:r>
      <w:r>
        <w:rPr>
          <w:color w:val="003376"/>
          <w:spacing w:val="-29"/>
          <w:w w:val="95"/>
          <w:sz w:val="15"/>
        </w:rPr>
        <w:t> </w:t>
      </w:r>
      <w:r>
        <w:rPr>
          <w:color w:val="003376"/>
          <w:w w:val="95"/>
          <w:sz w:val="15"/>
        </w:rPr>
        <w:t>na</w:t>
      </w:r>
      <w:r>
        <w:rPr>
          <w:color w:val="003376"/>
          <w:spacing w:val="-29"/>
          <w:w w:val="95"/>
          <w:sz w:val="15"/>
        </w:rPr>
        <w:t> </w:t>
      </w:r>
      <w:r>
        <w:rPr>
          <w:color w:val="003376"/>
          <w:w w:val="95"/>
          <w:sz w:val="15"/>
        </w:rPr>
        <w:t>informační</w:t>
      </w:r>
      <w:r>
        <w:rPr>
          <w:color w:val="003376"/>
          <w:spacing w:val="-29"/>
          <w:w w:val="95"/>
          <w:sz w:val="15"/>
        </w:rPr>
        <w:t> </w:t>
      </w:r>
      <w:r>
        <w:rPr>
          <w:color w:val="003376"/>
          <w:w w:val="95"/>
          <w:sz w:val="15"/>
        </w:rPr>
        <w:t>povinnost</w:t>
      </w:r>
      <w:r>
        <w:rPr>
          <w:color w:val="003376"/>
          <w:spacing w:val="-29"/>
          <w:w w:val="95"/>
          <w:sz w:val="15"/>
        </w:rPr>
        <w:t> </w:t>
      </w:r>
      <w:r>
        <w:rPr>
          <w:color w:val="003376"/>
          <w:w w:val="95"/>
          <w:sz w:val="15"/>
        </w:rPr>
        <w:t>vyplývající</w:t>
      </w:r>
      <w:r>
        <w:rPr>
          <w:color w:val="003376"/>
          <w:spacing w:val="-29"/>
          <w:w w:val="95"/>
          <w:sz w:val="15"/>
        </w:rPr>
        <w:t> </w:t>
      </w:r>
      <w:r>
        <w:rPr>
          <w:color w:val="003376"/>
          <w:w w:val="95"/>
          <w:sz w:val="15"/>
        </w:rPr>
        <w:t>z</w:t>
      </w:r>
      <w:r>
        <w:rPr>
          <w:color w:val="003376"/>
          <w:spacing w:val="-29"/>
          <w:w w:val="95"/>
          <w:sz w:val="15"/>
        </w:rPr>
        <w:t> </w:t>
      </w:r>
      <w:r>
        <w:rPr>
          <w:color w:val="003376"/>
          <w:w w:val="95"/>
          <w:sz w:val="15"/>
        </w:rPr>
        <w:t>obecně</w:t>
      </w:r>
      <w:r>
        <w:rPr>
          <w:color w:val="003376"/>
          <w:spacing w:val="-29"/>
          <w:w w:val="95"/>
          <w:sz w:val="15"/>
        </w:rPr>
        <w:t> </w:t>
      </w:r>
      <w:r>
        <w:rPr>
          <w:color w:val="003376"/>
          <w:w w:val="95"/>
          <w:sz w:val="15"/>
        </w:rPr>
        <w:t>plat- </w:t>
      </w:r>
      <w:r>
        <w:rPr>
          <w:color w:val="003376"/>
          <w:w w:val="90"/>
          <w:sz w:val="15"/>
        </w:rPr>
        <w:t>ných</w:t>
      </w:r>
      <w:r>
        <w:rPr>
          <w:color w:val="003376"/>
          <w:spacing w:val="-1"/>
          <w:w w:val="90"/>
          <w:sz w:val="15"/>
        </w:rPr>
        <w:t> </w:t>
      </w:r>
      <w:r>
        <w:rPr>
          <w:color w:val="003376"/>
          <w:w w:val="90"/>
          <w:sz w:val="15"/>
        </w:rPr>
        <w:t>předpisů.</w:t>
      </w:r>
    </w:p>
    <w:p>
      <w:pPr>
        <w:pStyle w:val="Heading1"/>
        <w:numPr>
          <w:ilvl w:val="0"/>
          <w:numId w:val="1"/>
        </w:numPr>
        <w:tabs>
          <w:tab w:pos="2202" w:val="left" w:leader="none"/>
        </w:tabs>
        <w:spacing w:line="179" w:lineRule="exact" w:before="1" w:after="0"/>
        <w:ind w:left="2201" w:right="0" w:hanging="332"/>
        <w:jc w:val="left"/>
      </w:pPr>
      <w:r>
        <w:rPr>
          <w:color w:val="003376"/>
          <w:w w:val="90"/>
        </w:rPr>
        <w:t>Závěrečná</w:t>
      </w:r>
      <w:r>
        <w:rPr>
          <w:color w:val="003376"/>
          <w:spacing w:val="22"/>
          <w:w w:val="90"/>
        </w:rPr>
        <w:t> </w:t>
      </w:r>
      <w:r>
        <w:rPr>
          <w:color w:val="003376"/>
          <w:w w:val="90"/>
        </w:rPr>
        <w:t>ustanovení</w:t>
      </w:r>
    </w:p>
    <w:p>
      <w:pPr>
        <w:pStyle w:val="ListParagraph"/>
        <w:numPr>
          <w:ilvl w:val="0"/>
          <w:numId w:val="17"/>
        </w:numPr>
        <w:tabs>
          <w:tab w:pos="280" w:val="left" w:leader="none"/>
        </w:tabs>
        <w:spacing w:line="240" w:lineRule="auto" w:before="0" w:after="0"/>
        <w:ind w:left="116" w:right="114" w:firstLine="0"/>
        <w:jc w:val="both"/>
        <w:rPr>
          <w:sz w:val="15"/>
        </w:rPr>
      </w:pPr>
      <w:r>
        <w:rPr>
          <w:color w:val="003376"/>
          <w:w w:val="95"/>
          <w:sz w:val="15"/>
        </w:rPr>
        <w:t>Podmínky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odchylující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se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od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OPD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sjednají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obě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smluvní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strany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ve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Smlouvě.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V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případě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roz- porů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mezi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ujednáními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v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OPD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a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ujednáními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ve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Smlouvě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mají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přednost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ujednání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Smlouvy.</w:t>
      </w:r>
    </w:p>
    <w:p>
      <w:pPr>
        <w:pStyle w:val="ListParagraph"/>
        <w:numPr>
          <w:ilvl w:val="0"/>
          <w:numId w:val="17"/>
        </w:numPr>
        <w:tabs>
          <w:tab w:pos="286" w:val="left" w:leader="none"/>
        </w:tabs>
        <w:spacing w:line="240" w:lineRule="auto" w:before="0" w:after="0"/>
        <w:ind w:left="116" w:right="114" w:firstLine="0"/>
        <w:jc w:val="both"/>
        <w:rPr>
          <w:sz w:val="15"/>
        </w:rPr>
      </w:pPr>
      <w:r>
        <w:rPr>
          <w:color w:val="003376"/>
          <w:w w:val="95"/>
          <w:sz w:val="15"/>
        </w:rPr>
        <w:t>Ve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věcech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neupravených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OPD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a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Smlouvou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se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postupuje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dle</w:t>
      </w:r>
      <w:r>
        <w:rPr>
          <w:color w:val="003376"/>
          <w:spacing w:val="-24"/>
          <w:w w:val="95"/>
          <w:sz w:val="15"/>
        </w:rPr>
        <w:t> </w:t>
      </w:r>
      <w:r>
        <w:rPr>
          <w:color w:val="003376"/>
          <w:w w:val="95"/>
          <w:sz w:val="15"/>
        </w:rPr>
        <w:t>příslušných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právních</w:t>
      </w:r>
      <w:r>
        <w:rPr>
          <w:color w:val="003376"/>
          <w:spacing w:val="-25"/>
          <w:w w:val="95"/>
          <w:sz w:val="15"/>
        </w:rPr>
        <w:t> </w:t>
      </w:r>
      <w:r>
        <w:rPr>
          <w:color w:val="003376"/>
          <w:w w:val="95"/>
          <w:sz w:val="15"/>
        </w:rPr>
        <w:t>před- pisů.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Ukáže-li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se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nebo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stane-li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se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některé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ustanovení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Smlouvy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nebo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OPD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neplatným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nebo </w:t>
      </w:r>
      <w:r>
        <w:rPr>
          <w:color w:val="003376"/>
          <w:sz w:val="15"/>
        </w:rPr>
        <w:t>neúčinným,</w:t>
      </w:r>
      <w:r>
        <w:rPr>
          <w:color w:val="003376"/>
          <w:spacing w:val="-24"/>
          <w:sz w:val="15"/>
        </w:rPr>
        <w:t> </w:t>
      </w:r>
      <w:r>
        <w:rPr>
          <w:color w:val="003376"/>
          <w:sz w:val="15"/>
        </w:rPr>
        <w:t>zůstávají</w:t>
      </w:r>
      <w:r>
        <w:rPr>
          <w:color w:val="003376"/>
          <w:spacing w:val="-24"/>
          <w:sz w:val="15"/>
        </w:rPr>
        <w:t> </w:t>
      </w:r>
      <w:r>
        <w:rPr>
          <w:color w:val="003376"/>
          <w:sz w:val="15"/>
        </w:rPr>
        <w:t>ostatní</w:t>
      </w:r>
      <w:r>
        <w:rPr>
          <w:color w:val="003376"/>
          <w:spacing w:val="-24"/>
          <w:sz w:val="15"/>
        </w:rPr>
        <w:t> </w:t>
      </w:r>
      <w:r>
        <w:rPr>
          <w:color w:val="003376"/>
          <w:sz w:val="15"/>
        </w:rPr>
        <w:t>ustanovení</w:t>
      </w:r>
      <w:r>
        <w:rPr>
          <w:color w:val="003376"/>
          <w:spacing w:val="-24"/>
          <w:sz w:val="15"/>
        </w:rPr>
        <w:t> </w:t>
      </w:r>
      <w:r>
        <w:rPr>
          <w:color w:val="003376"/>
          <w:sz w:val="15"/>
        </w:rPr>
        <w:t>Smlouvy</w:t>
      </w:r>
      <w:r>
        <w:rPr>
          <w:color w:val="003376"/>
          <w:spacing w:val="-24"/>
          <w:sz w:val="15"/>
        </w:rPr>
        <w:t> </w:t>
      </w:r>
      <w:r>
        <w:rPr>
          <w:color w:val="003376"/>
          <w:sz w:val="15"/>
        </w:rPr>
        <w:t>a</w:t>
      </w:r>
      <w:r>
        <w:rPr>
          <w:color w:val="003376"/>
          <w:spacing w:val="-24"/>
          <w:sz w:val="15"/>
        </w:rPr>
        <w:t> </w:t>
      </w:r>
      <w:r>
        <w:rPr>
          <w:color w:val="003376"/>
          <w:sz w:val="15"/>
        </w:rPr>
        <w:t>OPD</w:t>
      </w:r>
      <w:r>
        <w:rPr>
          <w:color w:val="003376"/>
          <w:spacing w:val="-24"/>
          <w:sz w:val="15"/>
        </w:rPr>
        <w:t> </w:t>
      </w:r>
      <w:r>
        <w:rPr>
          <w:color w:val="003376"/>
          <w:sz w:val="15"/>
        </w:rPr>
        <w:t>v</w:t>
      </w:r>
      <w:r>
        <w:rPr>
          <w:color w:val="003376"/>
          <w:spacing w:val="-24"/>
          <w:sz w:val="15"/>
        </w:rPr>
        <w:t> </w:t>
      </w:r>
      <w:r>
        <w:rPr>
          <w:color w:val="003376"/>
          <w:sz w:val="15"/>
        </w:rPr>
        <w:t>platnosti</w:t>
      </w:r>
      <w:r>
        <w:rPr>
          <w:color w:val="003376"/>
          <w:spacing w:val="-24"/>
          <w:sz w:val="15"/>
        </w:rPr>
        <w:t> </w:t>
      </w:r>
      <w:r>
        <w:rPr>
          <w:color w:val="003376"/>
          <w:sz w:val="15"/>
        </w:rPr>
        <w:t>a</w:t>
      </w:r>
      <w:r>
        <w:rPr>
          <w:color w:val="003376"/>
          <w:spacing w:val="-24"/>
          <w:sz w:val="15"/>
        </w:rPr>
        <w:t> </w:t>
      </w:r>
      <w:r>
        <w:rPr>
          <w:color w:val="003376"/>
          <w:sz w:val="15"/>
        </w:rPr>
        <w:t>zbývající</w:t>
      </w:r>
      <w:r>
        <w:rPr>
          <w:color w:val="003376"/>
          <w:spacing w:val="-24"/>
          <w:sz w:val="15"/>
        </w:rPr>
        <w:t> </w:t>
      </w:r>
      <w:r>
        <w:rPr>
          <w:color w:val="003376"/>
          <w:sz w:val="15"/>
        </w:rPr>
        <w:t>obsah </w:t>
      </w:r>
      <w:r>
        <w:rPr>
          <w:color w:val="003376"/>
          <w:w w:val="95"/>
          <w:sz w:val="15"/>
        </w:rPr>
        <w:t>Smlouvy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a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OPD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bude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nahrazen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příslušnými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ustanoveními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platných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právních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předpisů.</w:t>
      </w:r>
    </w:p>
    <w:p>
      <w:pPr>
        <w:pStyle w:val="ListParagraph"/>
        <w:numPr>
          <w:ilvl w:val="0"/>
          <w:numId w:val="17"/>
        </w:numPr>
        <w:tabs>
          <w:tab w:pos="305" w:val="left" w:leader="none"/>
        </w:tabs>
        <w:spacing w:line="240" w:lineRule="auto" w:before="0" w:after="0"/>
        <w:ind w:left="116" w:right="114" w:firstLine="0"/>
        <w:jc w:val="both"/>
        <w:rPr>
          <w:sz w:val="15"/>
        </w:rPr>
      </w:pPr>
      <w:r>
        <w:rPr>
          <w:color w:val="003376"/>
          <w:sz w:val="15"/>
        </w:rPr>
        <w:t>S</w:t>
      </w:r>
      <w:r>
        <w:rPr>
          <w:color w:val="003376"/>
          <w:spacing w:val="-22"/>
          <w:sz w:val="15"/>
        </w:rPr>
        <w:t> </w:t>
      </w:r>
      <w:r>
        <w:rPr>
          <w:color w:val="003376"/>
          <w:sz w:val="15"/>
        </w:rPr>
        <w:t>osobními</w:t>
      </w:r>
      <w:r>
        <w:rPr>
          <w:color w:val="003376"/>
          <w:spacing w:val="-22"/>
          <w:sz w:val="15"/>
        </w:rPr>
        <w:t> </w:t>
      </w:r>
      <w:r>
        <w:rPr>
          <w:color w:val="003376"/>
          <w:sz w:val="15"/>
        </w:rPr>
        <w:t>údaji</w:t>
      </w:r>
      <w:r>
        <w:rPr>
          <w:color w:val="003376"/>
          <w:spacing w:val="-22"/>
          <w:sz w:val="15"/>
        </w:rPr>
        <w:t> </w:t>
      </w:r>
      <w:r>
        <w:rPr>
          <w:color w:val="003376"/>
          <w:sz w:val="15"/>
        </w:rPr>
        <w:t>je</w:t>
      </w:r>
      <w:r>
        <w:rPr>
          <w:color w:val="003376"/>
          <w:spacing w:val="-22"/>
          <w:sz w:val="15"/>
        </w:rPr>
        <w:t> </w:t>
      </w:r>
      <w:r>
        <w:rPr>
          <w:color w:val="003376"/>
          <w:sz w:val="15"/>
        </w:rPr>
        <w:t>nakládáno</w:t>
      </w:r>
      <w:r>
        <w:rPr>
          <w:color w:val="003376"/>
          <w:spacing w:val="-22"/>
          <w:sz w:val="15"/>
        </w:rPr>
        <w:t> </w:t>
      </w:r>
      <w:r>
        <w:rPr>
          <w:color w:val="003376"/>
          <w:sz w:val="15"/>
        </w:rPr>
        <w:t>v</w:t>
      </w:r>
      <w:r>
        <w:rPr>
          <w:color w:val="003376"/>
          <w:spacing w:val="-22"/>
          <w:sz w:val="15"/>
        </w:rPr>
        <w:t> </w:t>
      </w:r>
      <w:r>
        <w:rPr>
          <w:color w:val="003376"/>
          <w:sz w:val="15"/>
        </w:rPr>
        <w:t>souladu</w:t>
      </w:r>
      <w:r>
        <w:rPr>
          <w:color w:val="003376"/>
          <w:spacing w:val="-22"/>
          <w:sz w:val="15"/>
        </w:rPr>
        <w:t> </w:t>
      </w:r>
      <w:r>
        <w:rPr>
          <w:color w:val="003376"/>
          <w:sz w:val="15"/>
        </w:rPr>
        <w:t>se</w:t>
      </w:r>
      <w:r>
        <w:rPr>
          <w:color w:val="003376"/>
          <w:spacing w:val="-22"/>
          <w:sz w:val="15"/>
        </w:rPr>
        <w:t> </w:t>
      </w:r>
      <w:r>
        <w:rPr>
          <w:color w:val="003376"/>
          <w:sz w:val="15"/>
        </w:rPr>
        <w:t>zákonem</w:t>
      </w:r>
      <w:r>
        <w:rPr>
          <w:color w:val="003376"/>
          <w:spacing w:val="-22"/>
          <w:sz w:val="15"/>
        </w:rPr>
        <w:t> </w:t>
      </w:r>
      <w:r>
        <w:rPr>
          <w:color w:val="003376"/>
          <w:sz w:val="15"/>
        </w:rPr>
        <w:t>č.</w:t>
      </w:r>
      <w:r>
        <w:rPr>
          <w:color w:val="003376"/>
          <w:spacing w:val="-22"/>
          <w:sz w:val="15"/>
        </w:rPr>
        <w:t> </w:t>
      </w:r>
      <w:r>
        <w:rPr>
          <w:color w:val="003376"/>
          <w:sz w:val="15"/>
        </w:rPr>
        <w:t>101/2000</w:t>
      </w:r>
      <w:r>
        <w:rPr>
          <w:color w:val="003376"/>
          <w:spacing w:val="-22"/>
          <w:sz w:val="15"/>
        </w:rPr>
        <w:t> </w:t>
      </w:r>
      <w:r>
        <w:rPr>
          <w:color w:val="003376"/>
          <w:sz w:val="15"/>
        </w:rPr>
        <w:t>Sb.</w:t>
      </w:r>
      <w:r>
        <w:rPr>
          <w:color w:val="003376"/>
          <w:spacing w:val="-22"/>
          <w:sz w:val="15"/>
        </w:rPr>
        <w:t> </w:t>
      </w:r>
      <w:r>
        <w:rPr>
          <w:color w:val="003376"/>
          <w:sz w:val="15"/>
        </w:rPr>
        <w:t>Podrobnosti </w:t>
      </w:r>
      <w:r>
        <w:rPr>
          <w:color w:val="003376"/>
          <w:w w:val="90"/>
          <w:sz w:val="15"/>
        </w:rPr>
        <w:t>jsou uvedeny na internetových stránkách Amper Market: </w:t>
      </w:r>
      <w:hyperlink r:id="rId8">
        <w:r>
          <w:rPr>
            <w:color w:val="003376"/>
            <w:w w:val="90"/>
            <w:sz w:val="15"/>
          </w:rPr>
          <w:t>www.ampermarket.cz.</w:t>
        </w:r>
      </w:hyperlink>
      <w:r>
        <w:rPr>
          <w:color w:val="003376"/>
          <w:w w:val="90"/>
          <w:sz w:val="15"/>
        </w:rPr>
        <w:t> Zákazník </w:t>
      </w:r>
      <w:r>
        <w:rPr>
          <w:color w:val="003376"/>
          <w:w w:val="95"/>
          <w:sz w:val="15"/>
        </w:rPr>
        <w:t>uzavřením Smlouvy vyslovuje svůj souhlas se zpracováním osobních údajů za účelem a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v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rozsahu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tam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uvedeném.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Amper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Market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se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zavazuje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neposkytovat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osobní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údaje,</w:t>
      </w:r>
      <w:r>
        <w:rPr>
          <w:color w:val="003376"/>
          <w:spacing w:val="-23"/>
          <w:w w:val="95"/>
          <w:sz w:val="15"/>
        </w:rPr>
        <w:t> </w:t>
      </w:r>
      <w:r>
        <w:rPr>
          <w:color w:val="003376"/>
          <w:w w:val="95"/>
          <w:sz w:val="15"/>
        </w:rPr>
        <w:t>obsa- žené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v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této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Smlouvě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třetím</w:t>
      </w:r>
      <w:r>
        <w:rPr>
          <w:color w:val="003376"/>
          <w:spacing w:val="-22"/>
          <w:w w:val="95"/>
          <w:sz w:val="15"/>
        </w:rPr>
        <w:t> </w:t>
      </w:r>
      <w:r>
        <w:rPr>
          <w:color w:val="003376"/>
          <w:w w:val="95"/>
          <w:sz w:val="15"/>
        </w:rPr>
        <w:t>stranám.</w:t>
      </w:r>
    </w:p>
    <w:p>
      <w:pPr>
        <w:pStyle w:val="ListParagraph"/>
        <w:numPr>
          <w:ilvl w:val="0"/>
          <w:numId w:val="17"/>
        </w:numPr>
        <w:tabs>
          <w:tab w:pos="299" w:val="left" w:leader="none"/>
        </w:tabs>
        <w:spacing w:line="240" w:lineRule="auto" w:before="0" w:after="0"/>
        <w:ind w:left="116" w:right="115" w:firstLine="0"/>
        <w:jc w:val="both"/>
        <w:rPr>
          <w:sz w:val="15"/>
        </w:rPr>
      </w:pPr>
      <w:r>
        <w:rPr>
          <w:color w:val="003376"/>
          <w:w w:val="95"/>
          <w:sz w:val="15"/>
        </w:rPr>
        <w:t>Písemně</w:t>
      </w:r>
      <w:r>
        <w:rPr>
          <w:color w:val="003376"/>
          <w:spacing w:val="-10"/>
          <w:w w:val="95"/>
          <w:sz w:val="15"/>
        </w:rPr>
        <w:t> </w:t>
      </w:r>
      <w:r>
        <w:rPr>
          <w:color w:val="003376"/>
          <w:w w:val="95"/>
          <w:sz w:val="15"/>
        </w:rPr>
        <w:t>uzavřená</w:t>
      </w:r>
      <w:r>
        <w:rPr>
          <w:color w:val="003376"/>
          <w:spacing w:val="-10"/>
          <w:w w:val="95"/>
          <w:sz w:val="15"/>
        </w:rPr>
        <w:t> </w:t>
      </w:r>
      <w:r>
        <w:rPr>
          <w:color w:val="003376"/>
          <w:w w:val="95"/>
          <w:sz w:val="15"/>
        </w:rPr>
        <w:t>Smlouva,</w:t>
      </w:r>
      <w:r>
        <w:rPr>
          <w:color w:val="003376"/>
          <w:spacing w:val="-10"/>
          <w:w w:val="95"/>
          <w:sz w:val="15"/>
        </w:rPr>
        <w:t> </w:t>
      </w:r>
      <w:r>
        <w:rPr>
          <w:color w:val="003376"/>
          <w:w w:val="95"/>
          <w:sz w:val="15"/>
        </w:rPr>
        <w:t>včetně</w:t>
      </w:r>
      <w:r>
        <w:rPr>
          <w:color w:val="003376"/>
          <w:spacing w:val="-10"/>
          <w:w w:val="95"/>
          <w:sz w:val="15"/>
        </w:rPr>
        <w:t> </w:t>
      </w:r>
      <w:r>
        <w:rPr>
          <w:color w:val="003376"/>
          <w:w w:val="95"/>
          <w:sz w:val="15"/>
        </w:rPr>
        <w:t>jejích</w:t>
      </w:r>
      <w:r>
        <w:rPr>
          <w:color w:val="003376"/>
          <w:spacing w:val="-10"/>
          <w:w w:val="95"/>
          <w:sz w:val="15"/>
        </w:rPr>
        <w:t> </w:t>
      </w:r>
      <w:r>
        <w:rPr>
          <w:color w:val="003376"/>
          <w:w w:val="95"/>
          <w:sz w:val="15"/>
        </w:rPr>
        <w:t>dodatků,</w:t>
      </w:r>
      <w:r>
        <w:rPr>
          <w:color w:val="003376"/>
          <w:spacing w:val="-10"/>
          <w:w w:val="95"/>
          <w:sz w:val="15"/>
        </w:rPr>
        <w:t> </w:t>
      </w:r>
      <w:r>
        <w:rPr>
          <w:color w:val="003376"/>
          <w:w w:val="95"/>
          <w:sz w:val="15"/>
        </w:rPr>
        <w:t>může</w:t>
      </w:r>
      <w:r>
        <w:rPr>
          <w:color w:val="003376"/>
          <w:spacing w:val="-10"/>
          <w:w w:val="95"/>
          <w:sz w:val="15"/>
        </w:rPr>
        <w:t> </w:t>
      </w:r>
      <w:r>
        <w:rPr>
          <w:color w:val="003376"/>
          <w:w w:val="95"/>
          <w:sz w:val="15"/>
        </w:rPr>
        <w:t>být</w:t>
      </w:r>
      <w:r>
        <w:rPr>
          <w:color w:val="003376"/>
          <w:spacing w:val="-10"/>
          <w:w w:val="95"/>
          <w:sz w:val="15"/>
        </w:rPr>
        <w:t> </w:t>
      </w:r>
      <w:r>
        <w:rPr>
          <w:color w:val="003376"/>
          <w:w w:val="95"/>
          <w:sz w:val="15"/>
        </w:rPr>
        <w:t>měněna</w:t>
      </w:r>
      <w:r>
        <w:rPr>
          <w:color w:val="003376"/>
          <w:spacing w:val="-10"/>
          <w:w w:val="95"/>
          <w:sz w:val="15"/>
        </w:rPr>
        <w:t> </w:t>
      </w:r>
      <w:r>
        <w:rPr>
          <w:color w:val="003376"/>
          <w:w w:val="95"/>
          <w:sz w:val="15"/>
        </w:rPr>
        <w:t>nebo</w:t>
      </w:r>
      <w:r>
        <w:rPr>
          <w:color w:val="003376"/>
          <w:spacing w:val="-10"/>
          <w:w w:val="95"/>
          <w:sz w:val="15"/>
        </w:rPr>
        <w:t> </w:t>
      </w:r>
      <w:r>
        <w:rPr>
          <w:color w:val="003376"/>
          <w:w w:val="95"/>
          <w:sz w:val="15"/>
        </w:rPr>
        <w:t>zrušena pouze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písemnou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dohodou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smluvních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stran.</w:t>
      </w:r>
    </w:p>
    <w:p>
      <w:pPr>
        <w:pStyle w:val="ListParagraph"/>
        <w:numPr>
          <w:ilvl w:val="0"/>
          <w:numId w:val="17"/>
        </w:numPr>
        <w:tabs>
          <w:tab w:pos="299" w:val="left" w:leader="none"/>
        </w:tabs>
        <w:spacing w:line="240" w:lineRule="auto" w:before="0" w:after="0"/>
        <w:ind w:left="116" w:right="114" w:firstLine="0"/>
        <w:jc w:val="both"/>
        <w:rPr>
          <w:sz w:val="15"/>
        </w:rPr>
      </w:pPr>
      <w:r>
        <w:rPr>
          <w:color w:val="003376"/>
          <w:w w:val="95"/>
          <w:sz w:val="15"/>
        </w:rPr>
        <w:t>Zákazník</w:t>
      </w:r>
      <w:r>
        <w:rPr>
          <w:color w:val="003376"/>
          <w:spacing w:val="-8"/>
          <w:w w:val="95"/>
          <w:sz w:val="15"/>
        </w:rPr>
        <w:t> </w:t>
      </w:r>
      <w:r>
        <w:rPr>
          <w:color w:val="003376"/>
          <w:w w:val="95"/>
          <w:sz w:val="15"/>
        </w:rPr>
        <w:t>je</w:t>
      </w:r>
      <w:r>
        <w:rPr>
          <w:color w:val="003376"/>
          <w:spacing w:val="-8"/>
          <w:w w:val="95"/>
          <w:sz w:val="15"/>
        </w:rPr>
        <w:t> </w:t>
      </w:r>
      <w:r>
        <w:rPr>
          <w:color w:val="003376"/>
          <w:w w:val="95"/>
          <w:sz w:val="15"/>
        </w:rPr>
        <w:t>povinen</w:t>
      </w:r>
      <w:r>
        <w:rPr>
          <w:color w:val="003376"/>
          <w:spacing w:val="-8"/>
          <w:w w:val="95"/>
          <w:sz w:val="15"/>
        </w:rPr>
        <w:t> </w:t>
      </w:r>
      <w:r>
        <w:rPr>
          <w:color w:val="003376"/>
          <w:w w:val="95"/>
          <w:sz w:val="15"/>
        </w:rPr>
        <w:t>oznámit</w:t>
      </w:r>
      <w:r>
        <w:rPr>
          <w:color w:val="003376"/>
          <w:spacing w:val="-8"/>
          <w:w w:val="95"/>
          <w:sz w:val="15"/>
        </w:rPr>
        <w:t> </w:t>
      </w:r>
      <w:r>
        <w:rPr>
          <w:color w:val="003376"/>
          <w:w w:val="95"/>
          <w:sz w:val="15"/>
        </w:rPr>
        <w:t>Amper</w:t>
      </w:r>
      <w:r>
        <w:rPr>
          <w:color w:val="003376"/>
          <w:spacing w:val="-8"/>
          <w:w w:val="95"/>
          <w:sz w:val="15"/>
        </w:rPr>
        <w:t> </w:t>
      </w:r>
      <w:r>
        <w:rPr>
          <w:color w:val="003376"/>
          <w:w w:val="95"/>
          <w:sz w:val="15"/>
        </w:rPr>
        <w:t>Market</w:t>
      </w:r>
      <w:r>
        <w:rPr>
          <w:color w:val="003376"/>
          <w:spacing w:val="-8"/>
          <w:w w:val="95"/>
          <w:sz w:val="15"/>
        </w:rPr>
        <w:t> </w:t>
      </w:r>
      <w:r>
        <w:rPr>
          <w:color w:val="003376"/>
          <w:w w:val="95"/>
          <w:sz w:val="15"/>
        </w:rPr>
        <w:t>neprodleně,</w:t>
      </w:r>
      <w:r>
        <w:rPr>
          <w:color w:val="003376"/>
          <w:spacing w:val="-8"/>
          <w:w w:val="95"/>
          <w:sz w:val="15"/>
        </w:rPr>
        <w:t> </w:t>
      </w:r>
      <w:r>
        <w:rPr>
          <w:color w:val="003376"/>
          <w:w w:val="95"/>
          <w:sz w:val="15"/>
        </w:rPr>
        <w:t>nejpozději</w:t>
      </w:r>
      <w:r>
        <w:rPr>
          <w:color w:val="003376"/>
          <w:spacing w:val="-8"/>
          <w:w w:val="95"/>
          <w:sz w:val="15"/>
        </w:rPr>
        <w:t> </w:t>
      </w:r>
      <w:r>
        <w:rPr>
          <w:color w:val="003376"/>
          <w:w w:val="95"/>
          <w:sz w:val="15"/>
        </w:rPr>
        <w:t>však</w:t>
      </w:r>
      <w:r>
        <w:rPr>
          <w:color w:val="003376"/>
          <w:spacing w:val="-8"/>
          <w:w w:val="95"/>
          <w:sz w:val="15"/>
        </w:rPr>
        <w:t> </w:t>
      </w:r>
      <w:r>
        <w:rPr>
          <w:color w:val="003376"/>
          <w:w w:val="95"/>
          <w:sz w:val="15"/>
        </w:rPr>
        <w:t>do</w:t>
      </w:r>
      <w:r>
        <w:rPr>
          <w:color w:val="003376"/>
          <w:spacing w:val="-8"/>
          <w:w w:val="95"/>
          <w:sz w:val="15"/>
        </w:rPr>
        <w:t> </w:t>
      </w:r>
      <w:r>
        <w:rPr>
          <w:color w:val="003376"/>
          <w:w w:val="95"/>
          <w:sz w:val="15"/>
        </w:rPr>
        <w:t>15</w:t>
      </w:r>
      <w:r>
        <w:rPr>
          <w:color w:val="003376"/>
          <w:spacing w:val="-8"/>
          <w:w w:val="95"/>
          <w:sz w:val="15"/>
        </w:rPr>
        <w:t> </w:t>
      </w:r>
      <w:r>
        <w:rPr>
          <w:color w:val="003376"/>
          <w:w w:val="95"/>
          <w:sz w:val="15"/>
        </w:rPr>
        <w:t>dnů, </w:t>
      </w:r>
      <w:r>
        <w:rPr>
          <w:color w:val="003376"/>
          <w:sz w:val="15"/>
        </w:rPr>
        <w:t>případné</w:t>
      </w:r>
      <w:r>
        <w:rPr>
          <w:color w:val="003376"/>
          <w:spacing w:val="-22"/>
          <w:sz w:val="15"/>
        </w:rPr>
        <w:t> </w:t>
      </w:r>
      <w:r>
        <w:rPr>
          <w:color w:val="003376"/>
          <w:sz w:val="15"/>
        </w:rPr>
        <w:t>změny</w:t>
      </w:r>
      <w:r>
        <w:rPr>
          <w:color w:val="003376"/>
          <w:spacing w:val="-22"/>
          <w:sz w:val="15"/>
        </w:rPr>
        <w:t> </w:t>
      </w:r>
      <w:r>
        <w:rPr>
          <w:color w:val="003376"/>
          <w:sz w:val="15"/>
        </w:rPr>
        <w:t>údajů</w:t>
      </w:r>
      <w:r>
        <w:rPr>
          <w:color w:val="003376"/>
          <w:spacing w:val="-22"/>
          <w:sz w:val="15"/>
        </w:rPr>
        <w:t> </w:t>
      </w:r>
      <w:r>
        <w:rPr>
          <w:color w:val="003376"/>
          <w:sz w:val="15"/>
        </w:rPr>
        <w:t>obsažených</w:t>
      </w:r>
      <w:r>
        <w:rPr>
          <w:color w:val="003376"/>
          <w:spacing w:val="-22"/>
          <w:sz w:val="15"/>
        </w:rPr>
        <w:t> </w:t>
      </w:r>
      <w:r>
        <w:rPr>
          <w:color w:val="003376"/>
          <w:sz w:val="15"/>
        </w:rPr>
        <w:t>ve</w:t>
      </w:r>
      <w:r>
        <w:rPr>
          <w:color w:val="003376"/>
          <w:spacing w:val="-22"/>
          <w:sz w:val="15"/>
        </w:rPr>
        <w:t> </w:t>
      </w:r>
      <w:r>
        <w:rPr>
          <w:color w:val="003376"/>
          <w:sz w:val="15"/>
        </w:rPr>
        <w:t>Smlouvě,</w:t>
      </w:r>
      <w:r>
        <w:rPr>
          <w:color w:val="003376"/>
          <w:spacing w:val="-22"/>
          <w:sz w:val="15"/>
        </w:rPr>
        <w:t> </w:t>
      </w:r>
      <w:r>
        <w:rPr>
          <w:color w:val="003376"/>
          <w:sz w:val="15"/>
        </w:rPr>
        <w:t>které</w:t>
      </w:r>
      <w:r>
        <w:rPr>
          <w:color w:val="003376"/>
          <w:spacing w:val="-22"/>
          <w:sz w:val="15"/>
        </w:rPr>
        <w:t> </w:t>
      </w:r>
      <w:r>
        <w:rPr>
          <w:color w:val="003376"/>
          <w:sz w:val="15"/>
        </w:rPr>
        <w:t>nemají</w:t>
      </w:r>
      <w:r>
        <w:rPr>
          <w:color w:val="003376"/>
          <w:spacing w:val="-22"/>
          <w:sz w:val="15"/>
        </w:rPr>
        <w:t> </w:t>
      </w:r>
      <w:r>
        <w:rPr>
          <w:color w:val="003376"/>
          <w:sz w:val="15"/>
        </w:rPr>
        <w:t>vliv</w:t>
      </w:r>
      <w:r>
        <w:rPr>
          <w:color w:val="003376"/>
          <w:spacing w:val="-22"/>
          <w:sz w:val="15"/>
        </w:rPr>
        <w:t> </w:t>
      </w:r>
      <w:r>
        <w:rPr>
          <w:color w:val="003376"/>
          <w:sz w:val="15"/>
        </w:rPr>
        <w:t>na</w:t>
      </w:r>
      <w:r>
        <w:rPr>
          <w:color w:val="003376"/>
          <w:spacing w:val="-22"/>
          <w:sz w:val="15"/>
        </w:rPr>
        <w:t> </w:t>
      </w:r>
      <w:r>
        <w:rPr>
          <w:color w:val="003376"/>
          <w:sz w:val="15"/>
        </w:rPr>
        <w:t>její</w:t>
      </w:r>
      <w:r>
        <w:rPr>
          <w:color w:val="003376"/>
          <w:spacing w:val="-22"/>
          <w:sz w:val="15"/>
        </w:rPr>
        <w:t> </w:t>
      </w:r>
      <w:r>
        <w:rPr>
          <w:color w:val="003376"/>
          <w:sz w:val="15"/>
        </w:rPr>
        <w:t>obsah</w:t>
      </w:r>
      <w:r>
        <w:rPr>
          <w:color w:val="003376"/>
          <w:spacing w:val="-22"/>
          <w:sz w:val="15"/>
        </w:rPr>
        <w:t> </w:t>
      </w:r>
      <w:r>
        <w:rPr>
          <w:color w:val="003376"/>
          <w:spacing w:val="-3"/>
          <w:sz w:val="15"/>
        </w:rPr>
        <w:t>(např. </w:t>
      </w:r>
      <w:r>
        <w:rPr>
          <w:color w:val="003376"/>
          <w:w w:val="95"/>
          <w:sz w:val="15"/>
        </w:rPr>
        <w:t>změny</w:t>
      </w:r>
      <w:r>
        <w:rPr>
          <w:color w:val="003376"/>
          <w:spacing w:val="-9"/>
          <w:w w:val="95"/>
          <w:sz w:val="15"/>
        </w:rPr>
        <w:t> </w:t>
      </w:r>
      <w:r>
        <w:rPr>
          <w:color w:val="003376"/>
          <w:w w:val="95"/>
          <w:sz w:val="15"/>
        </w:rPr>
        <w:t>identifikačních</w:t>
      </w:r>
      <w:r>
        <w:rPr>
          <w:color w:val="003376"/>
          <w:spacing w:val="-9"/>
          <w:w w:val="95"/>
          <w:sz w:val="15"/>
        </w:rPr>
        <w:t> </w:t>
      </w:r>
      <w:r>
        <w:rPr>
          <w:color w:val="003376"/>
          <w:w w:val="95"/>
          <w:sz w:val="15"/>
        </w:rPr>
        <w:t>a</w:t>
      </w:r>
      <w:r>
        <w:rPr>
          <w:color w:val="003376"/>
          <w:spacing w:val="-9"/>
          <w:w w:val="95"/>
          <w:sz w:val="15"/>
        </w:rPr>
        <w:t> </w:t>
      </w:r>
      <w:r>
        <w:rPr>
          <w:color w:val="003376"/>
          <w:w w:val="95"/>
          <w:sz w:val="15"/>
        </w:rPr>
        <w:t>kontaktních</w:t>
      </w:r>
      <w:r>
        <w:rPr>
          <w:color w:val="003376"/>
          <w:spacing w:val="-9"/>
          <w:w w:val="95"/>
          <w:sz w:val="15"/>
        </w:rPr>
        <w:t> </w:t>
      </w:r>
      <w:r>
        <w:rPr>
          <w:color w:val="003376"/>
          <w:w w:val="95"/>
          <w:sz w:val="15"/>
        </w:rPr>
        <w:t>údajů).</w:t>
      </w:r>
      <w:r>
        <w:rPr>
          <w:color w:val="003376"/>
          <w:spacing w:val="-9"/>
          <w:w w:val="95"/>
          <w:sz w:val="15"/>
        </w:rPr>
        <w:t> </w:t>
      </w:r>
      <w:r>
        <w:rPr>
          <w:color w:val="003376"/>
          <w:w w:val="95"/>
          <w:sz w:val="15"/>
        </w:rPr>
        <w:t>Neoznámení</w:t>
      </w:r>
      <w:r>
        <w:rPr>
          <w:color w:val="003376"/>
          <w:spacing w:val="-9"/>
          <w:w w:val="95"/>
          <w:sz w:val="15"/>
        </w:rPr>
        <w:t> </w:t>
      </w:r>
      <w:r>
        <w:rPr>
          <w:color w:val="003376"/>
          <w:w w:val="95"/>
          <w:sz w:val="15"/>
        </w:rPr>
        <w:t>jde</w:t>
      </w:r>
      <w:r>
        <w:rPr>
          <w:color w:val="003376"/>
          <w:spacing w:val="-9"/>
          <w:w w:val="95"/>
          <w:sz w:val="15"/>
        </w:rPr>
        <w:t> </w:t>
      </w:r>
      <w:r>
        <w:rPr>
          <w:color w:val="003376"/>
          <w:w w:val="95"/>
          <w:sz w:val="15"/>
        </w:rPr>
        <w:t>k</w:t>
      </w:r>
      <w:r>
        <w:rPr>
          <w:color w:val="003376"/>
          <w:spacing w:val="-9"/>
          <w:w w:val="95"/>
          <w:sz w:val="15"/>
        </w:rPr>
        <w:t> </w:t>
      </w:r>
      <w:r>
        <w:rPr>
          <w:color w:val="003376"/>
          <w:w w:val="95"/>
          <w:sz w:val="15"/>
        </w:rPr>
        <w:t>tíži</w:t>
      </w:r>
      <w:r>
        <w:rPr>
          <w:color w:val="003376"/>
          <w:spacing w:val="-9"/>
          <w:w w:val="95"/>
          <w:sz w:val="15"/>
        </w:rPr>
        <w:t> </w:t>
      </w:r>
      <w:r>
        <w:rPr>
          <w:color w:val="003376"/>
          <w:w w:val="95"/>
          <w:sz w:val="15"/>
        </w:rPr>
        <w:t>Zákazníka.</w:t>
      </w:r>
      <w:r>
        <w:rPr>
          <w:color w:val="003376"/>
          <w:spacing w:val="-9"/>
          <w:w w:val="95"/>
          <w:sz w:val="15"/>
        </w:rPr>
        <w:t> </w:t>
      </w:r>
      <w:r>
        <w:rPr>
          <w:color w:val="003376"/>
          <w:w w:val="95"/>
          <w:sz w:val="15"/>
        </w:rPr>
        <w:t>Zákazník nese</w:t>
      </w:r>
      <w:r>
        <w:rPr>
          <w:color w:val="003376"/>
          <w:spacing w:val="-10"/>
          <w:w w:val="95"/>
          <w:sz w:val="15"/>
        </w:rPr>
        <w:t> </w:t>
      </w:r>
      <w:r>
        <w:rPr>
          <w:color w:val="003376"/>
          <w:w w:val="95"/>
          <w:sz w:val="15"/>
        </w:rPr>
        <w:t>odpovědnost</w:t>
      </w:r>
      <w:r>
        <w:rPr>
          <w:color w:val="003376"/>
          <w:spacing w:val="-10"/>
          <w:w w:val="95"/>
          <w:sz w:val="15"/>
        </w:rPr>
        <w:t> </w:t>
      </w:r>
      <w:r>
        <w:rPr>
          <w:color w:val="003376"/>
          <w:w w:val="95"/>
          <w:sz w:val="15"/>
        </w:rPr>
        <w:t>za</w:t>
      </w:r>
      <w:r>
        <w:rPr>
          <w:color w:val="003376"/>
          <w:spacing w:val="-10"/>
          <w:w w:val="95"/>
          <w:sz w:val="15"/>
        </w:rPr>
        <w:t> </w:t>
      </w:r>
      <w:r>
        <w:rPr>
          <w:color w:val="003376"/>
          <w:w w:val="95"/>
          <w:sz w:val="15"/>
        </w:rPr>
        <w:t>ztrátu</w:t>
      </w:r>
      <w:r>
        <w:rPr>
          <w:color w:val="003376"/>
          <w:spacing w:val="-10"/>
          <w:w w:val="95"/>
          <w:sz w:val="15"/>
        </w:rPr>
        <w:t> </w:t>
      </w:r>
      <w:r>
        <w:rPr>
          <w:color w:val="003376"/>
          <w:w w:val="95"/>
          <w:sz w:val="15"/>
        </w:rPr>
        <w:t>či</w:t>
      </w:r>
      <w:r>
        <w:rPr>
          <w:color w:val="003376"/>
          <w:spacing w:val="-10"/>
          <w:w w:val="95"/>
          <w:sz w:val="15"/>
        </w:rPr>
        <w:t> </w:t>
      </w:r>
      <w:r>
        <w:rPr>
          <w:color w:val="003376"/>
          <w:w w:val="95"/>
          <w:sz w:val="15"/>
        </w:rPr>
        <w:t>zpřístupnění</w:t>
      </w:r>
      <w:r>
        <w:rPr>
          <w:color w:val="003376"/>
          <w:spacing w:val="-10"/>
          <w:w w:val="95"/>
          <w:sz w:val="15"/>
        </w:rPr>
        <w:t> </w:t>
      </w:r>
      <w:r>
        <w:rPr>
          <w:color w:val="003376"/>
          <w:w w:val="95"/>
          <w:sz w:val="15"/>
        </w:rPr>
        <w:t>identifikátorů</w:t>
      </w:r>
      <w:r>
        <w:rPr>
          <w:color w:val="003376"/>
          <w:spacing w:val="-10"/>
          <w:w w:val="95"/>
          <w:sz w:val="15"/>
        </w:rPr>
        <w:t> </w:t>
      </w:r>
      <w:r>
        <w:rPr>
          <w:color w:val="003376"/>
          <w:w w:val="95"/>
          <w:sz w:val="15"/>
        </w:rPr>
        <w:t>Smlouvy</w:t>
      </w:r>
      <w:r>
        <w:rPr>
          <w:color w:val="003376"/>
          <w:spacing w:val="-10"/>
          <w:w w:val="95"/>
          <w:sz w:val="15"/>
        </w:rPr>
        <w:t> </w:t>
      </w:r>
      <w:r>
        <w:rPr>
          <w:color w:val="003376"/>
          <w:w w:val="95"/>
          <w:sz w:val="15"/>
        </w:rPr>
        <w:t>(číslo</w:t>
      </w:r>
      <w:r>
        <w:rPr>
          <w:color w:val="003376"/>
          <w:spacing w:val="-10"/>
          <w:w w:val="95"/>
          <w:sz w:val="15"/>
        </w:rPr>
        <w:t> </w:t>
      </w:r>
      <w:r>
        <w:rPr>
          <w:color w:val="003376"/>
          <w:w w:val="95"/>
          <w:sz w:val="15"/>
        </w:rPr>
        <w:t>Smlouvy,</w:t>
      </w:r>
      <w:r>
        <w:rPr>
          <w:color w:val="003376"/>
          <w:spacing w:val="-10"/>
          <w:w w:val="95"/>
          <w:sz w:val="15"/>
        </w:rPr>
        <w:t> </w:t>
      </w:r>
      <w:r>
        <w:rPr>
          <w:color w:val="003376"/>
          <w:w w:val="95"/>
          <w:sz w:val="15"/>
        </w:rPr>
        <w:t>číslo zákaznického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účtu,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číslo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obchodního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partnera)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třetí</w:t>
      </w:r>
      <w:r>
        <w:rPr>
          <w:color w:val="003376"/>
          <w:spacing w:val="-27"/>
          <w:w w:val="95"/>
          <w:sz w:val="15"/>
        </w:rPr>
        <w:t> </w:t>
      </w:r>
      <w:r>
        <w:rPr>
          <w:color w:val="003376"/>
          <w:w w:val="95"/>
          <w:sz w:val="15"/>
        </w:rPr>
        <w:t>osobě.</w:t>
      </w:r>
    </w:p>
    <w:p>
      <w:pPr>
        <w:pStyle w:val="ListParagraph"/>
        <w:numPr>
          <w:ilvl w:val="0"/>
          <w:numId w:val="17"/>
        </w:numPr>
        <w:tabs>
          <w:tab w:pos="296" w:val="left" w:leader="none"/>
        </w:tabs>
        <w:spacing w:line="240" w:lineRule="auto" w:before="0" w:after="0"/>
        <w:ind w:left="116" w:right="115" w:firstLine="0"/>
        <w:jc w:val="both"/>
        <w:rPr>
          <w:sz w:val="15"/>
        </w:rPr>
      </w:pPr>
      <w:r>
        <w:rPr>
          <w:color w:val="003376"/>
          <w:w w:val="95"/>
          <w:sz w:val="15"/>
        </w:rPr>
        <w:t>V</w:t>
      </w:r>
      <w:r>
        <w:rPr>
          <w:color w:val="003376"/>
          <w:spacing w:val="-12"/>
          <w:w w:val="95"/>
          <w:sz w:val="15"/>
        </w:rPr>
        <w:t> </w:t>
      </w:r>
      <w:r>
        <w:rPr>
          <w:color w:val="003376"/>
          <w:w w:val="95"/>
          <w:sz w:val="15"/>
        </w:rPr>
        <w:t>případě</w:t>
      </w:r>
      <w:r>
        <w:rPr>
          <w:color w:val="003376"/>
          <w:spacing w:val="-12"/>
          <w:w w:val="95"/>
          <w:sz w:val="15"/>
        </w:rPr>
        <w:t> </w:t>
      </w:r>
      <w:r>
        <w:rPr>
          <w:color w:val="003376"/>
          <w:w w:val="95"/>
          <w:sz w:val="15"/>
        </w:rPr>
        <w:t>souhrnu</w:t>
      </w:r>
      <w:r>
        <w:rPr>
          <w:color w:val="003376"/>
          <w:spacing w:val="-12"/>
          <w:w w:val="95"/>
          <w:sz w:val="15"/>
        </w:rPr>
        <w:t> </w:t>
      </w:r>
      <w:r>
        <w:rPr>
          <w:color w:val="003376"/>
          <w:w w:val="95"/>
          <w:sz w:val="15"/>
        </w:rPr>
        <w:t>Odběrných</w:t>
      </w:r>
      <w:r>
        <w:rPr>
          <w:color w:val="003376"/>
          <w:spacing w:val="-12"/>
          <w:w w:val="95"/>
          <w:sz w:val="15"/>
        </w:rPr>
        <w:t> </w:t>
      </w:r>
      <w:r>
        <w:rPr>
          <w:color w:val="003376"/>
          <w:w w:val="95"/>
          <w:sz w:val="15"/>
        </w:rPr>
        <w:t>míst</w:t>
      </w:r>
      <w:r>
        <w:rPr>
          <w:color w:val="003376"/>
          <w:spacing w:val="-12"/>
          <w:w w:val="95"/>
          <w:sz w:val="15"/>
        </w:rPr>
        <w:t> </w:t>
      </w:r>
      <w:r>
        <w:rPr>
          <w:color w:val="003376"/>
          <w:w w:val="95"/>
          <w:sz w:val="15"/>
        </w:rPr>
        <w:t>Zákazník</w:t>
      </w:r>
      <w:r>
        <w:rPr>
          <w:color w:val="003376"/>
          <w:spacing w:val="-12"/>
          <w:w w:val="95"/>
          <w:sz w:val="15"/>
        </w:rPr>
        <w:t> </w:t>
      </w:r>
      <w:r>
        <w:rPr>
          <w:color w:val="003376"/>
          <w:w w:val="95"/>
          <w:sz w:val="15"/>
        </w:rPr>
        <w:t>dle</w:t>
      </w:r>
      <w:r>
        <w:rPr>
          <w:color w:val="003376"/>
          <w:spacing w:val="-12"/>
          <w:w w:val="95"/>
          <w:sz w:val="15"/>
        </w:rPr>
        <w:t> </w:t>
      </w:r>
      <w:r>
        <w:rPr>
          <w:color w:val="003376"/>
          <w:w w:val="95"/>
          <w:sz w:val="15"/>
        </w:rPr>
        <w:t>Smlouvy</w:t>
      </w:r>
      <w:r>
        <w:rPr>
          <w:color w:val="003376"/>
          <w:spacing w:val="-12"/>
          <w:w w:val="95"/>
          <w:sz w:val="15"/>
        </w:rPr>
        <w:t> </w:t>
      </w:r>
      <w:r>
        <w:rPr>
          <w:color w:val="003376"/>
          <w:w w:val="95"/>
          <w:sz w:val="15"/>
        </w:rPr>
        <w:t>platí</w:t>
      </w:r>
      <w:r>
        <w:rPr>
          <w:color w:val="003376"/>
          <w:spacing w:val="-12"/>
          <w:w w:val="95"/>
          <w:sz w:val="15"/>
        </w:rPr>
        <w:t> </w:t>
      </w:r>
      <w:r>
        <w:rPr>
          <w:color w:val="003376"/>
          <w:w w:val="95"/>
          <w:sz w:val="15"/>
        </w:rPr>
        <w:t>jednotlivá</w:t>
      </w:r>
      <w:r>
        <w:rPr>
          <w:color w:val="003376"/>
          <w:spacing w:val="-12"/>
          <w:w w:val="95"/>
          <w:sz w:val="15"/>
        </w:rPr>
        <w:t> </w:t>
      </w:r>
      <w:r>
        <w:rPr>
          <w:color w:val="003376"/>
          <w:w w:val="95"/>
          <w:sz w:val="15"/>
        </w:rPr>
        <w:t>ustanovení Smlouvy,</w:t>
      </w:r>
      <w:r>
        <w:rPr>
          <w:color w:val="003376"/>
          <w:spacing w:val="-19"/>
          <w:w w:val="95"/>
          <w:sz w:val="15"/>
        </w:rPr>
        <w:t> </w:t>
      </w:r>
      <w:r>
        <w:rPr>
          <w:color w:val="003376"/>
          <w:w w:val="95"/>
          <w:sz w:val="15"/>
        </w:rPr>
        <w:t>OPD</w:t>
      </w:r>
      <w:r>
        <w:rPr>
          <w:color w:val="003376"/>
          <w:spacing w:val="-19"/>
          <w:w w:val="95"/>
          <w:sz w:val="15"/>
        </w:rPr>
        <w:t> </w:t>
      </w:r>
      <w:r>
        <w:rPr>
          <w:color w:val="003376"/>
          <w:w w:val="95"/>
          <w:sz w:val="15"/>
        </w:rPr>
        <w:t>i</w:t>
      </w:r>
      <w:r>
        <w:rPr>
          <w:color w:val="003376"/>
          <w:spacing w:val="-19"/>
          <w:w w:val="95"/>
          <w:sz w:val="15"/>
        </w:rPr>
        <w:t> </w:t>
      </w:r>
      <w:r>
        <w:rPr>
          <w:color w:val="003376"/>
          <w:w w:val="95"/>
          <w:sz w:val="15"/>
        </w:rPr>
        <w:t>všech</w:t>
      </w:r>
      <w:r>
        <w:rPr>
          <w:color w:val="003376"/>
          <w:spacing w:val="-19"/>
          <w:w w:val="95"/>
          <w:sz w:val="15"/>
        </w:rPr>
        <w:t> </w:t>
      </w:r>
      <w:r>
        <w:rPr>
          <w:color w:val="003376"/>
          <w:w w:val="95"/>
          <w:sz w:val="15"/>
        </w:rPr>
        <w:t>příloh</w:t>
      </w:r>
      <w:r>
        <w:rPr>
          <w:color w:val="003376"/>
          <w:spacing w:val="-19"/>
          <w:w w:val="95"/>
          <w:sz w:val="15"/>
        </w:rPr>
        <w:t> </w:t>
      </w:r>
      <w:r>
        <w:rPr>
          <w:color w:val="003376"/>
          <w:w w:val="95"/>
          <w:sz w:val="15"/>
        </w:rPr>
        <w:t>Smlouvy</w:t>
      </w:r>
      <w:r>
        <w:rPr>
          <w:color w:val="003376"/>
          <w:spacing w:val="-19"/>
          <w:w w:val="95"/>
          <w:sz w:val="15"/>
        </w:rPr>
        <w:t> </w:t>
      </w:r>
      <w:r>
        <w:rPr>
          <w:color w:val="003376"/>
          <w:w w:val="95"/>
          <w:sz w:val="15"/>
        </w:rPr>
        <w:t>zvlášť</w:t>
      </w:r>
      <w:r>
        <w:rPr>
          <w:color w:val="003376"/>
          <w:spacing w:val="-19"/>
          <w:w w:val="95"/>
          <w:sz w:val="15"/>
        </w:rPr>
        <w:t> </w:t>
      </w:r>
      <w:r>
        <w:rPr>
          <w:color w:val="003376"/>
          <w:w w:val="95"/>
          <w:sz w:val="15"/>
        </w:rPr>
        <w:t>pro</w:t>
      </w:r>
      <w:r>
        <w:rPr>
          <w:color w:val="003376"/>
          <w:spacing w:val="-19"/>
          <w:w w:val="95"/>
          <w:sz w:val="15"/>
        </w:rPr>
        <w:t> </w:t>
      </w:r>
      <w:r>
        <w:rPr>
          <w:color w:val="003376"/>
          <w:w w:val="95"/>
          <w:sz w:val="15"/>
        </w:rPr>
        <w:t>každé</w:t>
      </w:r>
      <w:r>
        <w:rPr>
          <w:color w:val="003376"/>
          <w:spacing w:val="-19"/>
          <w:w w:val="95"/>
          <w:sz w:val="15"/>
        </w:rPr>
        <w:t> </w:t>
      </w:r>
      <w:r>
        <w:rPr>
          <w:color w:val="003376"/>
          <w:w w:val="95"/>
          <w:sz w:val="15"/>
        </w:rPr>
        <w:t>Odběrné</w:t>
      </w:r>
      <w:r>
        <w:rPr>
          <w:color w:val="003376"/>
          <w:spacing w:val="-19"/>
          <w:w w:val="95"/>
          <w:sz w:val="15"/>
        </w:rPr>
        <w:t> </w:t>
      </w:r>
      <w:r>
        <w:rPr>
          <w:color w:val="003376"/>
          <w:w w:val="95"/>
          <w:sz w:val="15"/>
        </w:rPr>
        <w:t>místo.</w:t>
      </w:r>
    </w:p>
    <w:p>
      <w:pPr>
        <w:pStyle w:val="ListParagraph"/>
        <w:numPr>
          <w:ilvl w:val="0"/>
          <w:numId w:val="17"/>
        </w:numPr>
        <w:tabs>
          <w:tab w:pos="299" w:val="left" w:leader="none"/>
        </w:tabs>
        <w:spacing w:line="240" w:lineRule="auto" w:before="0" w:after="0"/>
        <w:ind w:left="116" w:right="114" w:firstLine="0"/>
        <w:jc w:val="both"/>
        <w:rPr>
          <w:sz w:val="15"/>
        </w:rPr>
      </w:pPr>
      <w:r>
        <w:rPr>
          <w:color w:val="003376"/>
          <w:sz w:val="15"/>
        </w:rPr>
        <w:t>Pokud</w:t>
      </w:r>
      <w:r>
        <w:rPr>
          <w:color w:val="003376"/>
          <w:spacing w:val="-12"/>
          <w:sz w:val="15"/>
        </w:rPr>
        <w:t> </w:t>
      </w:r>
      <w:r>
        <w:rPr>
          <w:color w:val="003376"/>
          <w:sz w:val="15"/>
        </w:rPr>
        <w:t>není</w:t>
      </w:r>
      <w:r>
        <w:rPr>
          <w:color w:val="003376"/>
          <w:spacing w:val="-12"/>
          <w:sz w:val="15"/>
        </w:rPr>
        <w:t> </w:t>
      </w:r>
      <w:r>
        <w:rPr>
          <w:color w:val="003376"/>
          <w:sz w:val="15"/>
        </w:rPr>
        <w:t>v</w:t>
      </w:r>
      <w:r>
        <w:rPr>
          <w:color w:val="003376"/>
          <w:spacing w:val="-12"/>
          <w:sz w:val="15"/>
        </w:rPr>
        <w:t> </w:t>
      </w:r>
      <w:r>
        <w:rPr>
          <w:color w:val="003376"/>
          <w:sz w:val="15"/>
        </w:rPr>
        <w:t>těchto</w:t>
      </w:r>
      <w:r>
        <w:rPr>
          <w:color w:val="003376"/>
          <w:spacing w:val="-12"/>
          <w:sz w:val="15"/>
        </w:rPr>
        <w:t> </w:t>
      </w:r>
      <w:r>
        <w:rPr>
          <w:color w:val="003376"/>
          <w:sz w:val="15"/>
        </w:rPr>
        <w:t>OPD</w:t>
      </w:r>
      <w:r>
        <w:rPr>
          <w:color w:val="003376"/>
          <w:spacing w:val="-12"/>
          <w:sz w:val="15"/>
        </w:rPr>
        <w:t> </w:t>
      </w:r>
      <w:r>
        <w:rPr>
          <w:color w:val="003376"/>
          <w:sz w:val="15"/>
        </w:rPr>
        <w:t>nebo</w:t>
      </w:r>
      <w:r>
        <w:rPr>
          <w:color w:val="003376"/>
          <w:spacing w:val="-12"/>
          <w:sz w:val="15"/>
        </w:rPr>
        <w:t> </w:t>
      </w:r>
      <w:r>
        <w:rPr>
          <w:color w:val="003376"/>
          <w:sz w:val="15"/>
        </w:rPr>
        <w:t>v</w:t>
      </w:r>
      <w:r>
        <w:rPr>
          <w:color w:val="003376"/>
          <w:spacing w:val="-11"/>
          <w:sz w:val="15"/>
        </w:rPr>
        <w:t> </w:t>
      </w:r>
      <w:r>
        <w:rPr>
          <w:color w:val="003376"/>
          <w:sz w:val="15"/>
        </w:rPr>
        <w:t>právních</w:t>
      </w:r>
      <w:r>
        <w:rPr>
          <w:color w:val="003376"/>
          <w:spacing w:val="-12"/>
          <w:sz w:val="15"/>
        </w:rPr>
        <w:t> </w:t>
      </w:r>
      <w:r>
        <w:rPr>
          <w:color w:val="003376"/>
          <w:sz w:val="15"/>
        </w:rPr>
        <w:t>předpisech</w:t>
      </w:r>
      <w:r>
        <w:rPr>
          <w:color w:val="003376"/>
          <w:spacing w:val="-12"/>
          <w:sz w:val="15"/>
        </w:rPr>
        <w:t> </w:t>
      </w:r>
      <w:r>
        <w:rPr>
          <w:color w:val="003376"/>
          <w:sz w:val="15"/>
        </w:rPr>
        <w:t>stanoveno</w:t>
      </w:r>
      <w:r>
        <w:rPr>
          <w:color w:val="003376"/>
          <w:spacing w:val="-12"/>
          <w:sz w:val="15"/>
        </w:rPr>
        <w:t> </w:t>
      </w:r>
      <w:r>
        <w:rPr>
          <w:color w:val="003376"/>
          <w:sz w:val="15"/>
        </w:rPr>
        <w:t>jinak,</w:t>
      </w:r>
      <w:r>
        <w:rPr>
          <w:color w:val="003376"/>
          <w:spacing w:val="-12"/>
          <w:sz w:val="15"/>
        </w:rPr>
        <w:t> </w:t>
      </w:r>
      <w:r>
        <w:rPr>
          <w:color w:val="003376"/>
          <w:sz w:val="15"/>
        </w:rPr>
        <w:t>činí</w:t>
      </w:r>
      <w:r>
        <w:rPr>
          <w:color w:val="003376"/>
          <w:spacing w:val="-12"/>
          <w:sz w:val="15"/>
        </w:rPr>
        <w:t> </w:t>
      </w:r>
      <w:r>
        <w:rPr>
          <w:color w:val="003376"/>
          <w:sz w:val="15"/>
        </w:rPr>
        <w:t>lhůta </w:t>
      </w:r>
      <w:r>
        <w:rPr>
          <w:color w:val="003376"/>
          <w:w w:val="95"/>
          <w:sz w:val="15"/>
        </w:rPr>
        <w:t>pro</w:t>
      </w:r>
      <w:r>
        <w:rPr>
          <w:color w:val="003376"/>
          <w:spacing w:val="-9"/>
          <w:w w:val="95"/>
          <w:sz w:val="15"/>
        </w:rPr>
        <w:t> </w:t>
      </w:r>
      <w:r>
        <w:rPr>
          <w:color w:val="003376"/>
          <w:w w:val="95"/>
          <w:sz w:val="15"/>
        </w:rPr>
        <w:t>odeslání</w:t>
      </w:r>
      <w:r>
        <w:rPr>
          <w:color w:val="003376"/>
          <w:spacing w:val="-9"/>
          <w:w w:val="95"/>
          <w:sz w:val="15"/>
        </w:rPr>
        <w:t> </w:t>
      </w:r>
      <w:r>
        <w:rPr>
          <w:color w:val="003376"/>
          <w:w w:val="95"/>
          <w:sz w:val="15"/>
        </w:rPr>
        <w:t>odpovědí</w:t>
      </w:r>
      <w:r>
        <w:rPr>
          <w:color w:val="003376"/>
          <w:spacing w:val="-9"/>
          <w:w w:val="95"/>
          <w:sz w:val="15"/>
        </w:rPr>
        <w:t> </w:t>
      </w:r>
      <w:r>
        <w:rPr>
          <w:color w:val="003376"/>
          <w:w w:val="95"/>
          <w:sz w:val="15"/>
        </w:rPr>
        <w:t>na</w:t>
      </w:r>
      <w:r>
        <w:rPr>
          <w:color w:val="003376"/>
          <w:spacing w:val="-9"/>
          <w:w w:val="95"/>
          <w:sz w:val="15"/>
        </w:rPr>
        <w:t> </w:t>
      </w:r>
      <w:r>
        <w:rPr>
          <w:color w:val="003376"/>
          <w:w w:val="95"/>
          <w:sz w:val="15"/>
        </w:rPr>
        <w:t>vzájemnou</w:t>
      </w:r>
      <w:r>
        <w:rPr>
          <w:color w:val="003376"/>
          <w:spacing w:val="-9"/>
          <w:w w:val="95"/>
          <w:sz w:val="15"/>
        </w:rPr>
        <w:t> </w:t>
      </w:r>
      <w:r>
        <w:rPr>
          <w:color w:val="003376"/>
          <w:w w:val="95"/>
          <w:sz w:val="15"/>
        </w:rPr>
        <w:t>korespondenci</w:t>
      </w:r>
      <w:r>
        <w:rPr>
          <w:color w:val="003376"/>
          <w:spacing w:val="-9"/>
          <w:w w:val="95"/>
          <w:sz w:val="15"/>
        </w:rPr>
        <w:t> </w:t>
      </w:r>
      <w:r>
        <w:rPr>
          <w:color w:val="003376"/>
          <w:w w:val="95"/>
          <w:sz w:val="15"/>
        </w:rPr>
        <w:t>mezi</w:t>
      </w:r>
      <w:r>
        <w:rPr>
          <w:color w:val="003376"/>
          <w:spacing w:val="-9"/>
          <w:w w:val="95"/>
          <w:sz w:val="15"/>
        </w:rPr>
        <w:t> </w:t>
      </w:r>
      <w:r>
        <w:rPr>
          <w:color w:val="003376"/>
          <w:w w:val="95"/>
          <w:sz w:val="15"/>
        </w:rPr>
        <w:t>Amper</w:t>
      </w:r>
      <w:r>
        <w:rPr>
          <w:color w:val="003376"/>
          <w:spacing w:val="-9"/>
          <w:w w:val="95"/>
          <w:sz w:val="15"/>
        </w:rPr>
        <w:t> </w:t>
      </w:r>
      <w:r>
        <w:rPr>
          <w:color w:val="003376"/>
          <w:w w:val="95"/>
          <w:sz w:val="15"/>
        </w:rPr>
        <w:t>Market</w:t>
      </w:r>
      <w:r>
        <w:rPr>
          <w:color w:val="003376"/>
          <w:spacing w:val="-9"/>
          <w:w w:val="95"/>
          <w:sz w:val="15"/>
        </w:rPr>
        <w:t> </w:t>
      </w:r>
      <w:r>
        <w:rPr>
          <w:color w:val="003376"/>
          <w:w w:val="95"/>
          <w:sz w:val="15"/>
        </w:rPr>
        <w:t>a</w:t>
      </w:r>
      <w:r>
        <w:rPr>
          <w:color w:val="003376"/>
          <w:spacing w:val="-9"/>
          <w:w w:val="95"/>
          <w:sz w:val="15"/>
        </w:rPr>
        <w:t> </w:t>
      </w:r>
      <w:r>
        <w:rPr>
          <w:color w:val="003376"/>
          <w:w w:val="95"/>
          <w:sz w:val="15"/>
        </w:rPr>
        <w:t>Zákazníkem 15</w:t>
      </w:r>
      <w:r>
        <w:rPr>
          <w:color w:val="003376"/>
          <w:spacing w:val="-30"/>
          <w:w w:val="95"/>
          <w:sz w:val="15"/>
        </w:rPr>
        <w:t> </w:t>
      </w:r>
      <w:r>
        <w:rPr>
          <w:color w:val="003376"/>
          <w:w w:val="95"/>
          <w:sz w:val="15"/>
        </w:rPr>
        <w:t>dnů.</w:t>
      </w:r>
    </w:p>
    <w:p>
      <w:pPr>
        <w:pStyle w:val="ListParagraph"/>
        <w:numPr>
          <w:ilvl w:val="0"/>
          <w:numId w:val="17"/>
        </w:numPr>
        <w:tabs>
          <w:tab w:pos="309" w:val="left" w:leader="none"/>
        </w:tabs>
        <w:spacing w:line="240" w:lineRule="auto" w:before="0" w:after="0"/>
        <w:ind w:left="116" w:right="115" w:firstLine="0"/>
        <w:jc w:val="both"/>
        <w:rPr>
          <w:sz w:val="15"/>
        </w:rPr>
      </w:pPr>
      <w:r>
        <w:rPr>
          <w:color w:val="003376"/>
          <w:sz w:val="15"/>
        </w:rPr>
        <w:t>Amper</w:t>
      </w:r>
      <w:r>
        <w:rPr>
          <w:color w:val="003376"/>
          <w:spacing w:val="-18"/>
          <w:sz w:val="15"/>
        </w:rPr>
        <w:t> </w:t>
      </w:r>
      <w:r>
        <w:rPr>
          <w:color w:val="003376"/>
          <w:sz w:val="15"/>
        </w:rPr>
        <w:t>Market</w:t>
      </w:r>
      <w:r>
        <w:rPr>
          <w:color w:val="003376"/>
          <w:spacing w:val="-18"/>
          <w:sz w:val="15"/>
        </w:rPr>
        <w:t> </w:t>
      </w:r>
      <w:r>
        <w:rPr>
          <w:color w:val="003376"/>
          <w:sz w:val="15"/>
        </w:rPr>
        <w:t>je</w:t>
      </w:r>
      <w:r>
        <w:rPr>
          <w:color w:val="003376"/>
          <w:spacing w:val="-18"/>
          <w:sz w:val="15"/>
        </w:rPr>
        <w:t> </w:t>
      </w:r>
      <w:r>
        <w:rPr>
          <w:color w:val="003376"/>
          <w:sz w:val="15"/>
        </w:rPr>
        <w:t>oprávněn</w:t>
      </w:r>
      <w:r>
        <w:rPr>
          <w:color w:val="003376"/>
          <w:spacing w:val="-18"/>
          <w:sz w:val="15"/>
        </w:rPr>
        <w:t> </w:t>
      </w:r>
      <w:r>
        <w:rPr>
          <w:color w:val="003376"/>
          <w:spacing w:val="2"/>
          <w:sz w:val="15"/>
        </w:rPr>
        <w:t>tyto</w:t>
      </w:r>
      <w:r>
        <w:rPr>
          <w:color w:val="003376"/>
          <w:spacing w:val="-18"/>
          <w:sz w:val="15"/>
        </w:rPr>
        <w:t> </w:t>
      </w:r>
      <w:r>
        <w:rPr>
          <w:color w:val="003376"/>
          <w:sz w:val="15"/>
        </w:rPr>
        <w:t>OPD</w:t>
      </w:r>
      <w:r>
        <w:rPr>
          <w:color w:val="003376"/>
          <w:spacing w:val="-18"/>
          <w:sz w:val="15"/>
        </w:rPr>
        <w:t> </w:t>
      </w:r>
      <w:r>
        <w:rPr>
          <w:color w:val="003376"/>
          <w:sz w:val="15"/>
        </w:rPr>
        <w:t>měnit</w:t>
      </w:r>
      <w:r>
        <w:rPr>
          <w:color w:val="003376"/>
          <w:spacing w:val="-18"/>
          <w:sz w:val="15"/>
        </w:rPr>
        <w:t> </w:t>
      </w:r>
      <w:r>
        <w:rPr>
          <w:color w:val="003376"/>
          <w:sz w:val="15"/>
        </w:rPr>
        <w:t>či</w:t>
      </w:r>
      <w:r>
        <w:rPr>
          <w:color w:val="003376"/>
          <w:spacing w:val="-18"/>
          <w:sz w:val="15"/>
        </w:rPr>
        <w:t> </w:t>
      </w:r>
      <w:r>
        <w:rPr>
          <w:color w:val="003376"/>
          <w:sz w:val="15"/>
        </w:rPr>
        <w:t>je</w:t>
      </w:r>
      <w:r>
        <w:rPr>
          <w:color w:val="003376"/>
          <w:spacing w:val="-18"/>
          <w:sz w:val="15"/>
        </w:rPr>
        <w:t> </w:t>
      </w:r>
      <w:r>
        <w:rPr>
          <w:color w:val="003376"/>
          <w:sz w:val="15"/>
        </w:rPr>
        <w:t>nahradit</w:t>
      </w:r>
      <w:r>
        <w:rPr>
          <w:color w:val="003376"/>
          <w:spacing w:val="-18"/>
          <w:sz w:val="15"/>
        </w:rPr>
        <w:t> </w:t>
      </w:r>
      <w:r>
        <w:rPr>
          <w:color w:val="003376"/>
          <w:sz w:val="15"/>
        </w:rPr>
        <w:t>novými</w:t>
      </w:r>
      <w:r>
        <w:rPr>
          <w:color w:val="003376"/>
          <w:spacing w:val="-18"/>
          <w:sz w:val="15"/>
        </w:rPr>
        <w:t> </w:t>
      </w:r>
      <w:r>
        <w:rPr>
          <w:color w:val="003376"/>
          <w:sz w:val="15"/>
        </w:rPr>
        <w:t>(„změna</w:t>
      </w:r>
      <w:r>
        <w:rPr>
          <w:color w:val="003376"/>
          <w:spacing w:val="-18"/>
          <w:sz w:val="15"/>
        </w:rPr>
        <w:t> </w:t>
      </w:r>
      <w:r>
        <w:rPr>
          <w:color w:val="003376"/>
          <w:sz w:val="15"/>
        </w:rPr>
        <w:t>OPD“). </w:t>
      </w:r>
      <w:r>
        <w:rPr>
          <w:color w:val="003376"/>
          <w:w w:val="95"/>
          <w:sz w:val="15"/>
        </w:rPr>
        <w:t>Změnu</w:t>
      </w:r>
      <w:r>
        <w:rPr>
          <w:color w:val="003376"/>
          <w:spacing w:val="-19"/>
          <w:w w:val="95"/>
          <w:sz w:val="15"/>
        </w:rPr>
        <w:t> </w:t>
      </w:r>
      <w:r>
        <w:rPr>
          <w:color w:val="003376"/>
          <w:w w:val="95"/>
          <w:sz w:val="15"/>
        </w:rPr>
        <w:t>OPD</w:t>
      </w:r>
      <w:r>
        <w:rPr>
          <w:color w:val="003376"/>
          <w:spacing w:val="-19"/>
          <w:w w:val="95"/>
          <w:sz w:val="15"/>
        </w:rPr>
        <w:t> </w:t>
      </w:r>
      <w:r>
        <w:rPr>
          <w:color w:val="003376"/>
          <w:w w:val="95"/>
          <w:sz w:val="15"/>
        </w:rPr>
        <w:t>zveřejní</w:t>
      </w:r>
      <w:r>
        <w:rPr>
          <w:color w:val="003376"/>
          <w:spacing w:val="-19"/>
          <w:w w:val="95"/>
          <w:sz w:val="15"/>
        </w:rPr>
        <w:t> </w:t>
      </w:r>
      <w:r>
        <w:rPr>
          <w:color w:val="003376"/>
          <w:w w:val="95"/>
          <w:sz w:val="15"/>
        </w:rPr>
        <w:t>Amper</w:t>
      </w:r>
      <w:r>
        <w:rPr>
          <w:color w:val="003376"/>
          <w:spacing w:val="-19"/>
          <w:w w:val="95"/>
          <w:sz w:val="15"/>
        </w:rPr>
        <w:t> </w:t>
      </w:r>
      <w:r>
        <w:rPr>
          <w:color w:val="003376"/>
          <w:w w:val="95"/>
          <w:sz w:val="15"/>
        </w:rPr>
        <w:t>Market</w:t>
      </w:r>
      <w:r>
        <w:rPr>
          <w:color w:val="003376"/>
          <w:spacing w:val="-19"/>
          <w:w w:val="95"/>
          <w:sz w:val="15"/>
        </w:rPr>
        <w:t> </w:t>
      </w:r>
      <w:r>
        <w:rPr>
          <w:color w:val="003376"/>
          <w:w w:val="95"/>
          <w:sz w:val="15"/>
        </w:rPr>
        <w:t>nejméně</w:t>
      </w:r>
      <w:r>
        <w:rPr>
          <w:color w:val="003376"/>
          <w:spacing w:val="-19"/>
          <w:w w:val="95"/>
          <w:sz w:val="15"/>
        </w:rPr>
        <w:t> </w:t>
      </w:r>
      <w:r>
        <w:rPr>
          <w:color w:val="003376"/>
          <w:w w:val="95"/>
          <w:sz w:val="15"/>
        </w:rPr>
        <w:t>30</w:t>
      </w:r>
      <w:r>
        <w:rPr>
          <w:color w:val="003376"/>
          <w:spacing w:val="-19"/>
          <w:w w:val="95"/>
          <w:sz w:val="15"/>
        </w:rPr>
        <w:t> </w:t>
      </w:r>
      <w:r>
        <w:rPr>
          <w:color w:val="003376"/>
          <w:w w:val="95"/>
          <w:sz w:val="15"/>
        </w:rPr>
        <w:t>dnů</w:t>
      </w:r>
      <w:r>
        <w:rPr>
          <w:color w:val="003376"/>
          <w:spacing w:val="-19"/>
          <w:w w:val="95"/>
          <w:sz w:val="15"/>
        </w:rPr>
        <w:t> </w:t>
      </w:r>
      <w:r>
        <w:rPr>
          <w:color w:val="003376"/>
          <w:w w:val="95"/>
          <w:sz w:val="15"/>
        </w:rPr>
        <w:t>před</w:t>
      </w:r>
      <w:r>
        <w:rPr>
          <w:color w:val="003376"/>
          <w:spacing w:val="-19"/>
          <w:w w:val="95"/>
          <w:sz w:val="15"/>
        </w:rPr>
        <w:t> </w:t>
      </w:r>
      <w:r>
        <w:rPr>
          <w:color w:val="003376"/>
          <w:w w:val="95"/>
          <w:sz w:val="15"/>
        </w:rPr>
        <w:t>účinností</w:t>
      </w:r>
      <w:r>
        <w:rPr>
          <w:color w:val="003376"/>
          <w:spacing w:val="-19"/>
          <w:w w:val="95"/>
          <w:sz w:val="15"/>
        </w:rPr>
        <w:t> </w:t>
      </w:r>
      <w:r>
        <w:rPr>
          <w:color w:val="003376"/>
          <w:w w:val="95"/>
          <w:sz w:val="15"/>
        </w:rPr>
        <w:t>změny</w:t>
      </w:r>
      <w:r>
        <w:rPr>
          <w:color w:val="003376"/>
          <w:spacing w:val="-19"/>
          <w:w w:val="95"/>
          <w:sz w:val="15"/>
        </w:rPr>
        <w:t> </w:t>
      </w:r>
      <w:r>
        <w:rPr>
          <w:color w:val="003376"/>
          <w:w w:val="95"/>
          <w:sz w:val="15"/>
        </w:rPr>
        <w:t>OPD</w:t>
      </w:r>
      <w:r>
        <w:rPr>
          <w:color w:val="003376"/>
          <w:spacing w:val="-19"/>
          <w:w w:val="95"/>
          <w:sz w:val="15"/>
        </w:rPr>
        <w:t> </w:t>
      </w:r>
      <w:r>
        <w:rPr>
          <w:color w:val="003376"/>
          <w:w w:val="95"/>
          <w:sz w:val="15"/>
        </w:rPr>
        <w:t>na</w:t>
      </w:r>
      <w:r>
        <w:rPr>
          <w:color w:val="003376"/>
          <w:spacing w:val="-19"/>
          <w:w w:val="95"/>
          <w:sz w:val="15"/>
        </w:rPr>
        <w:t> </w:t>
      </w:r>
      <w:r>
        <w:rPr>
          <w:color w:val="003376"/>
          <w:w w:val="95"/>
          <w:sz w:val="15"/>
        </w:rPr>
        <w:t>svých internetových</w:t>
      </w:r>
      <w:r>
        <w:rPr>
          <w:color w:val="003376"/>
          <w:spacing w:val="-20"/>
          <w:w w:val="95"/>
          <w:sz w:val="15"/>
        </w:rPr>
        <w:t> </w:t>
      </w:r>
      <w:r>
        <w:rPr>
          <w:color w:val="003376"/>
          <w:w w:val="95"/>
          <w:sz w:val="15"/>
        </w:rPr>
        <w:t>stránkách</w:t>
      </w:r>
      <w:r>
        <w:rPr>
          <w:color w:val="003376"/>
          <w:spacing w:val="-20"/>
          <w:w w:val="95"/>
          <w:sz w:val="15"/>
        </w:rPr>
        <w:t> </w:t>
      </w:r>
      <w:hyperlink r:id="rId8">
        <w:r>
          <w:rPr>
            <w:color w:val="003376"/>
            <w:w w:val="95"/>
            <w:sz w:val="15"/>
          </w:rPr>
          <w:t>www.ampermarket.cz</w:t>
        </w:r>
      </w:hyperlink>
      <w:r>
        <w:rPr>
          <w:color w:val="003376"/>
          <w:spacing w:val="-20"/>
          <w:w w:val="95"/>
          <w:sz w:val="15"/>
        </w:rPr>
        <w:t> </w:t>
      </w:r>
      <w:r>
        <w:rPr>
          <w:color w:val="003376"/>
          <w:w w:val="95"/>
          <w:sz w:val="15"/>
        </w:rPr>
        <w:t>a</w:t>
      </w:r>
      <w:r>
        <w:rPr>
          <w:color w:val="003376"/>
          <w:spacing w:val="-20"/>
          <w:w w:val="95"/>
          <w:sz w:val="15"/>
        </w:rPr>
        <w:t> </w:t>
      </w:r>
      <w:r>
        <w:rPr>
          <w:color w:val="003376"/>
          <w:w w:val="95"/>
          <w:sz w:val="15"/>
        </w:rPr>
        <w:t>ve</w:t>
      </w:r>
      <w:r>
        <w:rPr>
          <w:color w:val="003376"/>
          <w:spacing w:val="-20"/>
          <w:w w:val="95"/>
          <w:sz w:val="15"/>
        </w:rPr>
        <w:t> </w:t>
      </w:r>
      <w:r>
        <w:rPr>
          <w:color w:val="003376"/>
          <w:w w:val="95"/>
          <w:sz w:val="15"/>
        </w:rPr>
        <w:t>svém</w:t>
      </w:r>
      <w:r>
        <w:rPr>
          <w:color w:val="003376"/>
          <w:spacing w:val="-20"/>
          <w:w w:val="95"/>
          <w:sz w:val="15"/>
        </w:rPr>
        <w:t> </w:t>
      </w:r>
      <w:r>
        <w:rPr>
          <w:color w:val="003376"/>
          <w:w w:val="95"/>
          <w:sz w:val="15"/>
        </w:rPr>
        <w:t>sídle.</w:t>
      </w:r>
      <w:r>
        <w:rPr>
          <w:color w:val="003376"/>
          <w:spacing w:val="-20"/>
          <w:w w:val="95"/>
          <w:sz w:val="15"/>
        </w:rPr>
        <w:t> </w:t>
      </w:r>
      <w:r>
        <w:rPr>
          <w:color w:val="003376"/>
          <w:w w:val="95"/>
          <w:sz w:val="15"/>
        </w:rPr>
        <w:t>O</w:t>
      </w:r>
      <w:r>
        <w:rPr>
          <w:color w:val="003376"/>
          <w:spacing w:val="-20"/>
          <w:w w:val="95"/>
          <w:sz w:val="15"/>
        </w:rPr>
        <w:t> </w:t>
      </w:r>
      <w:r>
        <w:rPr>
          <w:color w:val="003376"/>
          <w:w w:val="95"/>
          <w:sz w:val="15"/>
        </w:rPr>
        <w:t>změně</w:t>
      </w:r>
      <w:r>
        <w:rPr>
          <w:color w:val="003376"/>
          <w:spacing w:val="-20"/>
          <w:w w:val="95"/>
          <w:sz w:val="15"/>
        </w:rPr>
        <w:t> </w:t>
      </w:r>
      <w:r>
        <w:rPr>
          <w:color w:val="003376"/>
          <w:w w:val="95"/>
          <w:sz w:val="15"/>
        </w:rPr>
        <w:t>OPD</w:t>
      </w:r>
      <w:r>
        <w:rPr>
          <w:color w:val="003376"/>
          <w:spacing w:val="-20"/>
          <w:w w:val="95"/>
          <w:sz w:val="15"/>
        </w:rPr>
        <w:t> </w:t>
      </w:r>
      <w:r>
        <w:rPr>
          <w:color w:val="003376"/>
          <w:w w:val="95"/>
          <w:sz w:val="15"/>
        </w:rPr>
        <w:t>bude</w:t>
      </w:r>
      <w:r>
        <w:rPr>
          <w:color w:val="003376"/>
          <w:spacing w:val="-20"/>
          <w:w w:val="95"/>
          <w:sz w:val="15"/>
        </w:rPr>
        <w:t> </w:t>
      </w:r>
      <w:r>
        <w:rPr>
          <w:color w:val="003376"/>
          <w:w w:val="95"/>
          <w:sz w:val="15"/>
        </w:rPr>
        <w:t>Am- per</w:t>
      </w:r>
      <w:r>
        <w:rPr>
          <w:color w:val="003376"/>
          <w:spacing w:val="-21"/>
          <w:w w:val="95"/>
          <w:sz w:val="15"/>
        </w:rPr>
        <w:t> </w:t>
      </w:r>
      <w:r>
        <w:rPr>
          <w:color w:val="003376"/>
          <w:w w:val="95"/>
          <w:sz w:val="15"/>
        </w:rPr>
        <w:t>Market</w:t>
      </w:r>
      <w:r>
        <w:rPr>
          <w:color w:val="003376"/>
          <w:spacing w:val="-21"/>
          <w:w w:val="95"/>
          <w:sz w:val="15"/>
        </w:rPr>
        <w:t> </w:t>
      </w:r>
      <w:r>
        <w:rPr>
          <w:color w:val="003376"/>
          <w:w w:val="95"/>
          <w:sz w:val="15"/>
        </w:rPr>
        <w:t>Zákazníka</w:t>
      </w:r>
      <w:r>
        <w:rPr>
          <w:color w:val="003376"/>
          <w:spacing w:val="-21"/>
          <w:w w:val="95"/>
          <w:sz w:val="15"/>
        </w:rPr>
        <w:t> </w:t>
      </w:r>
      <w:r>
        <w:rPr>
          <w:color w:val="003376"/>
          <w:w w:val="95"/>
          <w:sz w:val="15"/>
        </w:rPr>
        <w:t>způsobem</w:t>
      </w:r>
      <w:r>
        <w:rPr>
          <w:color w:val="003376"/>
          <w:spacing w:val="-21"/>
          <w:w w:val="95"/>
          <w:sz w:val="15"/>
        </w:rPr>
        <w:t> </w:t>
      </w:r>
      <w:r>
        <w:rPr>
          <w:color w:val="003376"/>
          <w:w w:val="95"/>
          <w:sz w:val="15"/>
        </w:rPr>
        <w:t>stanoveným</w:t>
      </w:r>
      <w:r>
        <w:rPr>
          <w:color w:val="003376"/>
          <w:spacing w:val="-21"/>
          <w:w w:val="95"/>
          <w:sz w:val="15"/>
        </w:rPr>
        <w:t> </w:t>
      </w:r>
      <w:r>
        <w:rPr>
          <w:color w:val="003376"/>
          <w:w w:val="95"/>
          <w:sz w:val="15"/>
        </w:rPr>
        <w:t>v</w:t>
      </w:r>
      <w:r>
        <w:rPr>
          <w:color w:val="003376"/>
          <w:spacing w:val="-21"/>
          <w:w w:val="95"/>
          <w:sz w:val="15"/>
        </w:rPr>
        <w:t> </w:t>
      </w:r>
      <w:r>
        <w:rPr>
          <w:color w:val="003376"/>
          <w:w w:val="95"/>
          <w:sz w:val="15"/>
        </w:rPr>
        <w:t>čl.</w:t>
      </w:r>
      <w:r>
        <w:rPr>
          <w:color w:val="003376"/>
          <w:spacing w:val="-21"/>
          <w:w w:val="95"/>
          <w:sz w:val="15"/>
        </w:rPr>
        <w:t> </w:t>
      </w:r>
      <w:r>
        <w:rPr>
          <w:color w:val="003376"/>
          <w:w w:val="95"/>
          <w:sz w:val="15"/>
        </w:rPr>
        <w:t>XII.</w:t>
      </w:r>
      <w:r>
        <w:rPr>
          <w:color w:val="003376"/>
          <w:spacing w:val="-21"/>
          <w:w w:val="95"/>
          <w:sz w:val="15"/>
        </w:rPr>
        <w:t> </w:t>
      </w:r>
      <w:r>
        <w:rPr>
          <w:color w:val="003376"/>
          <w:w w:val="95"/>
          <w:sz w:val="15"/>
        </w:rPr>
        <w:t>Odst.</w:t>
      </w:r>
      <w:r>
        <w:rPr>
          <w:color w:val="003376"/>
          <w:spacing w:val="-21"/>
          <w:w w:val="95"/>
          <w:sz w:val="15"/>
        </w:rPr>
        <w:t> </w:t>
      </w:r>
      <w:r>
        <w:rPr>
          <w:color w:val="003376"/>
          <w:w w:val="95"/>
          <w:sz w:val="15"/>
        </w:rPr>
        <w:t>1</w:t>
      </w:r>
      <w:r>
        <w:rPr>
          <w:color w:val="003376"/>
          <w:spacing w:val="-21"/>
          <w:w w:val="95"/>
          <w:sz w:val="15"/>
        </w:rPr>
        <w:t> </w:t>
      </w:r>
      <w:r>
        <w:rPr>
          <w:color w:val="003376"/>
          <w:w w:val="95"/>
          <w:sz w:val="15"/>
        </w:rPr>
        <w:t>OPD</w:t>
      </w:r>
      <w:r>
        <w:rPr>
          <w:color w:val="003376"/>
          <w:spacing w:val="-21"/>
          <w:w w:val="95"/>
          <w:sz w:val="15"/>
        </w:rPr>
        <w:t> </w:t>
      </w:r>
      <w:r>
        <w:rPr>
          <w:color w:val="003376"/>
          <w:w w:val="95"/>
          <w:sz w:val="15"/>
        </w:rPr>
        <w:t>informovat.</w:t>
      </w:r>
      <w:r>
        <w:rPr>
          <w:color w:val="003376"/>
          <w:spacing w:val="-21"/>
          <w:w w:val="95"/>
          <w:sz w:val="15"/>
        </w:rPr>
        <w:t> </w:t>
      </w:r>
      <w:r>
        <w:rPr>
          <w:color w:val="003376"/>
          <w:w w:val="95"/>
          <w:sz w:val="15"/>
        </w:rPr>
        <w:t>Zákazník je</w:t>
      </w:r>
      <w:r>
        <w:rPr>
          <w:color w:val="003376"/>
          <w:spacing w:val="-17"/>
          <w:w w:val="95"/>
          <w:sz w:val="15"/>
        </w:rPr>
        <w:t> </w:t>
      </w:r>
      <w:r>
        <w:rPr>
          <w:color w:val="003376"/>
          <w:w w:val="95"/>
          <w:sz w:val="15"/>
        </w:rPr>
        <w:t>v</w:t>
      </w:r>
      <w:r>
        <w:rPr>
          <w:color w:val="003376"/>
          <w:spacing w:val="-17"/>
          <w:w w:val="95"/>
          <w:sz w:val="15"/>
        </w:rPr>
        <w:t> </w:t>
      </w:r>
      <w:r>
        <w:rPr>
          <w:color w:val="003376"/>
          <w:w w:val="95"/>
          <w:sz w:val="15"/>
        </w:rPr>
        <w:t>případě</w:t>
      </w:r>
      <w:r>
        <w:rPr>
          <w:color w:val="003376"/>
          <w:spacing w:val="-17"/>
          <w:w w:val="95"/>
          <w:sz w:val="15"/>
        </w:rPr>
        <w:t> </w:t>
      </w:r>
      <w:r>
        <w:rPr>
          <w:color w:val="003376"/>
          <w:w w:val="95"/>
          <w:sz w:val="15"/>
        </w:rPr>
        <w:t>nesouhlasu</w:t>
      </w:r>
      <w:r>
        <w:rPr>
          <w:color w:val="003376"/>
          <w:spacing w:val="-17"/>
          <w:w w:val="95"/>
          <w:sz w:val="15"/>
        </w:rPr>
        <w:t> </w:t>
      </w:r>
      <w:r>
        <w:rPr>
          <w:color w:val="003376"/>
          <w:w w:val="95"/>
          <w:sz w:val="15"/>
        </w:rPr>
        <w:t>s</w:t>
      </w:r>
      <w:r>
        <w:rPr>
          <w:color w:val="003376"/>
          <w:spacing w:val="-17"/>
          <w:w w:val="95"/>
          <w:sz w:val="15"/>
        </w:rPr>
        <w:t> </w:t>
      </w:r>
      <w:r>
        <w:rPr>
          <w:color w:val="003376"/>
          <w:w w:val="95"/>
          <w:sz w:val="15"/>
        </w:rPr>
        <w:t>navrhovanou</w:t>
      </w:r>
      <w:r>
        <w:rPr>
          <w:color w:val="003376"/>
          <w:spacing w:val="-17"/>
          <w:w w:val="95"/>
          <w:sz w:val="15"/>
        </w:rPr>
        <w:t> </w:t>
      </w:r>
      <w:r>
        <w:rPr>
          <w:color w:val="003376"/>
          <w:w w:val="95"/>
          <w:sz w:val="15"/>
        </w:rPr>
        <w:t>změnou</w:t>
      </w:r>
      <w:r>
        <w:rPr>
          <w:color w:val="003376"/>
          <w:spacing w:val="-17"/>
          <w:w w:val="95"/>
          <w:sz w:val="15"/>
        </w:rPr>
        <w:t> </w:t>
      </w:r>
      <w:r>
        <w:rPr>
          <w:color w:val="003376"/>
          <w:w w:val="95"/>
          <w:sz w:val="15"/>
        </w:rPr>
        <w:t>OPD</w:t>
      </w:r>
      <w:r>
        <w:rPr>
          <w:color w:val="003376"/>
          <w:spacing w:val="-17"/>
          <w:w w:val="95"/>
          <w:sz w:val="15"/>
        </w:rPr>
        <w:t> </w:t>
      </w:r>
      <w:r>
        <w:rPr>
          <w:color w:val="003376"/>
          <w:w w:val="95"/>
          <w:sz w:val="15"/>
        </w:rPr>
        <w:t>oprávněn</w:t>
      </w:r>
      <w:r>
        <w:rPr>
          <w:color w:val="003376"/>
          <w:spacing w:val="-17"/>
          <w:w w:val="95"/>
          <w:sz w:val="15"/>
        </w:rPr>
        <w:t> </w:t>
      </w:r>
      <w:r>
        <w:rPr>
          <w:color w:val="003376"/>
          <w:w w:val="95"/>
          <w:sz w:val="15"/>
        </w:rPr>
        <w:t>od</w:t>
      </w:r>
      <w:r>
        <w:rPr>
          <w:color w:val="003376"/>
          <w:spacing w:val="-17"/>
          <w:w w:val="95"/>
          <w:sz w:val="15"/>
        </w:rPr>
        <w:t> </w:t>
      </w:r>
      <w:r>
        <w:rPr>
          <w:color w:val="003376"/>
          <w:w w:val="95"/>
          <w:sz w:val="15"/>
        </w:rPr>
        <w:t>Smlouvy</w:t>
      </w:r>
      <w:r>
        <w:rPr>
          <w:color w:val="003376"/>
          <w:spacing w:val="-17"/>
          <w:w w:val="95"/>
          <w:sz w:val="15"/>
        </w:rPr>
        <w:t> </w:t>
      </w:r>
      <w:r>
        <w:rPr>
          <w:color w:val="003376"/>
          <w:w w:val="95"/>
          <w:sz w:val="15"/>
        </w:rPr>
        <w:t>odstoupit</w:t>
      </w:r>
      <w:r>
        <w:rPr>
          <w:color w:val="003376"/>
          <w:spacing w:val="-17"/>
          <w:w w:val="95"/>
          <w:sz w:val="15"/>
        </w:rPr>
        <w:t> </w:t>
      </w:r>
      <w:r>
        <w:rPr>
          <w:color w:val="003376"/>
          <w:w w:val="95"/>
          <w:sz w:val="15"/>
        </w:rPr>
        <w:t>za podmínek</w:t>
      </w:r>
      <w:r>
        <w:rPr>
          <w:color w:val="003376"/>
          <w:spacing w:val="-17"/>
          <w:w w:val="95"/>
          <w:sz w:val="15"/>
        </w:rPr>
        <w:t> </w:t>
      </w:r>
      <w:r>
        <w:rPr>
          <w:color w:val="003376"/>
          <w:w w:val="95"/>
          <w:sz w:val="15"/>
        </w:rPr>
        <w:t>stanovených</w:t>
      </w:r>
      <w:r>
        <w:rPr>
          <w:color w:val="003376"/>
          <w:spacing w:val="-17"/>
          <w:w w:val="95"/>
          <w:sz w:val="15"/>
        </w:rPr>
        <w:t> </w:t>
      </w:r>
      <w:r>
        <w:rPr>
          <w:color w:val="003376"/>
          <w:w w:val="95"/>
          <w:sz w:val="15"/>
        </w:rPr>
        <w:t>v</w:t>
      </w:r>
      <w:r>
        <w:rPr>
          <w:color w:val="003376"/>
          <w:spacing w:val="-17"/>
          <w:w w:val="95"/>
          <w:sz w:val="15"/>
        </w:rPr>
        <w:t> </w:t>
      </w:r>
      <w:r>
        <w:rPr>
          <w:color w:val="003376"/>
          <w:w w:val="95"/>
          <w:sz w:val="15"/>
        </w:rPr>
        <w:t>čl</w:t>
      </w:r>
      <w:r>
        <w:rPr>
          <w:color w:val="003376"/>
          <w:spacing w:val="-17"/>
          <w:w w:val="95"/>
          <w:sz w:val="15"/>
        </w:rPr>
        <w:t> </w:t>
      </w:r>
      <w:r>
        <w:rPr>
          <w:color w:val="003376"/>
          <w:w w:val="95"/>
          <w:sz w:val="15"/>
        </w:rPr>
        <w:t>XI.</w:t>
      </w:r>
      <w:r>
        <w:rPr>
          <w:color w:val="003376"/>
          <w:spacing w:val="-17"/>
          <w:w w:val="95"/>
          <w:sz w:val="15"/>
        </w:rPr>
        <w:t> </w:t>
      </w:r>
      <w:r>
        <w:rPr>
          <w:color w:val="003376"/>
          <w:w w:val="95"/>
          <w:sz w:val="15"/>
        </w:rPr>
        <w:t>odst.</w:t>
      </w:r>
      <w:r>
        <w:rPr>
          <w:color w:val="003376"/>
          <w:spacing w:val="-17"/>
          <w:w w:val="95"/>
          <w:sz w:val="15"/>
        </w:rPr>
        <w:t> </w:t>
      </w:r>
      <w:r>
        <w:rPr>
          <w:color w:val="003376"/>
          <w:w w:val="95"/>
          <w:sz w:val="15"/>
        </w:rPr>
        <w:t>4</w:t>
      </w:r>
      <w:r>
        <w:rPr>
          <w:color w:val="003376"/>
          <w:spacing w:val="-17"/>
          <w:w w:val="95"/>
          <w:sz w:val="15"/>
        </w:rPr>
        <w:t> </w:t>
      </w:r>
      <w:r>
        <w:rPr>
          <w:color w:val="003376"/>
          <w:w w:val="95"/>
          <w:sz w:val="15"/>
        </w:rPr>
        <w:t>bod</w:t>
      </w:r>
      <w:r>
        <w:rPr>
          <w:color w:val="003376"/>
          <w:spacing w:val="-17"/>
          <w:w w:val="95"/>
          <w:sz w:val="15"/>
        </w:rPr>
        <w:t> </w:t>
      </w:r>
      <w:r>
        <w:rPr>
          <w:color w:val="003376"/>
          <w:w w:val="95"/>
          <w:sz w:val="15"/>
        </w:rPr>
        <w:t>(iii)</w:t>
      </w:r>
      <w:r>
        <w:rPr>
          <w:color w:val="003376"/>
          <w:spacing w:val="-17"/>
          <w:w w:val="95"/>
          <w:sz w:val="15"/>
        </w:rPr>
        <w:t> </w:t>
      </w:r>
      <w:r>
        <w:rPr>
          <w:color w:val="003376"/>
          <w:w w:val="95"/>
          <w:sz w:val="15"/>
        </w:rPr>
        <w:t>OPD.</w:t>
      </w:r>
    </w:p>
    <w:p>
      <w:pPr>
        <w:pStyle w:val="ListParagraph"/>
        <w:numPr>
          <w:ilvl w:val="0"/>
          <w:numId w:val="17"/>
        </w:numPr>
        <w:tabs>
          <w:tab w:pos="286" w:val="left" w:leader="none"/>
        </w:tabs>
        <w:spacing w:line="179" w:lineRule="exact" w:before="0" w:after="0"/>
        <w:ind w:left="285" w:right="0" w:hanging="169"/>
        <w:jc w:val="both"/>
        <w:rPr>
          <w:sz w:val="15"/>
        </w:rPr>
      </w:pPr>
      <w:r>
        <w:rPr>
          <w:color w:val="003376"/>
          <w:spacing w:val="-4"/>
          <w:w w:val="95"/>
          <w:sz w:val="15"/>
        </w:rPr>
        <w:t>Tyto</w:t>
      </w:r>
      <w:r>
        <w:rPr>
          <w:color w:val="003376"/>
          <w:spacing w:val="-19"/>
          <w:w w:val="95"/>
          <w:sz w:val="15"/>
        </w:rPr>
        <w:t> </w:t>
      </w:r>
      <w:r>
        <w:rPr>
          <w:color w:val="003376"/>
          <w:w w:val="95"/>
          <w:sz w:val="15"/>
        </w:rPr>
        <w:t>OPD</w:t>
      </w:r>
      <w:r>
        <w:rPr>
          <w:color w:val="003376"/>
          <w:spacing w:val="-19"/>
          <w:w w:val="95"/>
          <w:sz w:val="15"/>
        </w:rPr>
        <w:t> </w:t>
      </w:r>
      <w:r>
        <w:rPr>
          <w:color w:val="003376"/>
          <w:w w:val="95"/>
          <w:sz w:val="15"/>
        </w:rPr>
        <w:t>nahrazují</w:t>
      </w:r>
      <w:r>
        <w:rPr>
          <w:color w:val="003376"/>
          <w:spacing w:val="-19"/>
          <w:w w:val="95"/>
          <w:sz w:val="15"/>
        </w:rPr>
        <w:t> </w:t>
      </w:r>
      <w:r>
        <w:rPr>
          <w:color w:val="003376"/>
          <w:w w:val="95"/>
          <w:sz w:val="15"/>
        </w:rPr>
        <w:t>OPD</w:t>
      </w:r>
      <w:r>
        <w:rPr>
          <w:color w:val="003376"/>
          <w:spacing w:val="-19"/>
          <w:w w:val="95"/>
          <w:sz w:val="15"/>
        </w:rPr>
        <w:t> </w:t>
      </w:r>
      <w:r>
        <w:rPr>
          <w:color w:val="003376"/>
          <w:w w:val="95"/>
          <w:sz w:val="15"/>
        </w:rPr>
        <w:t>ze</w:t>
      </w:r>
      <w:r>
        <w:rPr>
          <w:color w:val="003376"/>
          <w:spacing w:val="-19"/>
          <w:w w:val="95"/>
          <w:sz w:val="15"/>
        </w:rPr>
        <w:t> </w:t>
      </w:r>
      <w:r>
        <w:rPr>
          <w:color w:val="003376"/>
          <w:w w:val="95"/>
          <w:sz w:val="15"/>
        </w:rPr>
        <w:t>dne</w:t>
      </w:r>
      <w:r>
        <w:rPr>
          <w:color w:val="003376"/>
          <w:spacing w:val="-19"/>
          <w:w w:val="95"/>
          <w:sz w:val="15"/>
        </w:rPr>
        <w:t> </w:t>
      </w:r>
      <w:r>
        <w:rPr>
          <w:color w:val="003376"/>
          <w:w w:val="95"/>
          <w:sz w:val="15"/>
        </w:rPr>
        <w:t>20.</w:t>
      </w:r>
      <w:r>
        <w:rPr>
          <w:color w:val="003376"/>
          <w:spacing w:val="-19"/>
          <w:w w:val="95"/>
          <w:sz w:val="15"/>
        </w:rPr>
        <w:t> </w:t>
      </w:r>
      <w:r>
        <w:rPr>
          <w:color w:val="003376"/>
          <w:w w:val="95"/>
          <w:sz w:val="15"/>
        </w:rPr>
        <w:t>6.</w:t>
      </w:r>
      <w:r>
        <w:rPr>
          <w:color w:val="003376"/>
          <w:spacing w:val="-19"/>
          <w:w w:val="95"/>
          <w:sz w:val="15"/>
        </w:rPr>
        <w:t> </w:t>
      </w:r>
      <w:r>
        <w:rPr>
          <w:color w:val="003376"/>
          <w:w w:val="95"/>
          <w:sz w:val="15"/>
        </w:rPr>
        <w:t>2011.</w:t>
      </w:r>
    </w:p>
    <w:p>
      <w:pPr>
        <w:pStyle w:val="ListParagraph"/>
        <w:numPr>
          <w:ilvl w:val="0"/>
          <w:numId w:val="17"/>
        </w:numPr>
        <w:tabs>
          <w:tab w:pos="372" w:val="left" w:leader="none"/>
        </w:tabs>
        <w:spacing w:line="477" w:lineRule="auto" w:before="0" w:after="0"/>
        <w:ind w:left="116" w:right="2642" w:firstLine="0"/>
        <w:jc w:val="left"/>
        <w:rPr>
          <w:sz w:val="15"/>
        </w:rPr>
      </w:pPr>
      <w:r>
        <w:rPr>
          <w:color w:val="003376"/>
          <w:spacing w:val="-4"/>
          <w:w w:val="95"/>
          <w:sz w:val="15"/>
        </w:rPr>
        <w:t>Tyto</w:t>
      </w:r>
      <w:r>
        <w:rPr>
          <w:color w:val="003376"/>
          <w:spacing w:val="-21"/>
          <w:w w:val="95"/>
          <w:sz w:val="15"/>
        </w:rPr>
        <w:t> </w:t>
      </w:r>
      <w:r>
        <w:rPr>
          <w:color w:val="003376"/>
          <w:w w:val="95"/>
          <w:sz w:val="15"/>
        </w:rPr>
        <w:t>OPD</w:t>
      </w:r>
      <w:r>
        <w:rPr>
          <w:color w:val="003376"/>
          <w:spacing w:val="-21"/>
          <w:w w:val="95"/>
          <w:sz w:val="15"/>
        </w:rPr>
        <w:t> </w:t>
      </w:r>
      <w:r>
        <w:rPr>
          <w:color w:val="003376"/>
          <w:w w:val="95"/>
          <w:sz w:val="15"/>
        </w:rPr>
        <w:t>nabývají</w:t>
      </w:r>
      <w:r>
        <w:rPr>
          <w:color w:val="003376"/>
          <w:spacing w:val="-21"/>
          <w:w w:val="95"/>
          <w:sz w:val="15"/>
        </w:rPr>
        <w:t> </w:t>
      </w:r>
      <w:r>
        <w:rPr>
          <w:color w:val="003376"/>
          <w:w w:val="95"/>
          <w:sz w:val="15"/>
        </w:rPr>
        <w:t>účinnosti</w:t>
      </w:r>
      <w:r>
        <w:rPr>
          <w:color w:val="003376"/>
          <w:spacing w:val="-21"/>
          <w:w w:val="95"/>
          <w:sz w:val="15"/>
        </w:rPr>
        <w:t> </w:t>
      </w:r>
      <w:r>
        <w:rPr>
          <w:color w:val="003376"/>
          <w:w w:val="95"/>
          <w:sz w:val="15"/>
        </w:rPr>
        <w:t>dne</w:t>
      </w:r>
      <w:r>
        <w:rPr>
          <w:color w:val="003376"/>
          <w:spacing w:val="-21"/>
          <w:w w:val="95"/>
          <w:sz w:val="15"/>
        </w:rPr>
        <w:t> </w:t>
      </w:r>
      <w:r>
        <w:rPr>
          <w:color w:val="003376"/>
          <w:w w:val="95"/>
          <w:sz w:val="15"/>
        </w:rPr>
        <w:t>1.</w:t>
      </w:r>
      <w:r>
        <w:rPr>
          <w:color w:val="003376"/>
          <w:spacing w:val="-21"/>
          <w:w w:val="95"/>
          <w:sz w:val="15"/>
        </w:rPr>
        <w:t> </w:t>
      </w:r>
      <w:r>
        <w:rPr>
          <w:color w:val="003376"/>
          <w:w w:val="95"/>
          <w:sz w:val="15"/>
        </w:rPr>
        <w:t>1.</w:t>
      </w:r>
      <w:r>
        <w:rPr>
          <w:color w:val="003376"/>
          <w:spacing w:val="-21"/>
          <w:w w:val="95"/>
          <w:sz w:val="15"/>
        </w:rPr>
        <w:t> </w:t>
      </w:r>
      <w:r>
        <w:rPr>
          <w:color w:val="003376"/>
          <w:w w:val="95"/>
          <w:sz w:val="15"/>
        </w:rPr>
        <w:t>2013 V</w:t>
      </w:r>
      <w:r>
        <w:rPr>
          <w:color w:val="003376"/>
          <w:spacing w:val="-19"/>
          <w:w w:val="95"/>
          <w:sz w:val="15"/>
        </w:rPr>
        <w:t> </w:t>
      </w:r>
      <w:r>
        <w:rPr>
          <w:color w:val="003376"/>
          <w:w w:val="95"/>
          <w:sz w:val="15"/>
        </w:rPr>
        <w:t>Praze</w:t>
      </w:r>
      <w:r>
        <w:rPr>
          <w:color w:val="003376"/>
          <w:spacing w:val="-19"/>
          <w:w w:val="95"/>
          <w:sz w:val="15"/>
        </w:rPr>
        <w:t> </w:t>
      </w:r>
      <w:r>
        <w:rPr>
          <w:color w:val="003376"/>
          <w:w w:val="95"/>
          <w:sz w:val="15"/>
        </w:rPr>
        <w:t>dne</w:t>
      </w:r>
      <w:r>
        <w:rPr>
          <w:color w:val="003376"/>
          <w:spacing w:val="-19"/>
          <w:w w:val="95"/>
          <w:sz w:val="15"/>
        </w:rPr>
        <w:t> </w:t>
      </w:r>
      <w:r>
        <w:rPr>
          <w:color w:val="003376"/>
          <w:w w:val="95"/>
          <w:sz w:val="15"/>
        </w:rPr>
        <w:t>25</w:t>
      </w:r>
      <w:r>
        <w:rPr>
          <w:b/>
          <w:color w:val="003376"/>
          <w:w w:val="95"/>
          <w:sz w:val="15"/>
        </w:rPr>
        <w:t>.</w:t>
      </w:r>
      <w:r>
        <w:rPr>
          <w:b/>
          <w:color w:val="003376"/>
          <w:spacing w:val="-16"/>
          <w:w w:val="95"/>
          <w:sz w:val="15"/>
        </w:rPr>
        <w:t> </w:t>
      </w:r>
      <w:r>
        <w:rPr>
          <w:color w:val="003376"/>
          <w:w w:val="95"/>
          <w:sz w:val="15"/>
        </w:rPr>
        <w:t>10.</w:t>
      </w:r>
      <w:r>
        <w:rPr>
          <w:color w:val="003376"/>
          <w:spacing w:val="-19"/>
          <w:w w:val="95"/>
          <w:sz w:val="15"/>
        </w:rPr>
        <w:t> </w:t>
      </w:r>
      <w:r>
        <w:rPr>
          <w:color w:val="003376"/>
          <w:w w:val="95"/>
          <w:sz w:val="15"/>
        </w:rPr>
        <w:t>2012</w:t>
      </w:r>
    </w:p>
    <w:p>
      <w:pPr>
        <w:pStyle w:val="BodyText"/>
        <w:spacing w:before="1"/>
        <w:ind w:right="3968"/>
        <w:jc w:val="left"/>
      </w:pPr>
      <w:r>
        <w:rPr>
          <w:color w:val="003376"/>
        </w:rPr>
        <w:t>Ing. Jan Palaščák </w:t>
      </w:r>
      <w:r>
        <w:rPr>
          <w:color w:val="003376"/>
          <w:w w:val="90"/>
        </w:rPr>
        <w:t>předseda představenstva </w:t>
      </w:r>
      <w:r>
        <w:rPr>
          <w:color w:val="003376"/>
          <w:w w:val="95"/>
        </w:rPr>
        <w:t>Amper Market, a. s.</w:t>
      </w:r>
    </w:p>
    <w:sectPr>
      <w:pgSz w:w="11910" w:h="16840"/>
      <w:pgMar w:top="260" w:bottom="280" w:left="280" w:right="280"/>
      <w:cols w:num="2" w:equalWidth="0">
        <w:col w:w="5475" w:space="280"/>
        <w:col w:w="559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Tahoma">
    <w:altName w:val="Tahoma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1"/>
      <w:numFmt w:val="decimal"/>
      <w:lvlText w:val="%1."/>
      <w:lvlJc w:val="left"/>
      <w:pPr>
        <w:ind w:left="116" w:hanging="163"/>
        <w:jc w:val="left"/>
      </w:pPr>
      <w:rPr>
        <w:rFonts w:hint="default" w:ascii="Tahoma" w:hAnsi="Tahoma" w:eastAsia="Tahoma" w:cs="Tahoma"/>
        <w:b/>
        <w:bCs/>
        <w:color w:val="003376"/>
        <w:spacing w:val="0"/>
        <w:w w:val="90"/>
        <w:sz w:val="15"/>
        <w:szCs w:val="15"/>
      </w:rPr>
    </w:lvl>
    <w:lvl w:ilvl="1">
      <w:start w:val="0"/>
      <w:numFmt w:val="bullet"/>
      <w:lvlText w:val="•"/>
      <w:lvlJc w:val="left"/>
      <w:pPr>
        <w:ind w:left="667" w:hanging="16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14" w:hanging="16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61" w:hanging="16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8" w:hanging="16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55" w:hanging="16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02" w:hanging="16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49" w:hanging="16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96" w:hanging="163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16" w:hanging="175"/>
        <w:jc w:val="left"/>
      </w:pPr>
      <w:rPr>
        <w:rFonts w:hint="default" w:ascii="Tahoma" w:hAnsi="Tahoma" w:eastAsia="Tahoma" w:cs="Tahoma"/>
        <w:b/>
        <w:bCs/>
        <w:color w:val="003376"/>
        <w:spacing w:val="0"/>
        <w:w w:val="90"/>
        <w:sz w:val="15"/>
        <w:szCs w:val="15"/>
      </w:rPr>
    </w:lvl>
    <w:lvl w:ilvl="1">
      <w:start w:val="0"/>
      <w:numFmt w:val="bullet"/>
      <w:lvlText w:val="•"/>
      <w:lvlJc w:val="left"/>
      <w:pPr>
        <w:ind w:left="667" w:hanging="17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14" w:hanging="17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61" w:hanging="17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8" w:hanging="17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55" w:hanging="17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02" w:hanging="17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49" w:hanging="17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96" w:hanging="175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116" w:hanging="180"/>
        <w:jc w:val="left"/>
      </w:pPr>
      <w:rPr>
        <w:rFonts w:hint="default" w:ascii="Tahoma" w:hAnsi="Tahoma" w:eastAsia="Tahoma" w:cs="Tahoma"/>
        <w:b/>
        <w:bCs/>
        <w:color w:val="003376"/>
        <w:spacing w:val="0"/>
        <w:w w:val="90"/>
        <w:sz w:val="15"/>
        <w:szCs w:val="15"/>
      </w:rPr>
    </w:lvl>
    <w:lvl w:ilvl="1">
      <w:start w:val="0"/>
      <w:numFmt w:val="bullet"/>
      <w:lvlText w:val="•"/>
      <w:lvlJc w:val="left"/>
      <w:pPr>
        <w:ind w:left="667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14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61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8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55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02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49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96" w:hanging="180"/>
      </w:pPr>
      <w:rPr>
        <w:rFonts w:hint="default"/>
      </w:rPr>
    </w:lvl>
  </w:abstractNum>
  <w:abstractNum w:abstractNumId="13">
    <w:multiLevelType w:val="hybridMultilevel"/>
    <w:lvl w:ilvl="0">
      <w:start w:val="1"/>
      <w:numFmt w:val="lowerRoman"/>
      <w:lvlText w:val="(%1)"/>
      <w:lvlJc w:val="left"/>
      <w:pPr>
        <w:ind w:left="116" w:hanging="168"/>
        <w:jc w:val="left"/>
      </w:pPr>
      <w:rPr>
        <w:rFonts w:hint="default" w:ascii="Tahoma" w:hAnsi="Tahoma" w:eastAsia="Tahoma" w:cs="Tahoma"/>
        <w:color w:val="003376"/>
        <w:spacing w:val="-2"/>
        <w:w w:val="90"/>
        <w:sz w:val="15"/>
        <w:szCs w:val="15"/>
      </w:rPr>
    </w:lvl>
    <w:lvl w:ilvl="1">
      <w:start w:val="0"/>
      <w:numFmt w:val="bullet"/>
      <w:lvlText w:val="•"/>
      <w:lvlJc w:val="left"/>
      <w:pPr>
        <w:ind w:left="655" w:hanging="16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90" w:hanging="16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26" w:hanging="16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61" w:hanging="16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97" w:hanging="16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32" w:hanging="16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68" w:hanging="16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03" w:hanging="168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16" w:hanging="171"/>
        <w:jc w:val="left"/>
      </w:pPr>
      <w:rPr>
        <w:rFonts w:hint="default" w:ascii="Tahoma" w:hAnsi="Tahoma" w:eastAsia="Tahoma" w:cs="Tahoma"/>
        <w:b/>
        <w:bCs/>
        <w:color w:val="003376"/>
        <w:spacing w:val="-3"/>
        <w:w w:val="90"/>
        <w:sz w:val="15"/>
        <w:szCs w:val="15"/>
      </w:rPr>
    </w:lvl>
    <w:lvl w:ilvl="1">
      <w:start w:val="0"/>
      <w:numFmt w:val="bullet"/>
      <w:lvlText w:val="•"/>
      <w:lvlJc w:val="left"/>
      <w:pPr>
        <w:ind w:left="655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90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26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61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97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32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68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03" w:hanging="171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16" w:hanging="190"/>
        <w:jc w:val="left"/>
      </w:pPr>
      <w:rPr>
        <w:rFonts w:hint="default" w:ascii="Tahoma" w:hAnsi="Tahoma" w:eastAsia="Tahoma" w:cs="Tahoma"/>
        <w:b/>
        <w:bCs/>
        <w:color w:val="003376"/>
        <w:spacing w:val="0"/>
        <w:w w:val="90"/>
        <w:sz w:val="15"/>
        <w:szCs w:val="15"/>
      </w:rPr>
    </w:lvl>
    <w:lvl w:ilvl="1">
      <w:start w:val="0"/>
      <w:numFmt w:val="bullet"/>
      <w:lvlText w:val="•"/>
      <w:lvlJc w:val="left"/>
      <w:pPr>
        <w:ind w:left="655" w:hanging="1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90" w:hanging="1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26" w:hanging="1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61" w:hanging="1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97" w:hanging="1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32" w:hanging="1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68" w:hanging="1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03" w:hanging="19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16" w:hanging="179"/>
        <w:jc w:val="left"/>
      </w:pPr>
      <w:rPr>
        <w:rFonts w:hint="default" w:ascii="Tahoma" w:hAnsi="Tahoma" w:eastAsia="Tahoma" w:cs="Tahoma"/>
        <w:b/>
        <w:bCs/>
        <w:color w:val="003376"/>
        <w:spacing w:val="0"/>
        <w:w w:val="90"/>
        <w:sz w:val="15"/>
        <w:szCs w:val="15"/>
      </w:rPr>
    </w:lvl>
    <w:lvl w:ilvl="1">
      <w:start w:val="0"/>
      <w:numFmt w:val="bullet"/>
      <w:lvlText w:val="•"/>
      <w:lvlJc w:val="left"/>
      <w:pPr>
        <w:ind w:left="655" w:hanging="17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90" w:hanging="17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26" w:hanging="17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61" w:hanging="17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97" w:hanging="17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32" w:hanging="17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68" w:hanging="17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03" w:hanging="179"/>
      </w:pPr>
      <w:rPr>
        <w:rFonts w:hint="default"/>
      </w:rPr>
    </w:lvl>
  </w:abstractNum>
  <w:abstractNum w:abstractNumId="9">
    <w:multiLevelType w:val="hybridMultilevel"/>
    <w:lvl w:ilvl="0">
      <w:start w:val="1"/>
      <w:numFmt w:val="lowerLetter"/>
      <w:lvlText w:val="%1)"/>
      <w:lvlJc w:val="left"/>
      <w:pPr>
        <w:ind w:left="116" w:hanging="165"/>
        <w:jc w:val="left"/>
      </w:pPr>
      <w:rPr>
        <w:rFonts w:hint="default" w:ascii="Tahoma" w:hAnsi="Tahoma" w:eastAsia="Tahoma" w:cs="Tahoma"/>
        <w:color w:val="003376"/>
        <w:w w:val="90"/>
        <w:sz w:val="15"/>
        <w:szCs w:val="15"/>
      </w:rPr>
    </w:lvl>
    <w:lvl w:ilvl="1">
      <w:start w:val="0"/>
      <w:numFmt w:val="bullet"/>
      <w:lvlText w:val="•"/>
      <w:lvlJc w:val="left"/>
      <w:pPr>
        <w:ind w:left="655" w:hanging="16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90" w:hanging="16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26" w:hanging="16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61" w:hanging="16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97" w:hanging="16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32" w:hanging="16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68" w:hanging="16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03" w:hanging="165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16" w:hanging="167"/>
        <w:jc w:val="left"/>
      </w:pPr>
      <w:rPr>
        <w:rFonts w:hint="default" w:ascii="Tahoma" w:hAnsi="Tahoma" w:eastAsia="Tahoma" w:cs="Tahoma"/>
        <w:b/>
        <w:bCs/>
        <w:color w:val="003376"/>
        <w:spacing w:val="0"/>
        <w:w w:val="90"/>
        <w:sz w:val="15"/>
        <w:szCs w:val="15"/>
      </w:rPr>
    </w:lvl>
    <w:lvl w:ilvl="1">
      <w:start w:val="0"/>
      <w:numFmt w:val="bullet"/>
      <w:lvlText w:val="•"/>
      <w:lvlJc w:val="left"/>
      <w:pPr>
        <w:ind w:left="667" w:hanging="1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14" w:hanging="1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61" w:hanging="1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8" w:hanging="1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55" w:hanging="1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02" w:hanging="1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49" w:hanging="1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96" w:hanging="167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16" w:hanging="198"/>
        <w:jc w:val="left"/>
      </w:pPr>
      <w:rPr>
        <w:rFonts w:hint="default" w:ascii="Tahoma" w:hAnsi="Tahoma" w:eastAsia="Tahoma" w:cs="Tahoma"/>
        <w:b/>
        <w:bCs/>
        <w:color w:val="003376"/>
        <w:spacing w:val="0"/>
        <w:w w:val="90"/>
        <w:sz w:val="15"/>
        <w:szCs w:val="15"/>
      </w:rPr>
    </w:lvl>
    <w:lvl w:ilvl="1">
      <w:start w:val="0"/>
      <w:numFmt w:val="bullet"/>
      <w:lvlText w:val="•"/>
      <w:lvlJc w:val="left"/>
      <w:pPr>
        <w:ind w:left="667" w:hanging="19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14" w:hanging="19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61" w:hanging="19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8" w:hanging="19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55" w:hanging="19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02" w:hanging="19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49" w:hanging="19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96" w:hanging="198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16" w:hanging="167"/>
        <w:jc w:val="left"/>
      </w:pPr>
      <w:rPr>
        <w:rFonts w:hint="default" w:ascii="Tahoma" w:hAnsi="Tahoma" w:eastAsia="Tahoma" w:cs="Tahoma"/>
        <w:b/>
        <w:bCs/>
        <w:color w:val="003376"/>
        <w:spacing w:val="0"/>
        <w:w w:val="90"/>
        <w:sz w:val="15"/>
        <w:szCs w:val="15"/>
      </w:rPr>
    </w:lvl>
    <w:lvl w:ilvl="1">
      <w:start w:val="0"/>
      <w:numFmt w:val="bullet"/>
      <w:lvlText w:val="•"/>
      <w:lvlJc w:val="left"/>
      <w:pPr>
        <w:ind w:left="667" w:hanging="1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14" w:hanging="1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61" w:hanging="1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8" w:hanging="1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55" w:hanging="1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02" w:hanging="1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49" w:hanging="1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96" w:hanging="167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16" w:hanging="173"/>
        <w:jc w:val="left"/>
      </w:pPr>
      <w:rPr>
        <w:rFonts w:hint="default" w:ascii="Tahoma" w:hAnsi="Tahoma" w:eastAsia="Tahoma" w:cs="Tahoma"/>
        <w:b/>
        <w:bCs/>
        <w:color w:val="003376"/>
        <w:spacing w:val="0"/>
        <w:w w:val="90"/>
        <w:sz w:val="15"/>
        <w:szCs w:val="15"/>
      </w:rPr>
    </w:lvl>
    <w:lvl w:ilvl="1">
      <w:start w:val="0"/>
      <w:numFmt w:val="bullet"/>
      <w:lvlText w:val="•"/>
      <w:lvlJc w:val="left"/>
      <w:pPr>
        <w:ind w:left="655" w:hanging="17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91" w:hanging="17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26" w:hanging="17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62" w:hanging="17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97" w:hanging="17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33" w:hanging="17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68" w:hanging="17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04" w:hanging="173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16" w:hanging="182"/>
        <w:jc w:val="left"/>
      </w:pPr>
      <w:rPr>
        <w:rFonts w:hint="default" w:ascii="Tahoma" w:hAnsi="Tahoma" w:eastAsia="Tahoma" w:cs="Tahoma"/>
        <w:b/>
        <w:bCs/>
        <w:color w:val="003376"/>
        <w:spacing w:val="0"/>
        <w:w w:val="90"/>
        <w:sz w:val="15"/>
        <w:szCs w:val="15"/>
      </w:rPr>
    </w:lvl>
    <w:lvl w:ilvl="1">
      <w:start w:val="0"/>
      <w:numFmt w:val="bullet"/>
      <w:lvlText w:val="•"/>
      <w:lvlJc w:val="left"/>
      <w:pPr>
        <w:ind w:left="655" w:hanging="18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91" w:hanging="18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26" w:hanging="18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62" w:hanging="18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97" w:hanging="18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33" w:hanging="18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68" w:hanging="18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04" w:hanging="182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16" w:hanging="182"/>
        <w:jc w:val="left"/>
      </w:pPr>
      <w:rPr>
        <w:rFonts w:hint="default" w:ascii="Tahoma" w:hAnsi="Tahoma" w:eastAsia="Tahoma" w:cs="Tahoma"/>
        <w:b/>
        <w:bCs/>
        <w:color w:val="003376"/>
        <w:spacing w:val="0"/>
        <w:w w:val="90"/>
        <w:sz w:val="15"/>
        <w:szCs w:val="15"/>
      </w:rPr>
    </w:lvl>
    <w:lvl w:ilvl="1">
      <w:start w:val="0"/>
      <w:numFmt w:val="bullet"/>
      <w:lvlText w:val="•"/>
      <w:lvlJc w:val="left"/>
      <w:pPr>
        <w:ind w:left="655" w:hanging="18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91" w:hanging="18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26" w:hanging="18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62" w:hanging="18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97" w:hanging="18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33" w:hanging="18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68" w:hanging="18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04" w:hanging="182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16" w:hanging="198"/>
        <w:jc w:val="left"/>
      </w:pPr>
      <w:rPr>
        <w:rFonts w:hint="default" w:ascii="Tahoma" w:hAnsi="Tahoma" w:eastAsia="Tahoma" w:cs="Tahoma"/>
        <w:b/>
        <w:bCs/>
        <w:color w:val="003376"/>
        <w:spacing w:val="0"/>
        <w:w w:val="90"/>
        <w:sz w:val="15"/>
        <w:szCs w:val="15"/>
      </w:rPr>
    </w:lvl>
    <w:lvl w:ilvl="1">
      <w:start w:val="0"/>
      <w:numFmt w:val="bullet"/>
      <w:lvlText w:val="•"/>
      <w:lvlJc w:val="left"/>
      <w:pPr>
        <w:ind w:left="655" w:hanging="19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91" w:hanging="19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26" w:hanging="19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62" w:hanging="19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97" w:hanging="19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33" w:hanging="19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68" w:hanging="19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04" w:hanging="198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16" w:hanging="173"/>
        <w:jc w:val="left"/>
      </w:pPr>
      <w:rPr>
        <w:rFonts w:hint="default" w:ascii="Tahoma" w:hAnsi="Tahoma" w:eastAsia="Tahoma" w:cs="Tahoma"/>
        <w:b/>
        <w:bCs/>
        <w:color w:val="003376"/>
        <w:spacing w:val="0"/>
        <w:w w:val="90"/>
        <w:sz w:val="15"/>
        <w:szCs w:val="15"/>
      </w:rPr>
    </w:lvl>
    <w:lvl w:ilvl="1">
      <w:start w:val="1"/>
      <w:numFmt w:val="lowerLetter"/>
      <w:lvlText w:val="%2."/>
      <w:lvlJc w:val="left"/>
      <w:pPr>
        <w:ind w:left="116" w:hanging="149"/>
        <w:jc w:val="left"/>
      </w:pPr>
      <w:rPr>
        <w:rFonts w:hint="default" w:ascii="Tahoma" w:hAnsi="Tahoma" w:eastAsia="Tahoma" w:cs="Tahoma"/>
        <w:color w:val="003376"/>
        <w:w w:val="90"/>
        <w:sz w:val="15"/>
        <w:szCs w:val="15"/>
      </w:rPr>
    </w:lvl>
    <w:lvl w:ilvl="2">
      <w:start w:val="0"/>
      <w:numFmt w:val="bullet"/>
      <w:lvlText w:val="•"/>
      <w:lvlJc w:val="left"/>
      <w:pPr>
        <w:ind w:left="1191" w:hanging="14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26" w:hanging="14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62" w:hanging="14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97" w:hanging="14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33" w:hanging="14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68" w:hanging="14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04" w:hanging="149"/>
      </w:pPr>
      <w:rPr>
        <w:rFonts w:hint="default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2209" w:hanging="151"/>
        <w:jc w:val="right"/>
      </w:pPr>
      <w:rPr>
        <w:rFonts w:hint="default" w:ascii="Tahoma" w:hAnsi="Tahoma" w:eastAsia="Tahoma" w:cs="Tahoma"/>
        <w:b/>
        <w:bCs/>
        <w:color w:val="003376"/>
        <w:spacing w:val="0"/>
        <w:w w:val="90"/>
        <w:sz w:val="15"/>
        <w:szCs w:val="15"/>
      </w:rPr>
    </w:lvl>
    <w:lvl w:ilvl="1">
      <w:start w:val="0"/>
      <w:numFmt w:val="bullet"/>
      <w:lvlText w:val="•"/>
      <w:lvlJc w:val="left"/>
      <w:pPr>
        <w:ind w:left="2527" w:hanging="1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55" w:hanging="1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82" w:hanging="1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10" w:hanging="1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37" w:hanging="1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65" w:hanging="1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492" w:hanging="1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20" w:hanging="151"/>
      </w:pPr>
      <w:rPr>
        <w:rFonts w:hint="default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</w:rPr>
  </w:style>
  <w:style w:styleId="BodyText" w:type="paragraph">
    <w:name w:val="Body Text"/>
    <w:basedOn w:val="Normal"/>
    <w:uiPriority w:val="1"/>
    <w:qFormat/>
    <w:pPr>
      <w:ind w:left="116"/>
      <w:jc w:val="both"/>
    </w:pPr>
    <w:rPr>
      <w:rFonts w:ascii="Tahoma" w:hAnsi="Tahoma" w:eastAsia="Tahoma" w:cs="Tahoma"/>
      <w:sz w:val="15"/>
      <w:szCs w:val="15"/>
    </w:rPr>
  </w:style>
  <w:style w:styleId="Heading1" w:type="paragraph">
    <w:name w:val="Heading 1"/>
    <w:basedOn w:val="Normal"/>
    <w:uiPriority w:val="1"/>
    <w:qFormat/>
    <w:pPr>
      <w:spacing w:line="181" w:lineRule="exact"/>
      <w:ind w:left="1957" w:hanging="379"/>
      <w:outlineLvl w:val="1"/>
    </w:pPr>
    <w:rPr>
      <w:rFonts w:ascii="Tahoma" w:hAnsi="Tahoma" w:eastAsia="Tahoma" w:cs="Tahoma"/>
      <w:b/>
      <w:bCs/>
      <w:sz w:val="15"/>
      <w:szCs w:val="15"/>
    </w:rPr>
  </w:style>
  <w:style w:styleId="ListParagraph" w:type="paragraph">
    <w:name w:val="List Paragraph"/>
    <w:basedOn w:val="Normal"/>
    <w:uiPriority w:val="1"/>
    <w:qFormat/>
    <w:pPr>
      <w:ind w:left="116"/>
      <w:jc w:val="both"/>
    </w:pPr>
    <w:rPr>
      <w:rFonts w:ascii="Tahoma" w:hAnsi="Tahoma" w:eastAsia="Tahoma" w:cs="Tahoma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http://www.ampermarket.cz/" TargetMode="Externa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2019-07-08T10:23:20Z</dcterms:created>
  <dcterms:modified xsi:type="dcterms:W3CDTF">2019-07-08T10:23:20Z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2012-10-30T00:00:00Z</vt:filetime>
  </property>
  <property fmtid="{D5CDD505-2E9C-101B-9397-08002B2CF9AE}" pid="3" name="Creator">
    <vt:lpwstr>Adobe InDesign CS4 (6.0.6)</vt:lpwstr>
  </property>
  <property fmtid="{D5CDD505-2E9C-101B-9397-08002B2CF9AE}" pid="4" name="LastSaved">
    <vt:filetime>2019-07-08T00:00:00Z</vt:filetime>
  </property>
</Properties>
</file>