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95" w:rsidRDefault="00A47D95" w:rsidP="00013A73">
      <w:pPr>
        <w:jc w:val="center"/>
        <w:rPr>
          <w:rFonts w:ascii="Arial" w:hAnsi="Arial" w:cs="Arial"/>
        </w:rPr>
      </w:pPr>
    </w:p>
    <w:p w:rsidR="00F04DA7" w:rsidRDefault="00F04DA7" w:rsidP="00013A73">
      <w:pPr>
        <w:jc w:val="center"/>
        <w:rPr>
          <w:b/>
          <w:sz w:val="32"/>
          <w:szCs w:val="32"/>
        </w:rPr>
      </w:pPr>
    </w:p>
    <w:p w:rsidR="00A47D95" w:rsidRPr="00BA5AE7" w:rsidRDefault="00A47D95" w:rsidP="00013A73">
      <w:pPr>
        <w:jc w:val="center"/>
        <w:rPr>
          <w:b/>
          <w:sz w:val="32"/>
          <w:szCs w:val="32"/>
        </w:rPr>
      </w:pPr>
      <w:r w:rsidRPr="00BA5AE7">
        <w:rPr>
          <w:b/>
          <w:sz w:val="32"/>
          <w:szCs w:val="32"/>
        </w:rPr>
        <w:t>SMLOUVA O DÍLO</w:t>
      </w:r>
    </w:p>
    <w:p w:rsidR="00013A73" w:rsidRPr="00BA5AE7" w:rsidRDefault="00013A73" w:rsidP="00013A73">
      <w:pPr>
        <w:jc w:val="center"/>
      </w:pPr>
    </w:p>
    <w:p w:rsidR="00A47D95" w:rsidRPr="00BA5AE7" w:rsidRDefault="00013A73" w:rsidP="00A47D95">
      <w:r w:rsidRPr="00BA5AE7">
        <w:t>d</w:t>
      </w:r>
      <w:r w:rsidR="00A47D95" w:rsidRPr="00BA5AE7">
        <w:t xml:space="preserve">le § 2586 a následujících Zákona č. 89/2012 Sb., občanského zákoníku </w:t>
      </w:r>
    </w:p>
    <w:p w:rsidR="00A47D95" w:rsidRPr="00BA5AE7" w:rsidRDefault="00A47D95" w:rsidP="00A47D95"/>
    <w:p w:rsidR="00A47D95" w:rsidRPr="00BA5AE7" w:rsidRDefault="00A47D95" w:rsidP="00A47D95"/>
    <w:p w:rsidR="00A47D95" w:rsidRPr="00BA5AE7" w:rsidRDefault="007524A8" w:rsidP="00A47D95">
      <w:pPr>
        <w:rPr>
          <w:b/>
        </w:rPr>
      </w:pPr>
      <w:r>
        <w:rPr>
          <w:b/>
        </w:rPr>
        <w:t xml:space="preserve"> </w:t>
      </w:r>
      <w:r w:rsidR="00A47D95" w:rsidRPr="00BA5AE7">
        <w:rPr>
          <w:b/>
        </w:rPr>
        <w:t xml:space="preserve">Gymnázium a Střední odborná škola pedagogická Nová Paka </w:t>
      </w:r>
    </w:p>
    <w:p w:rsidR="00A47D95" w:rsidRPr="00BA5AE7" w:rsidRDefault="00BF6544" w:rsidP="00A47D95">
      <w:r w:rsidRPr="00BA5AE7">
        <w:t>s</w:t>
      </w:r>
      <w:r w:rsidR="00A47D95" w:rsidRPr="00BA5AE7">
        <w:t xml:space="preserve">e sídlem </w:t>
      </w:r>
      <w:proofErr w:type="spellStart"/>
      <w:r w:rsidR="00A47D95" w:rsidRPr="00BA5AE7">
        <w:t>Kumburská</w:t>
      </w:r>
      <w:proofErr w:type="spellEnd"/>
      <w:r w:rsidR="00A47D95" w:rsidRPr="00BA5AE7">
        <w:t xml:space="preserve"> 740, 509 01 Nová Paka </w:t>
      </w:r>
    </w:p>
    <w:p w:rsidR="00DF082A" w:rsidRPr="00BA5AE7" w:rsidRDefault="00A47D95">
      <w:r w:rsidRPr="00BA5AE7">
        <w:t>IČO 60117001</w:t>
      </w:r>
    </w:p>
    <w:p w:rsidR="00A47D95" w:rsidRPr="00BA5AE7" w:rsidRDefault="00013A73">
      <w:r w:rsidRPr="00BA5AE7">
        <w:t>(dále jen „Objednatel“)</w:t>
      </w:r>
    </w:p>
    <w:p w:rsidR="00A47D95" w:rsidRDefault="00BF6544">
      <w:r>
        <w:t>a</w:t>
      </w:r>
    </w:p>
    <w:p w:rsidR="00BF6544" w:rsidRDefault="00BF6544"/>
    <w:p w:rsidR="00BF6544" w:rsidRPr="00DA2744" w:rsidRDefault="00BF6544">
      <w:pPr>
        <w:rPr>
          <w:b/>
        </w:rPr>
      </w:pPr>
      <w:proofErr w:type="spellStart"/>
      <w:r w:rsidRPr="00DA2744">
        <w:rPr>
          <w:b/>
        </w:rPr>
        <w:t>Standbild</w:t>
      </w:r>
      <w:proofErr w:type="spellEnd"/>
      <w:r w:rsidRPr="00DA2744">
        <w:rPr>
          <w:b/>
        </w:rPr>
        <w:t xml:space="preserve"> Galerie, WM &amp; Albert Králíček</w:t>
      </w:r>
    </w:p>
    <w:p w:rsidR="00BF6544" w:rsidRDefault="00BF6544">
      <w:r>
        <w:t xml:space="preserve">se </w:t>
      </w:r>
      <w:proofErr w:type="gramStart"/>
      <w:r>
        <w:t>sídlem  Masarykovo</w:t>
      </w:r>
      <w:proofErr w:type="gramEnd"/>
      <w:r>
        <w:t xml:space="preserve"> náměstí 7, 509 01 Nová Paka </w:t>
      </w:r>
    </w:p>
    <w:p w:rsidR="00013A73" w:rsidRDefault="00013A73">
      <w:r>
        <w:t>IČO 04329741</w:t>
      </w:r>
    </w:p>
    <w:p w:rsidR="00013A73" w:rsidRDefault="00013A73">
      <w:r>
        <w:t>DIČ CZ04329741</w:t>
      </w:r>
    </w:p>
    <w:p w:rsidR="00013A73" w:rsidRPr="00DA2744" w:rsidRDefault="00013A73">
      <w:pPr>
        <w:rPr>
          <w:b/>
        </w:rPr>
      </w:pPr>
      <w:r w:rsidRPr="00DA2744">
        <w:rPr>
          <w:b/>
        </w:rPr>
        <w:t>Bartoníček Michal</w:t>
      </w:r>
    </w:p>
    <w:p w:rsidR="00013A73" w:rsidRDefault="00013A73">
      <w:r>
        <w:t xml:space="preserve">Se sídlem Máchova 2001, 511 01 Turnov </w:t>
      </w:r>
    </w:p>
    <w:p w:rsidR="00013A73" w:rsidRDefault="00013A73">
      <w:r>
        <w:t>IČO 48187364</w:t>
      </w:r>
    </w:p>
    <w:p w:rsidR="00013A73" w:rsidRDefault="00013A73">
      <w:r>
        <w:t>DIČ CZ6409110202</w:t>
      </w:r>
    </w:p>
    <w:p w:rsidR="00013A73" w:rsidRDefault="00013A73">
      <w:r>
        <w:t>(dále jen „Zhotovitel“)</w:t>
      </w:r>
    </w:p>
    <w:p w:rsidR="00013A73" w:rsidRDefault="00013A73"/>
    <w:p w:rsidR="00013A73" w:rsidRPr="00AC78B4" w:rsidRDefault="00013A73">
      <w:pPr>
        <w:rPr>
          <w:b/>
        </w:rPr>
      </w:pPr>
      <w:r w:rsidRPr="00AC78B4">
        <w:rPr>
          <w:b/>
        </w:rPr>
        <w:t xml:space="preserve">I. Předmět smlouvy </w:t>
      </w:r>
    </w:p>
    <w:p w:rsidR="00013A73" w:rsidRDefault="00013A73"/>
    <w:p w:rsidR="00013A73" w:rsidRDefault="007B2D5B" w:rsidP="007B2D5B">
      <w:pPr>
        <w:pStyle w:val="Odstavecseseznamem"/>
        <w:numPr>
          <w:ilvl w:val="0"/>
          <w:numId w:val="2"/>
        </w:numPr>
      </w:pPr>
      <w:r>
        <w:t>Na základě této smlouvy se zhotovitel zavazuje za podmínek obsažených v této smlouvě na své nebezpečí a v níže uvedeném t</w:t>
      </w:r>
      <w:r w:rsidR="00B06764">
        <w:t>e</w:t>
      </w:r>
      <w:r>
        <w:t>rmínu provést pro objednatele dílo, které spočívá v </w:t>
      </w:r>
      <w:r w:rsidRPr="00737892">
        <w:rPr>
          <w:b/>
        </w:rPr>
        <w:t xml:space="preserve">opravě </w:t>
      </w:r>
      <w:r w:rsidR="00F04DA7">
        <w:rPr>
          <w:b/>
        </w:rPr>
        <w:t>portálu včetně římsy po plechy, oprava vstupního schodiště</w:t>
      </w:r>
      <w:r w:rsidR="00563DD4" w:rsidRPr="00921FAC">
        <w:rPr>
          <w:b/>
        </w:rPr>
        <w:t xml:space="preserve"> </w:t>
      </w:r>
      <w:r w:rsidR="00921FAC" w:rsidRPr="00921FAC">
        <w:rPr>
          <w:b/>
        </w:rPr>
        <w:t xml:space="preserve">– nákres viz body  </w:t>
      </w:r>
      <w:r w:rsidR="00F04DA7">
        <w:rPr>
          <w:b/>
        </w:rPr>
        <w:t xml:space="preserve">7 a 8 </w:t>
      </w:r>
      <w:r w:rsidR="00921FAC">
        <w:t xml:space="preserve"> </w:t>
      </w:r>
      <w:r w:rsidR="00563DD4">
        <w:t>v rozsahu rozpočtu, který je uveden v článku III. Smlouvy.</w:t>
      </w:r>
    </w:p>
    <w:p w:rsidR="00563DD4" w:rsidRDefault="00563DD4" w:rsidP="00563DD4">
      <w:pPr>
        <w:pStyle w:val="Odstavecseseznamem"/>
      </w:pPr>
    </w:p>
    <w:p w:rsidR="00563DD4" w:rsidRDefault="00563DD4" w:rsidP="007B2D5B">
      <w:pPr>
        <w:pStyle w:val="Odstavecseseznamem"/>
        <w:numPr>
          <w:ilvl w:val="0"/>
          <w:numId w:val="2"/>
        </w:numPr>
      </w:pPr>
      <w:r>
        <w:t>Objednatel zajistí pro zhotovitele lešení, elektriku a vodu</w:t>
      </w:r>
      <w:r w:rsidR="00DA2744">
        <w:t>.</w:t>
      </w:r>
      <w:r>
        <w:t xml:space="preserve"> </w:t>
      </w:r>
    </w:p>
    <w:p w:rsidR="00563DD4" w:rsidRDefault="00563DD4" w:rsidP="00563DD4"/>
    <w:p w:rsidR="00563DD4" w:rsidRPr="00AC78B4" w:rsidRDefault="00563DD4" w:rsidP="00563DD4">
      <w:pPr>
        <w:rPr>
          <w:b/>
        </w:rPr>
      </w:pPr>
      <w:r w:rsidRPr="00AC78B4">
        <w:rPr>
          <w:b/>
        </w:rPr>
        <w:t xml:space="preserve">II. Doba a místo plnění </w:t>
      </w:r>
    </w:p>
    <w:p w:rsidR="00563DD4" w:rsidRPr="00AC78B4" w:rsidRDefault="00563DD4" w:rsidP="00563DD4">
      <w:pPr>
        <w:rPr>
          <w:b/>
        </w:rPr>
      </w:pPr>
      <w:r w:rsidRPr="00AC78B4">
        <w:rPr>
          <w:b/>
        </w:rPr>
        <w:t xml:space="preserve"> </w:t>
      </w:r>
    </w:p>
    <w:p w:rsidR="00563DD4" w:rsidRDefault="00563DD4" w:rsidP="00563DD4">
      <w:pPr>
        <w:pStyle w:val="Odstavecseseznamem"/>
        <w:numPr>
          <w:ilvl w:val="0"/>
          <w:numId w:val="3"/>
        </w:numPr>
      </w:pPr>
      <w:r>
        <w:t xml:space="preserve">Zhotovitel se zavazuje řádně provést dílo na své nebezpečí v následujících termínech </w:t>
      </w:r>
      <w:r>
        <w:tab/>
      </w:r>
    </w:p>
    <w:p w:rsidR="00563DD4" w:rsidRDefault="00563DD4" w:rsidP="00563DD4">
      <w:pPr>
        <w:pStyle w:val="Odstavecseseznamem"/>
      </w:pPr>
      <w:r>
        <w:t xml:space="preserve">Termín zahájení prací </w:t>
      </w:r>
      <w:proofErr w:type="gramStart"/>
      <w:r w:rsidR="00F04DA7">
        <w:t>1.7.2019</w:t>
      </w:r>
      <w:proofErr w:type="gramEnd"/>
    </w:p>
    <w:p w:rsidR="00563DD4" w:rsidRDefault="00563DD4" w:rsidP="00563DD4">
      <w:pPr>
        <w:pStyle w:val="Odstavecseseznamem"/>
      </w:pPr>
      <w:r>
        <w:t xml:space="preserve">Termín dokončení prací </w:t>
      </w:r>
      <w:proofErr w:type="gramStart"/>
      <w:r>
        <w:t>31.8.201</w:t>
      </w:r>
      <w:r w:rsidR="00F04DA7">
        <w:t>9</w:t>
      </w:r>
      <w:proofErr w:type="gramEnd"/>
    </w:p>
    <w:p w:rsidR="00563DD4" w:rsidRDefault="00563DD4" w:rsidP="00563DD4">
      <w:pPr>
        <w:pStyle w:val="Odstavecseseznamem"/>
      </w:pPr>
    </w:p>
    <w:p w:rsidR="00563DD4" w:rsidRDefault="00563DD4" w:rsidP="00563DD4">
      <w:pPr>
        <w:pStyle w:val="Odstavecseseznamem"/>
        <w:numPr>
          <w:ilvl w:val="0"/>
          <w:numId w:val="3"/>
        </w:numPr>
      </w:pPr>
      <w:r>
        <w:t xml:space="preserve">Zhotovitel provede dílo v sídle objednatele. </w:t>
      </w:r>
    </w:p>
    <w:p w:rsidR="00563DD4" w:rsidRDefault="00563DD4" w:rsidP="00563DD4"/>
    <w:p w:rsidR="00F04DA7" w:rsidRDefault="00F04DA7" w:rsidP="00563DD4"/>
    <w:p w:rsidR="00563DD4" w:rsidRPr="00AC78B4" w:rsidRDefault="00563DD4" w:rsidP="00563DD4">
      <w:pPr>
        <w:rPr>
          <w:b/>
        </w:rPr>
      </w:pPr>
      <w:r w:rsidRPr="00AC78B4">
        <w:rPr>
          <w:b/>
        </w:rPr>
        <w:t xml:space="preserve">III. Cena za dílo </w:t>
      </w:r>
    </w:p>
    <w:p w:rsidR="00563DD4" w:rsidRDefault="00563DD4" w:rsidP="00563DD4"/>
    <w:p w:rsidR="00563DD4" w:rsidRDefault="00563DD4" w:rsidP="00563DD4"/>
    <w:p w:rsidR="00961100" w:rsidRDefault="00AC78B4" w:rsidP="00563DD4">
      <w:r>
        <w:t xml:space="preserve">Cena díla bez </w:t>
      </w:r>
      <w:proofErr w:type="gramStart"/>
      <w:r>
        <w:t xml:space="preserve">DPH      </w:t>
      </w:r>
      <w:r w:rsidR="00F04DA7">
        <w:t xml:space="preserve">  </w:t>
      </w:r>
      <w:r w:rsidR="00961100">
        <w:t>216.000,</w:t>
      </w:r>
      <w:proofErr w:type="gramEnd"/>
      <w:r w:rsidR="00961100">
        <w:t>-</w:t>
      </w:r>
      <w:r w:rsidR="00F04DA7">
        <w:t xml:space="preserve"> </w:t>
      </w:r>
      <w:r>
        <w:t xml:space="preserve"> Kč</w:t>
      </w:r>
      <w:r w:rsidR="00961100">
        <w:t xml:space="preserve">  (portál včetně římsy 185.000,- Kč, oprava vstupního  </w:t>
      </w:r>
    </w:p>
    <w:p w:rsidR="00961100" w:rsidRDefault="00961100" w:rsidP="00563DD4">
      <w:r>
        <w:t xml:space="preserve">                                                                </w:t>
      </w:r>
      <w:proofErr w:type="gramStart"/>
      <w:r>
        <w:t>schodiště  31.000,</w:t>
      </w:r>
      <w:proofErr w:type="gramEnd"/>
      <w:r>
        <w:t>- Kč)</w:t>
      </w:r>
      <w:r>
        <w:tab/>
        <w:t xml:space="preserve">    </w:t>
      </w:r>
      <w:r>
        <w:tab/>
      </w:r>
      <w:r>
        <w:tab/>
      </w:r>
      <w:r>
        <w:tab/>
      </w:r>
    </w:p>
    <w:p w:rsidR="00AC78B4" w:rsidRDefault="00AC78B4" w:rsidP="00563DD4">
      <w:r>
        <w:t xml:space="preserve">DPH </w:t>
      </w:r>
      <w:r>
        <w:tab/>
        <w:t xml:space="preserve">                         </w:t>
      </w:r>
      <w:r w:rsidR="00F04DA7">
        <w:t xml:space="preserve">  </w:t>
      </w:r>
      <w:r w:rsidR="00961100">
        <w:t xml:space="preserve"> </w:t>
      </w:r>
      <w:bookmarkStart w:id="0" w:name="_GoBack"/>
      <w:bookmarkEnd w:id="0"/>
      <w:r w:rsidR="00F04DA7">
        <w:t xml:space="preserve"> </w:t>
      </w:r>
      <w:r w:rsidR="00961100">
        <w:t xml:space="preserve"> 45.360,-</w:t>
      </w:r>
      <w:r>
        <w:t xml:space="preserve">  </w:t>
      </w:r>
      <w:r w:rsidR="00F04DA7">
        <w:t>K</w:t>
      </w:r>
      <w:r>
        <w:t>č</w:t>
      </w:r>
    </w:p>
    <w:p w:rsidR="00563DD4" w:rsidRDefault="00AC78B4" w:rsidP="00563DD4">
      <w:r>
        <w:t>Cena díla s </w:t>
      </w:r>
      <w:proofErr w:type="gramStart"/>
      <w:r>
        <w:t xml:space="preserve">DPH          </w:t>
      </w:r>
      <w:r w:rsidR="00961100">
        <w:t xml:space="preserve"> </w:t>
      </w:r>
      <w:r w:rsidR="00F04DA7">
        <w:t xml:space="preserve">  </w:t>
      </w:r>
      <w:r w:rsidR="00961100">
        <w:t>261.360,</w:t>
      </w:r>
      <w:proofErr w:type="gramEnd"/>
      <w:r w:rsidR="00961100">
        <w:t>-</w:t>
      </w:r>
      <w:r w:rsidR="00F04DA7">
        <w:t xml:space="preserve">  </w:t>
      </w:r>
      <w:r>
        <w:t>Kč</w:t>
      </w:r>
    </w:p>
    <w:p w:rsidR="00563DD4" w:rsidRDefault="00563DD4" w:rsidP="00563DD4"/>
    <w:p w:rsidR="00563DD4" w:rsidRDefault="00563DD4" w:rsidP="00563DD4"/>
    <w:p w:rsidR="00563DD4" w:rsidRDefault="00AC78B4" w:rsidP="00AC78B4">
      <w:pPr>
        <w:rPr>
          <w:b/>
        </w:rPr>
      </w:pPr>
      <w:r w:rsidRPr="00AC78B4">
        <w:rPr>
          <w:b/>
        </w:rPr>
        <w:t xml:space="preserve">IV. Platební podmínky </w:t>
      </w:r>
    </w:p>
    <w:p w:rsidR="00AC78B4" w:rsidRDefault="00AC78B4" w:rsidP="00AC78B4">
      <w:pPr>
        <w:rPr>
          <w:b/>
        </w:rPr>
      </w:pPr>
    </w:p>
    <w:p w:rsidR="00AC78B4" w:rsidRPr="00AC78B4" w:rsidRDefault="00AC78B4" w:rsidP="00AC78B4">
      <w:r w:rsidRPr="00AC78B4">
        <w:t xml:space="preserve">- zálohové faktury nebudou vyhotovovány </w:t>
      </w:r>
    </w:p>
    <w:p w:rsidR="007B2D5B" w:rsidRPr="00AC78B4" w:rsidRDefault="00AC78B4" w:rsidP="007B2D5B">
      <w:r w:rsidRPr="00AC78B4">
        <w:t xml:space="preserve">- fakturace bude prováděna na základě soupisu skutečně provedených prací odsouhlaseného objednatelem </w:t>
      </w:r>
    </w:p>
    <w:p w:rsidR="007B2D5B" w:rsidRDefault="00AC78B4" w:rsidP="007B2D5B">
      <w:r>
        <w:t xml:space="preserve">- splatnost faktur bude vždy do </w:t>
      </w:r>
      <w:r w:rsidR="00FA64C1">
        <w:t>7</w:t>
      </w:r>
      <w:r>
        <w:t xml:space="preserve"> dnů od jejich doručení do sídla objednatele</w:t>
      </w:r>
    </w:p>
    <w:p w:rsidR="00AC78B4" w:rsidRDefault="00AC78B4" w:rsidP="007B2D5B">
      <w:r>
        <w:t xml:space="preserve">- faktury zhotovitele musí obsahovat všechny právní náležitosti (IČO, DIČ, bankovní účet, název a sídlo organizace, </w:t>
      </w:r>
      <w:proofErr w:type="gramStart"/>
      <w:r>
        <w:t>…..)</w:t>
      </w:r>
      <w:proofErr w:type="gramEnd"/>
    </w:p>
    <w:p w:rsidR="00AC78B4" w:rsidRDefault="00AC78B4" w:rsidP="007B2D5B"/>
    <w:p w:rsidR="00AC78B4" w:rsidRPr="00AC78B4" w:rsidRDefault="00AC78B4" w:rsidP="007B2D5B">
      <w:pPr>
        <w:rPr>
          <w:b/>
        </w:rPr>
      </w:pPr>
      <w:r w:rsidRPr="00AC78B4">
        <w:rPr>
          <w:b/>
        </w:rPr>
        <w:t>V. Závazky zhotovitele</w:t>
      </w:r>
    </w:p>
    <w:p w:rsidR="00AC78B4" w:rsidRDefault="00AC78B4" w:rsidP="007B2D5B"/>
    <w:p w:rsidR="007B2D5B" w:rsidRDefault="00635826" w:rsidP="00F60891">
      <w:pPr>
        <w:pStyle w:val="Odstavecseseznamem"/>
        <w:numPr>
          <w:ilvl w:val="0"/>
          <w:numId w:val="4"/>
        </w:numPr>
      </w:pPr>
      <w:r>
        <w:t>Zhotovitel je povinen prové</w:t>
      </w:r>
      <w:r w:rsidR="00AC78B4">
        <w:t xml:space="preserve">st dílo, tj. veškeré práce a dodávky kompletně, v patřičné kvalitě a v termínech sjednaných v této </w:t>
      </w:r>
      <w:r>
        <w:t>smlouvě.</w:t>
      </w:r>
    </w:p>
    <w:p w:rsidR="00635826" w:rsidRDefault="00635826" w:rsidP="00F60891">
      <w:pPr>
        <w:pStyle w:val="Odstavecseseznamem"/>
        <w:numPr>
          <w:ilvl w:val="0"/>
          <w:numId w:val="4"/>
        </w:numPr>
      </w:pPr>
      <w:r>
        <w:t>Zhotovitel se zavazuje dodržovat bezpečnostní, hygienické, protipožární a ekologické p</w:t>
      </w:r>
      <w:r w:rsidR="00C22355">
        <w:t xml:space="preserve">ředpisy a normy na pracovišti objednatele. </w:t>
      </w:r>
    </w:p>
    <w:p w:rsidR="00C22355" w:rsidRDefault="00C22355" w:rsidP="007B2D5B"/>
    <w:p w:rsidR="007B2D5B" w:rsidRDefault="00C22355" w:rsidP="007B2D5B">
      <w:pPr>
        <w:rPr>
          <w:b/>
        </w:rPr>
      </w:pPr>
      <w:r w:rsidRPr="00C22355">
        <w:rPr>
          <w:b/>
        </w:rPr>
        <w:t xml:space="preserve">VI. Závazky objednatele </w:t>
      </w:r>
    </w:p>
    <w:p w:rsidR="00F60891" w:rsidRDefault="00F60891" w:rsidP="007B2D5B">
      <w:pPr>
        <w:rPr>
          <w:b/>
        </w:rPr>
      </w:pPr>
    </w:p>
    <w:p w:rsidR="00F60891" w:rsidRDefault="00F60891" w:rsidP="007B2D5B">
      <w:r w:rsidRPr="00F60891">
        <w:t>Objednatel se zavazuje, že zajistí</w:t>
      </w:r>
      <w:r>
        <w:t xml:space="preserve"> pro zhotovitele lešení, elektriku a přívod vody.</w:t>
      </w:r>
    </w:p>
    <w:p w:rsidR="00F60891" w:rsidRDefault="00F60891" w:rsidP="007B2D5B"/>
    <w:p w:rsidR="00F60891" w:rsidRDefault="00F60891" w:rsidP="007B2D5B"/>
    <w:p w:rsidR="00F60891" w:rsidRPr="00F60891" w:rsidRDefault="00F60891" w:rsidP="007B2D5B">
      <w:pPr>
        <w:rPr>
          <w:b/>
        </w:rPr>
      </w:pPr>
      <w:r w:rsidRPr="00F60891">
        <w:rPr>
          <w:b/>
        </w:rPr>
        <w:t xml:space="preserve">VII. Převzetí díla </w:t>
      </w:r>
    </w:p>
    <w:p w:rsidR="007B2D5B" w:rsidRDefault="007B2D5B" w:rsidP="007B2D5B"/>
    <w:p w:rsidR="00F60891" w:rsidRDefault="00F60891" w:rsidP="00F60891">
      <w:pPr>
        <w:pStyle w:val="Odstavecseseznamem"/>
        <w:numPr>
          <w:ilvl w:val="0"/>
          <w:numId w:val="5"/>
        </w:numPr>
      </w:pPr>
      <w:r>
        <w:t xml:space="preserve">Dílo vymezené čl. I této smlouvy bude </w:t>
      </w:r>
      <w:proofErr w:type="gramStart"/>
      <w:r>
        <w:t>splněno  řádným</w:t>
      </w:r>
      <w:proofErr w:type="gramEnd"/>
      <w:r>
        <w:t xml:space="preserve"> a včasným provedením díla stvrzené protokolárním předáním objednateli. </w:t>
      </w:r>
    </w:p>
    <w:p w:rsidR="00F60891" w:rsidRDefault="00F60891" w:rsidP="00F60891">
      <w:pPr>
        <w:pStyle w:val="Odstavecseseznamem"/>
      </w:pPr>
    </w:p>
    <w:p w:rsidR="00F60891" w:rsidRDefault="00F60891" w:rsidP="00F60891">
      <w:pPr>
        <w:pStyle w:val="Odstavecseseznamem"/>
        <w:numPr>
          <w:ilvl w:val="0"/>
          <w:numId w:val="5"/>
        </w:numPr>
      </w:pPr>
      <w:r>
        <w:t xml:space="preserve">Objednatel je povinen dílo převzít pouze v případě, že na něm nebudou v době převzetí zjištěny žádné podstatné vady a nedodělky. Případné vady a nedodělky budou uvedeny v předávacím protokolu s dohodnutými termíny jejich odstranění. </w:t>
      </w:r>
    </w:p>
    <w:p w:rsidR="007B2D5B" w:rsidRDefault="007B2D5B" w:rsidP="007B2D5B"/>
    <w:p w:rsidR="007B2D5B" w:rsidRDefault="007B2D5B" w:rsidP="007B2D5B"/>
    <w:p w:rsidR="007B2D5B" w:rsidRPr="000A1664" w:rsidRDefault="000A1664" w:rsidP="007B2D5B">
      <w:pPr>
        <w:rPr>
          <w:b/>
        </w:rPr>
      </w:pPr>
      <w:r w:rsidRPr="000A1664">
        <w:rPr>
          <w:b/>
        </w:rPr>
        <w:t>VIII. Záruka za dílo</w:t>
      </w:r>
    </w:p>
    <w:p w:rsidR="000A1664" w:rsidRDefault="000A1664" w:rsidP="007B2D5B"/>
    <w:p w:rsidR="000A1664" w:rsidRDefault="000A1664" w:rsidP="007B2D5B">
      <w:r>
        <w:t>Zhotovitel poskytne na dílo podle této smlouvy záruku v délce 60 měsíců ode dne převzetí díla podle této smlouvy.</w:t>
      </w:r>
    </w:p>
    <w:p w:rsidR="000A1664" w:rsidRDefault="000A1664" w:rsidP="007B2D5B"/>
    <w:p w:rsidR="000A1664" w:rsidRDefault="00AA216D" w:rsidP="007B2D5B">
      <w:r>
        <w:t xml:space="preserve">Příloha: nákres vstupního portálu s označením opravy </w:t>
      </w:r>
    </w:p>
    <w:p w:rsidR="00AA216D" w:rsidRDefault="00AA216D" w:rsidP="007B2D5B"/>
    <w:p w:rsidR="00AA216D" w:rsidRDefault="00AA216D" w:rsidP="007B2D5B"/>
    <w:p w:rsidR="000A1664" w:rsidRDefault="000A1664" w:rsidP="007B2D5B"/>
    <w:p w:rsidR="000A1664" w:rsidRDefault="000A1664" w:rsidP="007B2D5B">
      <w:r>
        <w:t xml:space="preserve">V Nové Pace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Nové Pace dne </w:t>
      </w:r>
      <w:r>
        <w:tab/>
      </w:r>
    </w:p>
    <w:p w:rsidR="000A1664" w:rsidRDefault="000A1664" w:rsidP="007B2D5B"/>
    <w:p w:rsidR="000A1664" w:rsidRDefault="000A1664" w:rsidP="007B2D5B"/>
    <w:p w:rsidR="000A1664" w:rsidRDefault="000A1664" w:rsidP="007B2D5B"/>
    <w:p w:rsidR="000A1664" w:rsidRDefault="000A1664" w:rsidP="000A1664">
      <w:pPr>
        <w:ind w:firstLine="708"/>
      </w:pPr>
      <w:r>
        <w:t>Objednatel:</w:t>
      </w:r>
      <w:r>
        <w:tab/>
      </w:r>
      <w:r>
        <w:tab/>
        <w:t xml:space="preserve">                    </w:t>
      </w:r>
      <w:r>
        <w:tab/>
      </w:r>
      <w:r>
        <w:tab/>
        <w:t xml:space="preserve">   </w:t>
      </w:r>
      <w:r>
        <w:tab/>
        <w:t xml:space="preserve">   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664" w:rsidRDefault="000A1664" w:rsidP="000A166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196"/>
    <w:multiLevelType w:val="hybridMultilevel"/>
    <w:tmpl w:val="9724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3AA"/>
    <w:multiLevelType w:val="hybridMultilevel"/>
    <w:tmpl w:val="47B43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12212"/>
    <w:multiLevelType w:val="hybridMultilevel"/>
    <w:tmpl w:val="A5E4A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1F20"/>
    <w:multiLevelType w:val="hybridMultilevel"/>
    <w:tmpl w:val="00D2A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24BC9"/>
    <w:multiLevelType w:val="hybridMultilevel"/>
    <w:tmpl w:val="8B3E6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2A9F"/>
    <w:multiLevelType w:val="hybridMultilevel"/>
    <w:tmpl w:val="C60E8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0E"/>
    <w:rsid w:val="00013A73"/>
    <w:rsid w:val="000A1664"/>
    <w:rsid w:val="001F76DA"/>
    <w:rsid w:val="002E520E"/>
    <w:rsid w:val="00563DD4"/>
    <w:rsid w:val="00635826"/>
    <w:rsid w:val="00737892"/>
    <w:rsid w:val="007524A8"/>
    <w:rsid w:val="007B2D5B"/>
    <w:rsid w:val="00905D4D"/>
    <w:rsid w:val="00921FAC"/>
    <w:rsid w:val="00961100"/>
    <w:rsid w:val="00A47D95"/>
    <w:rsid w:val="00A71B18"/>
    <w:rsid w:val="00A928D6"/>
    <w:rsid w:val="00AA216D"/>
    <w:rsid w:val="00AC78B4"/>
    <w:rsid w:val="00B06764"/>
    <w:rsid w:val="00BA5AE7"/>
    <w:rsid w:val="00BE255F"/>
    <w:rsid w:val="00BF6544"/>
    <w:rsid w:val="00C22355"/>
    <w:rsid w:val="00DA2744"/>
    <w:rsid w:val="00DF082A"/>
    <w:rsid w:val="00F04DA7"/>
    <w:rsid w:val="00F366CC"/>
    <w:rsid w:val="00F60891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28D2BB-D715-46EA-B114-C1A5BFE7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Šormová</dc:creator>
  <cp:lastModifiedBy>Milena Šormová</cp:lastModifiedBy>
  <cp:revision>4</cp:revision>
  <cp:lastPrinted>2017-06-20T08:15:00Z</cp:lastPrinted>
  <dcterms:created xsi:type="dcterms:W3CDTF">2019-05-28T05:36:00Z</dcterms:created>
  <dcterms:modified xsi:type="dcterms:W3CDTF">2019-05-28T08:40:00Z</dcterms:modified>
</cp:coreProperties>
</file>