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E40" w:rsidRPr="0032693C" w:rsidRDefault="00C43E40">
      <w:pPr>
        <w:pStyle w:val="Podtitul"/>
        <w:spacing w:after="120"/>
        <w:rPr>
          <w:caps/>
        </w:rPr>
      </w:pPr>
      <w:r w:rsidRPr="0032693C">
        <w:rPr>
          <w:caps/>
        </w:rPr>
        <w:t>Smlouva o dílo</w:t>
      </w:r>
    </w:p>
    <w:p w:rsidR="00C43E40" w:rsidRPr="0032693C" w:rsidRDefault="00C43E40"/>
    <w:p w:rsidR="00C43E40" w:rsidRPr="0032693C" w:rsidRDefault="00C43E40">
      <w:pPr>
        <w:jc w:val="center"/>
        <w:rPr>
          <w:b/>
          <w:bCs/>
        </w:rPr>
      </w:pPr>
      <w:r w:rsidRPr="0032693C">
        <w:rPr>
          <w:b/>
          <w:bCs/>
        </w:rPr>
        <w:t>I.</w:t>
      </w:r>
    </w:p>
    <w:p w:rsidR="00C43E40" w:rsidRPr="0032693C" w:rsidRDefault="00C43E40">
      <w:pPr>
        <w:pStyle w:val="Nadpis3"/>
        <w:jc w:val="center"/>
      </w:pPr>
      <w:r w:rsidRPr="0032693C">
        <w:t>Smluvní strany</w:t>
      </w:r>
    </w:p>
    <w:p w:rsidR="00C43E40" w:rsidRPr="0032693C" w:rsidRDefault="00C43E40">
      <w:pPr>
        <w:jc w:val="center"/>
        <w:rPr>
          <w:b/>
          <w:bCs/>
        </w:rPr>
      </w:pPr>
    </w:p>
    <w:p w:rsidR="00C43E40" w:rsidRPr="00147491" w:rsidRDefault="00C43E40" w:rsidP="009B12F5">
      <w:pPr>
        <w:numPr>
          <w:ilvl w:val="0"/>
          <w:numId w:val="24"/>
        </w:numPr>
        <w:tabs>
          <w:tab w:val="clear" w:pos="720"/>
          <w:tab w:val="num" w:pos="360"/>
        </w:tabs>
        <w:spacing w:after="60"/>
        <w:ind w:hanging="720"/>
        <w:jc w:val="both"/>
        <w:rPr>
          <w:b/>
          <w:bCs/>
        </w:rPr>
      </w:pPr>
      <w:r w:rsidRPr="00147491">
        <w:rPr>
          <w:b/>
          <w:bCs/>
          <w:color w:val="000000"/>
        </w:rPr>
        <w:t>Muzeum Novojičínska, příspěvková organizace</w:t>
      </w:r>
    </w:p>
    <w:p w:rsidR="00C43E40" w:rsidRPr="005D1FC1" w:rsidRDefault="00C43E40">
      <w:pPr>
        <w:numPr>
          <w:ilvl w:val="12"/>
          <w:numId w:val="0"/>
        </w:numPr>
        <w:tabs>
          <w:tab w:val="num" w:pos="360"/>
          <w:tab w:val="left" w:pos="2977"/>
        </w:tabs>
        <w:ind w:left="426" w:hanging="66"/>
        <w:jc w:val="both"/>
      </w:pPr>
      <w:r w:rsidRPr="0032693C">
        <w:t xml:space="preserve">Se sídlem: </w:t>
      </w:r>
      <w:r w:rsidRPr="0032693C">
        <w:tab/>
      </w:r>
      <w:r w:rsidRPr="005D1FC1">
        <w:t>28. října 12, 741 11 Nový Jičín</w:t>
      </w:r>
    </w:p>
    <w:p w:rsidR="00C43E40" w:rsidRPr="005D1FC1" w:rsidRDefault="00C43E40" w:rsidP="00F8518B">
      <w:pPr>
        <w:numPr>
          <w:ilvl w:val="12"/>
          <w:numId w:val="0"/>
        </w:numPr>
        <w:tabs>
          <w:tab w:val="num" w:pos="360"/>
          <w:tab w:val="left" w:pos="2977"/>
        </w:tabs>
        <w:ind w:left="360"/>
        <w:jc w:val="both"/>
      </w:pPr>
      <w:r w:rsidRPr="0032693C">
        <w:t>Zastoupen:</w:t>
      </w:r>
      <w:r w:rsidRPr="0032693C">
        <w:tab/>
      </w:r>
      <w:r w:rsidRPr="005D1FC1">
        <w:t>PhDr. Sylva Dvořáčková - ředitelka</w:t>
      </w:r>
    </w:p>
    <w:p w:rsidR="00C43E40" w:rsidRPr="005D1FC1" w:rsidRDefault="00C43E40">
      <w:pPr>
        <w:numPr>
          <w:ilvl w:val="12"/>
          <w:numId w:val="0"/>
        </w:numPr>
        <w:tabs>
          <w:tab w:val="num" w:pos="360"/>
          <w:tab w:val="left" w:pos="2977"/>
        </w:tabs>
        <w:ind w:left="426" w:hanging="66"/>
        <w:jc w:val="both"/>
      </w:pPr>
      <w:r w:rsidRPr="0032693C">
        <w:t>IČ:</w:t>
      </w:r>
      <w:r w:rsidRPr="0032693C">
        <w:tab/>
      </w:r>
      <w:r w:rsidRPr="005D1FC1">
        <w:t>00096296</w:t>
      </w:r>
    </w:p>
    <w:p w:rsidR="00C43E40" w:rsidRPr="0032693C" w:rsidRDefault="00C43E40">
      <w:pPr>
        <w:numPr>
          <w:ilvl w:val="12"/>
          <w:numId w:val="0"/>
        </w:numPr>
        <w:tabs>
          <w:tab w:val="num" w:pos="360"/>
          <w:tab w:val="left" w:pos="2977"/>
        </w:tabs>
        <w:ind w:left="426" w:hanging="66"/>
        <w:jc w:val="both"/>
      </w:pPr>
      <w:r>
        <w:t>DIČ:</w:t>
      </w:r>
      <w:r>
        <w:tab/>
        <w:t>-</w:t>
      </w:r>
    </w:p>
    <w:p w:rsidR="00C43E40" w:rsidRPr="005D1FC1" w:rsidRDefault="00C43E40">
      <w:pPr>
        <w:numPr>
          <w:ilvl w:val="12"/>
          <w:numId w:val="0"/>
        </w:numPr>
        <w:tabs>
          <w:tab w:val="num" w:pos="360"/>
          <w:tab w:val="left" w:pos="2977"/>
        </w:tabs>
        <w:ind w:left="426" w:hanging="66"/>
        <w:jc w:val="both"/>
      </w:pPr>
      <w:r w:rsidRPr="0032693C">
        <w:t xml:space="preserve">Bankovní spojení: </w:t>
      </w:r>
      <w:r w:rsidRPr="0032693C">
        <w:tab/>
      </w:r>
      <w:r w:rsidR="00E53581">
        <w:t>xxxxxxxxxxxxxx</w:t>
      </w:r>
    </w:p>
    <w:p w:rsidR="00C43E40" w:rsidRPr="005D1FC1" w:rsidRDefault="00C43E40">
      <w:pPr>
        <w:numPr>
          <w:ilvl w:val="12"/>
          <w:numId w:val="0"/>
        </w:numPr>
        <w:tabs>
          <w:tab w:val="num" w:pos="360"/>
          <w:tab w:val="left" w:pos="2977"/>
        </w:tabs>
        <w:spacing w:after="60"/>
        <w:ind w:left="425" w:hanging="68"/>
        <w:jc w:val="both"/>
      </w:pPr>
      <w:r w:rsidRPr="0032693C">
        <w:t xml:space="preserve">Číslo účtu: </w:t>
      </w:r>
      <w:r w:rsidRPr="0032693C">
        <w:tab/>
      </w:r>
      <w:r w:rsidR="00E53581">
        <w:t>xxxxxxxxxxxxxx</w:t>
      </w:r>
    </w:p>
    <w:p w:rsidR="00C43E40" w:rsidRPr="0032693C" w:rsidRDefault="00C43E40">
      <w:pPr>
        <w:tabs>
          <w:tab w:val="left" w:pos="360"/>
          <w:tab w:val="left" w:pos="2268"/>
        </w:tabs>
        <w:spacing w:before="120"/>
        <w:ind w:left="284" w:firstLine="74"/>
      </w:pPr>
      <w:r w:rsidRPr="0032693C">
        <w:t xml:space="preserve">Osoba oprávněná jednat ve </w:t>
      </w:r>
      <w:r w:rsidRPr="00D11F5E">
        <w:rPr>
          <w:color w:val="000000"/>
        </w:rPr>
        <w:t>věcech realizace díla:</w:t>
      </w:r>
    </w:p>
    <w:p w:rsidR="00C43E40" w:rsidRPr="0032693C" w:rsidRDefault="00C43E40">
      <w:pPr>
        <w:pStyle w:val="dajeOSmluvnStran"/>
        <w:numPr>
          <w:ilvl w:val="0"/>
          <w:numId w:val="0"/>
        </w:numPr>
        <w:tabs>
          <w:tab w:val="left" w:pos="360"/>
          <w:tab w:val="left" w:pos="2268"/>
        </w:tabs>
        <w:ind w:left="357"/>
      </w:pPr>
      <w:r>
        <w:t>Radek Polách</w:t>
      </w:r>
      <w:r w:rsidRPr="0032693C">
        <w:t xml:space="preserve">, </w:t>
      </w:r>
      <w:r>
        <w:t>zá</w:t>
      </w:r>
      <w:r w:rsidR="00E53581">
        <w:t>stupce ředitele, tel. xxxxxxxxxxxxxxxxxxxxxx</w:t>
      </w:r>
    </w:p>
    <w:p w:rsidR="00C43E40" w:rsidRPr="0032693C" w:rsidRDefault="00C43E40">
      <w:pPr>
        <w:numPr>
          <w:ilvl w:val="12"/>
          <w:numId w:val="0"/>
        </w:numPr>
        <w:tabs>
          <w:tab w:val="left" w:pos="2977"/>
        </w:tabs>
        <w:spacing w:before="240"/>
        <w:ind w:left="419" w:hanging="62"/>
        <w:jc w:val="both"/>
      </w:pPr>
      <w:r w:rsidRPr="0032693C">
        <w:t>(dále jen „objednatel“)</w:t>
      </w:r>
    </w:p>
    <w:p w:rsidR="00C43E40" w:rsidRPr="0032693C" w:rsidRDefault="00C43E40">
      <w:pPr>
        <w:numPr>
          <w:ilvl w:val="12"/>
          <w:numId w:val="0"/>
        </w:numPr>
        <w:tabs>
          <w:tab w:val="left" w:pos="2977"/>
        </w:tabs>
        <w:spacing w:before="120"/>
        <w:ind w:left="357"/>
        <w:jc w:val="both"/>
        <w:rPr>
          <w:i/>
          <w:iCs/>
        </w:rPr>
      </w:pPr>
    </w:p>
    <w:p w:rsidR="00C43E40" w:rsidRPr="0032693C" w:rsidRDefault="00C43E40" w:rsidP="009B12F5">
      <w:pPr>
        <w:numPr>
          <w:ilvl w:val="0"/>
          <w:numId w:val="24"/>
        </w:numPr>
        <w:tabs>
          <w:tab w:val="clear" w:pos="720"/>
          <w:tab w:val="num" w:pos="360"/>
        </w:tabs>
        <w:spacing w:after="60"/>
        <w:ind w:hanging="720"/>
        <w:jc w:val="both"/>
      </w:pPr>
      <w:r w:rsidRPr="0032693C">
        <w:rPr>
          <w:b/>
          <w:bCs/>
        </w:rPr>
        <w:t>Obchodní</w:t>
      </w:r>
      <w:r>
        <w:rPr>
          <w:b/>
          <w:bCs/>
        </w:rPr>
        <w:t xml:space="preserve"> </w:t>
      </w:r>
      <w:r w:rsidRPr="0032693C">
        <w:rPr>
          <w:b/>
          <w:bCs/>
        </w:rPr>
        <w:t>firma</w:t>
      </w:r>
      <w:r>
        <w:rPr>
          <w:b/>
          <w:bCs/>
        </w:rPr>
        <w:tab/>
      </w:r>
      <w:r>
        <w:rPr>
          <w:b/>
          <w:bCs/>
        </w:rPr>
        <w:tab/>
        <w:t xml:space="preserve">  </w:t>
      </w:r>
      <w:r w:rsidR="00840271">
        <w:rPr>
          <w:b/>
          <w:bCs/>
        </w:rPr>
        <w:t>RE, s.r.o.</w:t>
      </w:r>
    </w:p>
    <w:p w:rsidR="00C43E40" w:rsidRPr="0032693C" w:rsidRDefault="00C43E40">
      <w:pPr>
        <w:numPr>
          <w:ilvl w:val="12"/>
          <w:numId w:val="0"/>
        </w:numPr>
        <w:tabs>
          <w:tab w:val="num" w:pos="360"/>
          <w:tab w:val="left" w:pos="2977"/>
        </w:tabs>
        <w:ind w:left="426" w:hanging="66"/>
        <w:jc w:val="both"/>
      </w:pPr>
      <w:r w:rsidRPr="0032693C">
        <w:t>Se sídlem:</w:t>
      </w:r>
      <w:r>
        <w:tab/>
      </w:r>
      <w:r w:rsidR="00840271">
        <w:rPr>
          <w:b/>
          <w:bCs/>
        </w:rPr>
        <w:t>Mánesova 1643/92, 120 00 Praha 2</w:t>
      </w:r>
    </w:p>
    <w:p w:rsidR="00C43E40" w:rsidRPr="0032693C" w:rsidRDefault="00C43E40">
      <w:pPr>
        <w:numPr>
          <w:ilvl w:val="12"/>
          <w:numId w:val="0"/>
        </w:numPr>
        <w:tabs>
          <w:tab w:val="num" w:pos="360"/>
          <w:tab w:val="left" w:pos="2977"/>
        </w:tabs>
        <w:ind w:left="426" w:hanging="66"/>
        <w:jc w:val="both"/>
      </w:pPr>
      <w:r w:rsidRPr="0032693C">
        <w:t>Zastoupena:</w:t>
      </w:r>
      <w:r>
        <w:tab/>
      </w:r>
      <w:r w:rsidR="00840271">
        <w:rPr>
          <w:b/>
          <w:bCs/>
        </w:rPr>
        <w:t>Markem Brožem, ak. mal., jednatele firmy</w:t>
      </w:r>
    </w:p>
    <w:p w:rsidR="00C43E40" w:rsidRPr="0032693C" w:rsidRDefault="00C43E40">
      <w:pPr>
        <w:numPr>
          <w:ilvl w:val="12"/>
          <w:numId w:val="0"/>
        </w:numPr>
        <w:tabs>
          <w:tab w:val="num" w:pos="360"/>
          <w:tab w:val="left" w:pos="2977"/>
        </w:tabs>
        <w:ind w:left="426" w:hanging="66"/>
        <w:jc w:val="both"/>
      </w:pPr>
      <w:r w:rsidRPr="0032693C">
        <w:t>IČ:</w:t>
      </w:r>
      <w:r>
        <w:tab/>
      </w:r>
      <w:r w:rsidR="00840271">
        <w:rPr>
          <w:b/>
          <w:bCs/>
        </w:rPr>
        <w:t>48591441</w:t>
      </w:r>
    </w:p>
    <w:p w:rsidR="00C43E40" w:rsidRPr="0032693C" w:rsidRDefault="00C43E40">
      <w:pPr>
        <w:numPr>
          <w:ilvl w:val="12"/>
          <w:numId w:val="0"/>
        </w:numPr>
        <w:tabs>
          <w:tab w:val="num" w:pos="360"/>
          <w:tab w:val="left" w:pos="2977"/>
        </w:tabs>
        <w:ind w:left="426" w:hanging="66"/>
        <w:jc w:val="both"/>
      </w:pPr>
      <w:r w:rsidRPr="0032693C">
        <w:t>DIČ:</w:t>
      </w:r>
      <w:r>
        <w:tab/>
      </w:r>
      <w:r w:rsidR="00840271">
        <w:rPr>
          <w:b/>
          <w:bCs/>
        </w:rPr>
        <w:t>CZ48591441</w:t>
      </w:r>
    </w:p>
    <w:p w:rsidR="00C43E40" w:rsidRPr="0032693C" w:rsidRDefault="00C43E40">
      <w:pPr>
        <w:numPr>
          <w:ilvl w:val="12"/>
          <w:numId w:val="0"/>
        </w:numPr>
        <w:tabs>
          <w:tab w:val="num" w:pos="360"/>
          <w:tab w:val="left" w:pos="2977"/>
        </w:tabs>
        <w:ind w:left="426" w:hanging="66"/>
        <w:jc w:val="both"/>
      </w:pPr>
      <w:r w:rsidRPr="0032693C">
        <w:t>Bankovní spojení:</w:t>
      </w:r>
      <w:r>
        <w:tab/>
      </w:r>
      <w:r w:rsidR="00E53581">
        <w:t>xxxxxxxxxxxxxxxx</w:t>
      </w:r>
    </w:p>
    <w:p w:rsidR="00C43E40" w:rsidRPr="0032693C" w:rsidRDefault="00C43E40">
      <w:pPr>
        <w:numPr>
          <w:ilvl w:val="12"/>
          <w:numId w:val="0"/>
        </w:numPr>
        <w:tabs>
          <w:tab w:val="num" w:pos="360"/>
          <w:tab w:val="left" w:pos="2977"/>
        </w:tabs>
        <w:ind w:left="426" w:hanging="66"/>
        <w:jc w:val="both"/>
      </w:pPr>
      <w:r w:rsidRPr="0032693C">
        <w:t>Číslo účtu:</w:t>
      </w:r>
      <w:r>
        <w:tab/>
      </w:r>
      <w:r w:rsidR="00E53581">
        <w:t>xxxxxxxxxxxxxxxx</w:t>
      </w:r>
    </w:p>
    <w:p w:rsidR="00C43E40" w:rsidRPr="0032693C" w:rsidRDefault="00C43E40">
      <w:pPr>
        <w:numPr>
          <w:ilvl w:val="12"/>
          <w:numId w:val="0"/>
        </w:numPr>
        <w:tabs>
          <w:tab w:val="num" w:pos="360"/>
          <w:tab w:val="left" w:pos="2977"/>
        </w:tabs>
        <w:ind w:left="426" w:hanging="66"/>
        <w:jc w:val="both"/>
      </w:pPr>
      <w:r w:rsidRPr="0032693C">
        <w:t xml:space="preserve">Zapsána v obchodním rejstříku vedeném </w:t>
      </w:r>
      <w:r w:rsidR="00840271">
        <w:t xml:space="preserve">Městským </w:t>
      </w:r>
      <w:r w:rsidRPr="0032693C">
        <w:t xml:space="preserve">soudem v </w:t>
      </w:r>
      <w:r w:rsidR="00840271">
        <w:t>Praze</w:t>
      </w:r>
      <w:r w:rsidRPr="0032693C">
        <w:t xml:space="preserve">, oddíl </w:t>
      </w:r>
      <w:r w:rsidR="00840271">
        <w:t>C</w:t>
      </w:r>
      <w:r w:rsidRPr="0032693C">
        <w:t>, vložka</w:t>
      </w:r>
      <w:r w:rsidR="00840271">
        <w:t xml:space="preserve"> 18493</w:t>
      </w:r>
    </w:p>
    <w:p w:rsidR="00C43E40" w:rsidRPr="0032693C" w:rsidRDefault="00C43E40">
      <w:pPr>
        <w:tabs>
          <w:tab w:val="left" w:pos="360"/>
          <w:tab w:val="left" w:pos="2268"/>
        </w:tabs>
        <w:spacing w:before="60"/>
        <w:ind w:left="284" w:firstLine="74"/>
      </w:pPr>
      <w:r w:rsidRPr="0032693C">
        <w:t xml:space="preserve">Osoba oprávněná jednat ve věcech technických a </w:t>
      </w:r>
      <w:r w:rsidRPr="00D11F5E">
        <w:rPr>
          <w:color w:val="000000"/>
        </w:rPr>
        <w:t>realizace díla:</w:t>
      </w:r>
    </w:p>
    <w:p w:rsidR="00C43E40" w:rsidRPr="0032693C" w:rsidRDefault="00840271">
      <w:pPr>
        <w:tabs>
          <w:tab w:val="left" w:pos="360"/>
          <w:tab w:val="left" w:pos="2268"/>
        </w:tabs>
        <w:ind w:left="357"/>
      </w:pPr>
      <w:r>
        <w:t>Marek Brož, ak. mal.</w:t>
      </w:r>
      <w:r w:rsidR="00C43E40" w:rsidRPr="0032693C">
        <w:t>, tel.</w:t>
      </w:r>
      <w:r w:rsidR="00E53581">
        <w:t>xxxxxxxxxxxxxxxxxxxxxxxx</w:t>
      </w:r>
    </w:p>
    <w:p w:rsidR="00C43E40" w:rsidRPr="0032693C" w:rsidRDefault="00C43E40">
      <w:pPr>
        <w:numPr>
          <w:ilvl w:val="12"/>
          <w:numId w:val="0"/>
        </w:numPr>
        <w:tabs>
          <w:tab w:val="num" w:pos="360"/>
          <w:tab w:val="left" w:pos="2977"/>
        </w:tabs>
        <w:spacing w:before="240"/>
        <w:ind w:left="425" w:hanging="68"/>
        <w:jc w:val="both"/>
      </w:pPr>
      <w:r w:rsidRPr="0032693C">
        <w:t>(dále jen „zhotovitel“)</w:t>
      </w:r>
    </w:p>
    <w:p w:rsidR="00C43E40" w:rsidRPr="0032693C" w:rsidRDefault="00C43E40">
      <w:pPr>
        <w:pStyle w:val="Smlouva2"/>
        <w:spacing w:before="600"/>
      </w:pPr>
      <w:r w:rsidRPr="0032693C">
        <w:t>II.</w:t>
      </w:r>
    </w:p>
    <w:p w:rsidR="00C43E40" w:rsidRPr="0032693C" w:rsidRDefault="00C43E40">
      <w:pPr>
        <w:pStyle w:val="Smlouva2"/>
        <w:spacing w:after="120"/>
      </w:pPr>
      <w:r w:rsidRPr="0032693C">
        <w:t>Základní ustanovení</w:t>
      </w:r>
    </w:p>
    <w:p w:rsidR="00C43E40" w:rsidRPr="00647326" w:rsidRDefault="00C43E40" w:rsidP="00D51E77">
      <w:pPr>
        <w:pStyle w:val="OdstavecSmlouvy"/>
        <w:numPr>
          <w:ilvl w:val="0"/>
          <w:numId w:val="25"/>
        </w:numPr>
        <w:rPr>
          <w:b/>
          <w:bCs/>
          <w:caps/>
        </w:rPr>
      </w:pPr>
      <w:r>
        <w:t xml:space="preserve">Tato smlouva je uzavřena dle </w:t>
      </w:r>
      <w:r w:rsidRPr="00D85599">
        <w:t xml:space="preserve">§ </w:t>
      </w:r>
      <w:r>
        <w:t>2586</w:t>
      </w:r>
      <w:r w:rsidRPr="00D85599">
        <w:t xml:space="preserve"> a násl.</w:t>
      </w:r>
      <w:r w:rsidR="00085E61">
        <w:t xml:space="preserve"> </w:t>
      </w:r>
      <w:r w:rsidRPr="00D85599">
        <w:t>zákon</w:t>
      </w:r>
      <w:r>
        <w:t>a</w:t>
      </w:r>
      <w:r w:rsidRPr="00D85599">
        <w:t xml:space="preserve"> č. 89/2012</w:t>
      </w:r>
      <w:r>
        <w:t xml:space="preserve"> Sb.</w:t>
      </w:r>
      <w:r w:rsidRPr="00D85599">
        <w:t>, občanský zákoník</w:t>
      </w:r>
      <w:r>
        <w:t xml:space="preserve">, </w:t>
      </w:r>
      <w:r w:rsidRPr="003B71BD">
        <w:t>ve znění pozdějších předpisů</w:t>
      </w:r>
      <w:r w:rsidRPr="00B54AD2">
        <w:t xml:space="preserve"> (dále jen „občanský zákoník“)</w:t>
      </w:r>
      <w:r>
        <w:t xml:space="preserve">; práva a povinnosti stran touto smlouvou neupravená se řídí příslušnými ustanoveními občanského zákoníku. </w:t>
      </w:r>
    </w:p>
    <w:p w:rsidR="00C43E40" w:rsidRDefault="00C43E40" w:rsidP="00D51E77">
      <w:pPr>
        <w:pStyle w:val="OdstavecSmlouvy"/>
        <w:keepLines w:val="0"/>
        <w:widowControl w:val="0"/>
        <w:numPr>
          <w:ilvl w:val="0"/>
          <w:numId w:val="25"/>
        </w:numPr>
        <w:tabs>
          <w:tab w:val="clear" w:pos="426"/>
          <w:tab w:val="clear" w:pos="1701"/>
        </w:tabs>
        <w:spacing w:before="120" w:after="0"/>
      </w:pPr>
      <w:r w:rsidRPr="0032693C">
        <w:t>Smluvní strany prohlašují, že údaje uvedené v čl. I této smlouvy jsou v souladu s právní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rsidR="00C43E40" w:rsidRPr="00E40316" w:rsidRDefault="00C43E40" w:rsidP="007767B8">
      <w:pPr>
        <w:pStyle w:val="OdstavecSmlouvy"/>
        <w:numPr>
          <w:ilvl w:val="0"/>
          <w:numId w:val="25"/>
        </w:numPr>
        <w:spacing w:before="120"/>
      </w:pPr>
      <w:r w:rsidRPr="00E40316">
        <w:t>Zhotovitel prohlašuje, že bankovní účet uvedený v čl. I odst. 2 této smlouvy je bankovním účtem zveřejněným ve smyslu zákona č. 235/2004 Sb., o dani z přidané hodnoty, ve znění pozdějších předpisů (dále jen „zákon o DPH“</w:t>
      </w:r>
      <w:r>
        <w:t xml:space="preserve"> a „zveřejněný účet“</w:t>
      </w:r>
      <w:r w:rsidRPr="00E40316">
        <w:t>). V případě změny účtu zhotovitele je zhotovitel povinen doložit vlastnictví k novému účtu, a to kopií příslušné smlouvy nebo potvrzením peněžního ústavu; nový účet musí být zveřejněným účtem ve smyslu předchozí věty.</w:t>
      </w:r>
    </w:p>
    <w:p w:rsidR="00C43E40" w:rsidRPr="0032693C" w:rsidRDefault="00C43E40" w:rsidP="009B12F5">
      <w:pPr>
        <w:pStyle w:val="OdstavecSmlouvy"/>
        <w:keepLines w:val="0"/>
        <w:numPr>
          <w:ilvl w:val="0"/>
          <w:numId w:val="25"/>
        </w:numPr>
        <w:tabs>
          <w:tab w:val="clear" w:pos="426"/>
          <w:tab w:val="clear" w:pos="1701"/>
        </w:tabs>
        <w:spacing w:before="120" w:after="0"/>
      </w:pPr>
      <w:r w:rsidRPr="0032693C">
        <w:lastRenderedPageBreak/>
        <w:t xml:space="preserve">Smluvní strany prohlašují, že osoby podepisující tuto smlouvu jsou k tomuto </w:t>
      </w:r>
      <w:r>
        <w:t>jednání</w:t>
      </w:r>
      <w:r w:rsidRPr="0032693C">
        <w:t xml:space="preserve"> oprávněny.</w:t>
      </w:r>
    </w:p>
    <w:p w:rsidR="00C43E40" w:rsidRPr="0032693C" w:rsidRDefault="00C43E40" w:rsidP="009B12F5">
      <w:pPr>
        <w:pStyle w:val="OdstavecSmlouvy"/>
        <w:keepLines w:val="0"/>
        <w:numPr>
          <w:ilvl w:val="0"/>
          <w:numId w:val="25"/>
        </w:numPr>
        <w:tabs>
          <w:tab w:val="clear" w:pos="426"/>
          <w:tab w:val="clear" w:pos="1701"/>
        </w:tabs>
        <w:spacing w:before="120" w:after="0"/>
      </w:pPr>
      <w:r w:rsidRPr="0032693C">
        <w:t>Zhotovitel prohlašuje, že je odborně způsobilý k zajištění předmětu plnění podle této smlouvy.</w:t>
      </w:r>
    </w:p>
    <w:p w:rsidR="00C43E40" w:rsidRPr="0032693C" w:rsidRDefault="00C43E40" w:rsidP="009B12F5">
      <w:pPr>
        <w:pStyle w:val="OdstavecSmlouvy"/>
        <w:keepLines w:val="0"/>
        <w:numPr>
          <w:ilvl w:val="0"/>
          <w:numId w:val="25"/>
        </w:numPr>
        <w:tabs>
          <w:tab w:val="clear" w:pos="426"/>
          <w:tab w:val="clear" w:pos="1701"/>
        </w:tabs>
        <w:spacing w:before="120" w:after="0"/>
      </w:pPr>
      <w:r w:rsidRPr="0032693C">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uvedenou v článku V odst. 1 této smlouvy.</w:t>
      </w:r>
    </w:p>
    <w:p w:rsidR="00C43E40" w:rsidRPr="0032693C" w:rsidRDefault="00C43E40">
      <w:pPr>
        <w:pStyle w:val="Smlouva2"/>
        <w:spacing w:before="600"/>
      </w:pPr>
      <w:r w:rsidRPr="0032693C">
        <w:t>III.</w:t>
      </w:r>
    </w:p>
    <w:p w:rsidR="00C43E40" w:rsidRPr="0032693C" w:rsidRDefault="00C43E40">
      <w:pPr>
        <w:pStyle w:val="Smlouva2"/>
        <w:spacing w:after="120"/>
      </w:pPr>
      <w:r w:rsidRPr="0032693C">
        <w:t>Předmět smlouvy</w:t>
      </w:r>
    </w:p>
    <w:p w:rsidR="00C43E40" w:rsidRPr="00240912" w:rsidRDefault="00C43E40" w:rsidP="009B12F5">
      <w:pPr>
        <w:numPr>
          <w:ilvl w:val="0"/>
          <w:numId w:val="18"/>
        </w:numPr>
        <w:tabs>
          <w:tab w:val="left" w:pos="851"/>
          <w:tab w:val="num" w:pos="1348"/>
        </w:tabs>
        <w:spacing w:after="60"/>
        <w:jc w:val="both"/>
        <w:rPr>
          <w:color w:val="000000"/>
        </w:rPr>
      </w:pPr>
      <w:r w:rsidRPr="00240912">
        <w:rPr>
          <w:color w:val="000000"/>
        </w:rPr>
        <w:t>Zhotovitel se zavazuje provést na svůj náklad a nebezpečí pro objednatele dílo (dále také „restaurátorské práce")</w:t>
      </w:r>
    </w:p>
    <w:p w:rsidR="00C43E40" w:rsidRPr="00D503D0" w:rsidRDefault="00C43E40" w:rsidP="00240912">
      <w:pPr>
        <w:tabs>
          <w:tab w:val="left" w:pos="851"/>
          <w:tab w:val="num" w:pos="1348"/>
        </w:tabs>
        <w:spacing w:after="60"/>
        <w:ind w:left="360"/>
        <w:jc w:val="center"/>
        <w:rPr>
          <w:b/>
          <w:sz w:val="32"/>
          <w:szCs w:val="32"/>
        </w:rPr>
      </w:pPr>
      <w:r w:rsidRPr="00D503D0">
        <w:rPr>
          <w:b/>
          <w:sz w:val="32"/>
          <w:szCs w:val="32"/>
        </w:rPr>
        <w:t>„</w:t>
      </w:r>
      <w:r w:rsidRPr="0017583B">
        <w:rPr>
          <w:b/>
          <w:sz w:val="32"/>
          <w:szCs w:val="32"/>
        </w:rPr>
        <w:t>Zámek Nová Horka - restaurování historických výmaleb</w:t>
      </w:r>
      <w:r w:rsidRPr="00D503D0">
        <w:rPr>
          <w:b/>
          <w:sz w:val="32"/>
          <w:szCs w:val="32"/>
        </w:rPr>
        <w:t>“</w:t>
      </w:r>
    </w:p>
    <w:p w:rsidR="00C43E40" w:rsidRDefault="00C43E40" w:rsidP="00D503D0">
      <w:pPr>
        <w:tabs>
          <w:tab w:val="left" w:pos="851"/>
          <w:tab w:val="num" w:pos="1348"/>
        </w:tabs>
        <w:spacing w:after="60"/>
        <w:ind w:left="360"/>
        <w:jc w:val="both"/>
      </w:pPr>
      <w:r w:rsidRPr="00D503D0">
        <w:t>v rozsahu pod</w:t>
      </w:r>
      <w:r>
        <w:t>le zadávací dokumentace zakázky, předloženou nabídkou zhotovitele v rámci zadávacího řízení a touto smlouvou.</w:t>
      </w:r>
    </w:p>
    <w:p w:rsidR="00C43E40" w:rsidRPr="001B70A1" w:rsidRDefault="00C43E40" w:rsidP="00D503D0">
      <w:pPr>
        <w:spacing w:after="60"/>
        <w:ind w:left="360"/>
        <w:jc w:val="both"/>
      </w:pPr>
      <w:r>
        <w:t>(dále jen „dílo“).</w:t>
      </w:r>
    </w:p>
    <w:p w:rsidR="00C43E40" w:rsidRPr="00F04AC9" w:rsidRDefault="00C43E40" w:rsidP="00BD5B67">
      <w:pPr>
        <w:spacing w:after="60"/>
        <w:ind w:left="360"/>
        <w:jc w:val="both"/>
        <w:rPr>
          <w:color w:val="000000"/>
        </w:rPr>
      </w:pPr>
      <w:r w:rsidRPr="00F04AC9">
        <w:rPr>
          <w:color w:val="000000"/>
        </w:rPr>
        <w:t>Bližší specifikace díla tvoří přílohy této smlouvy.</w:t>
      </w:r>
      <w:r w:rsidRPr="00F04AC9">
        <w:rPr>
          <w:color w:val="000000"/>
        </w:rPr>
        <w:tab/>
      </w:r>
      <w:r w:rsidRPr="00F04AC9">
        <w:rPr>
          <w:color w:val="000000"/>
        </w:rPr>
        <w:tab/>
      </w:r>
      <w:r w:rsidRPr="00F04AC9">
        <w:rPr>
          <w:color w:val="000000"/>
        </w:rPr>
        <w:tab/>
      </w:r>
      <w:r w:rsidRPr="00F04AC9">
        <w:rPr>
          <w:color w:val="000000"/>
        </w:rPr>
        <w:tab/>
      </w:r>
    </w:p>
    <w:p w:rsidR="00C43E40" w:rsidRPr="00240912" w:rsidRDefault="00C43E40" w:rsidP="009B12F5">
      <w:pPr>
        <w:numPr>
          <w:ilvl w:val="0"/>
          <w:numId w:val="18"/>
        </w:numPr>
        <w:tabs>
          <w:tab w:val="left" w:pos="851"/>
        </w:tabs>
        <w:spacing w:before="120" w:after="60"/>
        <w:jc w:val="both"/>
        <w:rPr>
          <w:color w:val="000000"/>
        </w:rPr>
      </w:pPr>
      <w:r w:rsidRPr="0032693C">
        <w:t xml:space="preserve">Zhotovitel je povinen při provádění díla </w:t>
      </w:r>
    </w:p>
    <w:p w:rsidR="00C43E40" w:rsidRPr="00240912" w:rsidRDefault="00C43E40" w:rsidP="00240912">
      <w:pPr>
        <w:pStyle w:val="Zkladntext"/>
        <w:numPr>
          <w:ilvl w:val="0"/>
          <w:numId w:val="27"/>
        </w:numPr>
        <w:tabs>
          <w:tab w:val="clear" w:pos="540"/>
          <w:tab w:val="clear" w:pos="851"/>
          <w:tab w:val="num" w:pos="720"/>
        </w:tabs>
        <w:spacing w:after="60"/>
        <w:ind w:left="720" w:hanging="380"/>
        <w:rPr>
          <w:color w:val="000000"/>
        </w:rPr>
      </w:pPr>
      <w:r w:rsidRPr="00240912">
        <w:rPr>
          <w:color w:val="000000"/>
        </w:rPr>
        <w:t>plnit podmínky příslušných dotčených orgánů a organizací související s realizací díla,</w:t>
      </w:r>
    </w:p>
    <w:p w:rsidR="00C43E40" w:rsidRPr="00240912" w:rsidRDefault="00C43E40" w:rsidP="009B12F5">
      <w:pPr>
        <w:pStyle w:val="Zkladntext"/>
        <w:numPr>
          <w:ilvl w:val="0"/>
          <w:numId w:val="27"/>
        </w:numPr>
        <w:tabs>
          <w:tab w:val="clear" w:pos="540"/>
          <w:tab w:val="left" w:pos="709"/>
        </w:tabs>
        <w:spacing w:after="60"/>
        <w:rPr>
          <w:color w:val="000000"/>
        </w:rPr>
      </w:pPr>
      <w:r w:rsidRPr="00240912">
        <w:rPr>
          <w:color w:val="000000"/>
        </w:rPr>
        <w:t>zohlednit vyjádření dotčených orgánů a organizací související s realizací díla,</w:t>
      </w:r>
    </w:p>
    <w:p w:rsidR="00C43E40" w:rsidRPr="0032693C" w:rsidRDefault="00C43E40" w:rsidP="009B12F5">
      <w:pPr>
        <w:numPr>
          <w:ilvl w:val="0"/>
          <w:numId w:val="18"/>
        </w:numPr>
        <w:tabs>
          <w:tab w:val="left" w:pos="851"/>
        </w:tabs>
        <w:spacing w:before="120"/>
        <w:jc w:val="both"/>
      </w:pPr>
      <w:r w:rsidRPr="00240912">
        <w:t>Zhotovitel prohlašuje, že je oprávněn a odborně způsobilý provádět činnosti, které jsou předmětem díla podle této smlouvy. Při provádění díla postupuje zhotovitel s odbornou péčí a samostatně. Zhotovitel od převzetí do odevzdání díla přebírá plnou odpovědnost za odbornost provádění díla a to v rozsahu řádné restaurátorské péče. Zhotovitel bude dílo provádět v souladu s odpovídajícími technologickými a odbornými postupy (de lege artis), v souladu s právními předpisy a spolupracovat s pověřeným zástupcem památkové péče. Objednatel je oprávněn odstoupit od této smlouvy v případě, že zjistí porušení této smlouvy ze strany zhotovitele</w:t>
      </w:r>
    </w:p>
    <w:p w:rsidR="00C43E40" w:rsidRPr="0032693C" w:rsidRDefault="00C43E40" w:rsidP="009B12F5">
      <w:pPr>
        <w:numPr>
          <w:ilvl w:val="0"/>
          <w:numId w:val="18"/>
        </w:numPr>
        <w:tabs>
          <w:tab w:val="left" w:pos="851"/>
        </w:tabs>
        <w:spacing w:before="120"/>
        <w:jc w:val="both"/>
      </w:pPr>
      <w:r w:rsidRPr="0032693C">
        <w:t xml:space="preserve">Smluvní strany prohlašují, že předmět plnění podle smlouvy není plněním nemožným a že smlouvu uzavírají po pečlivém zvážení všech možných důsledků. Zhotovitel prohlašuje, že prozkoumal podmínky </w:t>
      </w:r>
      <w:r>
        <w:t>pro zhotovení díla</w:t>
      </w:r>
      <w:r w:rsidRPr="0032693C">
        <w:t xml:space="preserve"> a že </w:t>
      </w:r>
      <w:r>
        <w:t xml:space="preserve">dílo může </w:t>
      </w:r>
      <w:r w:rsidRPr="0032693C">
        <w:t>být dokončen</w:t>
      </w:r>
      <w:r>
        <w:t>o</w:t>
      </w:r>
      <w:r w:rsidRPr="0032693C">
        <w:t xml:space="preserve"> způsobem a v termínech stanovený</w:t>
      </w:r>
      <w:r>
        <w:t>ch</w:t>
      </w:r>
      <w:r w:rsidRPr="0032693C">
        <w:t xml:space="preserve"> touto smlouvou.</w:t>
      </w:r>
    </w:p>
    <w:p w:rsidR="00C43E40" w:rsidRPr="0032693C" w:rsidRDefault="00C43E40">
      <w:pPr>
        <w:pStyle w:val="Smlouva2"/>
        <w:spacing w:before="600"/>
      </w:pPr>
      <w:r w:rsidRPr="0032693C">
        <w:t>IV.</w:t>
      </w:r>
    </w:p>
    <w:p w:rsidR="00C43E40" w:rsidRPr="0032693C" w:rsidRDefault="00C43E40">
      <w:pPr>
        <w:pStyle w:val="Smlouva2"/>
      </w:pPr>
      <w:r w:rsidRPr="0032693C">
        <w:t xml:space="preserve">Doba a místo plnění </w:t>
      </w:r>
    </w:p>
    <w:p w:rsidR="00C43E40" w:rsidRPr="00CC3510" w:rsidRDefault="00C43E40" w:rsidP="00BD5B67">
      <w:pPr>
        <w:widowControl w:val="0"/>
        <w:numPr>
          <w:ilvl w:val="0"/>
          <w:numId w:val="19"/>
        </w:numPr>
        <w:spacing w:before="120"/>
        <w:jc w:val="both"/>
        <w:rPr>
          <w:i/>
          <w:iCs/>
          <w:color w:val="000000"/>
        </w:rPr>
      </w:pPr>
      <w:r w:rsidRPr="00CC3510">
        <w:rPr>
          <w:color w:val="000000"/>
        </w:rPr>
        <w:t>Zhotovitel se zavazuje zahájit práce na díle po podpisu smlouvy na základě převzetí staveniště a to nejpozději do 10 dnů po nabytí účinnosti smlouvy.</w:t>
      </w:r>
    </w:p>
    <w:p w:rsidR="00C43E40" w:rsidRPr="00417215" w:rsidRDefault="00C43E40" w:rsidP="009B12F5">
      <w:pPr>
        <w:widowControl w:val="0"/>
        <w:numPr>
          <w:ilvl w:val="0"/>
          <w:numId w:val="19"/>
        </w:numPr>
        <w:spacing w:before="120"/>
        <w:jc w:val="both"/>
        <w:rPr>
          <w:i/>
          <w:iCs/>
        </w:rPr>
      </w:pPr>
      <w:r w:rsidRPr="00417215">
        <w:t>Zhotovitel</w:t>
      </w:r>
      <w:r>
        <w:t xml:space="preserve"> </w:t>
      </w:r>
      <w:r w:rsidRPr="00417215">
        <w:t xml:space="preserve">se </w:t>
      </w:r>
      <w:r>
        <w:t xml:space="preserve">zavazuje provést </w:t>
      </w:r>
      <w:r w:rsidRPr="00BD5B67">
        <w:rPr>
          <w:color w:val="000000"/>
        </w:rPr>
        <w:t>dílo</w:t>
      </w:r>
      <w:r w:rsidRPr="00BD5B67">
        <w:rPr>
          <w:color w:val="FF0000"/>
        </w:rPr>
        <w:t xml:space="preserve"> </w:t>
      </w:r>
      <w:r w:rsidRPr="00BD5B67">
        <w:rPr>
          <w:color w:val="000000"/>
        </w:rPr>
        <w:t xml:space="preserve">ve lhůtě do </w:t>
      </w:r>
      <w:r w:rsidR="00937273">
        <w:rPr>
          <w:color w:val="000000"/>
        </w:rPr>
        <w:t xml:space="preserve">200 </w:t>
      </w:r>
      <w:r w:rsidRPr="00BD5B67">
        <w:rPr>
          <w:color w:val="000000"/>
        </w:rPr>
        <w:t xml:space="preserve">dnů od </w:t>
      </w:r>
      <w:r>
        <w:rPr>
          <w:color w:val="000000"/>
        </w:rPr>
        <w:t xml:space="preserve">protokolárního </w:t>
      </w:r>
      <w:r w:rsidRPr="00BD5B67">
        <w:rPr>
          <w:color w:val="000000"/>
        </w:rPr>
        <w:t>předání</w:t>
      </w:r>
      <w:r>
        <w:rPr>
          <w:color w:val="000000"/>
        </w:rPr>
        <w:t xml:space="preserve"> a převzetí</w:t>
      </w:r>
      <w:r w:rsidRPr="00417215">
        <w:t xml:space="preserve"> staveniště </w:t>
      </w:r>
      <w:r>
        <w:t>mezi objednatelem a zhotovitelem</w:t>
      </w:r>
      <w:r w:rsidRPr="00417215">
        <w:t xml:space="preserve"> a nejpozději poslední den lhůty </w:t>
      </w:r>
      <w:r>
        <w:t>dokončené dílo předat objednateli.</w:t>
      </w:r>
    </w:p>
    <w:p w:rsidR="00C43E40" w:rsidRPr="0032693C" w:rsidRDefault="00C43E40" w:rsidP="009B12F5">
      <w:pPr>
        <w:widowControl w:val="0"/>
        <w:numPr>
          <w:ilvl w:val="0"/>
          <w:numId w:val="19"/>
        </w:numPr>
        <w:spacing w:before="120"/>
        <w:jc w:val="both"/>
      </w:pPr>
      <w:r w:rsidRPr="0032693C">
        <w:t xml:space="preserve">Místem </w:t>
      </w:r>
      <w:r w:rsidRPr="00DE0D41">
        <w:t>pl</w:t>
      </w:r>
      <w:r w:rsidRPr="00F04AC9">
        <w:rPr>
          <w:color w:val="000000"/>
        </w:rPr>
        <w:t xml:space="preserve">nění je Zámek Nová Horka, Nová Horka 22, 742 13 Studénka (viz. specifikace </w:t>
      </w:r>
      <w:r w:rsidRPr="00F04AC9">
        <w:rPr>
          <w:color w:val="000000"/>
        </w:rPr>
        <w:lastRenderedPageBreak/>
        <w:t>díla).</w:t>
      </w:r>
    </w:p>
    <w:p w:rsidR="00C43E40" w:rsidRDefault="00C43E40" w:rsidP="00DE0D41">
      <w:pPr>
        <w:widowControl w:val="0"/>
        <w:numPr>
          <w:ilvl w:val="0"/>
          <w:numId w:val="19"/>
        </w:numPr>
        <w:spacing w:before="120"/>
        <w:jc w:val="both"/>
      </w:pPr>
      <w:r w:rsidRPr="006817BA">
        <w:rPr>
          <w:color w:val="000000"/>
        </w:rPr>
        <w:t>Zhotovitel je povinen vést ode dne předání a převzetí staveniště o restaurátor</w:t>
      </w:r>
      <w:r w:rsidR="00B536D2">
        <w:rPr>
          <w:color w:val="000000"/>
        </w:rPr>
        <w:t>s</w:t>
      </w:r>
      <w:r w:rsidRPr="006817BA">
        <w:rPr>
          <w:color w:val="000000"/>
        </w:rPr>
        <w:t>kých pracích, které provádí deník. Do deníku zhotovitel zapisuje veškeré skutečnosti rozhodné pro provádění díla. Deník musí být přístupný oprávněným osobám objednatele, případně TDI a BOZP, tyto osoby mohou do deníku případně zapisovat svá stanoviska k postupu prací. V případě omezení postupu prací vlivem</w:t>
      </w:r>
      <w:r w:rsidRPr="00540BB5">
        <w:rPr>
          <w:color w:val="000000"/>
        </w:rPr>
        <w:t xml:space="preserve"> nepříznivých klimatických podmínek bude jednáno o možnosti přerušení běhu lhůty dle odst. 1 tohoto článku. Omezení postupu prací dle tohoto odstavce bude posuzováno ve vztahu k možnosti provádění díla </w:t>
      </w:r>
      <w:r w:rsidRPr="00540BB5">
        <w:rPr>
          <w:color w:val="000000"/>
        </w:rPr>
        <w:br/>
        <w:t xml:space="preserve">dle předepsaných technologických postupů. Doba, na kterou se přeruší běh lhůty </w:t>
      </w:r>
      <w:r w:rsidRPr="00540BB5">
        <w:rPr>
          <w:color w:val="000000"/>
        </w:rPr>
        <w:br/>
        <w:t>dle odst. 2 tohoto článku smlouvy, bude zahájena zápisem do deníku a ukončena výzvou objednatele k opětovnému zahájení prací, uvedenou v deníku. Oba tyto zápisy v deníku musí být odsouhlaseny a podepsány osobou oprávněnou jednat ve věcech realizace díla dle čl. I. odst. 1 této smlouvy. Přerušení doby plnění sjednané výše uvedeným způsobem není nutno upravit dodatkem ke smlouvě</w:t>
      </w:r>
      <w:r w:rsidRPr="0032693C">
        <w:t>.</w:t>
      </w:r>
    </w:p>
    <w:p w:rsidR="00C43E40" w:rsidRPr="0032693C" w:rsidRDefault="00C43E40" w:rsidP="009B12F5">
      <w:pPr>
        <w:widowControl w:val="0"/>
        <w:numPr>
          <w:ilvl w:val="0"/>
          <w:numId w:val="19"/>
        </w:numPr>
        <w:spacing w:before="120"/>
        <w:jc w:val="both"/>
      </w:pPr>
      <w:r w:rsidRPr="0032693C">
        <w:t>V případě, že koordinátor bezpečnosti a ochrany zdraví při práci na staveništi</w:t>
      </w:r>
      <w:r>
        <w:t xml:space="preserve"> </w:t>
      </w:r>
      <w:r w:rsidRPr="0032693C">
        <w:t xml:space="preserve">(dále jen „koordinátor </w:t>
      </w:r>
      <w:r w:rsidRPr="00F557B7">
        <w:rPr>
          <w:color w:val="000000"/>
        </w:rPr>
        <w:t>BOZP“), osoba vykonávající za objednatele inžen</w:t>
      </w:r>
      <w:r w:rsidR="00085E61">
        <w:rPr>
          <w:color w:val="000000"/>
        </w:rPr>
        <w:t>ý</w:t>
      </w:r>
      <w:r w:rsidRPr="00F557B7">
        <w:rPr>
          <w:color w:val="000000"/>
        </w:rPr>
        <w:t>rsko – investorskou činnost na díle (dále také „osoba vykonávající technický dozor investora“ nebo „TDI“), objednatel nebo jiná</w:t>
      </w:r>
      <w:r w:rsidRPr="0032693C">
        <w:t xml:space="preserve"> k tomu oprávněná osoba (např. oblastní inspektorát práce) přeruší práce na staveništi z důvodu porušení pravidel bezpečnosti a ochrany zdraví při práci, toto přerušení nebude mít vliv na lhůt</w:t>
      </w:r>
      <w:r>
        <w:t xml:space="preserve">u plnění díla </w:t>
      </w:r>
      <w:r w:rsidRPr="00795471">
        <w:rPr>
          <w:color w:val="000000"/>
        </w:rPr>
        <w:t>uvedenou v odst. 2</w:t>
      </w:r>
      <w:r w:rsidRPr="0032693C">
        <w:t xml:space="preserve"> tohoto článku. </w:t>
      </w:r>
    </w:p>
    <w:p w:rsidR="00C43E40" w:rsidRPr="0032693C" w:rsidRDefault="00C43E40" w:rsidP="00DE0D41">
      <w:pPr>
        <w:widowControl w:val="0"/>
        <w:numPr>
          <w:ilvl w:val="0"/>
          <w:numId w:val="19"/>
        </w:numPr>
        <w:spacing w:before="120"/>
        <w:jc w:val="both"/>
      </w:pPr>
      <w:r w:rsidRPr="0032693C">
        <w:t xml:space="preserve">Objednatel je oprávněn kdykoliv v průběhu provádění díla rozhodnout z důvodu nedostatku finančních prostředků o přerušení provádění prací na díle. Zhotovitel v takovém případě bez zbytečného odkladu po doručení písemného rozhodnutí </w:t>
      </w:r>
      <w:r w:rsidRPr="0032693C">
        <w:br/>
        <w:t>dle předchozí věty přeruší provádění prací na díle a provede nezbytné zabezpečovací práce tak, aby bylo zabráněno případným škodám na rozpracovaném díle. O dobu přerušení provádění prací na díle se prodlužuje lhůta pro splnění díla. Zhotovitel je povinen zahájit provádění prací na rozpracovaném díle neprodleně po obdrže</w:t>
      </w:r>
      <w:r>
        <w:t>ní písemného pokynu objednatele</w:t>
      </w:r>
      <w:r w:rsidRPr="0032693C">
        <w:t>.</w:t>
      </w:r>
    </w:p>
    <w:p w:rsidR="00C43E40" w:rsidRPr="0032693C" w:rsidRDefault="00C43E40" w:rsidP="00D472F9">
      <w:pPr>
        <w:pStyle w:val="Smlouva2"/>
        <w:keepNext/>
        <w:spacing w:before="600"/>
      </w:pPr>
      <w:r w:rsidRPr="0032693C">
        <w:t>V.</w:t>
      </w:r>
    </w:p>
    <w:p w:rsidR="00C43E40" w:rsidRPr="00F557B7" w:rsidRDefault="00C43E40">
      <w:pPr>
        <w:pStyle w:val="Nadpis2"/>
        <w:tabs>
          <w:tab w:val="clear" w:pos="540"/>
          <w:tab w:val="clear" w:pos="1260"/>
          <w:tab w:val="clear" w:pos="1980"/>
          <w:tab w:val="clear" w:pos="3960"/>
          <w:tab w:val="num" w:pos="284"/>
        </w:tabs>
        <w:rPr>
          <w:rFonts w:ascii="Times New Roman" w:hAnsi="Times New Roman" w:cs="Times New Roman"/>
          <w:i w:val="0"/>
          <w:sz w:val="24"/>
          <w:szCs w:val="24"/>
        </w:rPr>
      </w:pPr>
      <w:r w:rsidRPr="00F557B7">
        <w:rPr>
          <w:rFonts w:ascii="Times New Roman" w:hAnsi="Times New Roman" w:cs="Times New Roman"/>
          <w:i w:val="0"/>
          <w:sz w:val="24"/>
          <w:szCs w:val="24"/>
        </w:rPr>
        <w:t>Cena za dílo</w:t>
      </w:r>
    </w:p>
    <w:p w:rsidR="00C43E40" w:rsidRDefault="00C43E40" w:rsidP="009B12F5">
      <w:pPr>
        <w:numPr>
          <w:ilvl w:val="0"/>
          <w:numId w:val="20"/>
        </w:numPr>
        <w:tabs>
          <w:tab w:val="left" w:pos="360"/>
          <w:tab w:val="left" w:pos="1980"/>
          <w:tab w:val="left" w:pos="7380"/>
        </w:tabs>
        <w:spacing w:before="120"/>
        <w:jc w:val="both"/>
      </w:pPr>
      <w:r w:rsidRPr="0032693C">
        <w:t>Cena za provedené dílo je stanovena dohodou smluvních stran a činí</w:t>
      </w:r>
      <w:r>
        <w:t>:</w:t>
      </w:r>
    </w:p>
    <w:p w:rsidR="00C43E40" w:rsidRDefault="00C43E40" w:rsidP="00F557B7">
      <w:pPr>
        <w:tabs>
          <w:tab w:val="left" w:pos="360"/>
          <w:tab w:val="left" w:pos="2268"/>
          <w:tab w:val="left" w:pos="7380"/>
        </w:tabs>
        <w:spacing w:before="120"/>
        <w:ind w:left="397"/>
        <w:jc w:val="both"/>
      </w:pPr>
    </w:p>
    <w:p w:rsidR="00C43E40" w:rsidRPr="003C4094" w:rsidRDefault="00C43E40" w:rsidP="00F557B7">
      <w:pPr>
        <w:tabs>
          <w:tab w:val="left" w:pos="360"/>
          <w:tab w:val="left" w:pos="2268"/>
          <w:tab w:val="left" w:pos="7380"/>
        </w:tabs>
        <w:spacing w:before="120"/>
        <w:jc w:val="both"/>
      </w:pPr>
      <w:r>
        <w:tab/>
        <w:t xml:space="preserve">Cena bez DPH </w:t>
      </w:r>
      <w:r>
        <w:tab/>
      </w:r>
      <w:r w:rsidR="00975B94">
        <w:t>2.993.928,00</w:t>
      </w:r>
      <w:r w:rsidRPr="003C4094">
        <w:t xml:space="preserve">Kč </w:t>
      </w:r>
    </w:p>
    <w:p w:rsidR="00C43E40" w:rsidRPr="00795471" w:rsidRDefault="00C43E40" w:rsidP="00F557B7">
      <w:pPr>
        <w:tabs>
          <w:tab w:val="left" w:pos="360"/>
          <w:tab w:val="left" w:pos="2268"/>
          <w:tab w:val="left" w:pos="7380"/>
        </w:tabs>
        <w:spacing w:before="120"/>
        <w:jc w:val="both"/>
        <w:rPr>
          <w:color w:val="000000"/>
        </w:rPr>
      </w:pPr>
      <w:r>
        <w:rPr>
          <w:color w:val="000000"/>
        </w:rPr>
        <w:tab/>
        <w:t>DPH</w:t>
      </w:r>
      <w:r w:rsidRPr="00795471">
        <w:rPr>
          <w:color w:val="000000"/>
        </w:rPr>
        <w:t xml:space="preserve"> </w:t>
      </w:r>
      <w:r w:rsidR="00975B94">
        <w:rPr>
          <w:color w:val="000000"/>
        </w:rPr>
        <w:t xml:space="preserve">                         465.104,88</w:t>
      </w:r>
      <w:r w:rsidRPr="00795471">
        <w:rPr>
          <w:color w:val="000000"/>
        </w:rPr>
        <w:t xml:space="preserve">Kč </w:t>
      </w:r>
    </w:p>
    <w:p w:rsidR="00C43E40" w:rsidRDefault="00C43E40" w:rsidP="00F557B7">
      <w:pPr>
        <w:tabs>
          <w:tab w:val="left" w:pos="360"/>
          <w:tab w:val="left" w:pos="1980"/>
          <w:tab w:val="left" w:pos="2268"/>
        </w:tabs>
        <w:spacing w:before="120"/>
        <w:jc w:val="both"/>
        <w:rPr>
          <w:i/>
          <w:iCs/>
          <w:color w:val="0000FF"/>
        </w:rPr>
      </w:pPr>
      <w:r w:rsidRPr="00795471">
        <w:rPr>
          <w:color w:val="000000"/>
        </w:rPr>
        <w:tab/>
        <w:t>Cena včetně DPH</w:t>
      </w:r>
      <w:r w:rsidRPr="003C4094">
        <w:t xml:space="preserve"> </w:t>
      </w:r>
      <w:r>
        <w:tab/>
      </w:r>
      <w:r w:rsidR="00975B94">
        <w:t>3.459.032,88</w:t>
      </w:r>
      <w:r w:rsidRPr="003C4094">
        <w:t>Kč</w:t>
      </w:r>
    </w:p>
    <w:p w:rsidR="00C43E40" w:rsidRDefault="00C43E40" w:rsidP="000C47A9">
      <w:pPr>
        <w:tabs>
          <w:tab w:val="left" w:pos="360"/>
          <w:tab w:val="left" w:pos="1980"/>
          <w:tab w:val="left" w:pos="7380"/>
        </w:tabs>
        <w:spacing w:before="120"/>
        <w:jc w:val="both"/>
      </w:pPr>
    </w:p>
    <w:p w:rsidR="00C43E40" w:rsidRPr="003332D1" w:rsidRDefault="00C43E40" w:rsidP="009B12F5">
      <w:pPr>
        <w:numPr>
          <w:ilvl w:val="0"/>
          <w:numId w:val="20"/>
        </w:numPr>
        <w:tabs>
          <w:tab w:val="left" w:pos="540"/>
          <w:tab w:val="left" w:pos="1980"/>
          <w:tab w:val="left" w:pos="7380"/>
        </w:tabs>
        <w:spacing w:after="120"/>
        <w:jc w:val="both"/>
      </w:pPr>
      <w:r w:rsidRPr="00DA37BC">
        <w:t>Cena za dílo podle odst. 1 tohoto článku smlouvy zahrnuje veškeré náklady zhotovitele spojené se splněním jeho závazku z této smlouvy.</w:t>
      </w:r>
      <w:r w:rsidRPr="003332D1">
        <w:t xml:space="preserve"> </w:t>
      </w:r>
      <w:r w:rsidRPr="00540BB5">
        <w:rPr>
          <w:color w:val="000000"/>
        </w:rPr>
        <w:t>Sjednaná cena obsahuje veškeré náklady a zisk zhotovitele nezbytné k řádnému a včasnému provedení díla. Cena díla je stanovena z oceněného položkového rozpočtu tvořící přílohu č.4 této smlouvy.</w:t>
      </w:r>
    </w:p>
    <w:p w:rsidR="00C43E40" w:rsidRPr="0032693C" w:rsidRDefault="00C43E40" w:rsidP="009B12F5">
      <w:pPr>
        <w:numPr>
          <w:ilvl w:val="0"/>
          <w:numId w:val="20"/>
        </w:numPr>
        <w:tabs>
          <w:tab w:val="left" w:pos="540"/>
          <w:tab w:val="left" w:pos="1980"/>
          <w:tab w:val="left" w:pos="7380"/>
        </w:tabs>
        <w:spacing w:after="120"/>
        <w:jc w:val="both"/>
      </w:pPr>
      <w:r w:rsidRPr="00DA37BC">
        <w:t xml:space="preserve">Je li zhotovitel plátcem DPH, odpovídá za to, že sazba daně z přidané hodnoty bude stanovena v souladu s platnými právními předpisy; v případě, že dojde ke změně zákonné sazby DPH, je zhotovitel k ceně díla bez DPH povinen účtovat DPH v platné výši. Smluvní strany se dohodly, že v případě změny ceny díla v důsledku změny sazby DPH není nutno </w:t>
      </w:r>
      <w:r w:rsidRPr="00DA37BC">
        <w:lastRenderedPageBreak/>
        <w:t>ke smlouvě uzavírat dodatek. V případě, že zhotovitel stanoví sazbu DPH či DPH v rozporu s platnými právními předpisy, je povinen uhradit objednateli veškerou škodu, která mu v souvislosti s tím vznikla</w:t>
      </w:r>
      <w:r>
        <w:t>.</w:t>
      </w:r>
    </w:p>
    <w:p w:rsidR="00C43E40" w:rsidRPr="00AE1C79" w:rsidRDefault="00C43E40" w:rsidP="00F8518B">
      <w:pPr>
        <w:pStyle w:val="Smlouva-slo"/>
        <w:numPr>
          <w:ilvl w:val="0"/>
          <w:numId w:val="20"/>
        </w:numPr>
      </w:pPr>
      <w:r w:rsidRPr="00AE1C79">
        <w:t>Rozsah případných méněprací nebo víceprací a cena za jejich realizaci, jakož i jakékoliv překročení sjednané ceny, budou vždy předem sjednány dodatkem k této smlouvě.</w:t>
      </w:r>
    </w:p>
    <w:p w:rsidR="00C43E40" w:rsidRDefault="00C43E40" w:rsidP="009B12F5">
      <w:pPr>
        <w:pStyle w:val="Smlouva-slo"/>
        <w:numPr>
          <w:ilvl w:val="0"/>
          <w:numId w:val="20"/>
        </w:numPr>
      </w:pPr>
      <w:r w:rsidRPr="0032693C">
        <w:t xml:space="preserve">Zhotovitel odpovídá za to, že sazba daně z přidané hodnoty je stanovena v souladu </w:t>
      </w:r>
      <w:r>
        <w:br/>
      </w:r>
      <w:r w:rsidRPr="0032693C">
        <w:t>s platnými právními předpisy.</w:t>
      </w:r>
      <w:r>
        <w:t xml:space="preserve"> V případě, že zhotovitel stanoví sazbu DPH či DPH v</w:t>
      </w:r>
      <w:r w:rsidR="00085E61">
        <w:t> </w:t>
      </w:r>
      <w:r>
        <w:t>rozporu</w:t>
      </w:r>
      <w:r w:rsidR="00085E61">
        <w:t xml:space="preserve"> </w:t>
      </w:r>
      <w:r w:rsidRPr="0032693C">
        <w:t>s platnými právními předpisy</w:t>
      </w:r>
      <w:r>
        <w:t xml:space="preserve">, je povinen uhradit objednateli veškerou škodu, která mu v souvislosti s tím vznikla. </w:t>
      </w:r>
    </w:p>
    <w:p w:rsidR="00C43E40" w:rsidRPr="0032693C" w:rsidRDefault="00C43E40" w:rsidP="00D472F9">
      <w:pPr>
        <w:pStyle w:val="Smlouva2"/>
        <w:keepNext/>
        <w:spacing w:before="600"/>
      </w:pPr>
      <w:r w:rsidRPr="0032693C">
        <w:t>VI.</w:t>
      </w:r>
    </w:p>
    <w:p w:rsidR="00C43E40" w:rsidRPr="0032693C" w:rsidRDefault="00C43E40">
      <w:pPr>
        <w:widowControl w:val="0"/>
        <w:shd w:val="clear" w:color="auto" w:fill="FFFFFF"/>
        <w:snapToGrid w:val="0"/>
        <w:ind w:left="14"/>
        <w:jc w:val="center"/>
        <w:rPr>
          <w:b/>
          <w:bCs/>
        </w:rPr>
      </w:pPr>
      <w:r w:rsidRPr="0032693C">
        <w:rPr>
          <w:b/>
          <w:bCs/>
        </w:rPr>
        <w:t>Platební podmínky</w:t>
      </w:r>
    </w:p>
    <w:p w:rsidR="00C43E40" w:rsidRPr="0032693C" w:rsidRDefault="00C43E40" w:rsidP="009B12F5">
      <w:pPr>
        <w:widowControl w:val="0"/>
        <w:numPr>
          <w:ilvl w:val="1"/>
          <w:numId w:val="4"/>
        </w:numPr>
        <w:tabs>
          <w:tab w:val="left" w:pos="426"/>
          <w:tab w:val="left" w:pos="709"/>
        </w:tabs>
        <w:snapToGrid w:val="0"/>
        <w:spacing w:before="120"/>
        <w:jc w:val="both"/>
      </w:pPr>
      <w:r w:rsidRPr="0032693C">
        <w:t>Zálohy na platby nejsou sjednány.</w:t>
      </w:r>
    </w:p>
    <w:p w:rsidR="00C43E40" w:rsidRPr="0032693C" w:rsidRDefault="00C43E40" w:rsidP="009B12F5">
      <w:pPr>
        <w:widowControl w:val="0"/>
        <w:numPr>
          <w:ilvl w:val="1"/>
          <w:numId w:val="4"/>
        </w:numPr>
        <w:tabs>
          <w:tab w:val="left" w:pos="426"/>
          <w:tab w:val="left" w:pos="709"/>
        </w:tabs>
        <w:snapToGrid w:val="0"/>
        <w:spacing w:before="120" w:after="60"/>
        <w:jc w:val="both"/>
      </w:pPr>
      <w:r w:rsidRPr="0032693C">
        <w:t xml:space="preserve">Podkladem pro úhradu ceny za dílo budou faktury, které budou mít náležitosti daňového dokladu dle zákona </w:t>
      </w:r>
      <w:r>
        <w:t xml:space="preserve">o DPH </w:t>
      </w:r>
      <w:r w:rsidRPr="0032693C">
        <w:t xml:space="preserve">a </w:t>
      </w:r>
      <w:r>
        <w:t xml:space="preserve">náležitosti stanovené dalšími obecně závaznými právními předpisy </w:t>
      </w:r>
      <w:r w:rsidRPr="0032693C">
        <w:t>(dále jen „faktura“). Kromě náležitostí stanovených platnými právními předpisy pro daňový doklad bude zhotovitel povinen ve faktuře uvést i tyto údaje:</w:t>
      </w:r>
    </w:p>
    <w:p w:rsidR="00C43E40" w:rsidRPr="0032693C" w:rsidRDefault="00C43E40" w:rsidP="009B12F5">
      <w:pPr>
        <w:widowControl w:val="0"/>
        <w:numPr>
          <w:ilvl w:val="2"/>
          <w:numId w:val="5"/>
        </w:numPr>
        <w:tabs>
          <w:tab w:val="left" w:pos="426"/>
          <w:tab w:val="left" w:pos="709"/>
        </w:tabs>
        <w:snapToGrid w:val="0"/>
        <w:spacing w:after="60"/>
        <w:jc w:val="both"/>
      </w:pPr>
      <w:r w:rsidRPr="0032693C">
        <w:t>číslo smlouvy objednatele, IČ objednatele,</w:t>
      </w:r>
    </w:p>
    <w:p w:rsidR="00C43E40" w:rsidRPr="0032693C" w:rsidRDefault="00C43E40" w:rsidP="00DE0D41">
      <w:pPr>
        <w:widowControl w:val="0"/>
        <w:numPr>
          <w:ilvl w:val="2"/>
          <w:numId w:val="5"/>
        </w:numPr>
        <w:tabs>
          <w:tab w:val="left" w:pos="426"/>
          <w:tab w:val="left" w:pos="709"/>
        </w:tabs>
        <w:snapToGrid w:val="0"/>
        <w:spacing w:after="60"/>
        <w:jc w:val="both"/>
      </w:pPr>
      <w:r w:rsidRPr="0032693C">
        <w:t>předmět smlouvy, tj. text „</w:t>
      </w:r>
      <w:r w:rsidRPr="0017583B">
        <w:rPr>
          <w:b/>
        </w:rPr>
        <w:t>Zámek Nová Horka - restaurování historických výmaleb</w:t>
      </w:r>
      <w:r w:rsidRPr="0032693C">
        <w:t>“,</w:t>
      </w:r>
    </w:p>
    <w:p w:rsidR="00C43E40" w:rsidRPr="003332D1" w:rsidRDefault="00C43E40" w:rsidP="009B12F5">
      <w:pPr>
        <w:widowControl w:val="0"/>
        <w:numPr>
          <w:ilvl w:val="2"/>
          <w:numId w:val="5"/>
        </w:numPr>
        <w:tabs>
          <w:tab w:val="left" w:pos="426"/>
          <w:tab w:val="left" w:pos="709"/>
        </w:tabs>
        <w:snapToGrid w:val="0"/>
        <w:spacing w:after="60"/>
        <w:jc w:val="both"/>
        <w:rPr>
          <w:color w:val="000000"/>
        </w:rPr>
      </w:pPr>
      <w:r w:rsidRPr="0032693C">
        <w:t>označení banky a číslo účtu, na který musí být zaplaceno (pokud je číslo účtu odlišné od čísla uvedeného</w:t>
      </w:r>
      <w:r w:rsidRPr="00D560B7">
        <w:rPr>
          <w:color w:val="000000"/>
        </w:rPr>
        <w:t xml:space="preserve"> v čl. I odst. 2, je zhotovitel povinen o této skutečnosti v souladu s čl. II odst. 3 této smlouvy</w:t>
      </w:r>
      <w:r w:rsidRPr="003332D1">
        <w:rPr>
          <w:color w:val="000000"/>
        </w:rPr>
        <w:t xml:space="preserve"> informovat objednatele),</w:t>
      </w:r>
    </w:p>
    <w:p w:rsidR="00C43E40" w:rsidRPr="003332D1" w:rsidRDefault="00C43E40" w:rsidP="009B12F5">
      <w:pPr>
        <w:widowControl w:val="0"/>
        <w:numPr>
          <w:ilvl w:val="2"/>
          <w:numId w:val="5"/>
        </w:numPr>
        <w:tabs>
          <w:tab w:val="left" w:pos="426"/>
          <w:tab w:val="left" w:pos="709"/>
        </w:tabs>
        <w:snapToGrid w:val="0"/>
        <w:spacing w:after="60"/>
        <w:jc w:val="both"/>
        <w:rPr>
          <w:color w:val="000000"/>
        </w:rPr>
      </w:pPr>
      <w:r w:rsidRPr="003332D1">
        <w:rPr>
          <w:color w:val="000000"/>
        </w:rPr>
        <w:t>lhůtu splatnosti faktury,</w:t>
      </w:r>
    </w:p>
    <w:p w:rsidR="00C43E40" w:rsidRPr="003332D1" w:rsidRDefault="00C43E40" w:rsidP="009B12F5">
      <w:pPr>
        <w:widowControl w:val="0"/>
        <w:numPr>
          <w:ilvl w:val="2"/>
          <w:numId w:val="5"/>
        </w:numPr>
        <w:tabs>
          <w:tab w:val="left" w:pos="426"/>
          <w:tab w:val="left" w:pos="709"/>
        </w:tabs>
        <w:snapToGrid w:val="0"/>
        <w:spacing w:after="60"/>
        <w:jc w:val="both"/>
        <w:rPr>
          <w:color w:val="000000"/>
        </w:rPr>
      </w:pPr>
      <w:r w:rsidRPr="003332D1">
        <w:rPr>
          <w:color w:val="000000"/>
        </w:rPr>
        <w:t>označení osoby, která fakturu vyhotovila, včetně jejího podpisu a kontaktního telefonu,</w:t>
      </w:r>
    </w:p>
    <w:p w:rsidR="00C43E40" w:rsidRPr="003332D1" w:rsidRDefault="00C43E40" w:rsidP="009B12F5">
      <w:pPr>
        <w:widowControl w:val="0"/>
        <w:numPr>
          <w:ilvl w:val="2"/>
          <w:numId w:val="5"/>
        </w:numPr>
        <w:tabs>
          <w:tab w:val="left" w:pos="426"/>
          <w:tab w:val="left" w:pos="709"/>
        </w:tabs>
        <w:snapToGrid w:val="0"/>
        <w:spacing w:after="60"/>
        <w:jc w:val="both"/>
        <w:rPr>
          <w:color w:val="000000"/>
        </w:rPr>
      </w:pPr>
      <w:r>
        <w:rPr>
          <w:snapToGrid w:val="0"/>
          <w:color w:val="000000"/>
        </w:rPr>
        <w:t>c</w:t>
      </w:r>
      <w:r w:rsidRPr="003332D1">
        <w:rPr>
          <w:snapToGrid w:val="0"/>
          <w:color w:val="000000"/>
        </w:rPr>
        <w:t xml:space="preserve">ena je doložena Položkovými rozpočty </w:t>
      </w:r>
      <w:r w:rsidRPr="003332D1">
        <w:rPr>
          <w:color w:val="000000"/>
        </w:rPr>
        <w:t>z nabídky Zhotovitele</w:t>
      </w:r>
      <w:r>
        <w:rPr>
          <w:color w:val="000000"/>
        </w:rPr>
        <w:t>.</w:t>
      </w:r>
      <w:r w:rsidRPr="003332D1">
        <w:rPr>
          <w:snapToGrid w:val="0"/>
          <w:color w:val="000000"/>
        </w:rPr>
        <w:t xml:space="preserve"> Položkové rozpočty slouží k prokazování skutečně provedených prací (tj. jako podklad pro fakturaci) a dále pro stanovení ceny případných Víceprací nebo Méněprací</w:t>
      </w:r>
      <w:r w:rsidRPr="003332D1">
        <w:rPr>
          <w:color w:val="000000"/>
        </w:rPr>
        <w:t>. Přílohou každé faktury je soupis provedených prací.</w:t>
      </w:r>
    </w:p>
    <w:p w:rsidR="00C43E40" w:rsidRPr="00FD0687" w:rsidRDefault="00C43E40" w:rsidP="009B12F5">
      <w:pPr>
        <w:widowControl w:val="0"/>
        <w:numPr>
          <w:ilvl w:val="2"/>
          <w:numId w:val="5"/>
        </w:numPr>
        <w:tabs>
          <w:tab w:val="left" w:pos="426"/>
          <w:tab w:val="left" w:pos="709"/>
        </w:tabs>
        <w:snapToGrid w:val="0"/>
        <w:spacing w:after="60"/>
        <w:jc w:val="both"/>
      </w:pPr>
      <w:r w:rsidRPr="0032693C">
        <w:t xml:space="preserve">přílohou konečné </w:t>
      </w:r>
      <w:r w:rsidRPr="00795471">
        <w:rPr>
          <w:color w:val="000000"/>
        </w:rPr>
        <w:t>faktury bude protokol o předání a převzetí díla dle čl. X odst. 1 této smlouvy, obsahující prohlášení objednatele, že dílo přejímá. V případě, že dílo bylo převzato s výhradami (tj. s vadami a nedodělky nebránícími řádnému užívání díla), bude přílohou konečné faktury také zápis o odstranění těchto vad a nedodělků podle čl. X odst. 4 této smlouvy</w:t>
      </w:r>
      <w:r w:rsidRPr="0032693C">
        <w:t xml:space="preserve">, podepsaný osobou vykonávající </w:t>
      </w:r>
      <w:r>
        <w:t>TDI.</w:t>
      </w:r>
    </w:p>
    <w:p w:rsidR="00C43E40" w:rsidRPr="00387E03" w:rsidRDefault="00C43E40" w:rsidP="00244ED8">
      <w:pPr>
        <w:pStyle w:val="Smlouva-slo0"/>
        <w:numPr>
          <w:ilvl w:val="1"/>
          <w:numId w:val="4"/>
        </w:numPr>
        <w:tabs>
          <w:tab w:val="left" w:pos="426"/>
          <w:tab w:val="left" w:pos="709"/>
        </w:tabs>
        <w:spacing w:line="240" w:lineRule="auto"/>
        <w:rPr>
          <w:color w:val="000000"/>
        </w:rPr>
      </w:pPr>
      <w:r w:rsidRPr="00540BB5">
        <w:rPr>
          <w:color w:val="000000"/>
        </w:rPr>
        <w:t>Cena za dílo bude uhrazena na základě daňových dokladů (dále jen faktur) vystavených zhotovitelem</w:t>
      </w:r>
      <w:r w:rsidRPr="00244ED8">
        <w:t xml:space="preserve"> dle skutečně provedených prací, dodávek a služeb s využitím cenových údajů </w:t>
      </w:r>
      <w:r w:rsidRPr="00387E03">
        <w:rPr>
          <w:color w:val="000000"/>
        </w:rPr>
        <w:t>položkového rozpočtu v pěti samostatných splátkách a to vždy po splnění podmínek každé dílčí části díla takto:</w:t>
      </w:r>
    </w:p>
    <w:p w:rsidR="00C43E40" w:rsidRPr="00387E03" w:rsidRDefault="00C43E40" w:rsidP="00244ED8">
      <w:pPr>
        <w:pStyle w:val="Smlouva-slo0"/>
        <w:numPr>
          <w:ilvl w:val="0"/>
          <w:numId w:val="37"/>
        </w:numPr>
        <w:tabs>
          <w:tab w:val="left" w:pos="426"/>
        </w:tabs>
        <w:spacing w:line="240" w:lineRule="auto"/>
        <w:rPr>
          <w:color w:val="000000"/>
        </w:rPr>
      </w:pPr>
      <w:r w:rsidRPr="00387E03">
        <w:rPr>
          <w:color w:val="000000"/>
        </w:rPr>
        <w:t>první faktura ve výši 20% z ceny díla, podmínkou jejího vystavení je ukončení příslušné části díla a to ve výši 20% z ceny díla.</w:t>
      </w:r>
    </w:p>
    <w:p w:rsidR="00C43E40" w:rsidRPr="00387E03" w:rsidRDefault="00C43E40" w:rsidP="00244ED8">
      <w:pPr>
        <w:pStyle w:val="Smlouva-slo0"/>
        <w:numPr>
          <w:ilvl w:val="0"/>
          <w:numId w:val="37"/>
        </w:numPr>
        <w:tabs>
          <w:tab w:val="left" w:pos="426"/>
        </w:tabs>
        <w:spacing w:line="240" w:lineRule="auto"/>
        <w:rPr>
          <w:color w:val="000000"/>
        </w:rPr>
      </w:pPr>
      <w:r w:rsidRPr="00387E03">
        <w:rPr>
          <w:color w:val="000000"/>
        </w:rPr>
        <w:t>druhá faktura ve výši 20% z ceny díla, podmínkou jejího vystavení je ukončení příslušné části díla a to ve výši 20% z ceny díla.</w:t>
      </w:r>
    </w:p>
    <w:p w:rsidR="00C43E40" w:rsidRPr="00387E03" w:rsidRDefault="00C43E40" w:rsidP="00244ED8">
      <w:pPr>
        <w:pStyle w:val="Smlouva-slo0"/>
        <w:numPr>
          <w:ilvl w:val="0"/>
          <w:numId w:val="37"/>
        </w:numPr>
        <w:tabs>
          <w:tab w:val="left" w:pos="426"/>
        </w:tabs>
        <w:spacing w:line="240" w:lineRule="auto"/>
        <w:rPr>
          <w:color w:val="000000"/>
        </w:rPr>
      </w:pPr>
      <w:r w:rsidRPr="00387E03">
        <w:rPr>
          <w:color w:val="000000"/>
        </w:rPr>
        <w:t>třetí faktura ve výši 20% z ceny díla, podmínkou jejího vystavení je ukončení příslušné části díla a to ve výši 20% z ceny díla.</w:t>
      </w:r>
    </w:p>
    <w:p w:rsidR="00C43E40" w:rsidRPr="00387E03" w:rsidRDefault="00C43E40" w:rsidP="00244ED8">
      <w:pPr>
        <w:pStyle w:val="Smlouva-slo0"/>
        <w:numPr>
          <w:ilvl w:val="0"/>
          <w:numId w:val="37"/>
        </w:numPr>
        <w:tabs>
          <w:tab w:val="left" w:pos="426"/>
        </w:tabs>
        <w:spacing w:line="240" w:lineRule="auto"/>
        <w:rPr>
          <w:color w:val="000000"/>
        </w:rPr>
      </w:pPr>
      <w:r w:rsidRPr="00387E03">
        <w:rPr>
          <w:color w:val="000000"/>
        </w:rPr>
        <w:lastRenderedPageBreak/>
        <w:t>čtvrtá faktura ve výši 20% z ceny díla, podmínkou jejího vystavení je ukončení příslušné části díla a to ve výši 20% z ceny díla.</w:t>
      </w:r>
    </w:p>
    <w:p w:rsidR="00C43E40" w:rsidRPr="00387E03" w:rsidRDefault="00C43E40" w:rsidP="00244ED8">
      <w:pPr>
        <w:pStyle w:val="Smlouva-slo0"/>
        <w:numPr>
          <w:ilvl w:val="0"/>
          <w:numId w:val="37"/>
        </w:numPr>
        <w:tabs>
          <w:tab w:val="left" w:pos="426"/>
        </w:tabs>
        <w:spacing w:line="240" w:lineRule="auto"/>
        <w:rPr>
          <w:color w:val="000000"/>
        </w:rPr>
      </w:pPr>
      <w:r w:rsidRPr="00387E03">
        <w:rPr>
          <w:color w:val="000000"/>
        </w:rPr>
        <w:t>pátá faktura (konečná faktura) ve výši 20% z ceny díla, podmínkou jejího vystavení je dokončení zbývající příslušné části díla ve výši 20% z ceny díla a úspěšné protokolární předání díla objednateli.</w:t>
      </w:r>
    </w:p>
    <w:p w:rsidR="00C43E40" w:rsidRPr="003332D1" w:rsidRDefault="00C43E40" w:rsidP="003332D1">
      <w:pPr>
        <w:pStyle w:val="Smlouva-slo0"/>
        <w:numPr>
          <w:ilvl w:val="1"/>
          <w:numId w:val="4"/>
        </w:numPr>
        <w:tabs>
          <w:tab w:val="left" w:pos="426"/>
          <w:tab w:val="left" w:pos="709"/>
        </w:tabs>
        <w:spacing w:line="240" w:lineRule="auto"/>
      </w:pPr>
      <w:r w:rsidRPr="00387E03">
        <w:rPr>
          <w:color w:val="000000"/>
        </w:rPr>
        <w:t>Lhůta splatnosti jednotlivých faktur</w:t>
      </w:r>
      <w:r w:rsidRPr="0032693C">
        <w:t xml:space="preserve"> je dohodou </w:t>
      </w:r>
      <w:r w:rsidRPr="003332D1">
        <w:rPr>
          <w:color w:val="000000"/>
        </w:rPr>
        <w:t>stanovena na 30 kalendářních</w:t>
      </w:r>
      <w:r w:rsidRPr="0032693C">
        <w:t xml:space="preserve"> dnů </w:t>
      </w:r>
      <w:r w:rsidRPr="0032693C">
        <w:br/>
        <w:t>ode dne jejich doručení objednateli.</w:t>
      </w:r>
    </w:p>
    <w:p w:rsidR="00C43E40" w:rsidRPr="0032693C" w:rsidRDefault="00C43E40" w:rsidP="009B12F5">
      <w:pPr>
        <w:pStyle w:val="Smlouva-slo0"/>
        <w:numPr>
          <w:ilvl w:val="1"/>
          <w:numId w:val="4"/>
        </w:numPr>
        <w:tabs>
          <w:tab w:val="left" w:pos="426"/>
          <w:tab w:val="left" w:pos="709"/>
        </w:tabs>
        <w:spacing w:after="120" w:line="240" w:lineRule="auto"/>
      </w:pPr>
      <w:r w:rsidRPr="0032693C">
        <w:t>Objednatel je oprávněn vadnou fakturu před uplynutím lhůty splatnosti vrátit druhé smluvní straně bez zaplacení k provedení opravy v těchto případech:</w:t>
      </w:r>
    </w:p>
    <w:p w:rsidR="00C43E40" w:rsidRPr="0032693C" w:rsidRDefault="00C43E40" w:rsidP="009B12F5">
      <w:pPr>
        <w:widowControl w:val="0"/>
        <w:numPr>
          <w:ilvl w:val="0"/>
          <w:numId w:val="21"/>
        </w:numPr>
        <w:tabs>
          <w:tab w:val="clear" w:pos="720"/>
          <w:tab w:val="left" w:pos="426"/>
          <w:tab w:val="left" w:pos="709"/>
        </w:tabs>
        <w:snapToGrid w:val="0"/>
        <w:jc w:val="both"/>
      </w:pPr>
      <w:r w:rsidRPr="0032693C">
        <w:t>nebude-li faktura obsahovat některou povinnou nebo dohodnutou náležitost nebo bude-li chybně vyúčtována cena za dílo,</w:t>
      </w:r>
    </w:p>
    <w:p w:rsidR="00C43E40" w:rsidRPr="0032693C" w:rsidRDefault="00C43E40" w:rsidP="009B12F5">
      <w:pPr>
        <w:widowControl w:val="0"/>
        <w:numPr>
          <w:ilvl w:val="0"/>
          <w:numId w:val="21"/>
        </w:numPr>
        <w:tabs>
          <w:tab w:val="left" w:pos="426"/>
        </w:tabs>
        <w:snapToGrid w:val="0"/>
        <w:jc w:val="both"/>
      </w:pPr>
      <w:r w:rsidRPr="0032693C">
        <w:t>budou-li vyúčtovány práce, které nebyly provedeny či nebyly potvrzeny oprávněným zástupcem objednatele,</w:t>
      </w:r>
    </w:p>
    <w:p w:rsidR="00C43E40" w:rsidRPr="0032693C" w:rsidRDefault="00C43E40" w:rsidP="009B12F5">
      <w:pPr>
        <w:widowControl w:val="0"/>
        <w:numPr>
          <w:ilvl w:val="0"/>
          <w:numId w:val="21"/>
        </w:numPr>
        <w:tabs>
          <w:tab w:val="clear" w:pos="720"/>
          <w:tab w:val="left" w:pos="426"/>
          <w:tab w:val="left" w:pos="709"/>
        </w:tabs>
        <w:snapToGrid w:val="0"/>
        <w:jc w:val="both"/>
      </w:pPr>
      <w:r w:rsidRPr="0032693C">
        <w:t>bude-li DPH vyúčtována v nesprávné výši.</w:t>
      </w:r>
    </w:p>
    <w:p w:rsidR="00C43E40" w:rsidRPr="0032693C" w:rsidRDefault="00C43E40">
      <w:pPr>
        <w:pStyle w:val="Smlouva-slo0"/>
        <w:tabs>
          <w:tab w:val="left" w:pos="426"/>
        </w:tabs>
        <w:spacing w:line="240" w:lineRule="auto"/>
        <w:ind w:left="360"/>
      </w:pPr>
      <w:r w:rsidRPr="0032693C">
        <w:t>Ve vrácené faktuře objednatel vyznačí důvod vrácení. Zhotovitel provede opravu vystavením nové faktury. Vrátí-li objednatel vadnou fakturu zhotoviteli, přestává běžet původní lhůta splatnosti. Celá lhůta splatnosti běží opět ode dne doručení nově vyhotovené faktury objednateli. Zhotovitel je povinen doručit objednateli opravenou fakturu do 3 dnů po obdržení objednatelem vrácené vadné faktury.</w:t>
      </w:r>
    </w:p>
    <w:p w:rsidR="00C43E40" w:rsidRPr="0032693C" w:rsidRDefault="00C43E40" w:rsidP="009B12F5">
      <w:pPr>
        <w:pStyle w:val="Smlouva-slo0"/>
        <w:numPr>
          <w:ilvl w:val="1"/>
          <w:numId w:val="4"/>
        </w:numPr>
        <w:tabs>
          <w:tab w:val="left" w:pos="426"/>
          <w:tab w:val="left" w:pos="709"/>
        </w:tabs>
        <w:spacing w:line="240" w:lineRule="auto"/>
      </w:pPr>
      <w:r w:rsidRPr="0032693C">
        <w:t>Povinnost zaplatit cenu za dílo je splněna dnem odepsání příslušné částky z účtu objednatele.</w:t>
      </w:r>
    </w:p>
    <w:p w:rsidR="00C43E40" w:rsidRDefault="00C43E40" w:rsidP="009B12F5">
      <w:pPr>
        <w:pStyle w:val="Smlouva-slo0"/>
        <w:numPr>
          <w:ilvl w:val="1"/>
          <w:numId w:val="4"/>
        </w:numPr>
        <w:tabs>
          <w:tab w:val="left" w:pos="426"/>
          <w:tab w:val="left" w:pos="709"/>
        </w:tabs>
        <w:spacing w:line="240" w:lineRule="auto"/>
      </w:pPr>
      <w:r w:rsidRPr="00791E13">
        <w:t>Objednatel je oprávněn pozastavit financování v případě, že zhotovitel bezdůvodně přeruší práce nebo práce bude provádět v rozporu s </w:t>
      </w:r>
      <w:r>
        <w:t>touto</w:t>
      </w:r>
      <w:r w:rsidRPr="00791E13">
        <w:t xml:space="preserve"> smlouvou nebo pokyny objednatele</w:t>
      </w:r>
      <w:r>
        <w:t>.</w:t>
      </w:r>
    </w:p>
    <w:p w:rsidR="00C43E40" w:rsidRPr="00A44050" w:rsidRDefault="00C43E40" w:rsidP="00A44050">
      <w:pPr>
        <w:pStyle w:val="Smlouva-slo0"/>
        <w:numPr>
          <w:ilvl w:val="1"/>
          <w:numId w:val="4"/>
        </w:numPr>
        <w:tabs>
          <w:tab w:val="left" w:pos="426"/>
          <w:tab w:val="left" w:pos="709"/>
        </w:tabs>
        <w:spacing w:after="60" w:line="240" w:lineRule="auto"/>
      </w:pPr>
      <w:r w:rsidRPr="00A44050">
        <w:t xml:space="preserve">Objednatel uplatní institut zvláštního způsobu zajištění daně dle § 109a zákona o DPH </w:t>
      </w:r>
      <w:r>
        <w:br/>
      </w:r>
      <w:r w:rsidRPr="00A44050">
        <w:t xml:space="preserve">a hodnotu plnění odpovídající dani z přidané hodnoty uvedené na faktuře uhradí v termínu splatnosti této faktury stanoveném dle smlouvy přímo na osobní depozitní účet zhotovitele vedený u místně příslušného správce daně v případě, že  </w:t>
      </w:r>
    </w:p>
    <w:p w:rsidR="00C43E40" w:rsidRPr="00B0545C" w:rsidRDefault="00C43E40" w:rsidP="009B39CA">
      <w:pPr>
        <w:numPr>
          <w:ilvl w:val="0"/>
          <w:numId w:val="34"/>
        </w:numPr>
        <w:spacing w:after="60"/>
        <w:jc w:val="both"/>
      </w:pPr>
      <w:r w:rsidRPr="00B0545C">
        <w:t>zhotovitel bude ke dni uskutečnění zdanitelného plnění zveřejněn v aplikaci „Registr plátců DPH“ jako nespolehlivý plátce, nebo</w:t>
      </w:r>
    </w:p>
    <w:p w:rsidR="00C43E40" w:rsidRPr="003332D1" w:rsidRDefault="00C43E40" w:rsidP="00B0545C">
      <w:pPr>
        <w:numPr>
          <w:ilvl w:val="0"/>
          <w:numId w:val="34"/>
        </w:numPr>
        <w:spacing w:after="60"/>
        <w:jc w:val="both"/>
        <w:rPr>
          <w:color w:val="000000"/>
        </w:rPr>
      </w:pPr>
      <w:r w:rsidRPr="00B0545C">
        <w:t xml:space="preserve">zhotovitel bude ke dni uskutečnění zdanitelného </w:t>
      </w:r>
      <w:r w:rsidRPr="003332D1">
        <w:rPr>
          <w:color w:val="000000"/>
        </w:rPr>
        <w:t>plnění v insolvenčním řízení, nebo</w:t>
      </w:r>
    </w:p>
    <w:p w:rsidR="00C43E40" w:rsidRPr="003332D1" w:rsidRDefault="00C43E40" w:rsidP="00A44050">
      <w:pPr>
        <w:numPr>
          <w:ilvl w:val="0"/>
          <w:numId w:val="34"/>
        </w:numPr>
        <w:spacing w:after="60"/>
        <w:jc w:val="both"/>
        <w:rPr>
          <w:color w:val="000000"/>
        </w:rPr>
      </w:pPr>
      <w:r w:rsidRPr="003332D1">
        <w:rPr>
          <w:color w:val="000000"/>
        </w:rPr>
        <w:t>bankovní účet zhotovitele určený k úhradě plnění uvedený na faktuře nebude správcem daně zveřejněn v aplikaci „Registr plátců DPH“.</w:t>
      </w:r>
    </w:p>
    <w:p w:rsidR="00C43E40" w:rsidRPr="00A44050" w:rsidRDefault="00C43E40" w:rsidP="00A44050">
      <w:pPr>
        <w:tabs>
          <w:tab w:val="num" w:pos="360"/>
        </w:tabs>
        <w:ind w:left="360"/>
        <w:jc w:val="both"/>
      </w:pPr>
      <w:r w:rsidRPr="00A44050">
        <w:t>Objednatel nenese odpovědnost za případné penále a jiné postihy vyměřené či stanovené správcem daně zhotoviteli v souvislosti s potenciálně pozdní úhradou DPH, tj. po datu splatnosti této daně</w:t>
      </w:r>
    </w:p>
    <w:p w:rsidR="00C43E40" w:rsidRPr="0032693C" w:rsidRDefault="00C43E40" w:rsidP="00B73FA3">
      <w:pPr>
        <w:pStyle w:val="Smlouva2"/>
        <w:keepNext/>
        <w:spacing w:before="600"/>
      </w:pPr>
      <w:r w:rsidRPr="0032693C">
        <w:t>VII.</w:t>
      </w:r>
    </w:p>
    <w:p w:rsidR="00C43E40" w:rsidRPr="0032693C" w:rsidRDefault="00C43E40">
      <w:pPr>
        <w:jc w:val="center"/>
        <w:rPr>
          <w:b/>
          <w:bCs/>
        </w:rPr>
      </w:pPr>
      <w:r w:rsidRPr="0032693C">
        <w:rPr>
          <w:b/>
          <w:bCs/>
        </w:rPr>
        <w:t>Práva a povinnosti smluvních stran, splnění díla, vlastnické právo a nebezpečí škody</w:t>
      </w:r>
    </w:p>
    <w:p w:rsidR="00C43E40" w:rsidRPr="0032693C" w:rsidRDefault="00C43E40" w:rsidP="009B12F5">
      <w:pPr>
        <w:pStyle w:val="Smlouva-slo0"/>
        <w:numPr>
          <w:ilvl w:val="0"/>
          <w:numId w:val="3"/>
        </w:numPr>
        <w:spacing w:line="240" w:lineRule="auto"/>
        <w:ind w:left="357" w:hanging="357"/>
      </w:pPr>
      <w:r w:rsidRPr="0032693C">
        <w:t xml:space="preserve">Není-li stanoveno ve smlouvě výslovně jinak, řídí se vzájemná práva a povinnosti smluvních stran ustanoveními § </w:t>
      </w:r>
      <w:r>
        <w:t xml:space="preserve">2586 </w:t>
      </w:r>
      <w:r w:rsidRPr="0032693C">
        <w:t xml:space="preserve">a následujícími </w:t>
      </w:r>
      <w:r>
        <w:t xml:space="preserve">občanského </w:t>
      </w:r>
      <w:r w:rsidRPr="0032693C">
        <w:t>zákoníku.</w:t>
      </w:r>
    </w:p>
    <w:p w:rsidR="00C43E40" w:rsidRPr="00973A32" w:rsidRDefault="00C43E40" w:rsidP="009B12F5">
      <w:pPr>
        <w:pStyle w:val="Smlouva-slo0"/>
        <w:numPr>
          <w:ilvl w:val="0"/>
          <w:numId w:val="3"/>
        </w:numPr>
        <w:spacing w:line="240" w:lineRule="auto"/>
        <w:ind w:left="357" w:hanging="357"/>
      </w:pPr>
      <w:r w:rsidRPr="000B6B43">
        <w:t xml:space="preserve">Zhotovitel je </w:t>
      </w:r>
      <w:r w:rsidRPr="00973A32">
        <w:t>zejména povinen</w:t>
      </w:r>
    </w:p>
    <w:p w:rsidR="00C43E40" w:rsidRPr="00973A32" w:rsidRDefault="00C43E40" w:rsidP="00973A32">
      <w:pPr>
        <w:pStyle w:val="Smlouva-slo0"/>
        <w:numPr>
          <w:ilvl w:val="0"/>
          <w:numId w:val="38"/>
        </w:numPr>
        <w:spacing w:line="240" w:lineRule="auto"/>
      </w:pPr>
      <w:r w:rsidRPr="00973A32">
        <w:t xml:space="preserve">Provést dílo řádně a včas za použití materiálu a postupů odpovídajících právním předpisům a technickým normám ČR. Dílo musí odpovídat příslušným právním </w:t>
      </w:r>
      <w:r w:rsidRPr="00973A32">
        <w:lastRenderedPageBreak/>
        <w:t>předpisům, normám nebo jiné dokumentaci vztahující se k provedení díla a umožňovat užívání, k němuž bylo určeno a zhotoveno.</w:t>
      </w:r>
    </w:p>
    <w:p w:rsidR="00C43E40" w:rsidRDefault="00C43E40" w:rsidP="00973A32">
      <w:pPr>
        <w:pStyle w:val="Smlouva-slo0"/>
        <w:numPr>
          <w:ilvl w:val="0"/>
          <w:numId w:val="38"/>
        </w:numPr>
        <w:spacing w:line="240" w:lineRule="auto"/>
      </w:pPr>
      <w:r w:rsidRPr="00A97E8B">
        <w:t>Řídit se při provádění díla pokyny objednatele a památkové péče. Před zahájením</w:t>
      </w:r>
      <w:r>
        <w:t xml:space="preserve"> </w:t>
      </w:r>
      <w:r w:rsidRPr="00A97E8B">
        <w:t>restaurování a rekonstrukce výmaleb bude ze strany zhotovitele připraven záměr, který bude na kontrolním dni písemně odsouhlasen objednatelem a zástupci památkové péče</w:t>
      </w:r>
      <w:r>
        <w:t>.</w:t>
      </w:r>
    </w:p>
    <w:p w:rsidR="00C43E40" w:rsidRPr="00973A32" w:rsidRDefault="00C43E40" w:rsidP="00973A32">
      <w:pPr>
        <w:pStyle w:val="Smlouva-slo0"/>
        <w:numPr>
          <w:ilvl w:val="0"/>
          <w:numId w:val="38"/>
        </w:numPr>
        <w:spacing w:line="240" w:lineRule="auto"/>
      </w:pPr>
      <w:r w:rsidRPr="00973A32">
        <w:t>Umožnit objednateli kontrolu provádění díla. Pokud objednatel zjistí, že zhotovitel neprovádí dílo řádně či jinak porušuje svou povinnost, poskytne zhotoviteli lhůtu k nápravě; neučiní-li tak zhotovitel ve stanovené lhůtě, je objednatel oprávněn od smlouvy odstoupit.</w:t>
      </w:r>
    </w:p>
    <w:p w:rsidR="00C43E40" w:rsidRPr="00973A32" w:rsidRDefault="00C43E40" w:rsidP="00973A32">
      <w:pPr>
        <w:pStyle w:val="Smlouva-slo0"/>
        <w:numPr>
          <w:ilvl w:val="0"/>
          <w:numId w:val="38"/>
        </w:numPr>
        <w:spacing w:line="240" w:lineRule="auto"/>
      </w:pPr>
      <w:r w:rsidRPr="00973A32">
        <w:t>Odstranit zjištěné vady a nedodělky na své náklady.</w:t>
      </w:r>
    </w:p>
    <w:p w:rsidR="00C43E40" w:rsidRPr="00973A32" w:rsidRDefault="00C43E40" w:rsidP="00973A32">
      <w:pPr>
        <w:pStyle w:val="Smlouva-slo0"/>
        <w:numPr>
          <w:ilvl w:val="0"/>
          <w:numId w:val="38"/>
        </w:numPr>
        <w:spacing w:line="240" w:lineRule="auto"/>
      </w:pPr>
      <w:r w:rsidRPr="00973A32">
        <w:t>Dbát při provádění díla dle této smlouvy na ochranu životního prostředí a dodržovat platné technické, bezpečnostní, zdravotní, hygienické a jiné předpisy, včetně předpisů týkajících se ochrany životního prostředí.</w:t>
      </w:r>
    </w:p>
    <w:p w:rsidR="00C43E40" w:rsidRPr="00973A32" w:rsidRDefault="00C43E40" w:rsidP="00973A32">
      <w:pPr>
        <w:pStyle w:val="Smlouva-slo0"/>
        <w:numPr>
          <w:ilvl w:val="0"/>
          <w:numId w:val="38"/>
        </w:numPr>
        <w:spacing w:line="240" w:lineRule="auto"/>
      </w:pPr>
      <w:r w:rsidRPr="00973A32">
        <w:t>Postupovat při provádění díla s odbornou péčí.</w:t>
      </w:r>
    </w:p>
    <w:p w:rsidR="00C43E40" w:rsidRPr="000B6B43" w:rsidRDefault="00C43E40" w:rsidP="009B12F5">
      <w:pPr>
        <w:pStyle w:val="Smlouva-slo0"/>
        <w:numPr>
          <w:ilvl w:val="0"/>
          <w:numId w:val="3"/>
        </w:numPr>
        <w:spacing w:line="240" w:lineRule="auto"/>
        <w:ind w:left="357" w:hanging="357"/>
      </w:pPr>
      <w:r w:rsidRPr="0032693C">
        <w:t xml:space="preserve">Zhotovitel je povinen umožnit </w:t>
      </w:r>
      <w:r w:rsidRPr="000C3A5B">
        <w:t xml:space="preserve">výkon technického </w:t>
      </w:r>
      <w:r w:rsidRPr="000B6B43">
        <w:rPr>
          <w:color w:val="000000"/>
        </w:rPr>
        <w:t>dozoru investora, výkon činnosti koordinátora BOZP a umožnit osobám, které je vykonávají vstup na</w:t>
      </w:r>
      <w:r w:rsidRPr="0032693C">
        <w:t xml:space="preserve"> staveniště</w:t>
      </w:r>
      <w:r w:rsidRPr="0032693C">
        <w:rPr>
          <w:i/>
          <w:iCs/>
        </w:rPr>
        <w:t xml:space="preserve">. </w:t>
      </w:r>
    </w:p>
    <w:p w:rsidR="00C43E40" w:rsidRPr="0032693C" w:rsidRDefault="00C43E40" w:rsidP="00605E19">
      <w:pPr>
        <w:pStyle w:val="Smlouva-slo0"/>
        <w:spacing w:before="0" w:line="240" w:lineRule="auto"/>
        <w:ind w:left="357"/>
        <w:rPr>
          <w:color w:val="FF0000"/>
        </w:rPr>
      </w:pPr>
      <w:r>
        <w:t>O</w:t>
      </w:r>
      <w:r w:rsidRPr="00461136">
        <w:t>sob</w:t>
      </w:r>
      <w:r>
        <w:t xml:space="preserve">a </w:t>
      </w:r>
      <w:r w:rsidRPr="001C2583">
        <w:t>vykonávající</w:t>
      </w:r>
      <w:r>
        <w:t xml:space="preserve"> </w:t>
      </w:r>
      <w:r w:rsidRPr="0032693C">
        <w:t xml:space="preserve">technický </w:t>
      </w:r>
      <w:r w:rsidRPr="000B6B43">
        <w:rPr>
          <w:color w:val="000000"/>
        </w:rPr>
        <w:t>dozor investora a funkci koordinátora BOZP, je kromě kontroly provádění díla oprávněna i ke</w:t>
      </w:r>
      <w:r w:rsidRPr="0032693C">
        <w:t xml:space="preserve"> kontrole rozpočtů a faktur, kontrole hospodaření s odpady a rovněž ke kontrole bezpečnosti a ochrany zdraví při práci na staveništi a k dalším úkonům vyplývajícím z příslušné smlouvy na zajištění výkonu inženýrské a </w:t>
      </w:r>
      <w:r w:rsidRPr="000B6B43">
        <w:rPr>
          <w:color w:val="000000"/>
        </w:rPr>
        <w:t>investorské činnosti a výkonu koordinace bezpečnosti a ochrany zdraví při práci při realizaci díla.</w:t>
      </w:r>
    </w:p>
    <w:p w:rsidR="00C43E40" w:rsidRDefault="00C43E40" w:rsidP="009B12F5">
      <w:pPr>
        <w:pStyle w:val="Smlouva-slo0"/>
        <w:numPr>
          <w:ilvl w:val="0"/>
          <w:numId w:val="3"/>
        </w:numPr>
        <w:spacing w:line="240" w:lineRule="auto"/>
      </w:pPr>
      <w:r w:rsidRPr="0032693C">
        <w:t xml:space="preserve">Dílo je </w:t>
      </w:r>
      <w:r>
        <w:t xml:space="preserve">provedeno, je-li dokončeno (tj. objednateli je předvedena způsobilost díla sloužit svému účelu) a předáno objednateli. </w:t>
      </w:r>
    </w:p>
    <w:p w:rsidR="00C43E40" w:rsidRPr="0032693C" w:rsidRDefault="00C43E40" w:rsidP="009B12F5">
      <w:pPr>
        <w:pStyle w:val="Smlouva-slo0"/>
        <w:numPr>
          <w:ilvl w:val="0"/>
          <w:numId w:val="3"/>
        </w:numPr>
        <w:spacing w:line="240" w:lineRule="auto"/>
      </w:pPr>
      <w:r w:rsidRPr="0032693C">
        <w:t>Předání a převzetí díla bude provedeno v </w:t>
      </w:r>
      <w:r>
        <w:t xml:space="preserve">místě </w:t>
      </w:r>
      <w:r w:rsidRPr="00795471">
        <w:rPr>
          <w:color w:val="000000"/>
        </w:rPr>
        <w:t>plnění dle čl. IV. odst. 3 této smlouvy, a to způsobem uvedeným v čl. XII této smlouvy.</w:t>
      </w:r>
      <w:r w:rsidRPr="0032693C">
        <w:t xml:space="preserve"> </w:t>
      </w:r>
    </w:p>
    <w:p w:rsidR="00C43E40" w:rsidRDefault="00C43E40" w:rsidP="00EB54A5">
      <w:pPr>
        <w:pStyle w:val="Smlouva-slo0"/>
        <w:numPr>
          <w:ilvl w:val="0"/>
          <w:numId w:val="3"/>
        </w:numPr>
        <w:spacing w:line="240" w:lineRule="auto"/>
      </w:pPr>
      <w:r w:rsidRPr="0032693C">
        <w:t>Nebezpečí škod</w:t>
      </w:r>
      <w:r>
        <w:t xml:space="preserve">y na díle </w:t>
      </w:r>
      <w:r w:rsidRPr="0032693C">
        <w:t>nese zhotovitel. Nebezpečí škody přechází na objednatele dnem převzetí díla objednatelem.</w:t>
      </w:r>
    </w:p>
    <w:p w:rsidR="00C43E40" w:rsidRPr="00086A5C" w:rsidRDefault="00C43E40" w:rsidP="0094114D">
      <w:pPr>
        <w:pStyle w:val="Smlouva-slo0"/>
        <w:numPr>
          <w:ilvl w:val="0"/>
          <w:numId w:val="3"/>
        </w:numPr>
        <w:spacing w:line="240" w:lineRule="auto"/>
        <w:ind w:left="357" w:hanging="357"/>
      </w:pPr>
      <w:r w:rsidRPr="0032693C">
        <w:t>Zhotovitel se zavazuje, že po celou dobu plnění svého závazku z této smlouvy bude mít</w:t>
      </w:r>
      <w:r>
        <w:t xml:space="preserve"> </w:t>
      </w:r>
      <w:r w:rsidRPr="0032693C">
        <w:t>na vlastní náklady sjednáno</w:t>
      </w:r>
      <w:r>
        <w:t xml:space="preserve"> </w:t>
      </w:r>
      <w:r w:rsidRPr="0032693C">
        <w:t xml:space="preserve">pojištění odpovědnosti za škodu způsobenou třetím osobám vyplývající z dodávaného předmětu plnění s limitem min. </w:t>
      </w:r>
      <w:r>
        <w:t>ve výši ceny díla vč. DPH</w:t>
      </w:r>
      <w:r w:rsidRPr="0032693C">
        <w:t xml:space="preserve">. Pojištění musí obsahovat krytí škod způsobené na majetku, zdraví třetích osob včetně krytí odpovědnosti za finanční </w:t>
      </w:r>
      <w:r w:rsidRPr="00086A5C">
        <w:t>škody. Bude-li objednatel vyžadovat předložení pojistné smlouvy, je zhotovitel povinen ji do 10 dnů od požádání objednateli předložit, nepředložení pojistné smlouvy opravňuje objednatele k odstoupení od smlouvy.</w:t>
      </w:r>
    </w:p>
    <w:p w:rsidR="00C43E40" w:rsidRDefault="00C43E40" w:rsidP="00EB54A5">
      <w:pPr>
        <w:pStyle w:val="Smlouva-slo0"/>
        <w:numPr>
          <w:ilvl w:val="0"/>
          <w:numId w:val="3"/>
        </w:numPr>
        <w:spacing w:line="240" w:lineRule="auto"/>
      </w:pPr>
      <w:r w:rsidRPr="00086A5C">
        <w:t>Objednatel je povinen poskytnout zhotoviteli součinnost nutnou k provedení díla.</w:t>
      </w:r>
    </w:p>
    <w:p w:rsidR="00C43E40" w:rsidRPr="00540BB5" w:rsidRDefault="00C43E40" w:rsidP="00EB54A5">
      <w:pPr>
        <w:pStyle w:val="Smlouva-slo0"/>
        <w:numPr>
          <w:ilvl w:val="0"/>
          <w:numId w:val="3"/>
        </w:numPr>
        <w:spacing w:line="240" w:lineRule="auto"/>
        <w:rPr>
          <w:color w:val="000000"/>
        </w:rPr>
      </w:pPr>
      <w:r w:rsidRPr="00540BB5">
        <w:rPr>
          <w:color w:val="000000"/>
        </w:rPr>
        <w:t xml:space="preserve">Pro účely kontroly průběhu provádění díla organizuje objednatel Kontrolní dny. Objednatel je oprávněn kontrolovat provádění díla sám nebo prostřednictvím investora (MSK kraj), TDI a koordinátora BOZP, kdy výsledkem jednání bude zápis z jednání do deníku dle čl. IV odst. 4 této smlouvy. Zjistí-li Objednatel,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a postup Zhotovitele by vedl nepochybně k podstatnému porušení smlouvy, je Objednatel oprávněn odstoupit od smlouvy. Pro účely kontroly průběhu provádění díla organizuje Objednatel Kontrolní dny v termínech nezbytných pro řádné provádění kontroly, nejméně však jedenkrát za 3 týdny. </w:t>
      </w:r>
      <w:r w:rsidRPr="00540BB5">
        <w:rPr>
          <w:color w:val="000000"/>
        </w:rPr>
        <w:lastRenderedPageBreak/>
        <w:t>Objednatel má právo stanovit i vyšší četnost kontrolních dnů. Objednatel je povinen oznámit konání Kontrolního dne písemně zhotoviteli a nejméně pět dnů před jeho konáním, pokud se na termínu Kontrolního dne nedohodly zúčastněné strany na předchozím jednání. Kontrolních dnů jsou oprávněni se účastnit osoby objednatele, pověřených orgánů památkové péče, investora (MSK kraj), TDI a koordinátora BOZP.</w:t>
      </w:r>
    </w:p>
    <w:p w:rsidR="00C43E40" w:rsidRPr="00540BB5" w:rsidRDefault="00C43E40" w:rsidP="00EB54A5">
      <w:pPr>
        <w:pStyle w:val="Smlouva-slo0"/>
        <w:numPr>
          <w:ilvl w:val="0"/>
          <w:numId w:val="3"/>
        </w:numPr>
        <w:spacing w:line="240" w:lineRule="auto"/>
        <w:rPr>
          <w:color w:val="000000"/>
        </w:rPr>
      </w:pPr>
      <w:r w:rsidRPr="00540BB5">
        <w:rPr>
          <w:rFonts w:eastAsia="MS Mincho"/>
          <w:color w:val="000000"/>
        </w:rPr>
        <w:t>Zhotovitel je povinen před podpisem smlouvy o dílo řádně a s nejlepší péčí zkontrolovat veškeré informace týkající se provedení díla, podrobně se seznámit s místními podmínkami v místě plnění, vyžádat si vyjasnění případných nejasností a zjistit veškeré podrobnosti týkající se povahy a proveditelnosti díla a zkontrolovat, že předané doklady jsou úplné pro řádné provedení díla.</w:t>
      </w:r>
    </w:p>
    <w:p w:rsidR="00C43E40" w:rsidRPr="00540BB5" w:rsidRDefault="00C43E40" w:rsidP="00EB54A5">
      <w:pPr>
        <w:pStyle w:val="Smlouva-slo0"/>
        <w:numPr>
          <w:ilvl w:val="0"/>
          <w:numId w:val="3"/>
        </w:numPr>
        <w:spacing w:line="240" w:lineRule="auto"/>
        <w:rPr>
          <w:color w:val="000000"/>
        </w:rPr>
      </w:pPr>
      <w:r w:rsidRPr="00540BB5">
        <w:rPr>
          <w:snapToGrid w:val="0"/>
          <w:color w:val="000000"/>
        </w:rPr>
        <w:t xml:space="preserve">Pověřit prováděním části předmětu plnění poddodavatele je zhotovitel oprávněn pouze v případech, kdy takové poddodavatele definoval ve své nabídce nebo v rámci zadávacího řízení. V ostatních případech je Zhotovitel oprávněn pověřit provedením části předmětu plnění poddodavatele jen se souhlasem objednatele. </w:t>
      </w:r>
      <w:r w:rsidRPr="00540BB5">
        <w:rPr>
          <w:color w:val="000000"/>
        </w:rPr>
        <w:t>Zhotovitel odpovídá za činnost svých podddodavatelů tak, jako by dílo prováděl sám.</w:t>
      </w:r>
    </w:p>
    <w:p w:rsidR="00C43E40" w:rsidRPr="00540BB5" w:rsidRDefault="00C43E40" w:rsidP="00EB54A5">
      <w:pPr>
        <w:pStyle w:val="Smlouva-slo0"/>
        <w:numPr>
          <w:ilvl w:val="0"/>
          <w:numId w:val="3"/>
        </w:numPr>
        <w:spacing w:line="240" w:lineRule="auto"/>
        <w:rPr>
          <w:color w:val="000000"/>
        </w:rPr>
      </w:pPr>
      <w:r w:rsidRPr="00540BB5">
        <w:rPr>
          <w:color w:val="000000"/>
        </w:rPr>
        <w:t>Změna poddodavatele, jehož prostřednictvím zhotovitel prokazoval v zadávacím řízení kvalifikaci, je možná pouze po předchozím schválení ze strany objednatele, a to za předpokladu, že nový poddodavatel prokáže před uzavřením smlouvy mezi zhotovitelem a poddodavatelem kvalifikaci v rozsahu minimálně shodném s rozsahem, kterým kvalifikaci prokazoval původní poddodavatel.</w:t>
      </w:r>
    </w:p>
    <w:p w:rsidR="00C43E40" w:rsidRPr="0032693C" w:rsidRDefault="00C43E40">
      <w:pPr>
        <w:pStyle w:val="Smlouva2"/>
        <w:spacing w:before="600"/>
      </w:pPr>
      <w:r w:rsidRPr="0032693C">
        <w:t>VIII.</w:t>
      </w:r>
    </w:p>
    <w:p w:rsidR="00C43E40" w:rsidRPr="0032693C" w:rsidRDefault="00C43E40">
      <w:pPr>
        <w:pStyle w:val="Smlouva2"/>
        <w:spacing w:after="120"/>
      </w:pPr>
      <w:r w:rsidRPr="0032693C">
        <w:t>Jakost díla</w:t>
      </w:r>
    </w:p>
    <w:p w:rsidR="00C43E40" w:rsidRPr="005A5EE3" w:rsidRDefault="00C43E40" w:rsidP="009B12F5">
      <w:pPr>
        <w:pStyle w:val="Smlouva-slo0"/>
        <w:numPr>
          <w:ilvl w:val="0"/>
          <w:numId w:val="6"/>
        </w:numPr>
        <w:tabs>
          <w:tab w:val="clear" w:pos="360"/>
          <w:tab w:val="left" w:pos="426"/>
        </w:tabs>
        <w:spacing w:before="0" w:after="120"/>
        <w:ind w:left="426" w:hanging="426"/>
      </w:pPr>
      <w:r w:rsidRPr="0094114D">
        <w:t xml:space="preserve">Dílo má </w:t>
      </w:r>
      <w:r w:rsidRPr="005A5EE3">
        <w:t>vadu, jestliže neodpovídá požadavkům uvedeným v této smlouvě.</w:t>
      </w:r>
    </w:p>
    <w:p w:rsidR="00C43E40" w:rsidRPr="005A5EE3" w:rsidRDefault="00C43E40" w:rsidP="009B12F5">
      <w:pPr>
        <w:pStyle w:val="Smlouva-slo0"/>
        <w:numPr>
          <w:ilvl w:val="0"/>
          <w:numId w:val="6"/>
        </w:numPr>
        <w:tabs>
          <w:tab w:val="clear" w:pos="360"/>
          <w:tab w:val="left" w:pos="426"/>
        </w:tabs>
        <w:spacing w:before="60"/>
        <w:ind w:left="426" w:hanging="426"/>
      </w:pPr>
      <w:r w:rsidRPr="005A5EE3">
        <w:t>Zhotovitel poskytuje objednateli na provedené dílo záruku za jakost (dále jen „záruka“) ve smyslu § 2619 a § 2113 a násl. občanského zákoníku, a to v délce 60 měsíců (dále též „záruční doba“). Záruční doba začíná běžet dnem převzetí díla objednatelem. Záruční doba se staví po dobu, po kterou nemůže objednatel dílo řádně užívat pro vady, za které nese odpovědnost zhotovitel.</w:t>
      </w:r>
    </w:p>
    <w:p w:rsidR="00C43E40" w:rsidRPr="005A5EE3" w:rsidRDefault="00C43E40" w:rsidP="009B12F5">
      <w:pPr>
        <w:pStyle w:val="Smlouva-slo0"/>
        <w:numPr>
          <w:ilvl w:val="0"/>
          <w:numId w:val="6"/>
        </w:numPr>
        <w:tabs>
          <w:tab w:val="clear" w:pos="360"/>
          <w:tab w:val="left" w:pos="426"/>
        </w:tabs>
        <w:spacing w:before="60"/>
        <w:ind w:left="426" w:hanging="426"/>
      </w:pPr>
      <w:r w:rsidRPr="005A5EE3">
        <w:t>Vady díla dle odst. 2 tohoto článku smlouvy a vady, které se projeví během záruční doby, budou zhotovitelem odstraněny bezplatně.</w:t>
      </w:r>
    </w:p>
    <w:p w:rsidR="00C43E40" w:rsidRPr="005A5EE3" w:rsidRDefault="00C43E40" w:rsidP="009B12F5">
      <w:pPr>
        <w:pStyle w:val="Smlouva-slo0"/>
        <w:numPr>
          <w:ilvl w:val="0"/>
          <w:numId w:val="6"/>
        </w:numPr>
        <w:tabs>
          <w:tab w:val="clear" w:pos="360"/>
          <w:tab w:val="left" w:pos="426"/>
        </w:tabs>
        <w:spacing w:before="60"/>
        <w:ind w:left="426" w:hanging="426"/>
      </w:pPr>
      <w:r w:rsidRPr="005A5EE3">
        <w:t>Veškeré vady díla je objednatel povinen uplatnit u zhotovitele bez zbytečného odkladu poté, kdy vadu zjistil, a to formou písemného oznámení (popř. e-mailem), obsahujícím co nejpodrobnější specifikaci zjištěné vady.</w:t>
      </w:r>
    </w:p>
    <w:p w:rsidR="00C43E40" w:rsidRPr="005A5EE3" w:rsidRDefault="00C43E40" w:rsidP="009B12F5">
      <w:pPr>
        <w:pStyle w:val="Smlouva-slo0"/>
        <w:numPr>
          <w:ilvl w:val="0"/>
          <w:numId w:val="6"/>
        </w:numPr>
        <w:tabs>
          <w:tab w:val="clear" w:pos="360"/>
          <w:tab w:val="left" w:pos="426"/>
        </w:tabs>
        <w:spacing w:before="60"/>
        <w:ind w:left="426" w:hanging="426"/>
      </w:pPr>
      <w:r w:rsidRPr="005A5EE3">
        <w:t>Zhotovitel je povinen odstranit vadu díla nejpozději do 30 dnů od jejího oznámení objednatelem, pokud se smluvní strany v konkrétním případě nedohodnou písemně jinak.</w:t>
      </w:r>
    </w:p>
    <w:p w:rsidR="00C43E40" w:rsidRPr="005A5EE3" w:rsidRDefault="00C43E40" w:rsidP="009B12F5">
      <w:pPr>
        <w:pStyle w:val="Smlouva-slo0"/>
        <w:numPr>
          <w:ilvl w:val="0"/>
          <w:numId w:val="6"/>
        </w:numPr>
        <w:tabs>
          <w:tab w:val="clear" w:pos="360"/>
          <w:tab w:val="left" w:pos="426"/>
        </w:tabs>
        <w:spacing w:before="60"/>
        <w:ind w:left="426" w:hanging="426"/>
      </w:pPr>
      <w:r w:rsidRPr="005A5EE3">
        <w:t>Provedenou opravu vady díla zhotovitel objednateli předá písemným protokolem.</w:t>
      </w:r>
    </w:p>
    <w:p w:rsidR="00C43E40" w:rsidRPr="005A5EE3" w:rsidRDefault="00C43E40" w:rsidP="009B12F5">
      <w:pPr>
        <w:pStyle w:val="Smlouva-slo0"/>
        <w:numPr>
          <w:ilvl w:val="0"/>
          <w:numId w:val="6"/>
        </w:numPr>
        <w:tabs>
          <w:tab w:val="clear" w:pos="360"/>
          <w:tab w:val="left" w:pos="426"/>
        </w:tabs>
        <w:spacing w:before="60"/>
        <w:ind w:left="426" w:hanging="426"/>
      </w:pPr>
      <w:r w:rsidRPr="005A5EE3">
        <w:t>Na provedenou opravu poskytne zhotovitel záruku v délce 60 měsíců.</w:t>
      </w:r>
    </w:p>
    <w:p w:rsidR="00C43E40" w:rsidRPr="005A5EE3" w:rsidRDefault="00C43E40" w:rsidP="009B12F5">
      <w:pPr>
        <w:pStyle w:val="Smlouva-slo0"/>
        <w:numPr>
          <w:ilvl w:val="0"/>
          <w:numId w:val="6"/>
        </w:numPr>
        <w:tabs>
          <w:tab w:val="clear" w:pos="360"/>
          <w:tab w:val="left" w:pos="426"/>
        </w:tabs>
        <w:spacing w:before="60"/>
        <w:ind w:left="426" w:hanging="426"/>
      </w:pPr>
      <w:r w:rsidRPr="005A5EE3">
        <w:t>Zhotovitel je povinen uhradit objednateli škodu, která mu vznikla vadným plněním, a to v plné výši. Zhotovitel rovněž objednateli uhradí náklady vzniklé při uplatňování práv z vadného plnění.</w:t>
      </w:r>
    </w:p>
    <w:p w:rsidR="00D24242" w:rsidRDefault="00D24242">
      <w:pPr>
        <w:pStyle w:val="Smlouva2"/>
        <w:spacing w:before="600"/>
      </w:pPr>
    </w:p>
    <w:p w:rsidR="00C43E40" w:rsidRPr="00127E4B" w:rsidRDefault="00C43E40">
      <w:pPr>
        <w:pStyle w:val="Smlouva2"/>
        <w:spacing w:before="600"/>
      </w:pPr>
      <w:r w:rsidRPr="00127E4B">
        <w:lastRenderedPageBreak/>
        <w:t>IX.</w:t>
      </w:r>
    </w:p>
    <w:p w:rsidR="00C43E40" w:rsidRPr="00127E4B" w:rsidRDefault="00C43E40">
      <w:pPr>
        <w:pStyle w:val="Smlouva2"/>
      </w:pPr>
      <w:r w:rsidRPr="00127E4B">
        <w:t>Staveniště</w:t>
      </w:r>
    </w:p>
    <w:p w:rsidR="00C43E40" w:rsidRPr="00127E4B" w:rsidRDefault="00C43E40" w:rsidP="009B12F5">
      <w:pPr>
        <w:pStyle w:val="Smlouva-slo0"/>
        <w:widowControl/>
        <w:numPr>
          <w:ilvl w:val="3"/>
          <w:numId w:val="5"/>
        </w:numPr>
        <w:tabs>
          <w:tab w:val="left" w:pos="426"/>
        </w:tabs>
      </w:pPr>
      <w:r w:rsidRPr="00127E4B">
        <w:t xml:space="preserve">Objednatel předá a zhotovitel převezme staveniště </w:t>
      </w:r>
      <w:r>
        <w:t>v souladu s čl. IV odst. 1 smlouvy, nedohodnou-li se smluvní strany (zejména s ohledem na klimatické podmínky) písemně jinak</w:t>
      </w:r>
      <w:r w:rsidRPr="00127E4B">
        <w:t xml:space="preserve">. O jeho předání a převzetí vyhotoví smluvní strany zápis. </w:t>
      </w:r>
      <w:r>
        <w:t>P</w:t>
      </w:r>
      <w:r w:rsidRPr="00127E4B">
        <w:t>ráce</w:t>
      </w:r>
      <w:r>
        <w:t xml:space="preserve"> na díle</w:t>
      </w:r>
      <w:r w:rsidRPr="00127E4B">
        <w:t xml:space="preserve"> budou zahájeny do jednoho týdne</w:t>
      </w:r>
      <w:r>
        <w:t xml:space="preserve"> </w:t>
      </w:r>
      <w:r w:rsidRPr="00127E4B">
        <w:t>od převzetí staveniště zhotovitelem, nedohodnou-li se smluvní strany písemně jinak.</w:t>
      </w:r>
    </w:p>
    <w:p w:rsidR="00C43E40" w:rsidRPr="0032693C" w:rsidRDefault="00C43E40" w:rsidP="009B12F5">
      <w:pPr>
        <w:pStyle w:val="Smlouva-slo0"/>
        <w:numPr>
          <w:ilvl w:val="3"/>
          <w:numId w:val="5"/>
        </w:numPr>
        <w:tabs>
          <w:tab w:val="left" w:pos="426"/>
        </w:tabs>
      </w:pPr>
      <w:r w:rsidRPr="0032693C">
        <w:t xml:space="preserve">Vodné, stočné, elektrickou energii a další média odebraná při provádění díla hradí zhotovitel. Zhotovitel zabezpečí na své náklady odběrné místo a měření odběru médií. Odběrná místa budou po celou dobu </w:t>
      </w:r>
      <w:r>
        <w:t>provádění díla</w:t>
      </w:r>
      <w:r w:rsidRPr="0032693C">
        <w:t xml:space="preserve"> přístupná objednateli a osobě </w:t>
      </w:r>
      <w:r w:rsidRPr="005A5EE3">
        <w:rPr>
          <w:color w:val="000000"/>
        </w:rPr>
        <w:t>vykonávající technický dozor investora. Pokud bude zhotovitel odebírat výše uvedená média od objednatele, uzavře s objednatelem písemnou dohodu o způsobu úhrady za jejich odběr.</w:t>
      </w:r>
    </w:p>
    <w:p w:rsidR="00C43E40" w:rsidRPr="009B28E5" w:rsidRDefault="00C43E40" w:rsidP="009B12F5">
      <w:pPr>
        <w:pStyle w:val="Smlouva-slo0"/>
        <w:numPr>
          <w:ilvl w:val="3"/>
          <w:numId w:val="5"/>
        </w:numPr>
        <w:tabs>
          <w:tab w:val="left" w:pos="426"/>
        </w:tabs>
      </w:pPr>
      <w:r w:rsidRPr="009B28E5">
        <w:t xml:space="preserve">Zhotovitel se zavazuje zcela vyklidit a vyčistit staveniště </w:t>
      </w:r>
      <w:r w:rsidRPr="00EB54A5">
        <w:rPr>
          <w:color w:val="000000"/>
        </w:rPr>
        <w:t>do 14 dnů</w:t>
      </w:r>
      <w:r w:rsidRPr="009B28E5">
        <w:t xml:space="preserve"> od </w:t>
      </w:r>
      <w:r>
        <w:t xml:space="preserve">provedení </w:t>
      </w:r>
      <w:r w:rsidRPr="009B28E5">
        <w:t xml:space="preserve">díla (viz </w:t>
      </w:r>
      <w:r w:rsidRPr="009B28E5">
        <w:br/>
        <w:t xml:space="preserve">čl. VII odst. 4 této smlouvy). Při nedodržení tohoto termínu se zhotovitel zavazuje uhradit objednateli veškeré náklady a škody, které mu tím vznikly. </w:t>
      </w:r>
    </w:p>
    <w:p w:rsidR="00C43E40" w:rsidRPr="0032693C" w:rsidRDefault="00C43E40" w:rsidP="009B12F5">
      <w:pPr>
        <w:pStyle w:val="Smlouva-slo0"/>
        <w:numPr>
          <w:ilvl w:val="3"/>
          <w:numId w:val="5"/>
        </w:numPr>
        <w:tabs>
          <w:tab w:val="left" w:pos="426"/>
        </w:tabs>
      </w:pPr>
      <w:r w:rsidRPr="0032693C">
        <w:t xml:space="preserve">Zhotovitel odpovídá za bezpečnost a ochranu zdraví všech osob v prostoru staveniště, za bezpečný </w:t>
      </w:r>
      <w:r w:rsidRPr="00F04AC9">
        <w:rPr>
          <w:color w:val="000000"/>
        </w:rPr>
        <w:t>přístup na staveniště, za dodržování</w:t>
      </w:r>
      <w:r w:rsidRPr="0032693C">
        <w:t xml:space="preserve"> bezpečnostních, hygienických </w:t>
      </w:r>
      <w:r w:rsidRPr="0032693C">
        <w:br/>
        <w:t xml:space="preserve">a požárních předpisů, včetně prostoru zařízení staveniště, a za bezpečnost provozu </w:t>
      </w:r>
      <w:r w:rsidRPr="0032693C">
        <w:br/>
        <w:t>v prostoru staveniště.</w:t>
      </w:r>
    </w:p>
    <w:p w:rsidR="00C43E40" w:rsidRPr="00387E03" w:rsidRDefault="00C43E40" w:rsidP="009B12F5">
      <w:pPr>
        <w:pStyle w:val="Smlouva-slo0"/>
        <w:numPr>
          <w:ilvl w:val="3"/>
          <w:numId w:val="5"/>
        </w:numPr>
        <w:tabs>
          <w:tab w:val="left" w:pos="426"/>
        </w:tabs>
        <w:rPr>
          <w:color w:val="000000"/>
        </w:rPr>
      </w:pPr>
      <w:r w:rsidRPr="0032693C">
        <w:t xml:space="preserve">Zhotovitel se zavazuje udržovat na převzatém staveništi pořádek a čistotu, na svůj náklad odstraňovat odpady a nečistoty vzniklé jeho činností, a to v souladu s požadavky </w:t>
      </w:r>
      <w:r w:rsidRPr="00387E03">
        <w:rPr>
          <w:color w:val="000000"/>
        </w:rPr>
        <w:t>objednatele a příslušnými předpisy, zejména ekologickými a o likvidaci odpadů.</w:t>
      </w:r>
    </w:p>
    <w:p w:rsidR="00C43E40" w:rsidRPr="00387E03" w:rsidRDefault="00C43E40" w:rsidP="009B12F5">
      <w:pPr>
        <w:pStyle w:val="Smlouva-slo0"/>
        <w:numPr>
          <w:ilvl w:val="3"/>
          <w:numId w:val="5"/>
        </w:numPr>
        <w:tabs>
          <w:tab w:val="left" w:pos="426"/>
        </w:tabs>
        <w:rPr>
          <w:color w:val="000000"/>
        </w:rPr>
      </w:pPr>
      <w:r w:rsidRPr="00387E03">
        <w:rPr>
          <w:color w:val="000000"/>
        </w:rPr>
        <w:t>Z důvodu případných dalších stavebních prací bude zabezpečení staveniště mimo pracovní dobu zhotovitele zajišťovat objednatel pravidelnými kontrolami ze strany pověřených pracovníků.</w:t>
      </w:r>
    </w:p>
    <w:p w:rsidR="00C43E40" w:rsidRPr="00F04AC9" w:rsidRDefault="00C43E40" w:rsidP="003C275D">
      <w:pPr>
        <w:keepNext/>
        <w:tabs>
          <w:tab w:val="left" w:pos="426"/>
        </w:tabs>
        <w:spacing w:before="600" w:after="60"/>
        <w:ind w:left="357"/>
        <w:jc w:val="center"/>
        <w:rPr>
          <w:b/>
          <w:bCs/>
          <w:color w:val="000000"/>
        </w:rPr>
      </w:pPr>
      <w:r w:rsidRPr="00F04AC9">
        <w:rPr>
          <w:b/>
          <w:bCs/>
          <w:color w:val="000000"/>
        </w:rPr>
        <w:t>X.</w:t>
      </w:r>
    </w:p>
    <w:p w:rsidR="00C43E40" w:rsidRPr="00B304BE" w:rsidRDefault="00C43E40">
      <w:pPr>
        <w:pStyle w:val="Nadpis2"/>
        <w:tabs>
          <w:tab w:val="clear" w:pos="540"/>
          <w:tab w:val="clear" w:pos="1260"/>
          <w:tab w:val="clear" w:pos="1980"/>
          <w:tab w:val="clear" w:pos="3960"/>
        </w:tabs>
        <w:spacing w:after="120"/>
        <w:rPr>
          <w:rFonts w:ascii="Times New Roman" w:hAnsi="Times New Roman" w:cs="Times New Roman"/>
          <w:i w:val="0"/>
          <w:sz w:val="24"/>
          <w:szCs w:val="24"/>
        </w:rPr>
      </w:pPr>
      <w:r w:rsidRPr="00B304BE">
        <w:rPr>
          <w:rFonts w:ascii="Times New Roman" w:hAnsi="Times New Roman" w:cs="Times New Roman"/>
          <w:i w:val="0"/>
          <w:sz w:val="24"/>
          <w:szCs w:val="24"/>
        </w:rPr>
        <w:t>Předání díla</w:t>
      </w:r>
    </w:p>
    <w:p w:rsidR="00C43E40" w:rsidRPr="00B304BE" w:rsidRDefault="00C43E40" w:rsidP="00700D4F">
      <w:pPr>
        <w:widowControl w:val="0"/>
        <w:numPr>
          <w:ilvl w:val="0"/>
          <w:numId w:val="11"/>
        </w:numPr>
        <w:spacing w:before="120"/>
        <w:jc w:val="both"/>
        <w:rPr>
          <w:color w:val="FF0000"/>
        </w:rPr>
      </w:pPr>
      <w:r w:rsidRPr="00B304BE">
        <w:t xml:space="preserve">Objednatel se zavazuje dílo převzít v případě, že bude předáno bez vad a nedodělků. O předání a převzetí díla zhotovitel sepíše zápis o předání a převzetí díla, ve kterém objednatel prohlásí, zda dílo přejímá či nikoli.   </w:t>
      </w:r>
    </w:p>
    <w:p w:rsidR="00C43E40" w:rsidRPr="00B304BE" w:rsidRDefault="00C43E40" w:rsidP="009B12F5">
      <w:pPr>
        <w:pStyle w:val="Smlouva-slo0"/>
        <w:numPr>
          <w:ilvl w:val="0"/>
          <w:numId w:val="11"/>
        </w:numPr>
        <w:spacing w:after="60" w:line="240" w:lineRule="auto"/>
        <w:ind w:left="357" w:hanging="357"/>
      </w:pPr>
      <w:r w:rsidRPr="00B304BE">
        <w:t>Zápis o předání a převzetí díla bude obsahovat:</w:t>
      </w:r>
    </w:p>
    <w:p w:rsidR="00C43E40" w:rsidRPr="00B304BE" w:rsidRDefault="00C43E40" w:rsidP="009B12F5">
      <w:pPr>
        <w:pStyle w:val="Smlouva-slo0"/>
        <w:numPr>
          <w:ilvl w:val="2"/>
          <w:numId w:val="12"/>
        </w:numPr>
        <w:tabs>
          <w:tab w:val="left" w:pos="426"/>
        </w:tabs>
        <w:spacing w:before="0" w:after="60" w:line="240" w:lineRule="auto"/>
      </w:pPr>
      <w:r w:rsidRPr="00B304BE">
        <w:t>označení předmětu díla,</w:t>
      </w:r>
    </w:p>
    <w:p w:rsidR="00C43E40" w:rsidRPr="00B304BE" w:rsidRDefault="00C43E40" w:rsidP="009B12F5">
      <w:pPr>
        <w:numPr>
          <w:ilvl w:val="2"/>
          <w:numId w:val="12"/>
        </w:numPr>
        <w:tabs>
          <w:tab w:val="left" w:pos="426"/>
        </w:tabs>
        <w:spacing w:after="60"/>
        <w:jc w:val="both"/>
      </w:pPr>
      <w:r w:rsidRPr="00B304BE">
        <w:t>označení objednatele a zhotovitele díla,</w:t>
      </w:r>
    </w:p>
    <w:p w:rsidR="00C43E40" w:rsidRPr="00B304BE" w:rsidRDefault="00C43E40" w:rsidP="009B12F5">
      <w:pPr>
        <w:numPr>
          <w:ilvl w:val="2"/>
          <w:numId w:val="12"/>
        </w:numPr>
        <w:tabs>
          <w:tab w:val="left" w:pos="426"/>
        </w:tabs>
        <w:spacing w:after="60"/>
        <w:jc w:val="both"/>
      </w:pPr>
      <w:r w:rsidRPr="00B304BE">
        <w:t>číslo a datum uzavření smlouvy o dílo včetně čísel a dat uzavření jejích dodatků,</w:t>
      </w:r>
    </w:p>
    <w:p w:rsidR="00C43E40" w:rsidRPr="00B304BE" w:rsidRDefault="00C43E40" w:rsidP="009B12F5">
      <w:pPr>
        <w:numPr>
          <w:ilvl w:val="2"/>
          <w:numId w:val="12"/>
        </w:numPr>
        <w:tabs>
          <w:tab w:val="left" w:pos="426"/>
        </w:tabs>
        <w:spacing w:after="60"/>
        <w:jc w:val="both"/>
      </w:pPr>
      <w:r w:rsidRPr="00B304BE">
        <w:t>datum zahájení a dokončení prací na díle</w:t>
      </w:r>
      <w:r w:rsidRPr="00B304BE">
        <w:rPr>
          <w:color w:val="000000"/>
        </w:rPr>
        <w:t>,</w:t>
      </w:r>
    </w:p>
    <w:p w:rsidR="00C43E40" w:rsidRPr="00B304BE" w:rsidRDefault="00C43E40" w:rsidP="009B12F5">
      <w:pPr>
        <w:numPr>
          <w:ilvl w:val="2"/>
          <w:numId w:val="12"/>
        </w:numPr>
        <w:tabs>
          <w:tab w:val="left" w:pos="426"/>
        </w:tabs>
        <w:spacing w:after="60"/>
        <w:jc w:val="both"/>
      </w:pPr>
      <w:r w:rsidRPr="00B304BE">
        <w:t>termín vyklizení staveniště,</w:t>
      </w:r>
    </w:p>
    <w:p w:rsidR="00C43E40" w:rsidRPr="00B304BE" w:rsidRDefault="00C43E40" w:rsidP="009B12F5">
      <w:pPr>
        <w:numPr>
          <w:ilvl w:val="2"/>
          <w:numId w:val="12"/>
        </w:numPr>
        <w:tabs>
          <w:tab w:val="left" w:pos="426"/>
        </w:tabs>
        <w:spacing w:after="60"/>
        <w:jc w:val="both"/>
      </w:pPr>
      <w:r w:rsidRPr="00B304BE">
        <w:t>datum ukončení záruky za jakost na dílo,</w:t>
      </w:r>
    </w:p>
    <w:p w:rsidR="00C43E40" w:rsidRPr="00B304BE" w:rsidRDefault="00C43E40" w:rsidP="009B12F5">
      <w:pPr>
        <w:numPr>
          <w:ilvl w:val="2"/>
          <w:numId w:val="12"/>
        </w:numPr>
        <w:tabs>
          <w:tab w:val="left" w:pos="426"/>
        </w:tabs>
        <w:spacing w:after="60"/>
        <w:jc w:val="both"/>
      </w:pPr>
      <w:r w:rsidRPr="00B304BE">
        <w:t>termín zahájení a dokončení prací na zhotovovaném díle,</w:t>
      </w:r>
    </w:p>
    <w:p w:rsidR="00C43E40" w:rsidRPr="00B304BE" w:rsidRDefault="00C43E40" w:rsidP="009B12F5">
      <w:pPr>
        <w:numPr>
          <w:ilvl w:val="2"/>
          <w:numId w:val="12"/>
        </w:numPr>
        <w:tabs>
          <w:tab w:val="left" w:pos="426"/>
        </w:tabs>
        <w:spacing w:after="60"/>
        <w:jc w:val="both"/>
      </w:pPr>
      <w:r w:rsidRPr="00B304BE">
        <w:t>prohlášení objednatele, že dílo přejímá (nepřejímá),</w:t>
      </w:r>
    </w:p>
    <w:p w:rsidR="00C43E40" w:rsidRPr="00B304BE" w:rsidRDefault="00C43E40" w:rsidP="009B12F5">
      <w:pPr>
        <w:numPr>
          <w:ilvl w:val="2"/>
          <w:numId w:val="12"/>
        </w:numPr>
        <w:tabs>
          <w:tab w:val="left" w:pos="426"/>
        </w:tabs>
        <w:spacing w:after="60"/>
        <w:jc w:val="both"/>
      </w:pPr>
      <w:r w:rsidRPr="00B304BE">
        <w:t>datum a místo sepsání protokolu,</w:t>
      </w:r>
    </w:p>
    <w:p w:rsidR="00C43E40" w:rsidRPr="00B304BE" w:rsidRDefault="00C43E40" w:rsidP="009B12F5">
      <w:pPr>
        <w:numPr>
          <w:ilvl w:val="2"/>
          <w:numId w:val="12"/>
        </w:numPr>
        <w:tabs>
          <w:tab w:val="left" w:pos="426"/>
        </w:tabs>
        <w:spacing w:after="60"/>
        <w:jc w:val="both"/>
      </w:pPr>
      <w:r w:rsidRPr="00B304BE">
        <w:lastRenderedPageBreak/>
        <w:t>v případě, je-li dílo přebíráno s vadami a nedodělky nebráními řádnému užívání díla, uvedení, že je dílo přebíráno s výhradami a seznam vad a nedodělků, s nimiž bylo dílo převzato,</w:t>
      </w:r>
    </w:p>
    <w:p w:rsidR="00C43E40" w:rsidRPr="00B304BE" w:rsidRDefault="00C43E40" w:rsidP="009B12F5">
      <w:pPr>
        <w:pStyle w:val="Smlouva-slo0"/>
        <w:numPr>
          <w:ilvl w:val="2"/>
          <w:numId w:val="12"/>
        </w:numPr>
        <w:tabs>
          <w:tab w:val="left" w:pos="426"/>
        </w:tabs>
        <w:spacing w:before="0" w:line="240" w:lineRule="auto"/>
      </w:pPr>
      <w:r w:rsidRPr="00B304BE">
        <w:t>jména a podpisy zástupců objednatele, zhotovitele, uživatele a osoby vykonávající technický dozor investora</w:t>
      </w:r>
    </w:p>
    <w:p w:rsidR="00C43E40" w:rsidRPr="00540BB5" w:rsidRDefault="00C43E40" w:rsidP="009B12F5">
      <w:pPr>
        <w:pStyle w:val="Smlouva-slo0"/>
        <w:numPr>
          <w:ilvl w:val="2"/>
          <w:numId w:val="12"/>
        </w:numPr>
        <w:tabs>
          <w:tab w:val="left" w:pos="426"/>
        </w:tabs>
        <w:spacing w:before="0" w:line="240" w:lineRule="auto"/>
        <w:rPr>
          <w:color w:val="000000"/>
        </w:rPr>
      </w:pPr>
      <w:r w:rsidRPr="00662D4C">
        <w:rPr>
          <w:color w:val="000000"/>
        </w:rPr>
        <w:t>Součástí předání díla bude závěrečná restaurátorská zpráva se všemi náležitostmi dle § 10 odst. 4 vyhlášky ministerstva kultury č. 66/1988 Sb., kterou se provádí zákon České národní rady č. 20/1987 Sb., o státní památkové péči, ve znění pozdějších předpisů</w:t>
      </w:r>
      <w:r w:rsidRPr="00540BB5">
        <w:rPr>
          <w:color w:val="000000"/>
        </w:rPr>
        <w:t>.</w:t>
      </w:r>
    </w:p>
    <w:p w:rsidR="00C43E40" w:rsidRPr="00B304BE" w:rsidRDefault="00C43E40" w:rsidP="009B12F5">
      <w:pPr>
        <w:pStyle w:val="Smlouva-slo0"/>
        <w:numPr>
          <w:ilvl w:val="0"/>
          <w:numId w:val="11"/>
        </w:numPr>
        <w:spacing w:line="240" w:lineRule="auto"/>
        <w:ind w:left="357" w:hanging="357"/>
      </w:pPr>
      <w:r w:rsidRPr="00B304BE">
        <w:t>Pokud objednatel dílo nepřevezme, protože dílo obsahuje vady nebo nedodělky bránící jeho řádnému užívání, je povinen tyto vady a nedodělky v předávacím protokolu specifikovat.</w:t>
      </w:r>
    </w:p>
    <w:p w:rsidR="00C43E40" w:rsidRPr="0032693C" w:rsidRDefault="00C43E40" w:rsidP="009B12F5">
      <w:pPr>
        <w:pStyle w:val="Smlouva-slo0"/>
        <w:numPr>
          <w:ilvl w:val="0"/>
          <w:numId w:val="11"/>
        </w:numPr>
        <w:spacing w:line="240" w:lineRule="auto"/>
        <w:ind w:left="357" w:hanging="357"/>
      </w:pPr>
      <w:r w:rsidRPr="00B304BE">
        <w:t>Bylo–li dílo převzato</w:t>
      </w:r>
      <w:r w:rsidRPr="0032693C">
        <w:t xml:space="preserve"> s vadami a nedodělky nebránícími řádnému užívání díla, bude o odstranění těchto vad a nedodělků smluvními stranami sepsán zápis</w:t>
      </w:r>
      <w:r>
        <w:t xml:space="preserve"> vč. termínu pro jejich odstranění</w:t>
      </w:r>
      <w:r w:rsidRPr="0032693C">
        <w:t>,</w:t>
      </w:r>
      <w:r>
        <w:t xml:space="preserve"> </w:t>
      </w:r>
      <w:r w:rsidRPr="0032693C">
        <w:t>který podepíší oprávnění zástupci smluvních stran</w:t>
      </w:r>
      <w:r>
        <w:t xml:space="preserve">, uživatele a </w:t>
      </w:r>
      <w:r w:rsidRPr="0032693C">
        <w:t>osoba vykonávající technický dozor stavebníka.</w:t>
      </w:r>
    </w:p>
    <w:p w:rsidR="00C43E40" w:rsidRPr="0032693C" w:rsidRDefault="00C43E40">
      <w:pPr>
        <w:pStyle w:val="Smlouva2"/>
        <w:spacing w:before="600"/>
      </w:pPr>
      <w:r>
        <w:t>XI</w:t>
      </w:r>
      <w:r w:rsidRPr="0032693C">
        <w:t>.</w:t>
      </w:r>
    </w:p>
    <w:p w:rsidR="00C43E40" w:rsidRPr="0032693C" w:rsidRDefault="00C43E40">
      <w:pPr>
        <w:pStyle w:val="Smlouva2"/>
      </w:pPr>
      <w:r w:rsidRPr="009B28E5">
        <w:t>Sankční ujednání</w:t>
      </w:r>
    </w:p>
    <w:p w:rsidR="00C43E40" w:rsidRPr="0032693C" w:rsidRDefault="00C43E40" w:rsidP="009B12F5">
      <w:pPr>
        <w:numPr>
          <w:ilvl w:val="0"/>
          <w:numId w:val="16"/>
        </w:numPr>
        <w:tabs>
          <w:tab w:val="left" w:pos="426"/>
        </w:tabs>
        <w:spacing w:before="120"/>
        <w:jc w:val="both"/>
      </w:pPr>
      <w:r>
        <w:t>V případě, že zhotov</w:t>
      </w:r>
      <w:r w:rsidRPr="003072F7">
        <w:rPr>
          <w:color w:val="000000"/>
        </w:rPr>
        <w:t xml:space="preserve">itel neprovede dílo včas, je povinen zaplatit objednateli smluvní pokutu ve výši </w:t>
      </w:r>
      <w:r>
        <w:rPr>
          <w:color w:val="000000"/>
        </w:rPr>
        <w:t>0,15</w:t>
      </w:r>
      <w:r w:rsidRPr="003072F7">
        <w:rPr>
          <w:color w:val="000000"/>
        </w:rPr>
        <w:t xml:space="preserve"> % z</w:t>
      </w:r>
      <w:r w:rsidRPr="0032693C">
        <w:t xml:space="preserve"> ceny za dílo </w:t>
      </w:r>
      <w:r>
        <w:t xml:space="preserve">bez </w:t>
      </w:r>
      <w:r w:rsidRPr="0032693C">
        <w:t xml:space="preserve">DPH za každý i započatý den </w:t>
      </w:r>
      <w:r>
        <w:t>prodlení</w:t>
      </w:r>
      <w:r w:rsidRPr="0032693C">
        <w:t>.</w:t>
      </w:r>
    </w:p>
    <w:p w:rsidR="00C43E40" w:rsidRDefault="00C43E40" w:rsidP="009B12F5">
      <w:pPr>
        <w:numPr>
          <w:ilvl w:val="0"/>
          <w:numId w:val="16"/>
        </w:numPr>
        <w:tabs>
          <w:tab w:val="left" w:pos="426"/>
        </w:tabs>
        <w:spacing w:before="120"/>
        <w:jc w:val="both"/>
      </w:pPr>
      <w:r>
        <w:t>V případě, že zhotovitel neodstraní vady a nedodělky, s nimiž bylo dílo převzato v souladu s čl. X odst. 4</w:t>
      </w:r>
      <w:r w:rsidRPr="0032693C">
        <w:t xml:space="preserve"> této </w:t>
      </w:r>
      <w:r w:rsidRPr="003072F7">
        <w:rPr>
          <w:color w:val="000000"/>
        </w:rPr>
        <w:t>smlouvy</w:t>
      </w:r>
      <w:r>
        <w:rPr>
          <w:color w:val="000000"/>
        </w:rPr>
        <w:t xml:space="preserve"> </w:t>
      </w:r>
      <w:r w:rsidRPr="003072F7">
        <w:rPr>
          <w:color w:val="000000"/>
        </w:rPr>
        <w:t>ve stanovené lhůtě, je povinen zaplatit objednateli smluvní pokutu ve výši 0,05 % z ceny za dílo bez DPH za každý i započatý den prodlení</w:t>
      </w:r>
    </w:p>
    <w:p w:rsidR="00C43E40" w:rsidRPr="00E84EB2" w:rsidRDefault="00C43E40" w:rsidP="009B12F5">
      <w:pPr>
        <w:numPr>
          <w:ilvl w:val="0"/>
          <w:numId w:val="16"/>
        </w:numPr>
        <w:tabs>
          <w:tab w:val="left" w:pos="426"/>
        </w:tabs>
        <w:spacing w:before="120"/>
        <w:jc w:val="both"/>
      </w:pPr>
      <w:r w:rsidRPr="0032693C">
        <w:t xml:space="preserve">Pro případ prodlení se zaplacením ceny za dílo sjednávají smluvní </w:t>
      </w:r>
      <w:r w:rsidRPr="00E84EB2">
        <w:t xml:space="preserve">strany úrok z prodlení ve výši </w:t>
      </w:r>
      <w:r w:rsidRPr="00E84EB2">
        <w:rPr>
          <w:color w:val="000000"/>
        </w:rPr>
        <w:t>0,05% z dlužné částky za každý i započatý den prodlení</w:t>
      </w:r>
      <w:r w:rsidRPr="00E84EB2">
        <w:t>.</w:t>
      </w:r>
    </w:p>
    <w:p w:rsidR="00C43E40" w:rsidRPr="0032693C" w:rsidRDefault="00C43E40" w:rsidP="009B12F5">
      <w:pPr>
        <w:numPr>
          <w:ilvl w:val="0"/>
          <w:numId w:val="16"/>
        </w:numPr>
        <w:tabs>
          <w:tab w:val="left" w:pos="426"/>
        </w:tabs>
        <w:spacing w:before="120"/>
        <w:jc w:val="both"/>
      </w:pPr>
      <w:r w:rsidRPr="0032693C">
        <w:t xml:space="preserve">V případě prodlení s </w:t>
      </w:r>
      <w:r w:rsidRPr="003072F7">
        <w:rPr>
          <w:color w:val="000000"/>
        </w:rPr>
        <w:t>vyklizením a vyčištěním staveniště se zhotovitel zavazuje uhradit objedna</w:t>
      </w:r>
      <w:r>
        <w:rPr>
          <w:color w:val="000000"/>
        </w:rPr>
        <w:t>teli smluvní pokutu ve výši 0,02</w:t>
      </w:r>
      <w:r w:rsidRPr="003072F7">
        <w:rPr>
          <w:color w:val="000000"/>
        </w:rPr>
        <w:t xml:space="preserve"> % z ceny za dílo bez</w:t>
      </w:r>
      <w:r>
        <w:rPr>
          <w:color w:val="000000"/>
        </w:rPr>
        <w:t xml:space="preserve"> </w:t>
      </w:r>
      <w:r w:rsidRPr="003072F7">
        <w:rPr>
          <w:color w:val="000000"/>
        </w:rPr>
        <w:t>DPH za každý i započatý den prodlení.</w:t>
      </w:r>
    </w:p>
    <w:p w:rsidR="00C43E40" w:rsidRPr="00E84EB2" w:rsidRDefault="00C43E40" w:rsidP="009B12F5">
      <w:pPr>
        <w:numPr>
          <w:ilvl w:val="0"/>
          <w:numId w:val="16"/>
        </w:numPr>
        <w:tabs>
          <w:tab w:val="left" w:pos="426"/>
        </w:tabs>
        <w:spacing w:before="120"/>
        <w:jc w:val="both"/>
      </w:pPr>
      <w:r w:rsidRPr="0032693C">
        <w:t xml:space="preserve">V případě porušení povinnosti dle čl. </w:t>
      </w:r>
      <w:r>
        <w:t>VIII. odst. 5</w:t>
      </w:r>
      <w:r w:rsidRPr="0032693C">
        <w:t xml:space="preserve"> </w:t>
      </w:r>
      <w:r>
        <w:t>t</w:t>
      </w:r>
      <w:r w:rsidRPr="0032693C">
        <w:t xml:space="preserve">éto smlouvy se zhotovitel zavazuje uhradit </w:t>
      </w:r>
      <w:r w:rsidRPr="003072F7">
        <w:rPr>
          <w:color w:val="000000"/>
        </w:rPr>
        <w:t xml:space="preserve">objednateli smluvní pokutu ve výši 0,01 % z ceny za dílo </w:t>
      </w:r>
      <w:r>
        <w:rPr>
          <w:color w:val="000000"/>
        </w:rPr>
        <w:t xml:space="preserve">za každý </w:t>
      </w:r>
      <w:r w:rsidRPr="0032693C">
        <w:t>i započatý den prodlení</w:t>
      </w:r>
      <w:r>
        <w:rPr>
          <w:color w:val="000000"/>
        </w:rPr>
        <w:t>.</w:t>
      </w:r>
    </w:p>
    <w:p w:rsidR="00C43E40" w:rsidRPr="0032693C" w:rsidRDefault="00C43E40" w:rsidP="009B12F5">
      <w:pPr>
        <w:pStyle w:val="Smlouva-slo0"/>
        <w:numPr>
          <w:ilvl w:val="0"/>
          <w:numId w:val="16"/>
        </w:numPr>
      </w:pPr>
      <w:r w:rsidRPr="0032693C">
        <w:t>Smluvní pokuty se nezapočítávají na náhradu případně vzniklé škody. Náhradu škody lze vymáhat samostatně vedle smluvní pokuty v plné výši.</w:t>
      </w:r>
    </w:p>
    <w:p w:rsidR="00C43E40" w:rsidRPr="0032693C" w:rsidRDefault="00C43E40">
      <w:pPr>
        <w:pStyle w:val="Smlouva2"/>
        <w:spacing w:before="600"/>
      </w:pPr>
      <w:r>
        <w:t>XI</w:t>
      </w:r>
      <w:r w:rsidRPr="0032693C">
        <w:t>I.</w:t>
      </w:r>
    </w:p>
    <w:p w:rsidR="00C43E40" w:rsidRPr="0032693C" w:rsidRDefault="00C43E40">
      <w:pPr>
        <w:pStyle w:val="Smlouva2"/>
      </w:pPr>
      <w:r w:rsidRPr="0032693C">
        <w:t>Zánik smlouvy</w:t>
      </w:r>
    </w:p>
    <w:p w:rsidR="00C43E40" w:rsidRPr="00E51B13" w:rsidRDefault="00C43E40" w:rsidP="009B12F5">
      <w:pPr>
        <w:pStyle w:val="Smlouva-slo0"/>
        <w:numPr>
          <w:ilvl w:val="0"/>
          <w:numId w:val="15"/>
        </w:numPr>
        <w:tabs>
          <w:tab w:val="left" w:pos="426"/>
        </w:tabs>
        <w:spacing w:after="120"/>
        <w:ind w:left="357" w:hanging="357"/>
      </w:pPr>
      <w:r w:rsidRPr="00E51B13">
        <w:t>Smluvní strany se dohodly, že smlouva zaniká.</w:t>
      </w:r>
    </w:p>
    <w:p w:rsidR="00C43E40" w:rsidRPr="00E51B13" w:rsidRDefault="00C43E40" w:rsidP="00E51B13">
      <w:pPr>
        <w:pStyle w:val="Smlouva-slo0"/>
        <w:numPr>
          <w:ilvl w:val="0"/>
          <w:numId w:val="39"/>
        </w:numPr>
        <w:tabs>
          <w:tab w:val="left" w:pos="426"/>
        </w:tabs>
        <w:spacing w:after="120"/>
      </w:pPr>
      <w:r w:rsidRPr="00E51B13">
        <w:t>dohodou smluvních stran</w:t>
      </w:r>
    </w:p>
    <w:p w:rsidR="00C43E40" w:rsidRPr="00E51B13" w:rsidRDefault="00C43E40" w:rsidP="00E51B13">
      <w:pPr>
        <w:pStyle w:val="Smlouva-slo0"/>
        <w:numPr>
          <w:ilvl w:val="0"/>
          <w:numId w:val="39"/>
        </w:numPr>
        <w:tabs>
          <w:tab w:val="left" w:pos="426"/>
        </w:tabs>
        <w:spacing w:after="120"/>
      </w:pPr>
      <w:r w:rsidRPr="00E51B13">
        <w:t>jednostranným odstoupením od smlouvy pro její podstatné porušení druhou smluvní stranou, přičemž podstatným porušením smlouvy se rozumí zejména:</w:t>
      </w:r>
    </w:p>
    <w:p w:rsidR="00C43E40" w:rsidRPr="00E51B13" w:rsidRDefault="00C43E40" w:rsidP="00E51B13">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357" w:firstLine="0"/>
        <w:jc w:val="both"/>
        <w:rPr>
          <w:rFonts w:ascii="Times New Roman" w:hAnsi="Times New Roman" w:cs="Times New Roman"/>
        </w:rPr>
      </w:pPr>
      <w:r w:rsidRPr="00E51B13">
        <w:rPr>
          <w:rFonts w:ascii="Times New Roman" w:hAnsi="Times New Roman" w:cs="Times New Roman"/>
        </w:rPr>
        <w:tab/>
        <w:t xml:space="preserve">- </w:t>
      </w:r>
      <w:r w:rsidRPr="00E51B13">
        <w:rPr>
          <w:rFonts w:ascii="Times New Roman" w:hAnsi="Times New Roman" w:cs="Times New Roman"/>
        </w:rPr>
        <w:tab/>
        <w:t xml:space="preserve">neprovedení díla v době plnění </w:t>
      </w:r>
      <w:r w:rsidRPr="00795471">
        <w:rPr>
          <w:rFonts w:ascii="Times New Roman" w:hAnsi="Times New Roman" w:cs="Times New Roman"/>
          <w:color w:val="000000"/>
        </w:rPr>
        <w:t>dle čl. IV odst. 2 smlouvy,</w:t>
      </w:r>
    </w:p>
    <w:p w:rsidR="00C43E40" w:rsidRPr="00E51B13" w:rsidRDefault="00C43E40" w:rsidP="00E51B13">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418" w:hanging="1061"/>
        <w:jc w:val="both"/>
        <w:rPr>
          <w:rFonts w:ascii="Times New Roman" w:hAnsi="Times New Roman" w:cs="Times New Roman"/>
        </w:rPr>
      </w:pPr>
      <w:r w:rsidRPr="00E51B13">
        <w:rPr>
          <w:rFonts w:ascii="Times New Roman" w:hAnsi="Times New Roman" w:cs="Times New Roman"/>
        </w:rPr>
        <w:tab/>
        <w:t>-</w:t>
      </w:r>
      <w:r w:rsidRPr="00E51B13">
        <w:rPr>
          <w:rFonts w:ascii="Times New Roman" w:hAnsi="Times New Roman" w:cs="Times New Roman"/>
        </w:rPr>
        <w:tab/>
        <w:t>nedodržení pokynů objednatele, právních předpisů nebo technických norem, které se týkají provádění díla,</w:t>
      </w:r>
    </w:p>
    <w:p w:rsidR="00C43E40" w:rsidRPr="00E51B13" w:rsidRDefault="00C43E40" w:rsidP="00E51B13">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418" w:hanging="1061"/>
        <w:jc w:val="both"/>
        <w:rPr>
          <w:rFonts w:ascii="Times New Roman" w:hAnsi="Times New Roman" w:cs="Times New Roman"/>
        </w:rPr>
      </w:pPr>
      <w:r w:rsidRPr="00E51B13">
        <w:rPr>
          <w:rFonts w:ascii="Times New Roman" w:hAnsi="Times New Roman" w:cs="Times New Roman"/>
        </w:rPr>
        <w:lastRenderedPageBreak/>
        <w:tab/>
        <w:t xml:space="preserve">- </w:t>
      </w:r>
      <w:r w:rsidRPr="00E51B13">
        <w:rPr>
          <w:rFonts w:ascii="Times New Roman" w:hAnsi="Times New Roman" w:cs="Times New Roman"/>
        </w:rPr>
        <w:tab/>
        <w:t>nedodržení smluvních ujednání o záruce za jakost nebo o právech z vadného plnění,</w:t>
      </w:r>
    </w:p>
    <w:p w:rsidR="00C43E40" w:rsidRPr="00E51B13" w:rsidRDefault="00C43E40" w:rsidP="00E51B13">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418" w:hanging="1061"/>
        <w:jc w:val="both"/>
        <w:rPr>
          <w:rFonts w:ascii="Times New Roman" w:hAnsi="Times New Roman" w:cs="Times New Roman"/>
        </w:rPr>
      </w:pPr>
      <w:r w:rsidRPr="00E51B13">
        <w:rPr>
          <w:rFonts w:ascii="Times New Roman" w:hAnsi="Times New Roman" w:cs="Times New Roman"/>
        </w:rPr>
        <w:tab/>
        <w:t>-</w:t>
      </w:r>
      <w:r w:rsidRPr="00E51B13">
        <w:rPr>
          <w:rFonts w:ascii="Times New Roman" w:hAnsi="Times New Roman" w:cs="Times New Roman"/>
        </w:rPr>
        <w:tab/>
        <w:t>neuhrazení ceny za dílo objednatelem po druhé výzvě zhotovitele k uhrazení dlužné částky, přičemž druhá výzva nesmí následovat dříve než 30 dnů po doručení první výzvy.</w:t>
      </w:r>
    </w:p>
    <w:p w:rsidR="00C43E40" w:rsidRPr="00E51B13" w:rsidRDefault="00C43E40" w:rsidP="00E51B13">
      <w:pPr>
        <w:pStyle w:val="Smlouva-slo0"/>
        <w:numPr>
          <w:ilvl w:val="0"/>
          <w:numId w:val="15"/>
        </w:numPr>
        <w:tabs>
          <w:tab w:val="left" w:pos="426"/>
        </w:tabs>
        <w:spacing w:after="120"/>
        <w:ind w:left="357" w:hanging="357"/>
      </w:pPr>
      <w:r w:rsidRPr="00E51B13">
        <w:t xml:space="preserve"> Objednatel je dále oprávněn od této smlouvy odstoupit v těchto případech.</w:t>
      </w:r>
    </w:p>
    <w:p w:rsidR="00C43E40" w:rsidRPr="00086A5C" w:rsidRDefault="00C43E40" w:rsidP="00E51B13">
      <w:pPr>
        <w:pStyle w:val="Smlouva-slo0"/>
        <w:numPr>
          <w:ilvl w:val="0"/>
          <w:numId w:val="41"/>
        </w:numPr>
        <w:tabs>
          <w:tab w:val="left" w:pos="426"/>
        </w:tabs>
        <w:spacing w:after="120"/>
      </w:pPr>
      <w:r w:rsidRPr="00E51B13">
        <w:t>bylo li příslušným soudem rozhodnuto o tom, že zhotovitel je v úpadku ve smyslu zákona č</w:t>
      </w:r>
      <w:r w:rsidRPr="00086A5C">
        <w:t>. 182/2006 Sb., o úpadku a způsobech jeho řešení (insolvenční zákon), ve znění pozdějších předpisů (a to bez ohledu na právní moc tohoto rozhodnutí)</w:t>
      </w:r>
    </w:p>
    <w:p w:rsidR="00C43E40" w:rsidRPr="00540BB5" w:rsidRDefault="00C43E40" w:rsidP="00E51B13">
      <w:pPr>
        <w:pStyle w:val="Smlouva-slo0"/>
        <w:numPr>
          <w:ilvl w:val="0"/>
          <w:numId w:val="41"/>
        </w:numPr>
        <w:tabs>
          <w:tab w:val="left" w:pos="426"/>
        </w:tabs>
        <w:spacing w:after="120"/>
        <w:rPr>
          <w:color w:val="000000"/>
        </w:rPr>
      </w:pPr>
      <w:r w:rsidRPr="00086A5C">
        <w:rPr>
          <w:color w:val="000000"/>
        </w:rPr>
        <w:t xml:space="preserve">podá-li zhotovitel sám </w:t>
      </w:r>
      <w:r w:rsidRPr="00540BB5">
        <w:rPr>
          <w:color w:val="000000"/>
        </w:rPr>
        <w:t>na sebe insolvenční návrh</w:t>
      </w:r>
    </w:p>
    <w:p w:rsidR="00C43E40" w:rsidRPr="00540BB5" w:rsidRDefault="00C43E40" w:rsidP="00E51B13">
      <w:pPr>
        <w:pStyle w:val="Smlouva-slo0"/>
        <w:numPr>
          <w:ilvl w:val="0"/>
          <w:numId w:val="41"/>
        </w:numPr>
        <w:tabs>
          <w:tab w:val="left" w:pos="426"/>
        </w:tabs>
        <w:spacing w:after="120"/>
        <w:rPr>
          <w:color w:val="000000"/>
        </w:rPr>
      </w:pPr>
      <w:r w:rsidRPr="00540BB5">
        <w:rPr>
          <w:color w:val="000000"/>
        </w:rPr>
        <w:t>Objednatel má právo odstoupit od části smlouvy (tj. nerealizovat část předmětu smlouvy) pokud v průběhu realizace díla zjistí, že nemá k dispozici dostatečné finanční prostředky na zaplacení díla. Zhotovitel souhlasí s uvedeným právem objednatele na odstoupení od smlouvy nebo její části. Zhotovitel prohlašuje, že náklady související s uplatněním tohoto práva jsou zahrnuty ve sjednané ceně a zhotovitel nebude po objednateli požadovat úhradu žádných dalších nákladů v případě, že objednatel svého práva na odstoupení od smlouvy nebo od její části využije. Zhotoviteli přísluší pouze úhrada ceny odpovídající skutečně provedeným pracím</w:t>
      </w:r>
      <w:r>
        <w:rPr>
          <w:color w:val="000000"/>
        </w:rPr>
        <w:t>.</w:t>
      </w:r>
    </w:p>
    <w:p w:rsidR="00C43E40" w:rsidRPr="00540BB5" w:rsidRDefault="00C43E40" w:rsidP="00E51B13">
      <w:pPr>
        <w:pStyle w:val="Smlouva-slo0"/>
        <w:numPr>
          <w:ilvl w:val="0"/>
          <w:numId w:val="15"/>
        </w:numPr>
        <w:tabs>
          <w:tab w:val="left" w:pos="426"/>
        </w:tabs>
        <w:spacing w:after="120"/>
        <w:ind w:left="357" w:hanging="357"/>
        <w:rPr>
          <w:color w:val="000000"/>
        </w:rPr>
      </w:pPr>
      <w:r w:rsidRPr="00540BB5">
        <w:rPr>
          <w:color w:val="000000"/>
        </w:rPr>
        <w:t>Pro účely této smlouvy se pod pojmem „bez zbytečného odkladu“ dle § 2002 občanského zákoníku rozumí „nejpozději do 3 týdnů“.</w:t>
      </w:r>
    </w:p>
    <w:p w:rsidR="00C43E40" w:rsidRPr="0032693C" w:rsidRDefault="00C43E40" w:rsidP="00DB09E9">
      <w:pPr>
        <w:pStyle w:val="Smlouva2"/>
        <w:spacing w:before="600"/>
      </w:pPr>
      <w:r>
        <w:t>XI</w:t>
      </w:r>
      <w:r w:rsidRPr="0032693C">
        <w:t>II.</w:t>
      </w:r>
    </w:p>
    <w:p w:rsidR="00C43E40" w:rsidRPr="004C0E0A" w:rsidRDefault="00C43E40" w:rsidP="00DB09E9">
      <w:pPr>
        <w:pStyle w:val="Nadpis1"/>
        <w:keepNext w:val="0"/>
        <w:widowControl w:val="0"/>
        <w:rPr>
          <w:rFonts w:ascii="Times New Roman" w:hAnsi="Times New Roman" w:cs="Times New Roman"/>
          <w:sz w:val="24"/>
          <w:szCs w:val="24"/>
        </w:rPr>
      </w:pPr>
      <w:r w:rsidRPr="004C0E0A">
        <w:rPr>
          <w:rFonts w:ascii="Times New Roman" w:hAnsi="Times New Roman" w:cs="Times New Roman"/>
          <w:sz w:val="24"/>
          <w:szCs w:val="24"/>
        </w:rPr>
        <w:t>Závěrečná ujednání</w:t>
      </w:r>
    </w:p>
    <w:p w:rsidR="00C43E40" w:rsidRPr="0032693C" w:rsidRDefault="00C43E40" w:rsidP="00DB09E9">
      <w:pPr>
        <w:pStyle w:val="Smlouva-slo0"/>
        <w:numPr>
          <w:ilvl w:val="0"/>
          <w:numId w:val="17"/>
        </w:numPr>
      </w:pPr>
      <w:r w:rsidRPr="0032693C">
        <w:t>Změnit nebo doplnit smlouvu mohou smluvní strany pouze formou písemných dodatků, které budou vzestupně číslovány, výslovně prohlášeny za dodatek této smlouvy a podepsány oprávněnými zástupci smluvních stran.</w:t>
      </w:r>
    </w:p>
    <w:p w:rsidR="00C43E40" w:rsidRPr="00795471" w:rsidRDefault="00C43E40" w:rsidP="009B12F5">
      <w:pPr>
        <w:pStyle w:val="Smlouva-slo0"/>
        <w:numPr>
          <w:ilvl w:val="0"/>
          <w:numId w:val="17"/>
        </w:numPr>
        <w:rPr>
          <w:color w:val="000000"/>
        </w:rPr>
      </w:pPr>
      <w:r w:rsidRPr="00795471">
        <w:rPr>
          <w:color w:val="000000"/>
        </w:rPr>
        <w:t>Smlouva nabývá platnosti dnem podpisu obou smluvních stran a účinnosti nabude až dnem, kdy dojde k uveřejnění prostřednictvím registru smluv dle zákona č. 340/2015 (zákon o registru smluv). Objednatel se zavazuje zhotovitele bezodkladně písemně informovat (postačí doručení elektronickou poštou), že tato smlouva nabyla účinnosti.</w:t>
      </w:r>
    </w:p>
    <w:p w:rsidR="00C43E40" w:rsidRPr="0032693C" w:rsidRDefault="00C43E40" w:rsidP="009B12F5">
      <w:pPr>
        <w:pStyle w:val="Smlouva-slo0"/>
        <w:numPr>
          <w:ilvl w:val="0"/>
          <w:numId w:val="17"/>
        </w:numPr>
      </w:pPr>
      <w:r w:rsidRPr="0032693C">
        <w:t>Smlouva je vyhotovena ve čtyřech stejnopisech s platností originálu podepsaných oprávněnými zástupci smluvních stran, přičemž objednatel obdrží tři a zhotovitel jedno vyhotovení.</w:t>
      </w:r>
    </w:p>
    <w:p w:rsidR="00C43E40" w:rsidRPr="0032693C" w:rsidRDefault="00C43E40" w:rsidP="009B12F5">
      <w:pPr>
        <w:pStyle w:val="Smlouva-slo0"/>
        <w:numPr>
          <w:ilvl w:val="0"/>
          <w:numId w:val="17"/>
        </w:numPr>
      </w:pPr>
      <w:r w:rsidRPr="0032693C">
        <w:t>Zhotovitel nemůže bez souhlasu objednatele postoupit svá práva a povinnosti plynoucí ze smlouvy třetí osobě.</w:t>
      </w:r>
    </w:p>
    <w:p w:rsidR="00C43E40" w:rsidRDefault="00C43E40" w:rsidP="009B12F5">
      <w:pPr>
        <w:pStyle w:val="Smlouva-slo0"/>
        <w:numPr>
          <w:ilvl w:val="0"/>
          <w:numId w:val="17"/>
        </w:numPr>
      </w:pPr>
      <w:r w:rsidRPr="0032693C">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C43E40" w:rsidRDefault="00C43E40" w:rsidP="00116983">
      <w:pPr>
        <w:pStyle w:val="Smlouva-slo0"/>
        <w:widowControl/>
        <w:numPr>
          <w:ilvl w:val="0"/>
          <w:numId w:val="17"/>
        </w:numPr>
        <w:tabs>
          <w:tab w:val="left" w:pos="426"/>
        </w:tabs>
        <w:snapToGrid w:val="0"/>
        <w:spacing w:line="240" w:lineRule="auto"/>
      </w:pPr>
      <w:r>
        <w:t xml:space="preserve">Zhotovitel bere na vědomí a výslovně souhlasí s tím, že smlouva včetně příloh </w:t>
      </w:r>
      <w:r>
        <w:br/>
        <w:t>a případných dodatků bude zveřejněna na oficiálních webových stránkách Moravskoslezského kraje. Je-li zhotovitel fyzickou osobou, bude smlouva zveřejněna po anonymizaci provedené v souladu se zákonem č. 101/2000 Sb., o ochraně osobních údajů a o změně některých zákonů, ve znění pozdějších předpisů.</w:t>
      </w:r>
    </w:p>
    <w:p w:rsidR="00C43E40" w:rsidRDefault="00C43E40" w:rsidP="00C97AE5">
      <w:pPr>
        <w:pStyle w:val="Smlouva-slo0"/>
        <w:widowControl/>
        <w:tabs>
          <w:tab w:val="left" w:pos="426"/>
        </w:tabs>
        <w:spacing w:before="0" w:after="60"/>
      </w:pPr>
    </w:p>
    <w:p w:rsidR="00C43E40" w:rsidRPr="0032693C" w:rsidRDefault="00C43E40" w:rsidP="009B12F5">
      <w:pPr>
        <w:pStyle w:val="Smlouva-slo0"/>
        <w:widowControl/>
        <w:numPr>
          <w:ilvl w:val="0"/>
          <w:numId w:val="17"/>
        </w:numPr>
        <w:tabs>
          <w:tab w:val="left" w:pos="426"/>
        </w:tabs>
        <w:spacing w:before="0" w:after="60"/>
      </w:pPr>
      <w:r w:rsidRPr="0032693C">
        <w:t xml:space="preserve">Nedílnou součástí smlouvy jsou tyto přílohy: </w:t>
      </w:r>
    </w:p>
    <w:p w:rsidR="00C43E40" w:rsidRPr="00F04AC9" w:rsidRDefault="00C43E40" w:rsidP="00F04AC9">
      <w:pPr>
        <w:pStyle w:val="Smlouva-slo0"/>
        <w:spacing w:before="0"/>
        <w:ind w:left="360"/>
        <w:rPr>
          <w:b/>
          <w:color w:val="000000"/>
          <w:u w:val="single"/>
        </w:rPr>
      </w:pPr>
      <w:r w:rsidRPr="00F04AC9">
        <w:rPr>
          <w:b/>
          <w:color w:val="000000"/>
          <w:u w:val="single"/>
        </w:rPr>
        <w:t xml:space="preserve">Specifikace díla: </w:t>
      </w:r>
    </w:p>
    <w:p w:rsidR="00C43E40" w:rsidRPr="00BB4BA8" w:rsidRDefault="00C43E40" w:rsidP="00F04AC9">
      <w:pPr>
        <w:pStyle w:val="Smlouva-slo0"/>
        <w:spacing w:before="0"/>
        <w:ind w:left="360"/>
        <w:rPr>
          <w:color w:val="000000"/>
        </w:rPr>
      </w:pPr>
      <w:r w:rsidRPr="00BB4BA8">
        <w:rPr>
          <w:color w:val="000000"/>
        </w:rPr>
        <w:t xml:space="preserve">Příloha č. 1: Restaurátorský průzkum interiérů přízemí zámku Nová Horka </w:t>
      </w:r>
    </w:p>
    <w:p w:rsidR="00C43E40" w:rsidRPr="00BB4BA8" w:rsidRDefault="00C43E40" w:rsidP="00F04AC9">
      <w:pPr>
        <w:pStyle w:val="Smlouva-slo0"/>
        <w:spacing w:before="0"/>
        <w:ind w:left="360"/>
        <w:rPr>
          <w:color w:val="000000"/>
        </w:rPr>
      </w:pPr>
      <w:r w:rsidRPr="00BB4BA8">
        <w:rPr>
          <w:color w:val="000000"/>
        </w:rPr>
        <w:t>Příloha č. 2: Souhlas s provedením ohlášeného stavebního záměru - Městský úřad Studénka</w:t>
      </w:r>
    </w:p>
    <w:p w:rsidR="00C43E40" w:rsidRPr="00BB4BA8" w:rsidRDefault="00C43E40" w:rsidP="00F04AC9">
      <w:pPr>
        <w:pStyle w:val="Smlouva-slo0"/>
        <w:spacing w:before="0"/>
        <w:ind w:left="360"/>
        <w:rPr>
          <w:color w:val="000000"/>
        </w:rPr>
      </w:pPr>
      <w:r w:rsidRPr="00BB4BA8">
        <w:rPr>
          <w:color w:val="000000"/>
        </w:rPr>
        <w:t>Příloha č. 3: Stanovisko PP - Měst</w:t>
      </w:r>
      <w:r>
        <w:rPr>
          <w:color w:val="000000"/>
        </w:rPr>
        <w:t>s</w:t>
      </w:r>
      <w:r w:rsidRPr="00BB4BA8">
        <w:rPr>
          <w:color w:val="000000"/>
        </w:rPr>
        <w:t>ký úřad Bílovec</w:t>
      </w:r>
    </w:p>
    <w:p w:rsidR="00C43E40" w:rsidRPr="00BB4BA8" w:rsidRDefault="00C43E40" w:rsidP="00F04AC9">
      <w:pPr>
        <w:pStyle w:val="Smlouva-slo0"/>
        <w:spacing w:before="0"/>
        <w:ind w:firstLine="360"/>
        <w:rPr>
          <w:color w:val="000000"/>
        </w:rPr>
      </w:pPr>
      <w:r w:rsidRPr="00BB4BA8">
        <w:rPr>
          <w:color w:val="000000"/>
        </w:rPr>
        <w:t>Příloha č. 4: Položkové rozpočty</w:t>
      </w:r>
    </w:p>
    <w:p w:rsidR="00C43E40" w:rsidRPr="0032693C" w:rsidRDefault="00C43E40">
      <w:pPr>
        <w:pStyle w:val="Smlouva-slo0"/>
        <w:tabs>
          <w:tab w:val="left" w:pos="426"/>
        </w:tabs>
        <w:spacing w:before="0" w:line="240" w:lineRule="auto"/>
        <w:ind w:left="357"/>
      </w:pPr>
    </w:p>
    <w:tbl>
      <w:tblPr>
        <w:tblW w:w="0" w:type="auto"/>
        <w:tblInd w:w="-68" w:type="dxa"/>
        <w:tblCellMar>
          <w:left w:w="70" w:type="dxa"/>
          <w:right w:w="70" w:type="dxa"/>
        </w:tblCellMar>
        <w:tblLook w:val="0000" w:firstRow="0" w:lastRow="0" w:firstColumn="0" w:lastColumn="0" w:noHBand="0" w:noVBand="0"/>
      </w:tblPr>
      <w:tblGrid>
        <w:gridCol w:w="3544"/>
        <w:gridCol w:w="1316"/>
        <w:gridCol w:w="4212"/>
      </w:tblGrid>
      <w:tr w:rsidR="00C43E40" w:rsidRPr="0032693C">
        <w:tc>
          <w:tcPr>
            <w:tcW w:w="3544" w:type="dxa"/>
          </w:tcPr>
          <w:p w:rsidR="00C43E40" w:rsidRPr="0032693C" w:rsidRDefault="00C43E40">
            <w:r>
              <w:t>Nový Jičín,</w:t>
            </w:r>
            <w:r w:rsidRPr="0032693C">
              <w:t xml:space="preserve"> dne</w:t>
            </w:r>
            <w:r w:rsidR="00D24242">
              <w:t xml:space="preserve"> 4.7.2019</w:t>
            </w:r>
            <w:r w:rsidRPr="0032693C">
              <w:t xml:space="preserve"> </w:t>
            </w:r>
          </w:p>
        </w:tc>
        <w:tc>
          <w:tcPr>
            <w:tcW w:w="1316" w:type="dxa"/>
          </w:tcPr>
          <w:p w:rsidR="00C43E40" w:rsidRPr="0032693C" w:rsidRDefault="00C43E40"/>
        </w:tc>
        <w:tc>
          <w:tcPr>
            <w:tcW w:w="4212" w:type="dxa"/>
          </w:tcPr>
          <w:p w:rsidR="00C43E40" w:rsidRPr="00ED00B1" w:rsidRDefault="00C43E40">
            <w:pPr>
              <w:rPr>
                <w:color w:val="000000"/>
              </w:rPr>
            </w:pPr>
            <w:r w:rsidRPr="00ED00B1">
              <w:rPr>
                <w:color w:val="000000"/>
              </w:rPr>
              <w:t xml:space="preserve">V </w:t>
            </w:r>
            <w:r w:rsidR="0034706C">
              <w:rPr>
                <w:color w:val="000000"/>
              </w:rPr>
              <w:t>Praze</w:t>
            </w:r>
            <w:r w:rsidR="00B536D2">
              <w:rPr>
                <w:color w:val="000000"/>
              </w:rPr>
              <w:t xml:space="preserve">, </w:t>
            </w:r>
            <w:r w:rsidRPr="00ED00B1">
              <w:rPr>
                <w:color w:val="000000"/>
              </w:rPr>
              <w:t>dne</w:t>
            </w:r>
            <w:r w:rsidR="0034706C">
              <w:rPr>
                <w:color w:val="000000"/>
              </w:rPr>
              <w:t xml:space="preserve"> </w:t>
            </w:r>
            <w:r w:rsidR="00D24242">
              <w:rPr>
                <w:color w:val="000000"/>
              </w:rPr>
              <w:t xml:space="preserve">4.7.2019 </w:t>
            </w:r>
          </w:p>
        </w:tc>
      </w:tr>
      <w:tr w:rsidR="00C43E40" w:rsidRPr="0032693C">
        <w:trPr>
          <w:trHeight w:val="1404"/>
        </w:trPr>
        <w:tc>
          <w:tcPr>
            <w:tcW w:w="3544" w:type="dxa"/>
            <w:tcBorders>
              <w:bottom w:val="single" w:sz="4" w:space="0" w:color="auto"/>
            </w:tcBorders>
            <w:vAlign w:val="center"/>
          </w:tcPr>
          <w:p w:rsidR="00C43E40" w:rsidRPr="0032693C" w:rsidRDefault="00C43E40"/>
        </w:tc>
        <w:tc>
          <w:tcPr>
            <w:tcW w:w="1316" w:type="dxa"/>
            <w:vAlign w:val="center"/>
          </w:tcPr>
          <w:p w:rsidR="00C43E40" w:rsidRPr="0032693C" w:rsidRDefault="00C43E40">
            <w:pPr>
              <w:jc w:val="center"/>
            </w:pPr>
          </w:p>
        </w:tc>
        <w:tc>
          <w:tcPr>
            <w:tcW w:w="4212" w:type="dxa"/>
            <w:tcBorders>
              <w:bottom w:val="single" w:sz="4" w:space="0" w:color="auto"/>
            </w:tcBorders>
            <w:vAlign w:val="center"/>
          </w:tcPr>
          <w:p w:rsidR="00C43E40" w:rsidRPr="00ED00B1" w:rsidRDefault="00C43E40">
            <w:pPr>
              <w:rPr>
                <w:color w:val="000000"/>
              </w:rPr>
            </w:pPr>
            <w:bookmarkStart w:id="0" w:name="_GoBack"/>
            <w:bookmarkEnd w:id="0"/>
          </w:p>
        </w:tc>
      </w:tr>
      <w:tr w:rsidR="00C43E40" w:rsidRPr="0032693C">
        <w:tc>
          <w:tcPr>
            <w:tcW w:w="3544" w:type="dxa"/>
            <w:tcBorders>
              <w:top w:val="single" w:sz="4" w:space="0" w:color="auto"/>
            </w:tcBorders>
          </w:tcPr>
          <w:p w:rsidR="00C43E40" w:rsidRPr="00C97AE5" w:rsidRDefault="00C43E40">
            <w:pPr>
              <w:jc w:val="center"/>
            </w:pPr>
            <w:r w:rsidRPr="00C97AE5">
              <w:t>za objednatele</w:t>
            </w:r>
          </w:p>
          <w:p w:rsidR="00C43E40" w:rsidRPr="00C97AE5" w:rsidRDefault="00C43E40">
            <w:pPr>
              <w:jc w:val="center"/>
              <w:rPr>
                <w:b/>
                <w:bCs/>
              </w:rPr>
            </w:pPr>
            <w:r w:rsidRPr="00C97AE5">
              <w:rPr>
                <w:b/>
                <w:bCs/>
              </w:rPr>
              <w:t>PhDr. Sylva Dvořáčková</w:t>
            </w:r>
          </w:p>
          <w:p w:rsidR="00C43E40" w:rsidRPr="00C97AE5" w:rsidRDefault="00C43E40">
            <w:pPr>
              <w:jc w:val="center"/>
            </w:pPr>
            <w:r w:rsidRPr="00C97AE5">
              <w:t>ředitelka Muzea Novojičínska, p.o.</w:t>
            </w:r>
          </w:p>
          <w:p w:rsidR="00C43E40" w:rsidRPr="0032693C" w:rsidRDefault="00C43E40">
            <w:pPr>
              <w:jc w:val="center"/>
              <w:rPr>
                <w:i/>
                <w:iCs/>
                <w:color w:val="FF0000"/>
              </w:rPr>
            </w:pPr>
          </w:p>
          <w:p w:rsidR="00C43E40" w:rsidRPr="0032693C" w:rsidRDefault="00C43E40">
            <w:pPr>
              <w:jc w:val="center"/>
            </w:pPr>
          </w:p>
          <w:p w:rsidR="00C43E40" w:rsidRPr="00FE3921" w:rsidRDefault="00C43E40">
            <w:pPr>
              <w:pStyle w:val="Nadpis6"/>
              <w:rPr>
                <w:rFonts w:ascii="Times New Roman" w:hAnsi="Times New Roman" w:cs="Times New Roman"/>
                <w:b w:val="0"/>
                <w:bCs w:val="0"/>
                <w:i/>
                <w:iCs/>
                <w:color w:val="FF0000"/>
                <w:sz w:val="24"/>
                <w:szCs w:val="24"/>
              </w:rPr>
            </w:pPr>
          </w:p>
        </w:tc>
        <w:tc>
          <w:tcPr>
            <w:tcW w:w="1316" w:type="dxa"/>
            <w:vAlign w:val="center"/>
          </w:tcPr>
          <w:p w:rsidR="00C43E40" w:rsidRPr="0032693C" w:rsidRDefault="00C43E40">
            <w:pPr>
              <w:jc w:val="center"/>
            </w:pPr>
          </w:p>
        </w:tc>
        <w:tc>
          <w:tcPr>
            <w:tcW w:w="4212" w:type="dxa"/>
            <w:tcBorders>
              <w:top w:val="single" w:sz="4" w:space="0" w:color="auto"/>
            </w:tcBorders>
          </w:tcPr>
          <w:p w:rsidR="00C43E40" w:rsidRPr="00ED00B1" w:rsidRDefault="00C43E40">
            <w:pPr>
              <w:jc w:val="center"/>
              <w:rPr>
                <w:color w:val="000000"/>
              </w:rPr>
            </w:pPr>
            <w:r w:rsidRPr="00ED00B1">
              <w:rPr>
                <w:color w:val="000000"/>
              </w:rPr>
              <w:t>za zhotovitele</w:t>
            </w:r>
          </w:p>
          <w:p w:rsidR="00C43E40" w:rsidRPr="00106001" w:rsidRDefault="0034706C">
            <w:pPr>
              <w:jc w:val="center"/>
              <w:rPr>
                <w:b/>
                <w:bCs/>
                <w:color w:val="000000"/>
              </w:rPr>
            </w:pPr>
            <w:r w:rsidRPr="00106001">
              <w:rPr>
                <w:b/>
                <w:bCs/>
                <w:color w:val="000000"/>
              </w:rPr>
              <w:t>Marek Brož, ak. mal.</w:t>
            </w:r>
          </w:p>
          <w:p w:rsidR="00C43E40" w:rsidRPr="00ED00B1" w:rsidRDefault="00402A14">
            <w:pPr>
              <w:jc w:val="center"/>
              <w:rPr>
                <w:color w:val="000000"/>
              </w:rPr>
            </w:pPr>
            <w:r>
              <w:rPr>
                <w:color w:val="000000"/>
              </w:rPr>
              <w:t>j</w:t>
            </w:r>
            <w:r w:rsidR="0034706C">
              <w:rPr>
                <w:color w:val="000000"/>
              </w:rPr>
              <w:t>ednatel společnosti RE, s.r.o.</w:t>
            </w:r>
          </w:p>
          <w:p w:rsidR="00C43E40" w:rsidRPr="00ED00B1" w:rsidRDefault="00C43E40">
            <w:pPr>
              <w:jc w:val="center"/>
              <w:rPr>
                <w:color w:val="000000"/>
              </w:rPr>
            </w:pPr>
          </w:p>
        </w:tc>
      </w:tr>
    </w:tbl>
    <w:p w:rsidR="00C43E40" w:rsidRDefault="00C43E40">
      <w:pPr>
        <w:pStyle w:val="Smlouva-slo0"/>
        <w:tabs>
          <w:tab w:val="left" w:pos="426"/>
        </w:tabs>
        <w:spacing w:before="0" w:line="240" w:lineRule="auto"/>
      </w:pPr>
    </w:p>
    <w:p w:rsidR="00C43E40" w:rsidRDefault="00C43E40">
      <w:pPr>
        <w:pStyle w:val="Smlouva-slo0"/>
        <w:tabs>
          <w:tab w:val="left" w:pos="426"/>
        </w:tabs>
        <w:spacing w:before="0" w:line="240" w:lineRule="auto"/>
      </w:pPr>
    </w:p>
    <w:sectPr w:rsidR="00C43E40" w:rsidSect="007E27BE">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038" w:rsidRDefault="00597038">
      <w:r>
        <w:separator/>
      </w:r>
    </w:p>
  </w:endnote>
  <w:endnote w:type="continuationSeparator" w:id="0">
    <w:p w:rsidR="00597038" w:rsidRDefault="0059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038" w:rsidRDefault="00597038">
      <w:r>
        <w:separator/>
      </w:r>
    </w:p>
  </w:footnote>
  <w:footnote w:type="continuationSeparator" w:id="0">
    <w:p w:rsidR="00597038" w:rsidRDefault="00597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3DA7"/>
    <w:multiLevelType w:val="hybridMultilevel"/>
    <w:tmpl w:val="5D982A5E"/>
    <w:lvl w:ilvl="0" w:tplc="3BB29DF4">
      <w:start w:val="1"/>
      <w:numFmt w:val="lowerLetter"/>
      <w:lvlText w:val="%1)"/>
      <w:lvlJc w:val="left"/>
      <w:pPr>
        <w:tabs>
          <w:tab w:val="num" w:pos="851"/>
        </w:tabs>
        <w:ind w:left="851" w:hanging="511"/>
      </w:pPr>
      <w:rPr>
        <w:rFonts w:cs="Times New Roman"/>
      </w:rPr>
    </w:lvl>
    <w:lvl w:ilvl="1" w:tplc="D7E88DDC">
      <w:start w:val="1"/>
      <w:numFmt w:val="lowerLetter"/>
      <w:lvlText w:val="%2."/>
      <w:lvlJc w:val="left"/>
      <w:pPr>
        <w:tabs>
          <w:tab w:val="num" w:pos="851"/>
        </w:tabs>
        <w:ind w:left="851" w:hanging="511"/>
      </w:pPr>
      <w:rPr>
        <w:rFonts w:cs="Times New Roman"/>
      </w:rPr>
    </w:lvl>
    <w:lvl w:ilvl="2" w:tplc="DEB8C1EA">
      <w:start w:val="1"/>
      <w:numFmt w:val="decimal"/>
      <w:lvlText w:val="%3."/>
      <w:lvlJc w:val="left"/>
      <w:pPr>
        <w:tabs>
          <w:tab w:val="num" w:pos="2340"/>
        </w:tabs>
        <w:ind w:left="234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 w15:restartNumberingAfterBreak="0">
    <w:nsid w:val="03CF5E63"/>
    <w:multiLevelType w:val="hybridMultilevel"/>
    <w:tmpl w:val="505404D0"/>
    <w:lvl w:ilvl="0" w:tplc="D28242EA">
      <w:start w:val="1"/>
      <w:numFmt w:val="lowerLetter"/>
      <w:lvlText w:val="%1)"/>
      <w:lvlJc w:val="left"/>
      <w:pPr>
        <w:tabs>
          <w:tab w:val="num" w:pos="717"/>
        </w:tabs>
        <w:ind w:left="717" w:hanging="360"/>
      </w:pPr>
      <w:rPr>
        <w:rFonts w:cs="Times New Roman"/>
      </w:rPr>
    </w:lvl>
    <w:lvl w:ilvl="1" w:tplc="F6BAF9C6">
      <w:start w:val="1"/>
      <w:numFmt w:val="decimal"/>
      <w:lvlText w:val="%2."/>
      <w:lvlJc w:val="left"/>
      <w:pPr>
        <w:tabs>
          <w:tab w:val="num" w:pos="360"/>
        </w:tabs>
        <w:ind w:left="340" w:hanging="340"/>
      </w:pPr>
      <w:rPr>
        <w:rFonts w:cs="Times New Roman"/>
        <w:color w:val="000000"/>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cs="Times New Roman"/>
      </w:rPr>
    </w:lvl>
    <w:lvl w:ilvl="1" w:tplc="04050019">
      <w:start w:val="1"/>
      <w:numFmt w:val="lowerLetter"/>
      <w:lvlText w:val="%2."/>
      <w:lvlJc w:val="left"/>
      <w:pPr>
        <w:tabs>
          <w:tab w:val="num" w:pos="1100"/>
        </w:tabs>
        <w:ind w:left="1100" w:hanging="360"/>
      </w:pPr>
      <w:rPr>
        <w:rFonts w:cs="Times New Roman"/>
      </w:rPr>
    </w:lvl>
    <w:lvl w:ilvl="2" w:tplc="0405001B">
      <w:start w:val="1"/>
      <w:numFmt w:val="lowerRoman"/>
      <w:lvlText w:val="%3."/>
      <w:lvlJc w:val="right"/>
      <w:pPr>
        <w:tabs>
          <w:tab w:val="num" w:pos="1820"/>
        </w:tabs>
        <w:ind w:left="1820" w:hanging="180"/>
      </w:pPr>
      <w:rPr>
        <w:rFonts w:cs="Times New Roman"/>
      </w:rPr>
    </w:lvl>
    <w:lvl w:ilvl="3" w:tplc="0405000F">
      <w:start w:val="1"/>
      <w:numFmt w:val="decimal"/>
      <w:lvlText w:val="%4."/>
      <w:lvlJc w:val="left"/>
      <w:pPr>
        <w:tabs>
          <w:tab w:val="num" w:pos="2540"/>
        </w:tabs>
        <w:ind w:left="2540" w:hanging="360"/>
      </w:pPr>
      <w:rPr>
        <w:rFonts w:cs="Times New Roman"/>
      </w:rPr>
    </w:lvl>
    <w:lvl w:ilvl="4" w:tplc="04050019">
      <w:start w:val="1"/>
      <w:numFmt w:val="lowerLetter"/>
      <w:lvlText w:val="%5."/>
      <w:lvlJc w:val="left"/>
      <w:pPr>
        <w:tabs>
          <w:tab w:val="num" w:pos="3260"/>
        </w:tabs>
        <w:ind w:left="3260" w:hanging="360"/>
      </w:pPr>
      <w:rPr>
        <w:rFonts w:cs="Times New Roman"/>
      </w:rPr>
    </w:lvl>
    <w:lvl w:ilvl="5" w:tplc="0405001B">
      <w:start w:val="1"/>
      <w:numFmt w:val="lowerRoman"/>
      <w:lvlText w:val="%6."/>
      <w:lvlJc w:val="right"/>
      <w:pPr>
        <w:tabs>
          <w:tab w:val="num" w:pos="3980"/>
        </w:tabs>
        <w:ind w:left="3980" w:hanging="180"/>
      </w:pPr>
      <w:rPr>
        <w:rFonts w:cs="Times New Roman"/>
      </w:rPr>
    </w:lvl>
    <w:lvl w:ilvl="6" w:tplc="0405000F">
      <w:start w:val="1"/>
      <w:numFmt w:val="decimal"/>
      <w:lvlText w:val="%7."/>
      <w:lvlJc w:val="left"/>
      <w:pPr>
        <w:tabs>
          <w:tab w:val="num" w:pos="4700"/>
        </w:tabs>
        <w:ind w:left="4700" w:hanging="360"/>
      </w:pPr>
      <w:rPr>
        <w:rFonts w:cs="Times New Roman"/>
      </w:rPr>
    </w:lvl>
    <w:lvl w:ilvl="7" w:tplc="04050019">
      <w:start w:val="1"/>
      <w:numFmt w:val="lowerLetter"/>
      <w:lvlText w:val="%8."/>
      <w:lvlJc w:val="left"/>
      <w:pPr>
        <w:tabs>
          <w:tab w:val="num" w:pos="5420"/>
        </w:tabs>
        <w:ind w:left="5420" w:hanging="360"/>
      </w:pPr>
      <w:rPr>
        <w:rFonts w:cs="Times New Roman"/>
      </w:rPr>
    </w:lvl>
    <w:lvl w:ilvl="8" w:tplc="0405001B">
      <w:start w:val="1"/>
      <w:numFmt w:val="lowerRoman"/>
      <w:lvlText w:val="%9."/>
      <w:lvlJc w:val="right"/>
      <w:pPr>
        <w:tabs>
          <w:tab w:val="num" w:pos="6140"/>
        </w:tabs>
        <w:ind w:left="6140" w:hanging="180"/>
      </w:pPr>
      <w:rPr>
        <w:rFonts w:cs="Times New Roman"/>
      </w:rPr>
    </w:lvl>
  </w:abstractNum>
  <w:abstractNum w:abstractNumId="3" w15:restartNumberingAfterBreak="0">
    <w:nsid w:val="08170634"/>
    <w:multiLevelType w:val="singleLevel"/>
    <w:tmpl w:val="C42099EE"/>
    <w:lvl w:ilvl="0">
      <w:start w:val="1"/>
      <w:numFmt w:val="decimal"/>
      <w:lvlText w:val="%1."/>
      <w:lvlJc w:val="left"/>
      <w:pPr>
        <w:tabs>
          <w:tab w:val="num" w:pos="360"/>
        </w:tabs>
        <w:ind w:left="360" w:hanging="360"/>
      </w:pPr>
      <w:rPr>
        <w:rFonts w:cs="Times New Roman"/>
        <w:color w:val="000000"/>
      </w:rPr>
    </w:lvl>
  </w:abstractNum>
  <w:abstractNum w:abstractNumId="4" w15:restartNumberingAfterBreak="0">
    <w:nsid w:val="093B4398"/>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9646AEC"/>
    <w:multiLevelType w:val="hybridMultilevel"/>
    <w:tmpl w:val="7C181A94"/>
    <w:lvl w:ilvl="0" w:tplc="A4D2A0B6">
      <w:start w:val="1"/>
      <w:numFmt w:val="decimal"/>
      <w:lvlText w:val="%1."/>
      <w:lvlJc w:val="left"/>
      <w:pPr>
        <w:tabs>
          <w:tab w:val="num" w:pos="360"/>
        </w:tabs>
        <w:ind w:left="36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0BA61A68"/>
    <w:multiLevelType w:val="hybridMultilevel"/>
    <w:tmpl w:val="D76490EE"/>
    <w:lvl w:ilvl="0" w:tplc="A8787850">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0D384A86"/>
    <w:multiLevelType w:val="hybridMultilevel"/>
    <w:tmpl w:val="92D44942"/>
    <w:lvl w:ilvl="0" w:tplc="FFFFFFFF">
      <w:start w:val="4"/>
      <w:numFmt w:val="bullet"/>
      <w:lvlText w:val=""/>
      <w:lvlJc w:val="left"/>
      <w:pPr>
        <w:tabs>
          <w:tab w:val="num" w:pos="1312"/>
        </w:tabs>
        <w:ind w:left="1312" w:hanging="397"/>
      </w:pPr>
    </w:lvl>
    <w:lvl w:ilvl="1" w:tplc="FFFFFFFF">
      <w:start w:val="1"/>
      <w:numFmt w:val="bullet"/>
      <w:lvlText w:val="o"/>
      <w:lvlJc w:val="left"/>
      <w:pPr>
        <w:tabs>
          <w:tab w:val="num" w:pos="2355"/>
        </w:tabs>
        <w:ind w:left="2355" w:hanging="360"/>
      </w:pPr>
    </w:lvl>
    <w:lvl w:ilvl="2" w:tplc="FFFFFFFF">
      <w:start w:val="1"/>
      <w:numFmt w:val="bullet"/>
      <w:lvlText w:val=""/>
      <w:lvlJc w:val="left"/>
      <w:pPr>
        <w:tabs>
          <w:tab w:val="num" w:pos="3075"/>
        </w:tabs>
        <w:ind w:left="3075" w:hanging="360"/>
      </w:pPr>
    </w:lvl>
    <w:lvl w:ilvl="3" w:tplc="FFFFFFFF">
      <w:start w:val="1"/>
      <w:numFmt w:val="bullet"/>
      <w:lvlText w:val=""/>
      <w:lvlJc w:val="left"/>
      <w:pPr>
        <w:tabs>
          <w:tab w:val="num" w:pos="3795"/>
        </w:tabs>
        <w:ind w:left="3795" w:hanging="360"/>
      </w:pPr>
    </w:lvl>
    <w:lvl w:ilvl="4" w:tplc="FFFFFFFF">
      <w:start w:val="1"/>
      <w:numFmt w:val="bullet"/>
      <w:lvlText w:val="o"/>
      <w:lvlJc w:val="left"/>
      <w:pPr>
        <w:tabs>
          <w:tab w:val="num" w:pos="4515"/>
        </w:tabs>
        <w:ind w:left="4515" w:hanging="360"/>
      </w:pPr>
    </w:lvl>
    <w:lvl w:ilvl="5" w:tplc="FFFFFFFF">
      <w:start w:val="1"/>
      <w:numFmt w:val="bullet"/>
      <w:lvlText w:val=""/>
      <w:lvlJc w:val="left"/>
      <w:pPr>
        <w:tabs>
          <w:tab w:val="num" w:pos="5235"/>
        </w:tabs>
        <w:ind w:left="5235" w:hanging="360"/>
      </w:pPr>
    </w:lvl>
    <w:lvl w:ilvl="6" w:tplc="FFFFFFFF">
      <w:start w:val="1"/>
      <w:numFmt w:val="bullet"/>
      <w:lvlText w:val=""/>
      <w:lvlJc w:val="left"/>
      <w:pPr>
        <w:tabs>
          <w:tab w:val="num" w:pos="5955"/>
        </w:tabs>
        <w:ind w:left="5955" w:hanging="360"/>
      </w:pPr>
    </w:lvl>
    <w:lvl w:ilvl="7" w:tplc="FFFFFFFF">
      <w:start w:val="1"/>
      <w:numFmt w:val="bullet"/>
      <w:lvlText w:val="o"/>
      <w:lvlJc w:val="left"/>
      <w:pPr>
        <w:tabs>
          <w:tab w:val="num" w:pos="6675"/>
        </w:tabs>
        <w:ind w:left="6675" w:hanging="360"/>
      </w:pPr>
    </w:lvl>
    <w:lvl w:ilvl="8" w:tplc="FFFFFFFF">
      <w:start w:val="1"/>
      <w:numFmt w:val="bullet"/>
      <w:lvlText w:val=""/>
      <w:lvlJc w:val="left"/>
      <w:pPr>
        <w:tabs>
          <w:tab w:val="num" w:pos="7395"/>
        </w:tabs>
        <w:ind w:left="7395" w:hanging="360"/>
      </w:pPr>
    </w:lvl>
  </w:abstractNum>
  <w:abstractNum w:abstractNumId="8" w15:restartNumberingAfterBreak="0">
    <w:nsid w:val="12614BC6"/>
    <w:multiLevelType w:val="hybridMultilevel"/>
    <w:tmpl w:val="232A7E0A"/>
    <w:lvl w:ilvl="0" w:tplc="E9DC1E74">
      <w:start w:val="1"/>
      <w:numFmt w:val="decimal"/>
      <w:lvlText w:val="%1."/>
      <w:lvlJc w:val="left"/>
      <w:pPr>
        <w:tabs>
          <w:tab w:val="num" w:pos="360"/>
        </w:tabs>
        <w:ind w:left="340" w:hanging="340"/>
      </w:pPr>
      <w:rPr>
        <w:rFonts w:cs="Times New Roman"/>
        <w:i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6F732DE"/>
    <w:multiLevelType w:val="multilevel"/>
    <w:tmpl w:val="88382C2E"/>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420" w:hanging="420"/>
      </w:pPr>
      <w:rPr>
        <w:rFonts w:cs="Times New Roman"/>
      </w:rPr>
    </w:lvl>
    <w:lvl w:ilvl="2">
      <w:start w:val="1"/>
      <w:numFmt w:val="decimal"/>
      <w:isLgl/>
      <w:lvlText w:val="%1.%2.%3."/>
      <w:lvlJc w:val="left"/>
      <w:pPr>
        <w:tabs>
          <w:tab w:val="num" w:pos="108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10"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1F1D4348"/>
    <w:multiLevelType w:val="hybridMultilevel"/>
    <w:tmpl w:val="E1AC1A44"/>
    <w:lvl w:ilvl="0" w:tplc="3BB29DF4">
      <w:start w:val="1"/>
      <w:numFmt w:val="lowerLetter"/>
      <w:lvlText w:val="%1)"/>
      <w:lvlJc w:val="left"/>
      <w:pPr>
        <w:tabs>
          <w:tab w:val="num" w:pos="851"/>
        </w:tabs>
        <w:ind w:left="851" w:hanging="511"/>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200E7B8A"/>
    <w:multiLevelType w:val="hybridMultilevel"/>
    <w:tmpl w:val="118EDD1A"/>
    <w:lvl w:ilvl="0" w:tplc="FD041940">
      <w:start w:val="1"/>
      <w:numFmt w:val="lowerLetter"/>
      <w:lvlText w:val="%1)"/>
      <w:lvlJc w:val="left"/>
      <w:pPr>
        <w:tabs>
          <w:tab w:val="num" w:pos="717"/>
        </w:tabs>
        <w:ind w:left="717" w:hanging="360"/>
      </w:pPr>
      <w:rPr>
        <w:rFonts w:cs="Times New Roman"/>
      </w:rPr>
    </w:lvl>
    <w:lvl w:ilvl="1" w:tplc="04050019" w:tentative="1">
      <w:start w:val="1"/>
      <w:numFmt w:val="lowerLetter"/>
      <w:lvlText w:val="%2."/>
      <w:lvlJc w:val="left"/>
      <w:pPr>
        <w:tabs>
          <w:tab w:val="num" w:pos="1437"/>
        </w:tabs>
        <w:ind w:left="1437" w:hanging="360"/>
      </w:pPr>
      <w:rPr>
        <w:rFonts w:cs="Times New Roman"/>
      </w:rPr>
    </w:lvl>
    <w:lvl w:ilvl="2" w:tplc="0405001B" w:tentative="1">
      <w:start w:val="1"/>
      <w:numFmt w:val="lowerRoman"/>
      <w:lvlText w:val="%3."/>
      <w:lvlJc w:val="right"/>
      <w:pPr>
        <w:tabs>
          <w:tab w:val="num" w:pos="2157"/>
        </w:tabs>
        <w:ind w:left="2157" w:hanging="180"/>
      </w:pPr>
      <w:rPr>
        <w:rFonts w:cs="Times New Roman"/>
      </w:rPr>
    </w:lvl>
    <w:lvl w:ilvl="3" w:tplc="0405000F" w:tentative="1">
      <w:start w:val="1"/>
      <w:numFmt w:val="decimal"/>
      <w:lvlText w:val="%4."/>
      <w:lvlJc w:val="left"/>
      <w:pPr>
        <w:tabs>
          <w:tab w:val="num" w:pos="2877"/>
        </w:tabs>
        <w:ind w:left="2877" w:hanging="360"/>
      </w:pPr>
      <w:rPr>
        <w:rFonts w:cs="Times New Roman"/>
      </w:rPr>
    </w:lvl>
    <w:lvl w:ilvl="4" w:tplc="04050019" w:tentative="1">
      <w:start w:val="1"/>
      <w:numFmt w:val="lowerLetter"/>
      <w:lvlText w:val="%5."/>
      <w:lvlJc w:val="left"/>
      <w:pPr>
        <w:tabs>
          <w:tab w:val="num" w:pos="3597"/>
        </w:tabs>
        <w:ind w:left="3597" w:hanging="360"/>
      </w:pPr>
      <w:rPr>
        <w:rFonts w:cs="Times New Roman"/>
      </w:rPr>
    </w:lvl>
    <w:lvl w:ilvl="5" w:tplc="0405001B" w:tentative="1">
      <w:start w:val="1"/>
      <w:numFmt w:val="lowerRoman"/>
      <w:lvlText w:val="%6."/>
      <w:lvlJc w:val="right"/>
      <w:pPr>
        <w:tabs>
          <w:tab w:val="num" w:pos="4317"/>
        </w:tabs>
        <w:ind w:left="4317" w:hanging="180"/>
      </w:pPr>
      <w:rPr>
        <w:rFonts w:cs="Times New Roman"/>
      </w:rPr>
    </w:lvl>
    <w:lvl w:ilvl="6" w:tplc="0405000F" w:tentative="1">
      <w:start w:val="1"/>
      <w:numFmt w:val="decimal"/>
      <w:lvlText w:val="%7."/>
      <w:lvlJc w:val="left"/>
      <w:pPr>
        <w:tabs>
          <w:tab w:val="num" w:pos="5037"/>
        </w:tabs>
        <w:ind w:left="5037" w:hanging="360"/>
      </w:pPr>
      <w:rPr>
        <w:rFonts w:cs="Times New Roman"/>
      </w:rPr>
    </w:lvl>
    <w:lvl w:ilvl="7" w:tplc="04050019" w:tentative="1">
      <w:start w:val="1"/>
      <w:numFmt w:val="lowerLetter"/>
      <w:lvlText w:val="%8."/>
      <w:lvlJc w:val="left"/>
      <w:pPr>
        <w:tabs>
          <w:tab w:val="num" w:pos="5757"/>
        </w:tabs>
        <w:ind w:left="5757" w:hanging="360"/>
      </w:pPr>
      <w:rPr>
        <w:rFonts w:cs="Times New Roman"/>
      </w:rPr>
    </w:lvl>
    <w:lvl w:ilvl="8" w:tplc="0405001B" w:tentative="1">
      <w:start w:val="1"/>
      <w:numFmt w:val="lowerRoman"/>
      <w:lvlText w:val="%9."/>
      <w:lvlJc w:val="right"/>
      <w:pPr>
        <w:tabs>
          <w:tab w:val="num" w:pos="6477"/>
        </w:tabs>
        <w:ind w:left="6477" w:hanging="180"/>
      </w:pPr>
      <w:rPr>
        <w:rFonts w:cs="Times New Roman"/>
      </w:rPr>
    </w:lvl>
  </w:abstractNum>
  <w:abstractNum w:abstractNumId="13" w15:restartNumberingAfterBreak="0">
    <w:nsid w:val="25655C53"/>
    <w:multiLevelType w:val="hybridMultilevel"/>
    <w:tmpl w:val="B5ECD066"/>
    <w:lvl w:ilvl="0" w:tplc="070473E4">
      <w:start w:val="1"/>
      <w:numFmt w:val="decimal"/>
      <w:lvlText w:val="%1."/>
      <w:lvlJc w:val="left"/>
      <w:pPr>
        <w:tabs>
          <w:tab w:val="num" w:pos="360"/>
        </w:tabs>
        <w:ind w:left="340" w:hanging="340"/>
      </w:pPr>
      <w:rPr>
        <w:rFonts w:cs="Times New Roman"/>
      </w:rPr>
    </w:lvl>
    <w:lvl w:ilvl="1" w:tplc="69544EFA">
      <w:start w:val="1"/>
      <w:numFmt w:val="lowerLetter"/>
      <w:lvlText w:val="%2)"/>
      <w:lvlJc w:val="left"/>
      <w:pPr>
        <w:tabs>
          <w:tab w:val="num" w:pos="737"/>
        </w:tabs>
        <w:ind w:left="737" w:hanging="397"/>
      </w:pPr>
      <w:rPr>
        <w:rFonts w:cs="Times New Roman"/>
      </w:rPr>
    </w:lvl>
    <w:lvl w:ilvl="2" w:tplc="65B2D15C">
      <w:start w:val="1"/>
      <w:numFmt w:val="decimal"/>
      <w:lvlText w:val="%3."/>
      <w:lvlJc w:val="left"/>
      <w:pPr>
        <w:tabs>
          <w:tab w:val="num" w:pos="360"/>
        </w:tabs>
        <w:ind w:left="340" w:hanging="340"/>
      </w:pPr>
      <w:rPr>
        <w:rFonts w:cs="Times New Roman"/>
      </w:rPr>
    </w:lvl>
    <w:lvl w:ilvl="3" w:tplc="AD982A34">
      <w:start w:val="3"/>
      <w:numFmt w:val="bullet"/>
      <w:lvlText w:val="-"/>
      <w:lvlJc w:val="left"/>
      <w:pPr>
        <w:tabs>
          <w:tab w:val="num" w:pos="2917"/>
        </w:tabs>
        <w:ind w:left="2917" w:hanging="397"/>
      </w:p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28E04CE7"/>
    <w:multiLevelType w:val="hybridMultilevel"/>
    <w:tmpl w:val="05B0A742"/>
    <w:lvl w:ilvl="0" w:tplc="2E34D276">
      <w:start w:val="1"/>
      <w:numFmt w:val="bullet"/>
      <w:lvlText w:val=""/>
      <w:lvlJc w:val="left"/>
      <w:pPr>
        <w:tabs>
          <w:tab w:val="num" w:pos="2520"/>
        </w:tabs>
        <w:ind w:left="2520" w:hanging="360"/>
      </w:pPr>
    </w:lvl>
    <w:lvl w:ilvl="1" w:tplc="04050003">
      <w:start w:val="1"/>
      <w:numFmt w:val="bullet"/>
      <w:lvlText w:val="o"/>
      <w:lvlJc w:val="left"/>
      <w:pPr>
        <w:tabs>
          <w:tab w:val="num" w:pos="1740"/>
        </w:tabs>
        <w:ind w:left="1740" w:hanging="360"/>
      </w:pPr>
    </w:lvl>
    <w:lvl w:ilvl="2" w:tplc="04050005">
      <w:start w:val="1"/>
      <w:numFmt w:val="bullet"/>
      <w:lvlText w:val=""/>
      <w:lvlJc w:val="left"/>
      <w:pPr>
        <w:tabs>
          <w:tab w:val="num" w:pos="2460"/>
        </w:tabs>
        <w:ind w:left="2460" w:hanging="360"/>
      </w:pPr>
    </w:lvl>
    <w:lvl w:ilvl="3" w:tplc="04050001">
      <w:start w:val="1"/>
      <w:numFmt w:val="bullet"/>
      <w:lvlText w:val=""/>
      <w:lvlJc w:val="left"/>
      <w:pPr>
        <w:tabs>
          <w:tab w:val="num" w:pos="3180"/>
        </w:tabs>
        <w:ind w:left="3180" w:hanging="360"/>
      </w:pPr>
    </w:lvl>
    <w:lvl w:ilvl="4" w:tplc="04050003">
      <w:start w:val="1"/>
      <w:numFmt w:val="bullet"/>
      <w:lvlText w:val="o"/>
      <w:lvlJc w:val="left"/>
      <w:pPr>
        <w:tabs>
          <w:tab w:val="num" w:pos="3900"/>
        </w:tabs>
        <w:ind w:left="3900" w:hanging="360"/>
      </w:pPr>
    </w:lvl>
    <w:lvl w:ilvl="5" w:tplc="04050005">
      <w:start w:val="1"/>
      <w:numFmt w:val="bullet"/>
      <w:lvlText w:val=""/>
      <w:lvlJc w:val="left"/>
      <w:pPr>
        <w:tabs>
          <w:tab w:val="num" w:pos="4620"/>
        </w:tabs>
        <w:ind w:left="4620" w:hanging="360"/>
      </w:pPr>
    </w:lvl>
    <w:lvl w:ilvl="6" w:tplc="04050001">
      <w:start w:val="1"/>
      <w:numFmt w:val="bullet"/>
      <w:lvlText w:val=""/>
      <w:lvlJc w:val="left"/>
      <w:pPr>
        <w:tabs>
          <w:tab w:val="num" w:pos="5340"/>
        </w:tabs>
        <w:ind w:left="5340" w:hanging="360"/>
      </w:pPr>
    </w:lvl>
    <w:lvl w:ilvl="7" w:tplc="04050003">
      <w:start w:val="1"/>
      <w:numFmt w:val="bullet"/>
      <w:lvlText w:val="o"/>
      <w:lvlJc w:val="left"/>
      <w:pPr>
        <w:tabs>
          <w:tab w:val="num" w:pos="6060"/>
        </w:tabs>
        <w:ind w:left="6060" w:hanging="360"/>
      </w:pPr>
    </w:lvl>
    <w:lvl w:ilvl="8" w:tplc="04050005">
      <w:start w:val="1"/>
      <w:numFmt w:val="bullet"/>
      <w:lvlText w:val=""/>
      <w:lvlJc w:val="left"/>
      <w:pPr>
        <w:tabs>
          <w:tab w:val="num" w:pos="6780"/>
        </w:tabs>
        <w:ind w:left="6780" w:hanging="360"/>
      </w:pPr>
    </w:lvl>
  </w:abstractNum>
  <w:abstractNum w:abstractNumId="15" w15:restartNumberingAfterBreak="0">
    <w:nsid w:val="2AC200B5"/>
    <w:multiLevelType w:val="hybridMultilevel"/>
    <w:tmpl w:val="84009C26"/>
    <w:lvl w:ilvl="0" w:tplc="CB1C74E4">
      <w:start w:val="1"/>
      <w:numFmt w:val="lowerLetter"/>
      <w:lvlText w:val="%1)"/>
      <w:lvlJc w:val="left"/>
      <w:pPr>
        <w:tabs>
          <w:tab w:val="num" w:pos="1545"/>
        </w:tabs>
        <w:ind w:left="1545" w:hanging="465"/>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2CF735B7"/>
    <w:multiLevelType w:val="hybridMultilevel"/>
    <w:tmpl w:val="F75E9CBE"/>
    <w:lvl w:ilvl="0" w:tplc="491C1434">
      <w:start w:val="1"/>
      <w:numFmt w:val="decimal"/>
      <w:lvlText w:val="%1."/>
      <w:lvlJc w:val="left"/>
      <w:pPr>
        <w:tabs>
          <w:tab w:val="num" w:pos="397"/>
        </w:tabs>
        <w:ind w:left="397" w:hanging="39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15:restartNumberingAfterBreak="0">
    <w:nsid w:val="36D4168F"/>
    <w:multiLevelType w:val="hybridMultilevel"/>
    <w:tmpl w:val="2CC6FF02"/>
    <w:lvl w:ilvl="0" w:tplc="FF06309E">
      <w:start w:val="1"/>
      <w:numFmt w:val="lowerLetter"/>
      <w:lvlText w:val="%1)"/>
      <w:lvlJc w:val="left"/>
      <w:pPr>
        <w:tabs>
          <w:tab w:val="num" w:pos="700"/>
        </w:tabs>
        <w:ind w:left="70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3C73555B"/>
    <w:multiLevelType w:val="hybridMultilevel"/>
    <w:tmpl w:val="D1983ABA"/>
    <w:lvl w:ilvl="0" w:tplc="7A209230">
      <w:start w:val="1"/>
      <w:numFmt w:val="decimal"/>
      <w:lvlText w:val="%1."/>
      <w:lvlJc w:val="left"/>
      <w:pPr>
        <w:tabs>
          <w:tab w:val="num" w:pos="720"/>
        </w:tabs>
        <w:ind w:left="720" w:hanging="360"/>
      </w:pPr>
      <w:rPr>
        <w:rFonts w:cs="Times New Roman"/>
        <w:b/>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15:restartNumberingAfterBreak="0">
    <w:nsid w:val="3F5B3FF3"/>
    <w:multiLevelType w:val="hybridMultilevel"/>
    <w:tmpl w:val="2E6E8514"/>
    <w:lvl w:ilvl="0" w:tplc="87880328">
      <w:start w:val="1"/>
      <w:numFmt w:val="lowerLetter"/>
      <w:lvlText w:val="%1)"/>
      <w:lvlJc w:val="left"/>
      <w:pPr>
        <w:tabs>
          <w:tab w:val="num" w:pos="1605"/>
        </w:tabs>
        <w:ind w:left="1605" w:hanging="360"/>
      </w:pPr>
      <w:rPr>
        <w:rFonts w:cs="Times New Roman"/>
      </w:rPr>
    </w:lvl>
    <w:lvl w:ilvl="1" w:tplc="04050003">
      <w:start w:val="1"/>
      <w:numFmt w:val="bullet"/>
      <w:lvlText w:val="o"/>
      <w:lvlJc w:val="left"/>
      <w:pPr>
        <w:tabs>
          <w:tab w:val="num" w:pos="1500"/>
        </w:tabs>
        <w:ind w:left="1500" w:hanging="360"/>
      </w:pPr>
    </w:lvl>
    <w:lvl w:ilvl="2" w:tplc="04050005">
      <w:start w:val="1"/>
      <w:numFmt w:val="bullet"/>
      <w:lvlText w:val=""/>
      <w:lvlJc w:val="left"/>
      <w:pPr>
        <w:tabs>
          <w:tab w:val="num" w:pos="2220"/>
        </w:tabs>
        <w:ind w:left="2220" w:hanging="360"/>
      </w:pPr>
    </w:lvl>
    <w:lvl w:ilvl="3" w:tplc="04050001">
      <w:start w:val="1"/>
      <w:numFmt w:val="bullet"/>
      <w:lvlText w:val=""/>
      <w:lvlJc w:val="left"/>
      <w:pPr>
        <w:tabs>
          <w:tab w:val="num" w:pos="2940"/>
        </w:tabs>
        <w:ind w:left="2940" w:hanging="360"/>
      </w:pPr>
    </w:lvl>
    <w:lvl w:ilvl="4" w:tplc="04050003">
      <w:start w:val="1"/>
      <w:numFmt w:val="bullet"/>
      <w:lvlText w:val="o"/>
      <w:lvlJc w:val="left"/>
      <w:pPr>
        <w:tabs>
          <w:tab w:val="num" w:pos="3660"/>
        </w:tabs>
        <w:ind w:left="3660" w:hanging="360"/>
      </w:pPr>
    </w:lvl>
    <w:lvl w:ilvl="5" w:tplc="04050005">
      <w:start w:val="1"/>
      <w:numFmt w:val="bullet"/>
      <w:lvlText w:val=""/>
      <w:lvlJc w:val="left"/>
      <w:pPr>
        <w:tabs>
          <w:tab w:val="num" w:pos="4380"/>
        </w:tabs>
        <w:ind w:left="4380" w:hanging="360"/>
      </w:pPr>
    </w:lvl>
    <w:lvl w:ilvl="6" w:tplc="04050001">
      <w:start w:val="1"/>
      <w:numFmt w:val="bullet"/>
      <w:lvlText w:val=""/>
      <w:lvlJc w:val="left"/>
      <w:pPr>
        <w:tabs>
          <w:tab w:val="num" w:pos="5100"/>
        </w:tabs>
        <w:ind w:left="5100" w:hanging="360"/>
      </w:pPr>
    </w:lvl>
    <w:lvl w:ilvl="7" w:tplc="04050003">
      <w:start w:val="1"/>
      <w:numFmt w:val="bullet"/>
      <w:lvlText w:val="o"/>
      <w:lvlJc w:val="left"/>
      <w:pPr>
        <w:tabs>
          <w:tab w:val="num" w:pos="5820"/>
        </w:tabs>
        <w:ind w:left="5820" w:hanging="360"/>
      </w:pPr>
    </w:lvl>
    <w:lvl w:ilvl="8" w:tplc="04050005">
      <w:start w:val="1"/>
      <w:numFmt w:val="bullet"/>
      <w:lvlText w:val=""/>
      <w:lvlJc w:val="left"/>
      <w:pPr>
        <w:tabs>
          <w:tab w:val="num" w:pos="6540"/>
        </w:tabs>
        <w:ind w:left="6540" w:hanging="360"/>
      </w:pPr>
    </w:lvl>
  </w:abstractNum>
  <w:abstractNum w:abstractNumId="21" w15:restartNumberingAfterBreak="0">
    <w:nsid w:val="42045C85"/>
    <w:multiLevelType w:val="hybridMultilevel"/>
    <w:tmpl w:val="4718F50C"/>
    <w:lvl w:ilvl="0" w:tplc="5BB6D63C">
      <w:start w:val="1"/>
      <w:numFmt w:val="lowerLetter"/>
      <w:lvlText w:val="%1)"/>
      <w:lvlJc w:val="left"/>
      <w:pPr>
        <w:tabs>
          <w:tab w:val="num" w:pos="717"/>
        </w:tabs>
        <w:ind w:left="717" w:hanging="360"/>
      </w:pPr>
      <w:rPr>
        <w:rFonts w:cs="Times New Roman"/>
      </w:rPr>
    </w:lvl>
    <w:lvl w:ilvl="1" w:tplc="04050019" w:tentative="1">
      <w:start w:val="1"/>
      <w:numFmt w:val="lowerLetter"/>
      <w:lvlText w:val="%2."/>
      <w:lvlJc w:val="left"/>
      <w:pPr>
        <w:tabs>
          <w:tab w:val="num" w:pos="1437"/>
        </w:tabs>
        <w:ind w:left="1437" w:hanging="360"/>
      </w:pPr>
      <w:rPr>
        <w:rFonts w:cs="Times New Roman"/>
      </w:rPr>
    </w:lvl>
    <w:lvl w:ilvl="2" w:tplc="0405001B" w:tentative="1">
      <w:start w:val="1"/>
      <w:numFmt w:val="lowerRoman"/>
      <w:lvlText w:val="%3."/>
      <w:lvlJc w:val="right"/>
      <w:pPr>
        <w:tabs>
          <w:tab w:val="num" w:pos="2157"/>
        </w:tabs>
        <w:ind w:left="2157" w:hanging="180"/>
      </w:pPr>
      <w:rPr>
        <w:rFonts w:cs="Times New Roman"/>
      </w:rPr>
    </w:lvl>
    <w:lvl w:ilvl="3" w:tplc="0405000F" w:tentative="1">
      <w:start w:val="1"/>
      <w:numFmt w:val="decimal"/>
      <w:lvlText w:val="%4."/>
      <w:lvlJc w:val="left"/>
      <w:pPr>
        <w:tabs>
          <w:tab w:val="num" w:pos="2877"/>
        </w:tabs>
        <w:ind w:left="2877" w:hanging="360"/>
      </w:pPr>
      <w:rPr>
        <w:rFonts w:cs="Times New Roman"/>
      </w:rPr>
    </w:lvl>
    <w:lvl w:ilvl="4" w:tplc="04050019" w:tentative="1">
      <w:start w:val="1"/>
      <w:numFmt w:val="lowerLetter"/>
      <w:lvlText w:val="%5."/>
      <w:lvlJc w:val="left"/>
      <w:pPr>
        <w:tabs>
          <w:tab w:val="num" w:pos="3597"/>
        </w:tabs>
        <w:ind w:left="3597" w:hanging="360"/>
      </w:pPr>
      <w:rPr>
        <w:rFonts w:cs="Times New Roman"/>
      </w:rPr>
    </w:lvl>
    <w:lvl w:ilvl="5" w:tplc="0405001B" w:tentative="1">
      <w:start w:val="1"/>
      <w:numFmt w:val="lowerRoman"/>
      <w:lvlText w:val="%6."/>
      <w:lvlJc w:val="right"/>
      <w:pPr>
        <w:tabs>
          <w:tab w:val="num" w:pos="4317"/>
        </w:tabs>
        <w:ind w:left="4317" w:hanging="180"/>
      </w:pPr>
      <w:rPr>
        <w:rFonts w:cs="Times New Roman"/>
      </w:rPr>
    </w:lvl>
    <w:lvl w:ilvl="6" w:tplc="0405000F" w:tentative="1">
      <w:start w:val="1"/>
      <w:numFmt w:val="decimal"/>
      <w:lvlText w:val="%7."/>
      <w:lvlJc w:val="left"/>
      <w:pPr>
        <w:tabs>
          <w:tab w:val="num" w:pos="5037"/>
        </w:tabs>
        <w:ind w:left="5037" w:hanging="360"/>
      </w:pPr>
      <w:rPr>
        <w:rFonts w:cs="Times New Roman"/>
      </w:rPr>
    </w:lvl>
    <w:lvl w:ilvl="7" w:tplc="04050019" w:tentative="1">
      <w:start w:val="1"/>
      <w:numFmt w:val="lowerLetter"/>
      <w:lvlText w:val="%8."/>
      <w:lvlJc w:val="left"/>
      <w:pPr>
        <w:tabs>
          <w:tab w:val="num" w:pos="5757"/>
        </w:tabs>
        <w:ind w:left="5757" w:hanging="360"/>
      </w:pPr>
      <w:rPr>
        <w:rFonts w:cs="Times New Roman"/>
      </w:rPr>
    </w:lvl>
    <w:lvl w:ilvl="8" w:tplc="0405001B" w:tentative="1">
      <w:start w:val="1"/>
      <w:numFmt w:val="lowerRoman"/>
      <w:lvlText w:val="%9."/>
      <w:lvlJc w:val="right"/>
      <w:pPr>
        <w:tabs>
          <w:tab w:val="num" w:pos="6477"/>
        </w:tabs>
        <w:ind w:left="6477" w:hanging="180"/>
      </w:pPr>
      <w:rPr>
        <w:rFonts w:cs="Times New Roman"/>
      </w:rPr>
    </w:lvl>
  </w:abstractNum>
  <w:abstractNum w:abstractNumId="22" w15:restartNumberingAfterBreak="0">
    <w:nsid w:val="443D2DF9"/>
    <w:multiLevelType w:val="multilevel"/>
    <w:tmpl w:val="8572E53C"/>
    <w:lvl w:ilvl="0">
      <w:start w:val="3"/>
      <w:numFmt w:val="decimal"/>
      <w:lvlText w:val="%1."/>
      <w:lvlJc w:val="left"/>
      <w:pPr>
        <w:tabs>
          <w:tab w:val="num" w:pos="397"/>
        </w:tabs>
        <w:ind w:left="397" w:hanging="397"/>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737"/>
        </w:tabs>
        <w:ind w:left="737" w:hanging="3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9BA1721"/>
    <w:multiLevelType w:val="hybridMultilevel"/>
    <w:tmpl w:val="C5DAEE6E"/>
    <w:lvl w:ilvl="0" w:tplc="72800DF6">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714E57F4">
      <w:start w:val="1"/>
      <w:numFmt w:val="lowerLetter"/>
      <w:lvlText w:val="%3)"/>
      <w:lvlJc w:val="left"/>
      <w:pPr>
        <w:tabs>
          <w:tab w:val="num" w:pos="737"/>
        </w:tabs>
        <w:ind w:left="737" w:hanging="380"/>
      </w:pPr>
      <w:rPr>
        <w:rFonts w:cs="Times New Roman"/>
      </w:rPr>
    </w:lvl>
    <w:lvl w:ilvl="3" w:tplc="5EB0DBC8">
      <w:start w:val="1"/>
      <w:numFmt w:val="decimal"/>
      <w:lvlText w:val="%4."/>
      <w:lvlJc w:val="left"/>
      <w:pPr>
        <w:tabs>
          <w:tab w:val="num" w:pos="360"/>
        </w:tabs>
        <w:ind w:left="357" w:hanging="357"/>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4" w15:restartNumberingAfterBreak="0">
    <w:nsid w:val="4DD40D7A"/>
    <w:multiLevelType w:val="hybridMultilevel"/>
    <w:tmpl w:val="61AC6A86"/>
    <w:lvl w:ilvl="0" w:tplc="4154AA44">
      <w:start w:val="1"/>
      <w:numFmt w:val="lowerLetter"/>
      <w:lvlText w:val="%1)"/>
      <w:lvlJc w:val="left"/>
      <w:pPr>
        <w:tabs>
          <w:tab w:val="num" w:pos="720"/>
        </w:tabs>
        <w:ind w:left="720" w:hanging="380"/>
      </w:pPr>
      <w:rPr>
        <w:rFonts w:cs="Times New Roman"/>
      </w:rPr>
    </w:lvl>
    <w:lvl w:ilvl="1" w:tplc="04050019">
      <w:start w:val="1"/>
      <w:numFmt w:val="lowerLetter"/>
      <w:lvlText w:val="%2."/>
      <w:lvlJc w:val="left"/>
      <w:pPr>
        <w:tabs>
          <w:tab w:val="num" w:pos="1423"/>
        </w:tabs>
        <w:ind w:left="1423" w:hanging="360"/>
      </w:pPr>
      <w:rPr>
        <w:rFonts w:cs="Times New Roman"/>
      </w:rPr>
    </w:lvl>
    <w:lvl w:ilvl="2" w:tplc="0405001B">
      <w:start w:val="1"/>
      <w:numFmt w:val="lowerRoman"/>
      <w:lvlText w:val="%3."/>
      <w:lvlJc w:val="right"/>
      <w:pPr>
        <w:tabs>
          <w:tab w:val="num" w:pos="2143"/>
        </w:tabs>
        <w:ind w:left="2143" w:hanging="180"/>
      </w:pPr>
      <w:rPr>
        <w:rFonts w:cs="Times New Roman"/>
      </w:rPr>
    </w:lvl>
    <w:lvl w:ilvl="3" w:tplc="0405000F">
      <w:start w:val="1"/>
      <w:numFmt w:val="decimal"/>
      <w:lvlText w:val="%4."/>
      <w:lvlJc w:val="left"/>
      <w:pPr>
        <w:tabs>
          <w:tab w:val="num" w:pos="2863"/>
        </w:tabs>
        <w:ind w:left="2863" w:hanging="360"/>
      </w:pPr>
      <w:rPr>
        <w:rFonts w:cs="Times New Roman"/>
      </w:rPr>
    </w:lvl>
    <w:lvl w:ilvl="4" w:tplc="04050019">
      <w:start w:val="1"/>
      <w:numFmt w:val="lowerLetter"/>
      <w:lvlText w:val="%5."/>
      <w:lvlJc w:val="left"/>
      <w:pPr>
        <w:tabs>
          <w:tab w:val="num" w:pos="3583"/>
        </w:tabs>
        <w:ind w:left="3583" w:hanging="360"/>
      </w:pPr>
      <w:rPr>
        <w:rFonts w:cs="Times New Roman"/>
      </w:rPr>
    </w:lvl>
    <w:lvl w:ilvl="5" w:tplc="0405001B">
      <w:start w:val="1"/>
      <w:numFmt w:val="lowerRoman"/>
      <w:lvlText w:val="%6."/>
      <w:lvlJc w:val="right"/>
      <w:pPr>
        <w:tabs>
          <w:tab w:val="num" w:pos="4303"/>
        </w:tabs>
        <w:ind w:left="4303" w:hanging="180"/>
      </w:pPr>
      <w:rPr>
        <w:rFonts w:cs="Times New Roman"/>
      </w:rPr>
    </w:lvl>
    <w:lvl w:ilvl="6" w:tplc="0405000F">
      <w:start w:val="1"/>
      <w:numFmt w:val="decimal"/>
      <w:lvlText w:val="%7."/>
      <w:lvlJc w:val="left"/>
      <w:pPr>
        <w:tabs>
          <w:tab w:val="num" w:pos="5023"/>
        </w:tabs>
        <w:ind w:left="5023" w:hanging="360"/>
      </w:pPr>
      <w:rPr>
        <w:rFonts w:cs="Times New Roman"/>
      </w:rPr>
    </w:lvl>
    <w:lvl w:ilvl="7" w:tplc="04050019">
      <w:start w:val="1"/>
      <w:numFmt w:val="lowerLetter"/>
      <w:lvlText w:val="%8."/>
      <w:lvlJc w:val="left"/>
      <w:pPr>
        <w:tabs>
          <w:tab w:val="num" w:pos="5743"/>
        </w:tabs>
        <w:ind w:left="5743" w:hanging="360"/>
      </w:pPr>
      <w:rPr>
        <w:rFonts w:cs="Times New Roman"/>
      </w:rPr>
    </w:lvl>
    <w:lvl w:ilvl="8" w:tplc="0405001B">
      <w:start w:val="1"/>
      <w:numFmt w:val="lowerRoman"/>
      <w:lvlText w:val="%9."/>
      <w:lvlJc w:val="right"/>
      <w:pPr>
        <w:tabs>
          <w:tab w:val="num" w:pos="6463"/>
        </w:tabs>
        <w:ind w:left="6463" w:hanging="180"/>
      </w:pPr>
      <w:rPr>
        <w:rFonts w:cs="Times New Roman"/>
      </w:rPr>
    </w:lvl>
  </w:abstractNum>
  <w:abstractNum w:abstractNumId="25"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cs="Times New Roman"/>
      </w:rPr>
    </w:lvl>
  </w:abstractNum>
  <w:abstractNum w:abstractNumId="26" w15:restartNumberingAfterBreak="0">
    <w:nsid w:val="52F66AB4"/>
    <w:multiLevelType w:val="hybridMultilevel"/>
    <w:tmpl w:val="05B0A742"/>
    <w:lvl w:ilvl="0" w:tplc="EE2A4BDC">
      <w:start w:val="1"/>
      <w:numFmt w:val="lowerLetter"/>
      <w:lvlText w:val="%1)"/>
      <w:lvlJc w:val="left"/>
      <w:pPr>
        <w:tabs>
          <w:tab w:val="num" w:pos="2520"/>
        </w:tabs>
        <w:ind w:left="2520" w:hanging="360"/>
      </w:pPr>
      <w:rPr>
        <w:rFonts w:cs="Times New Roman"/>
      </w:rPr>
    </w:lvl>
    <w:lvl w:ilvl="1" w:tplc="04050003">
      <w:start w:val="1"/>
      <w:numFmt w:val="bullet"/>
      <w:lvlText w:val="o"/>
      <w:lvlJc w:val="left"/>
      <w:pPr>
        <w:tabs>
          <w:tab w:val="num" w:pos="1740"/>
        </w:tabs>
        <w:ind w:left="1740" w:hanging="360"/>
      </w:pPr>
    </w:lvl>
    <w:lvl w:ilvl="2" w:tplc="04050005">
      <w:start w:val="1"/>
      <w:numFmt w:val="bullet"/>
      <w:lvlText w:val=""/>
      <w:lvlJc w:val="left"/>
      <w:pPr>
        <w:tabs>
          <w:tab w:val="num" w:pos="2460"/>
        </w:tabs>
        <w:ind w:left="2460" w:hanging="360"/>
      </w:pPr>
    </w:lvl>
    <w:lvl w:ilvl="3" w:tplc="04050001">
      <w:start w:val="1"/>
      <w:numFmt w:val="bullet"/>
      <w:lvlText w:val=""/>
      <w:lvlJc w:val="left"/>
      <w:pPr>
        <w:tabs>
          <w:tab w:val="num" w:pos="3180"/>
        </w:tabs>
        <w:ind w:left="3180" w:hanging="360"/>
      </w:pPr>
    </w:lvl>
    <w:lvl w:ilvl="4" w:tplc="04050003">
      <w:start w:val="1"/>
      <w:numFmt w:val="bullet"/>
      <w:lvlText w:val="o"/>
      <w:lvlJc w:val="left"/>
      <w:pPr>
        <w:tabs>
          <w:tab w:val="num" w:pos="3900"/>
        </w:tabs>
        <w:ind w:left="3900" w:hanging="360"/>
      </w:pPr>
    </w:lvl>
    <w:lvl w:ilvl="5" w:tplc="04050005">
      <w:start w:val="1"/>
      <w:numFmt w:val="bullet"/>
      <w:lvlText w:val=""/>
      <w:lvlJc w:val="left"/>
      <w:pPr>
        <w:tabs>
          <w:tab w:val="num" w:pos="4620"/>
        </w:tabs>
        <w:ind w:left="4620" w:hanging="360"/>
      </w:pPr>
    </w:lvl>
    <w:lvl w:ilvl="6" w:tplc="04050001">
      <w:start w:val="1"/>
      <w:numFmt w:val="bullet"/>
      <w:lvlText w:val=""/>
      <w:lvlJc w:val="left"/>
      <w:pPr>
        <w:tabs>
          <w:tab w:val="num" w:pos="5340"/>
        </w:tabs>
        <w:ind w:left="5340" w:hanging="360"/>
      </w:pPr>
    </w:lvl>
    <w:lvl w:ilvl="7" w:tplc="04050003">
      <w:start w:val="1"/>
      <w:numFmt w:val="bullet"/>
      <w:lvlText w:val="o"/>
      <w:lvlJc w:val="left"/>
      <w:pPr>
        <w:tabs>
          <w:tab w:val="num" w:pos="6060"/>
        </w:tabs>
        <w:ind w:left="6060" w:hanging="360"/>
      </w:pPr>
    </w:lvl>
    <w:lvl w:ilvl="8" w:tplc="04050005">
      <w:start w:val="1"/>
      <w:numFmt w:val="bullet"/>
      <w:lvlText w:val=""/>
      <w:lvlJc w:val="left"/>
      <w:pPr>
        <w:tabs>
          <w:tab w:val="num" w:pos="6780"/>
        </w:tabs>
        <w:ind w:left="6780" w:hanging="360"/>
      </w:pPr>
    </w:lvl>
  </w:abstractNum>
  <w:abstractNum w:abstractNumId="27" w15:restartNumberingAfterBreak="0">
    <w:nsid w:val="55F7278C"/>
    <w:multiLevelType w:val="hybridMultilevel"/>
    <w:tmpl w:val="8572E53C"/>
    <w:lvl w:ilvl="0" w:tplc="ED90459A">
      <w:start w:val="3"/>
      <w:numFmt w:val="decimal"/>
      <w:lvlText w:val="%1."/>
      <w:lvlJc w:val="left"/>
      <w:pPr>
        <w:tabs>
          <w:tab w:val="num" w:pos="397"/>
        </w:tabs>
        <w:ind w:left="397" w:hanging="397"/>
      </w:pPr>
      <w:rPr>
        <w:rFonts w:cs="Times New Roman"/>
      </w:rPr>
    </w:lvl>
    <w:lvl w:ilvl="1" w:tplc="04050019">
      <w:start w:val="1"/>
      <w:numFmt w:val="lowerLetter"/>
      <w:lvlText w:val="%2."/>
      <w:lvlJc w:val="left"/>
      <w:pPr>
        <w:tabs>
          <w:tab w:val="num" w:pos="1440"/>
        </w:tabs>
        <w:ind w:left="1440" w:hanging="360"/>
      </w:pPr>
      <w:rPr>
        <w:rFonts w:cs="Times New Roman"/>
      </w:rPr>
    </w:lvl>
    <w:lvl w:ilvl="2" w:tplc="24785C1C">
      <w:start w:val="1"/>
      <w:numFmt w:val="lowerLetter"/>
      <w:lvlText w:val="%3)"/>
      <w:lvlJc w:val="left"/>
      <w:pPr>
        <w:tabs>
          <w:tab w:val="num" w:pos="737"/>
        </w:tabs>
        <w:ind w:left="737" w:hanging="3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15:restartNumberingAfterBreak="0">
    <w:nsid w:val="577438EE"/>
    <w:multiLevelType w:val="singleLevel"/>
    <w:tmpl w:val="4C7A4C26"/>
    <w:lvl w:ilvl="0">
      <w:start w:val="1"/>
      <w:numFmt w:val="decimal"/>
      <w:lvlText w:val="%1."/>
      <w:lvlJc w:val="left"/>
      <w:pPr>
        <w:tabs>
          <w:tab w:val="num" w:pos="360"/>
        </w:tabs>
        <w:ind w:left="360" w:hanging="360"/>
      </w:pPr>
      <w:rPr>
        <w:rFonts w:cs="Times New Roman"/>
      </w:rPr>
    </w:lvl>
  </w:abstractNum>
  <w:abstractNum w:abstractNumId="29" w15:restartNumberingAfterBreak="0">
    <w:nsid w:val="5A84527F"/>
    <w:multiLevelType w:val="hybridMultilevel"/>
    <w:tmpl w:val="103E9642"/>
    <w:lvl w:ilvl="0" w:tplc="24785C1C">
      <w:start w:val="1"/>
      <w:numFmt w:val="lowerLetter"/>
      <w:lvlText w:val="%1)"/>
      <w:lvlJc w:val="left"/>
      <w:pPr>
        <w:tabs>
          <w:tab w:val="num" w:pos="380"/>
        </w:tabs>
        <w:ind w:left="380" w:hanging="380"/>
      </w:pPr>
      <w:rPr>
        <w:rFonts w:cs="Times New Roman"/>
      </w:rPr>
    </w:lvl>
    <w:lvl w:ilvl="1" w:tplc="04050019">
      <w:start w:val="1"/>
      <w:numFmt w:val="lowerLetter"/>
      <w:lvlText w:val="%2."/>
      <w:lvlJc w:val="left"/>
      <w:pPr>
        <w:tabs>
          <w:tab w:val="num" w:pos="1083"/>
        </w:tabs>
        <w:ind w:left="1083" w:hanging="360"/>
      </w:pPr>
      <w:rPr>
        <w:rFonts w:cs="Times New Roman"/>
      </w:rPr>
    </w:lvl>
    <w:lvl w:ilvl="2" w:tplc="0405001B">
      <w:start w:val="1"/>
      <w:numFmt w:val="lowerRoman"/>
      <w:lvlText w:val="%3."/>
      <w:lvlJc w:val="right"/>
      <w:pPr>
        <w:tabs>
          <w:tab w:val="num" w:pos="1803"/>
        </w:tabs>
        <w:ind w:left="1803" w:hanging="180"/>
      </w:pPr>
      <w:rPr>
        <w:rFonts w:cs="Times New Roman"/>
      </w:rPr>
    </w:lvl>
    <w:lvl w:ilvl="3" w:tplc="0405000F">
      <w:start w:val="1"/>
      <w:numFmt w:val="decimal"/>
      <w:lvlText w:val="%4."/>
      <w:lvlJc w:val="left"/>
      <w:pPr>
        <w:tabs>
          <w:tab w:val="num" w:pos="2523"/>
        </w:tabs>
        <w:ind w:left="2523" w:hanging="360"/>
      </w:pPr>
      <w:rPr>
        <w:rFonts w:cs="Times New Roman"/>
      </w:rPr>
    </w:lvl>
    <w:lvl w:ilvl="4" w:tplc="04050019">
      <w:start w:val="1"/>
      <w:numFmt w:val="lowerLetter"/>
      <w:lvlText w:val="%5."/>
      <w:lvlJc w:val="left"/>
      <w:pPr>
        <w:tabs>
          <w:tab w:val="num" w:pos="3243"/>
        </w:tabs>
        <w:ind w:left="3243" w:hanging="360"/>
      </w:pPr>
      <w:rPr>
        <w:rFonts w:cs="Times New Roman"/>
      </w:rPr>
    </w:lvl>
    <w:lvl w:ilvl="5" w:tplc="0405001B">
      <w:start w:val="1"/>
      <w:numFmt w:val="lowerRoman"/>
      <w:lvlText w:val="%6."/>
      <w:lvlJc w:val="right"/>
      <w:pPr>
        <w:tabs>
          <w:tab w:val="num" w:pos="3963"/>
        </w:tabs>
        <w:ind w:left="3963" w:hanging="180"/>
      </w:pPr>
      <w:rPr>
        <w:rFonts w:cs="Times New Roman"/>
      </w:rPr>
    </w:lvl>
    <w:lvl w:ilvl="6" w:tplc="0405000F">
      <w:start w:val="1"/>
      <w:numFmt w:val="decimal"/>
      <w:lvlText w:val="%7."/>
      <w:lvlJc w:val="left"/>
      <w:pPr>
        <w:tabs>
          <w:tab w:val="num" w:pos="4683"/>
        </w:tabs>
        <w:ind w:left="4683" w:hanging="360"/>
      </w:pPr>
      <w:rPr>
        <w:rFonts w:cs="Times New Roman"/>
      </w:rPr>
    </w:lvl>
    <w:lvl w:ilvl="7" w:tplc="04050019">
      <w:start w:val="1"/>
      <w:numFmt w:val="lowerLetter"/>
      <w:lvlText w:val="%8."/>
      <w:lvlJc w:val="left"/>
      <w:pPr>
        <w:tabs>
          <w:tab w:val="num" w:pos="5403"/>
        </w:tabs>
        <w:ind w:left="5403" w:hanging="360"/>
      </w:pPr>
      <w:rPr>
        <w:rFonts w:cs="Times New Roman"/>
      </w:rPr>
    </w:lvl>
    <w:lvl w:ilvl="8" w:tplc="0405001B">
      <w:start w:val="1"/>
      <w:numFmt w:val="lowerRoman"/>
      <w:lvlText w:val="%9."/>
      <w:lvlJc w:val="right"/>
      <w:pPr>
        <w:tabs>
          <w:tab w:val="num" w:pos="6123"/>
        </w:tabs>
        <w:ind w:left="6123" w:hanging="180"/>
      </w:pPr>
      <w:rPr>
        <w:rFonts w:cs="Times New Roman"/>
      </w:rPr>
    </w:lvl>
  </w:abstractNum>
  <w:abstractNum w:abstractNumId="30" w15:restartNumberingAfterBreak="0">
    <w:nsid w:val="5C8640DB"/>
    <w:multiLevelType w:val="hybridMultilevel"/>
    <w:tmpl w:val="8194779E"/>
    <w:lvl w:ilvl="0" w:tplc="1BBC6490">
      <w:start w:val="1"/>
      <w:numFmt w:val="lowerLetter"/>
      <w:lvlText w:val="%1)"/>
      <w:lvlJc w:val="left"/>
      <w:pPr>
        <w:tabs>
          <w:tab w:val="num" w:pos="717"/>
        </w:tabs>
        <w:ind w:left="717" w:hanging="360"/>
      </w:pPr>
      <w:rPr>
        <w:rFonts w:cs="Times New Roman"/>
      </w:rPr>
    </w:lvl>
    <w:lvl w:ilvl="1" w:tplc="04050019" w:tentative="1">
      <w:start w:val="1"/>
      <w:numFmt w:val="lowerLetter"/>
      <w:lvlText w:val="%2."/>
      <w:lvlJc w:val="left"/>
      <w:pPr>
        <w:tabs>
          <w:tab w:val="num" w:pos="1437"/>
        </w:tabs>
        <w:ind w:left="1437" w:hanging="360"/>
      </w:pPr>
      <w:rPr>
        <w:rFonts w:cs="Times New Roman"/>
      </w:rPr>
    </w:lvl>
    <w:lvl w:ilvl="2" w:tplc="0405001B" w:tentative="1">
      <w:start w:val="1"/>
      <w:numFmt w:val="lowerRoman"/>
      <w:lvlText w:val="%3."/>
      <w:lvlJc w:val="right"/>
      <w:pPr>
        <w:tabs>
          <w:tab w:val="num" w:pos="2157"/>
        </w:tabs>
        <w:ind w:left="2157" w:hanging="180"/>
      </w:pPr>
      <w:rPr>
        <w:rFonts w:cs="Times New Roman"/>
      </w:rPr>
    </w:lvl>
    <w:lvl w:ilvl="3" w:tplc="0405000F" w:tentative="1">
      <w:start w:val="1"/>
      <w:numFmt w:val="decimal"/>
      <w:lvlText w:val="%4."/>
      <w:lvlJc w:val="left"/>
      <w:pPr>
        <w:tabs>
          <w:tab w:val="num" w:pos="2877"/>
        </w:tabs>
        <w:ind w:left="2877" w:hanging="360"/>
      </w:pPr>
      <w:rPr>
        <w:rFonts w:cs="Times New Roman"/>
      </w:rPr>
    </w:lvl>
    <w:lvl w:ilvl="4" w:tplc="04050019" w:tentative="1">
      <w:start w:val="1"/>
      <w:numFmt w:val="lowerLetter"/>
      <w:lvlText w:val="%5."/>
      <w:lvlJc w:val="left"/>
      <w:pPr>
        <w:tabs>
          <w:tab w:val="num" w:pos="3597"/>
        </w:tabs>
        <w:ind w:left="3597" w:hanging="360"/>
      </w:pPr>
      <w:rPr>
        <w:rFonts w:cs="Times New Roman"/>
      </w:rPr>
    </w:lvl>
    <w:lvl w:ilvl="5" w:tplc="0405001B" w:tentative="1">
      <w:start w:val="1"/>
      <w:numFmt w:val="lowerRoman"/>
      <w:lvlText w:val="%6."/>
      <w:lvlJc w:val="right"/>
      <w:pPr>
        <w:tabs>
          <w:tab w:val="num" w:pos="4317"/>
        </w:tabs>
        <w:ind w:left="4317" w:hanging="180"/>
      </w:pPr>
      <w:rPr>
        <w:rFonts w:cs="Times New Roman"/>
      </w:rPr>
    </w:lvl>
    <w:lvl w:ilvl="6" w:tplc="0405000F" w:tentative="1">
      <w:start w:val="1"/>
      <w:numFmt w:val="decimal"/>
      <w:lvlText w:val="%7."/>
      <w:lvlJc w:val="left"/>
      <w:pPr>
        <w:tabs>
          <w:tab w:val="num" w:pos="5037"/>
        </w:tabs>
        <w:ind w:left="5037" w:hanging="360"/>
      </w:pPr>
      <w:rPr>
        <w:rFonts w:cs="Times New Roman"/>
      </w:rPr>
    </w:lvl>
    <w:lvl w:ilvl="7" w:tplc="04050019" w:tentative="1">
      <w:start w:val="1"/>
      <w:numFmt w:val="lowerLetter"/>
      <w:lvlText w:val="%8."/>
      <w:lvlJc w:val="left"/>
      <w:pPr>
        <w:tabs>
          <w:tab w:val="num" w:pos="5757"/>
        </w:tabs>
        <w:ind w:left="5757" w:hanging="360"/>
      </w:pPr>
      <w:rPr>
        <w:rFonts w:cs="Times New Roman"/>
      </w:rPr>
    </w:lvl>
    <w:lvl w:ilvl="8" w:tplc="0405001B" w:tentative="1">
      <w:start w:val="1"/>
      <w:numFmt w:val="lowerRoman"/>
      <w:lvlText w:val="%9."/>
      <w:lvlJc w:val="right"/>
      <w:pPr>
        <w:tabs>
          <w:tab w:val="num" w:pos="6477"/>
        </w:tabs>
        <w:ind w:left="6477" w:hanging="180"/>
      </w:pPr>
      <w:rPr>
        <w:rFonts w:cs="Times New Roman"/>
      </w:rPr>
    </w:lvl>
  </w:abstractNum>
  <w:abstractNum w:abstractNumId="31" w15:restartNumberingAfterBreak="0">
    <w:nsid w:val="5F1A2301"/>
    <w:multiLevelType w:val="hybridMultilevel"/>
    <w:tmpl w:val="F90A91CA"/>
    <w:lvl w:ilvl="0" w:tplc="014C27F6">
      <w:start w:val="1"/>
      <w:numFmt w:val="lowerLetter"/>
      <w:lvlText w:val="%1)"/>
      <w:lvlJc w:val="left"/>
      <w:pPr>
        <w:tabs>
          <w:tab w:val="num" w:pos="1077"/>
        </w:tabs>
        <w:ind w:left="1077" w:hanging="567"/>
      </w:pPr>
      <w:rPr>
        <w:rFonts w:cs="Times New Roman"/>
      </w:rPr>
    </w:lvl>
    <w:lvl w:ilvl="1" w:tplc="541E6826">
      <w:start w:val="7"/>
      <w:numFmt w:val="decimal"/>
      <w:lvlText w:val="%2."/>
      <w:lvlJc w:val="left"/>
      <w:pPr>
        <w:tabs>
          <w:tab w:val="num" w:pos="510"/>
        </w:tabs>
        <w:ind w:left="510" w:hanging="510"/>
      </w:pPr>
      <w:rPr>
        <w:rFonts w:cs="Times New Roman"/>
      </w:rPr>
    </w:lvl>
    <w:lvl w:ilvl="2" w:tplc="0405001B">
      <w:start w:val="1"/>
      <w:numFmt w:val="lowerRoman"/>
      <w:lvlText w:val="%3."/>
      <w:lvlJc w:val="right"/>
      <w:pPr>
        <w:tabs>
          <w:tab w:val="num" w:pos="2520"/>
        </w:tabs>
        <w:ind w:left="2520" w:hanging="18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lowerLetter"/>
      <w:lvlText w:val="%5."/>
      <w:lvlJc w:val="left"/>
      <w:pPr>
        <w:tabs>
          <w:tab w:val="num" w:pos="3960"/>
        </w:tabs>
        <w:ind w:left="3960" w:hanging="360"/>
      </w:pPr>
      <w:rPr>
        <w:rFonts w:cs="Times New Roman"/>
      </w:rPr>
    </w:lvl>
    <w:lvl w:ilvl="5" w:tplc="0405001B">
      <w:start w:val="1"/>
      <w:numFmt w:val="lowerRoman"/>
      <w:lvlText w:val="%6."/>
      <w:lvlJc w:val="right"/>
      <w:pPr>
        <w:tabs>
          <w:tab w:val="num" w:pos="4680"/>
        </w:tabs>
        <w:ind w:left="4680" w:hanging="18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lowerLetter"/>
      <w:lvlText w:val="%8."/>
      <w:lvlJc w:val="left"/>
      <w:pPr>
        <w:tabs>
          <w:tab w:val="num" w:pos="6120"/>
        </w:tabs>
        <w:ind w:left="6120" w:hanging="360"/>
      </w:pPr>
      <w:rPr>
        <w:rFonts w:cs="Times New Roman"/>
      </w:rPr>
    </w:lvl>
    <w:lvl w:ilvl="8" w:tplc="0405001B">
      <w:start w:val="1"/>
      <w:numFmt w:val="lowerRoman"/>
      <w:lvlText w:val="%9."/>
      <w:lvlJc w:val="right"/>
      <w:pPr>
        <w:tabs>
          <w:tab w:val="num" w:pos="6840"/>
        </w:tabs>
        <w:ind w:left="6840" w:hanging="180"/>
      </w:pPr>
      <w:rPr>
        <w:rFonts w:cs="Times New Roman"/>
      </w:rPr>
    </w:lvl>
  </w:abstractNum>
  <w:abstractNum w:abstractNumId="32"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3"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cs="Times New Roman"/>
      </w:rPr>
    </w:lvl>
    <w:lvl w:ilvl="1" w:tplc="04050019">
      <w:start w:val="1"/>
      <w:numFmt w:val="lowerLetter"/>
      <w:lvlText w:val="%2."/>
      <w:lvlJc w:val="left"/>
      <w:pPr>
        <w:tabs>
          <w:tab w:val="num" w:pos="1797"/>
        </w:tabs>
        <w:ind w:left="1797" w:hanging="360"/>
      </w:pPr>
      <w:rPr>
        <w:rFonts w:cs="Times New Roman"/>
      </w:rPr>
    </w:lvl>
    <w:lvl w:ilvl="2" w:tplc="0405001B">
      <w:start w:val="1"/>
      <w:numFmt w:val="lowerRoman"/>
      <w:lvlText w:val="%3."/>
      <w:lvlJc w:val="right"/>
      <w:pPr>
        <w:tabs>
          <w:tab w:val="num" w:pos="2517"/>
        </w:tabs>
        <w:ind w:left="2517" w:hanging="180"/>
      </w:pPr>
      <w:rPr>
        <w:rFonts w:cs="Times New Roman"/>
      </w:rPr>
    </w:lvl>
    <w:lvl w:ilvl="3" w:tplc="0405000F">
      <w:start w:val="1"/>
      <w:numFmt w:val="decimal"/>
      <w:lvlText w:val="%4."/>
      <w:lvlJc w:val="left"/>
      <w:pPr>
        <w:tabs>
          <w:tab w:val="num" w:pos="3237"/>
        </w:tabs>
        <w:ind w:left="3237" w:hanging="360"/>
      </w:pPr>
      <w:rPr>
        <w:rFonts w:cs="Times New Roman"/>
      </w:rPr>
    </w:lvl>
    <w:lvl w:ilvl="4" w:tplc="04050019">
      <w:start w:val="1"/>
      <w:numFmt w:val="lowerLetter"/>
      <w:lvlText w:val="%5."/>
      <w:lvlJc w:val="left"/>
      <w:pPr>
        <w:tabs>
          <w:tab w:val="num" w:pos="3957"/>
        </w:tabs>
        <w:ind w:left="3957" w:hanging="360"/>
      </w:pPr>
      <w:rPr>
        <w:rFonts w:cs="Times New Roman"/>
      </w:rPr>
    </w:lvl>
    <w:lvl w:ilvl="5" w:tplc="0405001B">
      <w:start w:val="1"/>
      <w:numFmt w:val="lowerRoman"/>
      <w:lvlText w:val="%6."/>
      <w:lvlJc w:val="right"/>
      <w:pPr>
        <w:tabs>
          <w:tab w:val="num" w:pos="4677"/>
        </w:tabs>
        <w:ind w:left="4677" w:hanging="180"/>
      </w:pPr>
      <w:rPr>
        <w:rFonts w:cs="Times New Roman"/>
      </w:rPr>
    </w:lvl>
    <w:lvl w:ilvl="6" w:tplc="0405000F">
      <w:start w:val="1"/>
      <w:numFmt w:val="decimal"/>
      <w:lvlText w:val="%7."/>
      <w:lvlJc w:val="left"/>
      <w:pPr>
        <w:tabs>
          <w:tab w:val="num" w:pos="5397"/>
        </w:tabs>
        <w:ind w:left="5397" w:hanging="360"/>
      </w:pPr>
      <w:rPr>
        <w:rFonts w:cs="Times New Roman"/>
      </w:rPr>
    </w:lvl>
    <w:lvl w:ilvl="7" w:tplc="04050019">
      <w:start w:val="1"/>
      <w:numFmt w:val="lowerLetter"/>
      <w:lvlText w:val="%8."/>
      <w:lvlJc w:val="left"/>
      <w:pPr>
        <w:tabs>
          <w:tab w:val="num" w:pos="6117"/>
        </w:tabs>
        <w:ind w:left="6117" w:hanging="360"/>
      </w:pPr>
      <w:rPr>
        <w:rFonts w:cs="Times New Roman"/>
      </w:rPr>
    </w:lvl>
    <w:lvl w:ilvl="8" w:tplc="0405001B">
      <w:start w:val="1"/>
      <w:numFmt w:val="lowerRoman"/>
      <w:lvlText w:val="%9."/>
      <w:lvlJc w:val="right"/>
      <w:pPr>
        <w:tabs>
          <w:tab w:val="num" w:pos="6837"/>
        </w:tabs>
        <w:ind w:left="6837" w:hanging="180"/>
      </w:pPr>
      <w:rPr>
        <w:rFonts w:cs="Times New Roman"/>
      </w:rPr>
    </w:lvl>
  </w:abstractNum>
  <w:abstractNum w:abstractNumId="3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cs="Times New Roman"/>
      </w:rPr>
    </w:lvl>
  </w:abstractNum>
  <w:abstractNum w:abstractNumId="35" w15:restartNumberingAfterBreak="0">
    <w:nsid w:val="70EA0117"/>
    <w:multiLevelType w:val="hybridMultilevel"/>
    <w:tmpl w:val="E9F2680E"/>
    <w:lvl w:ilvl="0" w:tplc="22C6755C">
      <w:start w:val="1"/>
      <w:numFmt w:val="decimal"/>
      <w:lvlText w:val="%1."/>
      <w:lvlJc w:val="left"/>
      <w:pPr>
        <w:tabs>
          <w:tab w:val="num" w:pos="360"/>
        </w:tabs>
        <w:ind w:left="357" w:hanging="357"/>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15:restartNumberingAfterBreak="0">
    <w:nsid w:val="724B6D74"/>
    <w:multiLevelType w:val="multilevel"/>
    <w:tmpl w:val="7B90B848"/>
    <w:lvl w:ilvl="0">
      <w:start w:val="1"/>
      <w:numFmt w:val="decimal"/>
      <w:lvlText w:val="%1."/>
      <w:lvlJc w:val="left"/>
      <w:pPr>
        <w:tabs>
          <w:tab w:val="num" w:pos="360"/>
        </w:tabs>
        <w:ind w:left="340" w:hanging="340"/>
      </w:pPr>
      <w:rPr>
        <w:rFonts w:cs="Times New Roman"/>
      </w:rPr>
    </w:lvl>
    <w:lvl w:ilvl="1">
      <w:start w:val="1"/>
      <w:numFmt w:val="lowerLetter"/>
      <w:lvlText w:val="%2)"/>
      <w:lvlJc w:val="left"/>
      <w:pPr>
        <w:tabs>
          <w:tab w:val="num" w:pos="737"/>
        </w:tabs>
        <w:ind w:left="737" w:hanging="380"/>
      </w:pPr>
      <w:rPr>
        <w:rFonts w:cs="Times New Roman"/>
      </w:rPr>
    </w:lvl>
    <w:lvl w:ilvl="2">
      <w:start w:val="1"/>
      <w:numFmt w:val="decimal"/>
      <w:lvlText w:val="%3."/>
      <w:lvlJc w:val="left"/>
      <w:pPr>
        <w:tabs>
          <w:tab w:val="num" w:pos="360"/>
        </w:tabs>
        <w:ind w:left="340" w:hanging="34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83C5E77"/>
    <w:multiLevelType w:val="hybridMultilevel"/>
    <w:tmpl w:val="7B4EF8AE"/>
    <w:lvl w:ilvl="0" w:tplc="408A3810">
      <w:start w:val="1"/>
      <w:numFmt w:val="bullet"/>
      <w:lvlText w:val=""/>
      <w:lvlJc w:val="left"/>
      <w:pPr>
        <w:tabs>
          <w:tab w:val="num" w:pos="360"/>
        </w:tabs>
        <w:ind w:left="360" w:hanging="360"/>
      </w:pPr>
    </w:lvl>
    <w:lvl w:ilvl="1" w:tplc="69544EFA">
      <w:start w:val="1"/>
      <w:numFmt w:val="lowerLetter"/>
      <w:lvlText w:val="%2)"/>
      <w:lvlJc w:val="left"/>
      <w:pPr>
        <w:tabs>
          <w:tab w:val="num" w:pos="737"/>
        </w:tabs>
        <w:ind w:left="737" w:hanging="397"/>
      </w:pPr>
      <w:rPr>
        <w:rFonts w:cs="Times New Roman"/>
      </w:rPr>
    </w:lvl>
    <w:lvl w:ilvl="2" w:tplc="65B2D15C">
      <w:start w:val="1"/>
      <w:numFmt w:val="decimal"/>
      <w:lvlText w:val="%3."/>
      <w:lvlJc w:val="left"/>
      <w:pPr>
        <w:tabs>
          <w:tab w:val="num" w:pos="360"/>
        </w:tabs>
        <w:ind w:left="340" w:hanging="340"/>
      </w:pPr>
      <w:rPr>
        <w:rFonts w:cs="Times New Roman"/>
      </w:rPr>
    </w:lvl>
    <w:lvl w:ilvl="3" w:tplc="AD982A34">
      <w:start w:val="3"/>
      <w:numFmt w:val="bullet"/>
      <w:lvlText w:val="-"/>
      <w:lvlJc w:val="left"/>
      <w:pPr>
        <w:tabs>
          <w:tab w:val="num" w:pos="2917"/>
        </w:tabs>
        <w:ind w:left="2917" w:hanging="397"/>
      </w:p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15:restartNumberingAfterBreak="0">
    <w:nsid w:val="7AD50EEF"/>
    <w:multiLevelType w:val="hybridMultilevel"/>
    <w:tmpl w:val="493E488A"/>
    <w:lvl w:ilvl="0" w:tplc="02C4872C">
      <w:numFmt w:val="bullet"/>
      <w:lvlText w:val="-"/>
      <w:lvlJc w:val="left"/>
      <w:pPr>
        <w:tabs>
          <w:tab w:val="num" w:pos="720"/>
        </w:tabs>
        <w:ind w:left="720" w:hanging="360"/>
      </w:pPr>
    </w:lvl>
    <w:lvl w:ilvl="1" w:tplc="04050003" w:tentative="1">
      <w:start w:val="1"/>
      <w:numFmt w:val="bullet"/>
      <w:lvlText w:val="o"/>
      <w:lvlJc w:val="left"/>
      <w:pPr>
        <w:tabs>
          <w:tab w:val="num" w:pos="1440"/>
        </w:tabs>
        <w:ind w:left="1440" w:hanging="360"/>
      </w:pPr>
    </w:lvl>
    <w:lvl w:ilvl="2" w:tplc="04050005" w:tentative="1">
      <w:start w:val="1"/>
      <w:numFmt w:val="bullet"/>
      <w:lvlText w:val=""/>
      <w:lvlJc w:val="left"/>
      <w:pPr>
        <w:tabs>
          <w:tab w:val="num" w:pos="2160"/>
        </w:tabs>
        <w:ind w:left="2160" w:hanging="360"/>
      </w:pPr>
    </w:lvl>
    <w:lvl w:ilvl="3" w:tplc="04050001" w:tentative="1">
      <w:start w:val="1"/>
      <w:numFmt w:val="bullet"/>
      <w:lvlText w:val=""/>
      <w:lvlJc w:val="left"/>
      <w:pPr>
        <w:tabs>
          <w:tab w:val="num" w:pos="2880"/>
        </w:tabs>
        <w:ind w:left="2880" w:hanging="360"/>
      </w:pPr>
    </w:lvl>
    <w:lvl w:ilvl="4" w:tplc="04050003" w:tentative="1">
      <w:start w:val="1"/>
      <w:numFmt w:val="bullet"/>
      <w:lvlText w:val="o"/>
      <w:lvlJc w:val="left"/>
      <w:pPr>
        <w:tabs>
          <w:tab w:val="num" w:pos="3600"/>
        </w:tabs>
        <w:ind w:left="3600" w:hanging="360"/>
      </w:pPr>
    </w:lvl>
    <w:lvl w:ilvl="5" w:tplc="04050005" w:tentative="1">
      <w:start w:val="1"/>
      <w:numFmt w:val="bullet"/>
      <w:lvlText w:val=""/>
      <w:lvlJc w:val="left"/>
      <w:pPr>
        <w:tabs>
          <w:tab w:val="num" w:pos="4320"/>
        </w:tabs>
        <w:ind w:left="4320" w:hanging="360"/>
      </w:pPr>
    </w:lvl>
    <w:lvl w:ilvl="6" w:tplc="04050001" w:tentative="1">
      <w:start w:val="1"/>
      <w:numFmt w:val="bullet"/>
      <w:lvlText w:val=""/>
      <w:lvlJc w:val="left"/>
      <w:pPr>
        <w:tabs>
          <w:tab w:val="num" w:pos="5040"/>
        </w:tabs>
        <w:ind w:left="5040" w:hanging="360"/>
      </w:pPr>
    </w:lvl>
    <w:lvl w:ilvl="7" w:tplc="04050003" w:tentative="1">
      <w:start w:val="1"/>
      <w:numFmt w:val="bullet"/>
      <w:lvlText w:val="o"/>
      <w:lvlJc w:val="left"/>
      <w:pPr>
        <w:tabs>
          <w:tab w:val="num" w:pos="5760"/>
        </w:tabs>
        <w:ind w:left="5760" w:hanging="360"/>
      </w:pPr>
    </w:lvl>
    <w:lvl w:ilvl="8" w:tplc="04050005" w:tentative="1">
      <w:start w:val="1"/>
      <w:numFmt w:val="bullet"/>
      <w:lvlText w:val=""/>
      <w:lvlJc w:val="left"/>
      <w:pPr>
        <w:tabs>
          <w:tab w:val="num" w:pos="6480"/>
        </w:tabs>
        <w:ind w:left="6480" w:hanging="360"/>
      </w:pPr>
    </w:lvl>
  </w:abstractNum>
  <w:abstractNum w:abstractNumId="39"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cs="Times New Roman"/>
      </w:rPr>
    </w:lvl>
    <w:lvl w:ilvl="1" w:tplc="04050005">
      <w:start w:val="1"/>
      <w:numFmt w:val="bullet"/>
      <w:lvlText w:val=""/>
      <w:lvlJc w:val="left"/>
      <w:pPr>
        <w:tabs>
          <w:tab w:val="num" w:pos="1440"/>
        </w:tabs>
        <w:ind w:left="1440" w:hanging="360"/>
      </w:p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0" w15:restartNumberingAfterBreak="0">
    <w:nsid w:val="7CD3091A"/>
    <w:multiLevelType w:val="singleLevel"/>
    <w:tmpl w:val="A590FD62"/>
    <w:lvl w:ilvl="0">
      <w:start w:val="1"/>
      <w:numFmt w:val="decimal"/>
      <w:lvlText w:val="%1."/>
      <w:lvlJc w:val="left"/>
      <w:pPr>
        <w:tabs>
          <w:tab w:val="num" w:pos="360"/>
        </w:tabs>
        <w:ind w:left="360" w:hanging="360"/>
      </w:pPr>
      <w:rPr>
        <w:rFonts w:cs="Times New Roman"/>
        <w:b w:val="0"/>
      </w:rPr>
    </w:lvl>
  </w:abstractNum>
  <w:num w:numId="1">
    <w:abstractNumId w:val="34"/>
  </w:num>
  <w:num w:numId="2">
    <w:abstractNumId w:val="0"/>
  </w:num>
  <w:num w:numId="3">
    <w:abstractNumId w:val="9"/>
  </w:num>
  <w:num w:numId="4">
    <w:abstractNumId w:val="1"/>
  </w:num>
  <w:num w:numId="5">
    <w:abstractNumId w:val="23"/>
  </w:num>
  <w:num w:numId="6">
    <w:abstractNumId w:val="35"/>
  </w:num>
  <w:num w:numId="7">
    <w:abstractNumId w:val="25"/>
  </w:num>
  <w:num w:numId="8">
    <w:abstractNumId w:val="13"/>
  </w:num>
  <w:num w:numId="9">
    <w:abstractNumId w:val="27"/>
  </w:num>
  <w:num w:numId="10">
    <w:abstractNumId w:val="36"/>
  </w:num>
  <w:num w:numId="11">
    <w:abstractNumId w:val="3"/>
  </w:num>
  <w:num w:numId="12">
    <w:abstractNumId w:val="22"/>
  </w:num>
  <w:num w:numId="13">
    <w:abstractNumId w:val="5"/>
  </w:num>
  <w:num w:numId="14">
    <w:abstractNumId w:val="28"/>
  </w:num>
  <w:num w:numId="15">
    <w:abstractNumId w:val="4"/>
  </w:num>
  <w:num w:numId="16">
    <w:abstractNumId w:val="10"/>
  </w:num>
  <w:num w:numId="17">
    <w:abstractNumId w:val="6"/>
  </w:num>
  <w:num w:numId="18">
    <w:abstractNumId w:val="39"/>
  </w:num>
  <w:num w:numId="19">
    <w:abstractNumId w:val="8"/>
  </w:num>
  <w:num w:numId="20">
    <w:abstractNumId w:val="16"/>
  </w:num>
  <w:num w:numId="21">
    <w:abstractNumId w:val="24"/>
  </w:num>
  <w:num w:numId="22">
    <w:abstractNumId w:val="32"/>
  </w:num>
  <w:num w:numId="23">
    <w:abstractNumId w:val="33"/>
  </w:num>
  <w:num w:numId="24">
    <w:abstractNumId w:val="19"/>
  </w:num>
  <w:num w:numId="25">
    <w:abstractNumId w:val="40"/>
  </w:num>
  <w:num w:numId="26">
    <w:abstractNumId w:val="14"/>
  </w:num>
  <w:num w:numId="27">
    <w:abstractNumId w:val="11"/>
  </w:num>
  <w:num w:numId="28">
    <w:abstractNumId w:val="26"/>
  </w:num>
  <w:num w:numId="29">
    <w:abstractNumId w:val="31"/>
  </w:num>
  <w:num w:numId="30">
    <w:abstractNumId w:val="29"/>
  </w:num>
  <w:num w:numId="31">
    <w:abstractNumId w:val="2"/>
  </w:num>
  <w:num w:numId="32">
    <w:abstractNumId w:val="37"/>
  </w:num>
  <w:num w:numId="33">
    <w:abstractNumId w:val="15"/>
  </w:num>
  <w:num w:numId="34">
    <w:abstractNumId w:val="18"/>
  </w:num>
  <w:num w:numId="35">
    <w:abstractNumId w:val="2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12"/>
  </w:num>
  <w:num w:numId="39">
    <w:abstractNumId w:val="30"/>
  </w:num>
  <w:num w:numId="40">
    <w:abstractNumId w:val="7"/>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DOC_NAME" w:val="-"/>
    <w:docVar w:name="pID_FILE" w:val="-1"/>
    <w:docVar w:name="pID_PIS" w:val="-1"/>
    <w:docVar w:name="sCJ" w:val="CJ-XXX-XXX-XXX"/>
    <w:docVar w:name="sEC" w:val="EC-XXX-XXX-XXX"/>
  </w:docVars>
  <w:rsids>
    <w:rsidRoot w:val="000D4847"/>
    <w:rsid w:val="00006673"/>
    <w:rsid w:val="0001221B"/>
    <w:rsid w:val="00012802"/>
    <w:rsid w:val="000200AE"/>
    <w:rsid w:val="00024897"/>
    <w:rsid w:val="00030618"/>
    <w:rsid w:val="000326A4"/>
    <w:rsid w:val="00034308"/>
    <w:rsid w:val="0004190A"/>
    <w:rsid w:val="00044BAD"/>
    <w:rsid w:val="00044D0A"/>
    <w:rsid w:val="0004714B"/>
    <w:rsid w:val="00053507"/>
    <w:rsid w:val="00056BB3"/>
    <w:rsid w:val="00063D6E"/>
    <w:rsid w:val="00074802"/>
    <w:rsid w:val="00075A06"/>
    <w:rsid w:val="00075C39"/>
    <w:rsid w:val="00080121"/>
    <w:rsid w:val="00080251"/>
    <w:rsid w:val="00080FC0"/>
    <w:rsid w:val="00085E61"/>
    <w:rsid w:val="00086A5C"/>
    <w:rsid w:val="00090F9C"/>
    <w:rsid w:val="000B105C"/>
    <w:rsid w:val="000B19BE"/>
    <w:rsid w:val="000B4AF2"/>
    <w:rsid w:val="000B532B"/>
    <w:rsid w:val="000B6113"/>
    <w:rsid w:val="000B6B43"/>
    <w:rsid w:val="000B7AE1"/>
    <w:rsid w:val="000C3A5B"/>
    <w:rsid w:val="000C47A9"/>
    <w:rsid w:val="000C50AC"/>
    <w:rsid w:val="000D4847"/>
    <w:rsid w:val="000D574B"/>
    <w:rsid w:val="000E0045"/>
    <w:rsid w:val="000E1ABB"/>
    <w:rsid w:val="000E39C5"/>
    <w:rsid w:val="000E6594"/>
    <w:rsid w:val="000F254A"/>
    <w:rsid w:val="000F2F9E"/>
    <w:rsid w:val="000F480E"/>
    <w:rsid w:val="00106001"/>
    <w:rsid w:val="00115AFF"/>
    <w:rsid w:val="001165A4"/>
    <w:rsid w:val="00116983"/>
    <w:rsid w:val="00122DCA"/>
    <w:rsid w:val="00127E4B"/>
    <w:rsid w:val="00134EC6"/>
    <w:rsid w:val="0014251D"/>
    <w:rsid w:val="001434CE"/>
    <w:rsid w:val="00143CF6"/>
    <w:rsid w:val="0014480F"/>
    <w:rsid w:val="00147491"/>
    <w:rsid w:val="00153709"/>
    <w:rsid w:val="001545F8"/>
    <w:rsid w:val="001609A0"/>
    <w:rsid w:val="00162627"/>
    <w:rsid w:val="00167889"/>
    <w:rsid w:val="0017583B"/>
    <w:rsid w:val="00176D01"/>
    <w:rsid w:val="00177219"/>
    <w:rsid w:val="001853A9"/>
    <w:rsid w:val="001876F4"/>
    <w:rsid w:val="00192EE0"/>
    <w:rsid w:val="001949B4"/>
    <w:rsid w:val="001A08BA"/>
    <w:rsid w:val="001A3073"/>
    <w:rsid w:val="001A4FDD"/>
    <w:rsid w:val="001A5BD9"/>
    <w:rsid w:val="001A712C"/>
    <w:rsid w:val="001B6278"/>
    <w:rsid w:val="001B70A1"/>
    <w:rsid w:val="001C0A98"/>
    <w:rsid w:val="001C2583"/>
    <w:rsid w:val="001C3B7A"/>
    <w:rsid w:val="001C71BE"/>
    <w:rsid w:val="001D3420"/>
    <w:rsid w:val="001D513A"/>
    <w:rsid w:val="001D5485"/>
    <w:rsid w:val="001D5C5C"/>
    <w:rsid w:val="001D6DCC"/>
    <w:rsid w:val="001E6FE4"/>
    <w:rsid w:val="001F15C2"/>
    <w:rsid w:val="001F6A53"/>
    <w:rsid w:val="001F6E09"/>
    <w:rsid w:val="001F79B2"/>
    <w:rsid w:val="00206811"/>
    <w:rsid w:val="00207CB6"/>
    <w:rsid w:val="002125E0"/>
    <w:rsid w:val="00214102"/>
    <w:rsid w:val="00215560"/>
    <w:rsid w:val="00216885"/>
    <w:rsid w:val="00217618"/>
    <w:rsid w:val="0022087C"/>
    <w:rsid w:val="002229FA"/>
    <w:rsid w:val="002230B0"/>
    <w:rsid w:val="00233D37"/>
    <w:rsid w:val="00240839"/>
    <w:rsid w:val="00240912"/>
    <w:rsid w:val="00240C4B"/>
    <w:rsid w:val="002414A4"/>
    <w:rsid w:val="00243FFF"/>
    <w:rsid w:val="002449CA"/>
    <w:rsid w:val="00244ED8"/>
    <w:rsid w:val="002463E7"/>
    <w:rsid w:val="0026475A"/>
    <w:rsid w:val="002649B7"/>
    <w:rsid w:val="002661FF"/>
    <w:rsid w:val="00271BF9"/>
    <w:rsid w:val="00274F27"/>
    <w:rsid w:val="00276895"/>
    <w:rsid w:val="002777A8"/>
    <w:rsid w:val="002827A8"/>
    <w:rsid w:val="00284E92"/>
    <w:rsid w:val="0028548B"/>
    <w:rsid w:val="00285EDC"/>
    <w:rsid w:val="0029021E"/>
    <w:rsid w:val="0029036E"/>
    <w:rsid w:val="0029118A"/>
    <w:rsid w:val="00297FF6"/>
    <w:rsid w:val="002A0D8F"/>
    <w:rsid w:val="002A2367"/>
    <w:rsid w:val="002A43ED"/>
    <w:rsid w:val="002B304E"/>
    <w:rsid w:val="002B40A4"/>
    <w:rsid w:val="002B57D6"/>
    <w:rsid w:val="002C0857"/>
    <w:rsid w:val="002C2934"/>
    <w:rsid w:val="002C2A47"/>
    <w:rsid w:val="002C35A5"/>
    <w:rsid w:val="002D2D22"/>
    <w:rsid w:val="002D3290"/>
    <w:rsid w:val="002D5E02"/>
    <w:rsid w:val="002E794E"/>
    <w:rsid w:val="002F32D0"/>
    <w:rsid w:val="00304CCB"/>
    <w:rsid w:val="00305854"/>
    <w:rsid w:val="00306FA6"/>
    <w:rsid w:val="003072F7"/>
    <w:rsid w:val="00310524"/>
    <w:rsid w:val="00313DF2"/>
    <w:rsid w:val="00322F12"/>
    <w:rsid w:val="0032693C"/>
    <w:rsid w:val="00327A69"/>
    <w:rsid w:val="003332D1"/>
    <w:rsid w:val="00335398"/>
    <w:rsid w:val="003374F3"/>
    <w:rsid w:val="0034241B"/>
    <w:rsid w:val="0034706C"/>
    <w:rsid w:val="00347590"/>
    <w:rsid w:val="00352E9C"/>
    <w:rsid w:val="00353260"/>
    <w:rsid w:val="00356DE1"/>
    <w:rsid w:val="00360409"/>
    <w:rsid w:val="00362C82"/>
    <w:rsid w:val="003702F2"/>
    <w:rsid w:val="00371E2D"/>
    <w:rsid w:val="00373FB1"/>
    <w:rsid w:val="00375160"/>
    <w:rsid w:val="00375ECC"/>
    <w:rsid w:val="003779E3"/>
    <w:rsid w:val="00384115"/>
    <w:rsid w:val="003842ED"/>
    <w:rsid w:val="00385153"/>
    <w:rsid w:val="00386655"/>
    <w:rsid w:val="00387E03"/>
    <w:rsid w:val="003A115C"/>
    <w:rsid w:val="003A60A9"/>
    <w:rsid w:val="003A7ED8"/>
    <w:rsid w:val="003B547F"/>
    <w:rsid w:val="003B71BD"/>
    <w:rsid w:val="003C2252"/>
    <w:rsid w:val="003C275D"/>
    <w:rsid w:val="003C4094"/>
    <w:rsid w:val="003C5858"/>
    <w:rsid w:val="003D51B9"/>
    <w:rsid w:val="003E63FC"/>
    <w:rsid w:val="003F03D5"/>
    <w:rsid w:val="003F3F44"/>
    <w:rsid w:val="0040206A"/>
    <w:rsid w:val="00402A14"/>
    <w:rsid w:val="00404872"/>
    <w:rsid w:val="0040751F"/>
    <w:rsid w:val="004128B5"/>
    <w:rsid w:val="0041696F"/>
    <w:rsid w:val="00417215"/>
    <w:rsid w:val="0041729E"/>
    <w:rsid w:val="00417431"/>
    <w:rsid w:val="00422889"/>
    <w:rsid w:val="0042530A"/>
    <w:rsid w:val="00427643"/>
    <w:rsid w:val="00430904"/>
    <w:rsid w:val="00432023"/>
    <w:rsid w:val="00433BF8"/>
    <w:rsid w:val="00436DBF"/>
    <w:rsid w:val="00440D27"/>
    <w:rsid w:val="00441241"/>
    <w:rsid w:val="00441296"/>
    <w:rsid w:val="0044214C"/>
    <w:rsid w:val="00442BFC"/>
    <w:rsid w:val="00444CC6"/>
    <w:rsid w:val="00457CA2"/>
    <w:rsid w:val="00461136"/>
    <w:rsid w:val="0046525D"/>
    <w:rsid w:val="00467D79"/>
    <w:rsid w:val="0047504F"/>
    <w:rsid w:val="004757ED"/>
    <w:rsid w:val="0048145D"/>
    <w:rsid w:val="00481640"/>
    <w:rsid w:val="00481FDC"/>
    <w:rsid w:val="00483345"/>
    <w:rsid w:val="0049630B"/>
    <w:rsid w:val="004A2DDB"/>
    <w:rsid w:val="004A3127"/>
    <w:rsid w:val="004B1C50"/>
    <w:rsid w:val="004B400E"/>
    <w:rsid w:val="004B4833"/>
    <w:rsid w:val="004C0E0A"/>
    <w:rsid w:val="004C1274"/>
    <w:rsid w:val="004C2AB9"/>
    <w:rsid w:val="004C56CD"/>
    <w:rsid w:val="004C60B9"/>
    <w:rsid w:val="004C68E7"/>
    <w:rsid w:val="004D2C88"/>
    <w:rsid w:val="004D52E5"/>
    <w:rsid w:val="004D5C5B"/>
    <w:rsid w:val="004D6D90"/>
    <w:rsid w:val="004E4227"/>
    <w:rsid w:val="004E6C37"/>
    <w:rsid w:val="004E733D"/>
    <w:rsid w:val="004E7402"/>
    <w:rsid w:val="004F0854"/>
    <w:rsid w:val="004F19E8"/>
    <w:rsid w:val="004F1F57"/>
    <w:rsid w:val="004F647F"/>
    <w:rsid w:val="005004A5"/>
    <w:rsid w:val="00503EA0"/>
    <w:rsid w:val="00510438"/>
    <w:rsid w:val="00511085"/>
    <w:rsid w:val="00515BE7"/>
    <w:rsid w:val="00522345"/>
    <w:rsid w:val="00525C35"/>
    <w:rsid w:val="00534ECD"/>
    <w:rsid w:val="00540BB5"/>
    <w:rsid w:val="00540EA7"/>
    <w:rsid w:val="00550AB0"/>
    <w:rsid w:val="005516C8"/>
    <w:rsid w:val="00553DF7"/>
    <w:rsid w:val="00557029"/>
    <w:rsid w:val="0055796C"/>
    <w:rsid w:val="00561E6A"/>
    <w:rsid w:val="00563638"/>
    <w:rsid w:val="00566FB9"/>
    <w:rsid w:val="00567BC4"/>
    <w:rsid w:val="00573239"/>
    <w:rsid w:val="00573F4D"/>
    <w:rsid w:val="005741F8"/>
    <w:rsid w:val="005779FE"/>
    <w:rsid w:val="0058465E"/>
    <w:rsid w:val="00584F31"/>
    <w:rsid w:val="0059438B"/>
    <w:rsid w:val="00594679"/>
    <w:rsid w:val="00594AD8"/>
    <w:rsid w:val="00597038"/>
    <w:rsid w:val="005A1DB9"/>
    <w:rsid w:val="005A5EE3"/>
    <w:rsid w:val="005A7962"/>
    <w:rsid w:val="005A7EA5"/>
    <w:rsid w:val="005B2683"/>
    <w:rsid w:val="005B479A"/>
    <w:rsid w:val="005C0558"/>
    <w:rsid w:val="005C365A"/>
    <w:rsid w:val="005D1FC1"/>
    <w:rsid w:val="005D2860"/>
    <w:rsid w:val="005D34BD"/>
    <w:rsid w:val="005D5427"/>
    <w:rsid w:val="005D586A"/>
    <w:rsid w:val="005E1D8A"/>
    <w:rsid w:val="005E2A63"/>
    <w:rsid w:val="005E6947"/>
    <w:rsid w:val="005E7B3E"/>
    <w:rsid w:val="005F0330"/>
    <w:rsid w:val="005F113F"/>
    <w:rsid w:val="005F2933"/>
    <w:rsid w:val="005F418D"/>
    <w:rsid w:val="005F6AF1"/>
    <w:rsid w:val="005F777D"/>
    <w:rsid w:val="00604284"/>
    <w:rsid w:val="00605E19"/>
    <w:rsid w:val="006103ED"/>
    <w:rsid w:val="00611DA1"/>
    <w:rsid w:val="00614B14"/>
    <w:rsid w:val="006179F7"/>
    <w:rsid w:val="00622AD8"/>
    <w:rsid w:val="00623B36"/>
    <w:rsid w:val="006309AB"/>
    <w:rsid w:val="00633050"/>
    <w:rsid w:val="00641936"/>
    <w:rsid w:val="006419D9"/>
    <w:rsid w:val="00642918"/>
    <w:rsid w:val="00645D5D"/>
    <w:rsid w:val="006468EE"/>
    <w:rsid w:val="00647326"/>
    <w:rsid w:val="00650B78"/>
    <w:rsid w:val="00652CA2"/>
    <w:rsid w:val="00655A98"/>
    <w:rsid w:val="00657C3E"/>
    <w:rsid w:val="00662D4C"/>
    <w:rsid w:val="00666600"/>
    <w:rsid w:val="00667764"/>
    <w:rsid w:val="0066778D"/>
    <w:rsid w:val="00671609"/>
    <w:rsid w:val="0067396C"/>
    <w:rsid w:val="00673F7D"/>
    <w:rsid w:val="00674022"/>
    <w:rsid w:val="006762ED"/>
    <w:rsid w:val="00680022"/>
    <w:rsid w:val="006817BA"/>
    <w:rsid w:val="00681B80"/>
    <w:rsid w:val="00684E38"/>
    <w:rsid w:val="006865A6"/>
    <w:rsid w:val="00694C61"/>
    <w:rsid w:val="00695248"/>
    <w:rsid w:val="0069611E"/>
    <w:rsid w:val="006A6887"/>
    <w:rsid w:val="006A6B49"/>
    <w:rsid w:val="006B63BA"/>
    <w:rsid w:val="006C03F9"/>
    <w:rsid w:val="006C1A71"/>
    <w:rsid w:val="006C2937"/>
    <w:rsid w:val="006D07B7"/>
    <w:rsid w:val="006D33E4"/>
    <w:rsid w:val="006D4915"/>
    <w:rsid w:val="006D4C8F"/>
    <w:rsid w:val="006E4CB6"/>
    <w:rsid w:val="006E5E8E"/>
    <w:rsid w:val="006E75C4"/>
    <w:rsid w:val="006E7F64"/>
    <w:rsid w:val="006F2C19"/>
    <w:rsid w:val="00700D4F"/>
    <w:rsid w:val="00700D9F"/>
    <w:rsid w:val="00702686"/>
    <w:rsid w:val="00707BD0"/>
    <w:rsid w:val="007107FF"/>
    <w:rsid w:val="00710BB1"/>
    <w:rsid w:val="007137C3"/>
    <w:rsid w:val="0071617E"/>
    <w:rsid w:val="00720A5A"/>
    <w:rsid w:val="00721000"/>
    <w:rsid w:val="00724D88"/>
    <w:rsid w:val="00727F2D"/>
    <w:rsid w:val="00743D90"/>
    <w:rsid w:val="0075022B"/>
    <w:rsid w:val="007613F0"/>
    <w:rsid w:val="00765137"/>
    <w:rsid w:val="00766AEE"/>
    <w:rsid w:val="00767070"/>
    <w:rsid w:val="00771420"/>
    <w:rsid w:val="00773632"/>
    <w:rsid w:val="007767B8"/>
    <w:rsid w:val="007770B5"/>
    <w:rsid w:val="00780126"/>
    <w:rsid w:val="00781270"/>
    <w:rsid w:val="00790D54"/>
    <w:rsid w:val="00791E13"/>
    <w:rsid w:val="00792181"/>
    <w:rsid w:val="0079242E"/>
    <w:rsid w:val="00795471"/>
    <w:rsid w:val="0079558C"/>
    <w:rsid w:val="007A1994"/>
    <w:rsid w:val="007A2A01"/>
    <w:rsid w:val="007A30C7"/>
    <w:rsid w:val="007A6C0B"/>
    <w:rsid w:val="007A7879"/>
    <w:rsid w:val="007B45BB"/>
    <w:rsid w:val="007B5100"/>
    <w:rsid w:val="007B6200"/>
    <w:rsid w:val="007C33D9"/>
    <w:rsid w:val="007D2EA0"/>
    <w:rsid w:val="007D6AC6"/>
    <w:rsid w:val="007E27BE"/>
    <w:rsid w:val="007F2593"/>
    <w:rsid w:val="007F36AC"/>
    <w:rsid w:val="007F4BDC"/>
    <w:rsid w:val="008012C9"/>
    <w:rsid w:val="00802083"/>
    <w:rsid w:val="008022C0"/>
    <w:rsid w:val="0080505C"/>
    <w:rsid w:val="008078F5"/>
    <w:rsid w:val="00807E38"/>
    <w:rsid w:val="0081086E"/>
    <w:rsid w:val="00811CAF"/>
    <w:rsid w:val="00815F7D"/>
    <w:rsid w:val="00820BE8"/>
    <w:rsid w:val="0082144B"/>
    <w:rsid w:val="008242F3"/>
    <w:rsid w:val="008308AE"/>
    <w:rsid w:val="00834081"/>
    <w:rsid w:val="00840271"/>
    <w:rsid w:val="008409A7"/>
    <w:rsid w:val="00843874"/>
    <w:rsid w:val="00854805"/>
    <w:rsid w:val="00855B54"/>
    <w:rsid w:val="00860D77"/>
    <w:rsid w:val="00863A59"/>
    <w:rsid w:val="00864A1D"/>
    <w:rsid w:val="00866A02"/>
    <w:rsid w:val="00867283"/>
    <w:rsid w:val="008673FB"/>
    <w:rsid w:val="00871804"/>
    <w:rsid w:val="008732C2"/>
    <w:rsid w:val="00873C08"/>
    <w:rsid w:val="00875E12"/>
    <w:rsid w:val="008765E9"/>
    <w:rsid w:val="0087725D"/>
    <w:rsid w:val="008832E3"/>
    <w:rsid w:val="008833DA"/>
    <w:rsid w:val="0088797C"/>
    <w:rsid w:val="00890ADC"/>
    <w:rsid w:val="008A2D2D"/>
    <w:rsid w:val="008A3649"/>
    <w:rsid w:val="008A41E2"/>
    <w:rsid w:val="008A7E38"/>
    <w:rsid w:val="008B24AA"/>
    <w:rsid w:val="008B491E"/>
    <w:rsid w:val="008C467B"/>
    <w:rsid w:val="008D2CB6"/>
    <w:rsid w:val="008D31FB"/>
    <w:rsid w:val="008D32D8"/>
    <w:rsid w:val="008D7C38"/>
    <w:rsid w:val="008F078D"/>
    <w:rsid w:val="008F138A"/>
    <w:rsid w:val="008F2078"/>
    <w:rsid w:val="008F4914"/>
    <w:rsid w:val="008F5FAD"/>
    <w:rsid w:val="008F6E0F"/>
    <w:rsid w:val="008F70C2"/>
    <w:rsid w:val="008F72D5"/>
    <w:rsid w:val="008F7D0D"/>
    <w:rsid w:val="00907E7F"/>
    <w:rsid w:val="00911A0A"/>
    <w:rsid w:val="00913CDB"/>
    <w:rsid w:val="009157DA"/>
    <w:rsid w:val="00916E97"/>
    <w:rsid w:val="00920413"/>
    <w:rsid w:val="009212AC"/>
    <w:rsid w:val="00930091"/>
    <w:rsid w:val="009333B8"/>
    <w:rsid w:val="00934D34"/>
    <w:rsid w:val="00935E6D"/>
    <w:rsid w:val="00936568"/>
    <w:rsid w:val="00937273"/>
    <w:rsid w:val="009372BD"/>
    <w:rsid w:val="00941146"/>
    <w:rsid w:val="0094114D"/>
    <w:rsid w:val="00941F4D"/>
    <w:rsid w:val="009441CD"/>
    <w:rsid w:val="00945876"/>
    <w:rsid w:val="009539E4"/>
    <w:rsid w:val="0095650B"/>
    <w:rsid w:val="00956E96"/>
    <w:rsid w:val="009572AE"/>
    <w:rsid w:val="0096010A"/>
    <w:rsid w:val="0096050C"/>
    <w:rsid w:val="0096057B"/>
    <w:rsid w:val="00964318"/>
    <w:rsid w:val="00967529"/>
    <w:rsid w:val="00973A32"/>
    <w:rsid w:val="00975B94"/>
    <w:rsid w:val="00975CA5"/>
    <w:rsid w:val="00977A7A"/>
    <w:rsid w:val="0098174B"/>
    <w:rsid w:val="00983FAB"/>
    <w:rsid w:val="00987045"/>
    <w:rsid w:val="00990546"/>
    <w:rsid w:val="00990E08"/>
    <w:rsid w:val="00991035"/>
    <w:rsid w:val="009963DC"/>
    <w:rsid w:val="009A046B"/>
    <w:rsid w:val="009A1A9E"/>
    <w:rsid w:val="009B0A7E"/>
    <w:rsid w:val="009B0C75"/>
    <w:rsid w:val="009B12F5"/>
    <w:rsid w:val="009B184F"/>
    <w:rsid w:val="009B2259"/>
    <w:rsid w:val="009B28E5"/>
    <w:rsid w:val="009B39CA"/>
    <w:rsid w:val="009B5765"/>
    <w:rsid w:val="009B5D1F"/>
    <w:rsid w:val="009C04AC"/>
    <w:rsid w:val="009C335D"/>
    <w:rsid w:val="009C4F7B"/>
    <w:rsid w:val="009D314E"/>
    <w:rsid w:val="009E3626"/>
    <w:rsid w:val="009F221C"/>
    <w:rsid w:val="009F4CDB"/>
    <w:rsid w:val="009F6B66"/>
    <w:rsid w:val="00A00511"/>
    <w:rsid w:val="00A177F7"/>
    <w:rsid w:val="00A24517"/>
    <w:rsid w:val="00A25520"/>
    <w:rsid w:val="00A32312"/>
    <w:rsid w:val="00A44050"/>
    <w:rsid w:val="00A44529"/>
    <w:rsid w:val="00A51498"/>
    <w:rsid w:val="00A51C9F"/>
    <w:rsid w:val="00A556A7"/>
    <w:rsid w:val="00A673E7"/>
    <w:rsid w:val="00A7195E"/>
    <w:rsid w:val="00A71A5A"/>
    <w:rsid w:val="00A720D9"/>
    <w:rsid w:val="00A75CBF"/>
    <w:rsid w:val="00A83B7C"/>
    <w:rsid w:val="00A85E96"/>
    <w:rsid w:val="00A978EF"/>
    <w:rsid w:val="00A97E8B"/>
    <w:rsid w:val="00AA1588"/>
    <w:rsid w:val="00AA1BD6"/>
    <w:rsid w:val="00AB53F2"/>
    <w:rsid w:val="00AB5C30"/>
    <w:rsid w:val="00AC091D"/>
    <w:rsid w:val="00AC4ED2"/>
    <w:rsid w:val="00AC6215"/>
    <w:rsid w:val="00AC7132"/>
    <w:rsid w:val="00AC780E"/>
    <w:rsid w:val="00AC7C74"/>
    <w:rsid w:val="00AD37BE"/>
    <w:rsid w:val="00AD49CF"/>
    <w:rsid w:val="00AE17DC"/>
    <w:rsid w:val="00AE1C79"/>
    <w:rsid w:val="00AE21F2"/>
    <w:rsid w:val="00AF2875"/>
    <w:rsid w:val="00AF2CE9"/>
    <w:rsid w:val="00AF4372"/>
    <w:rsid w:val="00AF5D95"/>
    <w:rsid w:val="00AF70C4"/>
    <w:rsid w:val="00B0334C"/>
    <w:rsid w:val="00B0545C"/>
    <w:rsid w:val="00B05F43"/>
    <w:rsid w:val="00B143FD"/>
    <w:rsid w:val="00B14947"/>
    <w:rsid w:val="00B22DC7"/>
    <w:rsid w:val="00B23C27"/>
    <w:rsid w:val="00B2588A"/>
    <w:rsid w:val="00B304BE"/>
    <w:rsid w:val="00B31857"/>
    <w:rsid w:val="00B31C97"/>
    <w:rsid w:val="00B354C1"/>
    <w:rsid w:val="00B36AFE"/>
    <w:rsid w:val="00B43048"/>
    <w:rsid w:val="00B44E79"/>
    <w:rsid w:val="00B51DBD"/>
    <w:rsid w:val="00B536D2"/>
    <w:rsid w:val="00B53A7B"/>
    <w:rsid w:val="00B53CC5"/>
    <w:rsid w:val="00B54AD2"/>
    <w:rsid w:val="00B57B40"/>
    <w:rsid w:val="00B60561"/>
    <w:rsid w:val="00B62148"/>
    <w:rsid w:val="00B64AFE"/>
    <w:rsid w:val="00B672C7"/>
    <w:rsid w:val="00B73FA3"/>
    <w:rsid w:val="00B757BF"/>
    <w:rsid w:val="00B77473"/>
    <w:rsid w:val="00B80A8A"/>
    <w:rsid w:val="00B852F1"/>
    <w:rsid w:val="00B90EB2"/>
    <w:rsid w:val="00B92A77"/>
    <w:rsid w:val="00B937D0"/>
    <w:rsid w:val="00B978DC"/>
    <w:rsid w:val="00BA4C4F"/>
    <w:rsid w:val="00BA7D6F"/>
    <w:rsid w:val="00BB4AD4"/>
    <w:rsid w:val="00BB4B4D"/>
    <w:rsid w:val="00BB4BA8"/>
    <w:rsid w:val="00BC3701"/>
    <w:rsid w:val="00BC66D7"/>
    <w:rsid w:val="00BD13FB"/>
    <w:rsid w:val="00BD1B20"/>
    <w:rsid w:val="00BD4127"/>
    <w:rsid w:val="00BD5B67"/>
    <w:rsid w:val="00BD645E"/>
    <w:rsid w:val="00BE340E"/>
    <w:rsid w:val="00BE35EA"/>
    <w:rsid w:val="00BE4F8A"/>
    <w:rsid w:val="00BE5B03"/>
    <w:rsid w:val="00BE6D41"/>
    <w:rsid w:val="00BF0AB0"/>
    <w:rsid w:val="00BF1AC2"/>
    <w:rsid w:val="00BF28D6"/>
    <w:rsid w:val="00BF680C"/>
    <w:rsid w:val="00C0173E"/>
    <w:rsid w:val="00C01755"/>
    <w:rsid w:val="00C04171"/>
    <w:rsid w:val="00C12F8A"/>
    <w:rsid w:val="00C15654"/>
    <w:rsid w:val="00C20484"/>
    <w:rsid w:val="00C23169"/>
    <w:rsid w:val="00C25CC8"/>
    <w:rsid w:val="00C26BAC"/>
    <w:rsid w:val="00C33722"/>
    <w:rsid w:val="00C36BE6"/>
    <w:rsid w:val="00C37A7A"/>
    <w:rsid w:val="00C37AFA"/>
    <w:rsid w:val="00C41116"/>
    <w:rsid w:val="00C43E40"/>
    <w:rsid w:val="00C46E65"/>
    <w:rsid w:val="00C47646"/>
    <w:rsid w:val="00C50203"/>
    <w:rsid w:val="00C506B9"/>
    <w:rsid w:val="00C5674D"/>
    <w:rsid w:val="00C568D8"/>
    <w:rsid w:val="00C6257A"/>
    <w:rsid w:val="00C8023B"/>
    <w:rsid w:val="00C8178A"/>
    <w:rsid w:val="00C819C1"/>
    <w:rsid w:val="00C82AD9"/>
    <w:rsid w:val="00C834BD"/>
    <w:rsid w:val="00C83A85"/>
    <w:rsid w:val="00C878A5"/>
    <w:rsid w:val="00C91A9F"/>
    <w:rsid w:val="00C974F9"/>
    <w:rsid w:val="00C97AE5"/>
    <w:rsid w:val="00CA379A"/>
    <w:rsid w:val="00CA3F12"/>
    <w:rsid w:val="00CB09D9"/>
    <w:rsid w:val="00CB10D4"/>
    <w:rsid w:val="00CB6134"/>
    <w:rsid w:val="00CC3365"/>
    <w:rsid w:val="00CC3510"/>
    <w:rsid w:val="00CC3B4E"/>
    <w:rsid w:val="00CC574E"/>
    <w:rsid w:val="00CD4CA4"/>
    <w:rsid w:val="00CD57A5"/>
    <w:rsid w:val="00CD6F5E"/>
    <w:rsid w:val="00CE4F76"/>
    <w:rsid w:val="00CE7067"/>
    <w:rsid w:val="00CE7431"/>
    <w:rsid w:val="00CF0249"/>
    <w:rsid w:val="00CF096C"/>
    <w:rsid w:val="00CF20F9"/>
    <w:rsid w:val="00CF7EC4"/>
    <w:rsid w:val="00D00D17"/>
    <w:rsid w:val="00D01FFF"/>
    <w:rsid w:val="00D053AA"/>
    <w:rsid w:val="00D06DE7"/>
    <w:rsid w:val="00D06F3F"/>
    <w:rsid w:val="00D11F5E"/>
    <w:rsid w:val="00D16674"/>
    <w:rsid w:val="00D2420F"/>
    <w:rsid w:val="00D24242"/>
    <w:rsid w:val="00D24AB4"/>
    <w:rsid w:val="00D327A7"/>
    <w:rsid w:val="00D32C65"/>
    <w:rsid w:val="00D342D9"/>
    <w:rsid w:val="00D36195"/>
    <w:rsid w:val="00D4041D"/>
    <w:rsid w:val="00D40FDB"/>
    <w:rsid w:val="00D42339"/>
    <w:rsid w:val="00D47244"/>
    <w:rsid w:val="00D472F9"/>
    <w:rsid w:val="00D503D0"/>
    <w:rsid w:val="00D51E77"/>
    <w:rsid w:val="00D52102"/>
    <w:rsid w:val="00D545C7"/>
    <w:rsid w:val="00D560B7"/>
    <w:rsid w:val="00D60606"/>
    <w:rsid w:val="00D627E7"/>
    <w:rsid w:val="00D63794"/>
    <w:rsid w:val="00D64FD6"/>
    <w:rsid w:val="00D70C70"/>
    <w:rsid w:val="00D727CE"/>
    <w:rsid w:val="00D7662D"/>
    <w:rsid w:val="00D80334"/>
    <w:rsid w:val="00D8085A"/>
    <w:rsid w:val="00D8204E"/>
    <w:rsid w:val="00D83D46"/>
    <w:rsid w:val="00D84E54"/>
    <w:rsid w:val="00D85599"/>
    <w:rsid w:val="00D85B0B"/>
    <w:rsid w:val="00D85ED1"/>
    <w:rsid w:val="00D90873"/>
    <w:rsid w:val="00D917B6"/>
    <w:rsid w:val="00D92FCD"/>
    <w:rsid w:val="00D93DA4"/>
    <w:rsid w:val="00D96CCC"/>
    <w:rsid w:val="00D9706B"/>
    <w:rsid w:val="00DA1470"/>
    <w:rsid w:val="00DA37BC"/>
    <w:rsid w:val="00DB09E9"/>
    <w:rsid w:val="00DB3594"/>
    <w:rsid w:val="00DB40EF"/>
    <w:rsid w:val="00DB7A11"/>
    <w:rsid w:val="00DC078F"/>
    <w:rsid w:val="00DC0EC1"/>
    <w:rsid w:val="00DC16B7"/>
    <w:rsid w:val="00DC71D4"/>
    <w:rsid w:val="00DD2F51"/>
    <w:rsid w:val="00DD4045"/>
    <w:rsid w:val="00DD5E6E"/>
    <w:rsid w:val="00DE0D41"/>
    <w:rsid w:val="00DE6FEF"/>
    <w:rsid w:val="00DF6BBD"/>
    <w:rsid w:val="00DF6D1C"/>
    <w:rsid w:val="00E036E3"/>
    <w:rsid w:val="00E0756F"/>
    <w:rsid w:val="00E10DF2"/>
    <w:rsid w:val="00E144C2"/>
    <w:rsid w:val="00E16447"/>
    <w:rsid w:val="00E173A2"/>
    <w:rsid w:val="00E17DF5"/>
    <w:rsid w:val="00E17FCE"/>
    <w:rsid w:val="00E232B2"/>
    <w:rsid w:val="00E25081"/>
    <w:rsid w:val="00E26844"/>
    <w:rsid w:val="00E34B85"/>
    <w:rsid w:val="00E365BA"/>
    <w:rsid w:val="00E40316"/>
    <w:rsid w:val="00E43E40"/>
    <w:rsid w:val="00E51B13"/>
    <w:rsid w:val="00E53581"/>
    <w:rsid w:val="00E57B39"/>
    <w:rsid w:val="00E61081"/>
    <w:rsid w:val="00E61CED"/>
    <w:rsid w:val="00E640CE"/>
    <w:rsid w:val="00E64F21"/>
    <w:rsid w:val="00E65ECE"/>
    <w:rsid w:val="00E67163"/>
    <w:rsid w:val="00E67679"/>
    <w:rsid w:val="00E67A93"/>
    <w:rsid w:val="00E70142"/>
    <w:rsid w:val="00E742B4"/>
    <w:rsid w:val="00E812BF"/>
    <w:rsid w:val="00E84EB2"/>
    <w:rsid w:val="00E86267"/>
    <w:rsid w:val="00E86BBC"/>
    <w:rsid w:val="00E87C81"/>
    <w:rsid w:val="00E912EC"/>
    <w:rsid w:val="00E92032"/>
    <w:rsid w:val="00EA3EBA"/>
    <w:rsid w:val="00EB021C"/>
    <w:rsid w:val="00EB184F"/>
    <w:rsid w:val="00EB20BF"/>
    <w:rsid w:val="00EB50A3"/>
    <w:rsid w:val="00EB54A5"/>
    <w:rsid w:val="00EB6A98"/>
    <w:rsid w:val="00EB73AB"/>
    <w:rsid w:val="00EB73FE"/>
    <w:rsid w:val="00EC4A03"/>
    <w:rsid w:val="00ED00B1"/>
    <w:rsid w:val="00ED438C"/>
    <w:rsid w:val="00ED71B0"/>
    <w:rsid w:val="00EE41D1"/>
    <w:rsid w:val="00EF1655"/>
    <w:rsid w:val="00EF1C34"/>
    <w:rsid w:val="00EF3B0D"/>
    <w:rsid w:val="00EF6127"/>
    <w:rsid w:val="00EF7110"/>
    <w:rsid w:val="00EF7A65"/>
    <w:rsid w:val="00EF7FF1"/>
    <w:rsid w:val="00F04AC9"/>
    <w:rsid w:val="00F050B7"/>
    <w:rsid w:val="00F05584"/>
    <w:rsid w:val="00F06723"/>
    <w:rsid w:val="00F12C9F"/>
    <w:rsid w:val="00F12DFC"/>
    <w:rsid w:val="00F12E90"/>
    <w:rsid w:val="00F13A88"/>
    <w:rsid w:val="00F13D77"/>
    <w:rsid w:val="00F1433E"/>
    <w:rsid w:val="00F1477D"/>
    <w:rsid w:val="00F1579E"/>
    <w:rsid w:val="00F27E9B"/>
    <w:rsid w:val="00F30F3A"/>
    <w:rsid w:val="00F32081"/>
    <w:rsid w:val="00F323CB"/>
    <w:rsid w:val="00F32A16"/>
    <w:rsid w:val="00F34D81"/>
    <w:rsid w:val="00F361E3"/>
    <w:rsid w:val="00F3662C"/>
    <w:rsid w:val="00F41874"/>
    <w:rsid w:val="00F4369D"/>
    <w:rsid w:val="00F45279"/>
    <w:rsid w:val="00F557B7"/>
    <w:rsid w:val="00F56DE7"/>
    <w:rsid w:val="00F6602B"/>
    <w:rsid w:val="00F661E4"/>
    <w:rsid w:val="00F66D95"/>
    <w:rsid w:val="00F67939"/>
    <w:rsid w:val="00F73976"/>
    <w:rsid w:val="00F76BAF"/>
    <w:rsid w:val="00F8518B"/>
    <w:rsid w:val="00F85B08"/>
    <w:rsid w:val="00F86171"/>
    <w:rsid w:val="00F86A61"/>
    <w:rsid w:val="00F9759A"/>
    <w:rsid w:val="00FA4C2A"/>
    <w:rsid w:val="00FB4241"/>
    <w:rsid w:val="00FC596E"/>
    <w:rsid w:val="00FD0687"/>
    <w:rsid w:val="00FD5501"/>
    <w:rsid w:val="00FE2891"/>
    <w:rsid w:val="00FE3477"/>
    <w:rsid w:val="00FE3921"/>
    <w:rsid w:val="00FF5E10"/>
    <w:rsid w:val="00FF75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713C03-56E7-48AF-9DC2-FDDE2A05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36195"/>
    <w:rPr>
      <w:sz w:val="24"/>
      <w:szCs w:val="24"/>
    </w:rPr>
  </w:style>
  <w:style w:type="paragraph" w:styleId="Nadpis1">
    <w:name w:val="heading 1"/>
    <w:basedOn w:val="Normln"/>
    <w:next w:val="Normln"/>
    <w:link w:val="Nadpis1Char"/>
    <w:uiPriority w:val="99"/>
    <w:qFormat/>
    <w:rsid w:val="00D36195"/>
    <w:pPr>
      <w:keepNext/>
      <w:tabs>
        <w:tab w:val="left" w:pos="7371"/>
      </w:tabs>
      <w:jc w:val="center"/>
      <w:outlineLvl w:val="0"/>
    </w:pPr>
    <w:rPr>
      <w:rFonts w:ascii="Cambria" w:hAnsi="Cambria" w:cs="Cambria"/>
      <w:b/>
      <w:bCs/>
      <w:kern w:val="32"/>
      <w:sz w:val="32"/>
      <w:szCs w:val="32"/>
    </w:rPr>
  </w:style>
  <w:style w:type="paragraph" w:styleId="Nadpis2">
    <w:name w:val="heading 2"/>
    <w:basedOn w:val="Normln"/>
    <w:next w:val="Normln"/>
    <w:link w:val="Nadpis2Char"/>
    <w:uiPriority w:val="99"/>
    <w:qFormat/>
    <w:rsid w:val="00D36195"/>
    <w:pPr>
      <w:keepNext/>
      <w:tabs>
        <w:tab w:val="left" w:pos="540"/>
        <w:tab w:val="left" w:pos="1260"/>
        <w:tab w:val="left" w:pos="1980"/>
        <w:tab w:val="left" w:pos="3960"/>
      </w:tabs>
      <w:jc w:val="center"/>
      <w:outlineLvl w:val="1"/>
    </w:pPr>
    <w:rPr>
      <w:rFonts w:ascii="Cambria" w:hAnsi="Cambria" w:cs="Cambria"/>
      <w:b/>
      <w:bCs/>
      <w:i/>
      <w:iCs/>
      <w:sz w:val="28"/>
      <w:szCs w:val="28"/>
    </w:rPr>
  </w:style>
  <w:style w:type="paragraph" w:styleId="Nadpis3">
    <w:name w:val="heading 3"/>
    <w:basedOn w:val="Normln"/>
    <w:next w:val="Normln"/>
    <w:link w:val="Nadpis3Char"/>
    <w:uiPriority w:val="99"/>
    <w:qFormat/>
    <w:rsid w:val="00D36195"/>
    <w:pPr>
      <w:keepNext/>
      <w:jc w:val="both"/>
      <w:outlineLvl w:val="2"/>
    </w:pPr>
    <w:rPr>
      <w:rFonts w:ascii="Cambria" w:hAnsi="Cambria" w:cs="Cambria"/>
      <w:b/>
      <w:bCs/>
      <w:sz w:val="26"/>
      <w:szCs w:val="26"/>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D36195"/>
    <w:pPr>
      <w:keepNext/>
      <w:tabs>
        <w:tab w:val="left" w:pos="567"/>
        <w:tab w:val="left" w:pos="1701"/>
      </w:tabs>
      <w:spacing w:after="60"/>
      <w:ind w:firstLine="360"/>
      <w:outlineLvl w:val="3"/>
    </w:pPr>
    <w:rPr>
      <w:rFonts w:ascii="Calibri" w:hAnsi="Calibri" w:cs="Calibri"/>
      <w:b/>
      <w:bCs/>
      <w:sz w:val="28"/>
      <w:szCs w:val="28"/>
    </w:rPr>
  </w:style>
  <w:style w:type="paragraph" w:styleId="Nadpis5">
    <w:name w:val="heading 5"/>
    <w:basedOn w:val="Normln"/>
    <w:next w:val="Normln"/>
    <w:link w:val="Nadpis5Char"/>
    <w:uiPriority w:val="99"/>
    <w:qFormat/>
    <w:rsid w:val="00D36195"/>
    <w:pPr>
      <w:keepNext/>
      <w:widowControl w:val="0"/>
      <w:autoSpaceDE w:val="0"/>
      <w:autoSpaceDN w:val="0"/>
      <w:spacing w:before="120"/>
      <w:outlineLvl w:val="4"/>
    </w:pPr>
    <w:rPr>
      <w:rFonts w:ascii="Calibri" w:hAnsi="Calibri" w:cs="Calibri"/>
      <w:b/>
      <w:bCs/>
      <w:i/>
      <w:iCs/>
      <w:sz w:val="26"/>
      <w:szCs w:val="26"/>
    </w:rPr>
  </w:style>
  <w:style w:type="paragraph" w:styleId="Nadpis6">
    <w:name w:val="heading 6"/>
    <w:basedOn w:val="Normln"/>
    <w:next w:val="Normln"/>
    <w:link w:val="Nadpis6Char"/>
    <w:uiPriority w:val="99"/>
    <w:qFormat/>
    <w:rsid w:val="00D36195"/>
    <w:pPr>
      <w:keepNext/>
      <w:outlineLvl w:val="5"/>
    </w:pPr>
    <w:rPr>
      <w:rFonts w:ascii="Calibri" w:hAnsi="Calibri" w:cs="Calibri"/>
      <w:b/>
      <w:bCs/>
      <w:sz w:val="20"/>
      <w:szCs w:val="20"/>
    </w:rPr>
  </w:style>
  <w:style w:type="paragraph" w:styleId="Nadpis8">
    <w:name w:val="heading 8"/>
    <w:basedOn w:val="Normln"/>
    <w:next w:val="Normln"/>
    <w:link w:val="Nadpis8Char"/>
    <w:uiPriority w:val="99"/>
    <w:qFormat/>
    <w:rsid w:val="00D36195"/>
    <w:pPr>
      <w:keepNext/>
      <w:tabs>
        <w:tab w:val="left" w:pos="567"/>
        <w:tab w:val="left" w:pos="1701"/>
      </w:tabs>
      <w:outlineLvl w:val="7"/>
    </w:pPr>
    <w:rPr>
      <w:rFonts w:ascii="Calibri" w:hAnsi="Calibri" w:cs="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B24AA"/>
    <w:rPr>
      <w:rFonts w:ascii="Cambria" w:hAnsi="Cambria" w:cs="Cambria"/>
      <w:b/>
      <w:bCs/>
      <w:kern w:val="32"/>
      <w:sz w:val="32"/>
      <w:szCs w:val="32"/>
    </w:rPr>
  </w:style>
  <w:style w:type="character" w:customStyle="1" w:styleId="Nadpis2Char">
    <w:name w:val="Nadpis 2 Char"/>
    <w:basedOn w:val="Standardnpsmoodstavce"/>
    <w:link w:val="Nadpis2"/>
    <w:uiPriority w:val="99"/>
    <w:semiHidden/>
    <w:locked/>
    <w:rsid w:val="008B24AA"/>
    <w:rPr>
      <w:rFonts w:ascii="Cambria" w:hAnsi="Cambria" w:cs="Cambria"/>
      <w:b/>
      <w:bCs/>
      <w:i/>
      <w:iCs/>
      <w:sz w:val="28"/>
      <w:szCs w:val="28"/>
    </w:rPr>
  </w:style>
  <w:style w:type="character" w:customStyle="1" w:styleId="Nadpis3Char">
    <w:name w:val="Nadpis 3 Char"/>
    <w:basedOn w:val="Standardnpsmoodstavce"/>
    <w:link w:val="Nadpis3"/>
    <w:uiPriority w:val="99"/>
    <w:semiHidden/>
    <w:locked/>
    <w:rsid w:val="008B24AA"/>
    <w:rPr>
      <w:rFonts w:ascii="Cambria" w:hAnsi="Cambria" w:cs="Cambria"/>
      <w:b/>
      <w:bCs/>
      <w:sz w:val="26"/>
      <w:szCs w:val="26"/>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semiHidden/>
    <w:locked/>
    <w:rsid w:val="008B24AA"/>
    <w:rPr>
      <w:rFonts w:ascii="Calibri" w:hAnsi="Calibri" w:cs="Calibri"/>
      <w:b/>
      <w:bCs/>
      <w:sz w:val="28"/>
      <w:szCs w:val="28"/>
    </w:rPr>
  </w:style>
  <w:style w:type="character" w:customStyle="1" w:styleId="Nadpis5Char">
    <w:name w:val="Nadpis 5 Char"/>
    <w:basedOn w:val="Standardnpsmoodstavce"/>
    <w:link w:val="Nadpis5"/>
    <w:uiPriority w:val="99"/>
    <w:semiHidden/>
    <w:locked/>
    <w:rsid w:val="008B24AA"/>
    <w:rPr>
      <w:rFonts w:ascii="Calibri" w:hAnsi="Calibri" w:cs="Calibri"/>
      <w:b/>
      <w:bCs/>
      <w:i/>
      <w:iCs/>
      <w:sz w:val="26"/>
      <w:szCs w:val="26"/>
    </w:rPr>
  </w:style>
  <w:style w:type="character" w:customStyle="1" w:styleId="Nadpis6Char">
    <w:name w:val="Nadpis 6 Char"/>
    <w:basedOn w:val="Standardnpsmoodstavce"/>
    <w:link w:val="Nadpis6"/>
    <w:uiPriority w:val="99"/>
    <w:semiHidden/>
    <w:locked/>
    <w:rsid w:val="008B24AA"/>
    <w:rPr>
      <w:rFonts w:ascii="Calibri" w:hAnsi="Calibri" w:cs="Calibri"/>
      <w:b/>
      <w:bCs/>
    </w:rPr>
  </w:style>
  <w:style w:type="character" w:customStyle="1" w:styleId="Nadpis8Char">
    <w:name w:val="Nadpis 8 Char"/>
    <w:basedOn w:val="Standardnpsmoodstavce"/>
    <w:link w:val="Nadpis8"/>
    <w:uiPriority w:val="99"/>
    <w:semiHidden/>
    <w:locked/>
    <w:rsid w:val="008B24AA"/>
    <w:rPr>
      <w:rFonts w:ascii="Calibri" w:hAnsi="Calibri" w:cs="Calibri"/>
      <w:i/>
      <w:iCs/>
      <w:sz w:val="24"/>
      <w:szCs w:val="24"/>
    </w:rPr>
  </w:style>
  <w:style w:type="paragraph" w:customStyle="1" w:styleId="Import16">
    <w:name w:val="Import 16"/>
    <w:basedOn w:val="Normln"/>
    <w:uiPriority w:val="99"/>
    <w:rsid w:val="00D36195"/>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link w:val="Zkladntextodsazen2Char"/>
    <w:uiPriority w:val="99"/>
    <w:rsid w:val="00D36195"/>
    <w:pPr>
      <w:widowControl w:val="0"/>
      <w:autoSpaceDE w:val="0"/>
      <w:autoSpaceDN w:val="0"/>
      <w:ind w:left="567" w:hanging="567"/>
      <w:jc w:val="both"/>
    </w:pPr>
  </w:style>
  <w:style w:type="character" w:customStyle="1" w:styleId="Zkladntextodsazen2Char">
    <w:name w:val="Základní text odsazený 2 Char"/>
    <w:basedOn w:val="Standardnpsmoodstavce"/>
    <w:link w:val="Zkladntextodsazen2"/>
    <w:uiPriority w:val="99"/>
    <w:semiHidden/>
    <w:locked/>
    <w:rsid w:val="008B24AA"/>
    <w:rPr>
      <w:rFonts w:cs="Times New Roman"/>
      <w:sz w:val="24"/>
      <w:szCs w:val="24"/>
    </w:rPr>
  </w:style>
  <w:style w:type="paragraph" w:customStyle="1" w:styleId="Import5">
    <w:name w:val="Import 5"/>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uiPriority w:val="99"/>
    <w:rsid w:val="00D3619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link w:val="Zkladntext3Char"/>
    <w:uiPriority w:val="99"/>
    <w:rsid w:val="00D36195"/>
    <w:pPr>
      <w:spacing w:line="240" w:lineRule="exact"/>
      <w:jc w:val="both"/>
    </w:pPr>
    <w:rPr>
      <w:sz w:val="16"/>
      <w:szCs w:val="16"/>
    </w:rPr>
  </w:style>
  <w:style w:type="character" w:customStyle="1" w:styleId="Zkladntext3Char">
    <w:name w:val="Základní text 3 Char"/>
    <w:basedOn w:val="Standardnpsmoodstavce"/>
    <w:link w:val="Zkladntext3"/>
    <w:uiPriority w:val="99"/>
    <w:semiHidden/>
    <w:locked/>
    <w:rsid w:val="008B24AA"/>
    <w:rPr>
      <w:rFonts w:cs="Times New Roman"/>
      <w:sz w:val="16"/>
      <w:szCs w:val="16"/>
    </w:rPr>
  </w:style>
  <w:style w:type="paragraph" w:customStyle="1" w:styleId="Smlouva-eslo">
    <w:name w:val="Smlouva-eíslo"/>
    <w:basedOn w:val="Normln"/>
    <w:uiPriority w:val="99"/>
    <w:rsid w:val="00D36195"/>
    <w:pPr>
      <w:widowControl w:val="0"/>
      <w:spacing w:before="120" w:line="240" w:lineRule="atLeast"/>
      <w:jc w:val="both"/>
    </w:pPr>
  </w:style>
  <w:style w:type="paragraph" w:customStyle="1" w:styleId="Smlouva2">
    <w:name w:val="Smlouva2"/>
    <w:basedOn w:val="Normln"/>
    <w:uiPriority w:val="99"/>
    <w:rsid w:val="00D36195"/>
    <w:pPr>
      <w:widowControl w:val="0"/>
      <w:jc w:val="center"/>
    </w:pPr>
    <w:rPr>
      <w:b/>
      <w:bCs/>
    </w:rPr>
  </w:style>
  <w:style w:type="paragraph" w:styleId="Zkladntext">
    <w:name w:val="Body Text"/>
    <w:aliases w:val="subtitle2,Základní tZákladní text"/>
    <w:basedOn w:val="Normln"/>
    <w:link w:val="ZkladntextChar"/>
    <w:uiPriority w:val="99"/>
    <w:rsid w:val="00D36195"/>
    <w:pPr>
      <w:tabs>
        <w:tab w:val="left" w:pos="540"/>
        <w:tab w:val="left" w:pos="1260"/>
        <w:tab w:val="left" w:pos="1980"/>
        <w:tab w:val="left" w:pos="3960"/>
      </w:tabs>
      <w:jc w:val="both"/>
    </w:pPr>
  </w:style>
  <w:style w:type="character" w:customStyle="1" w:styleId="ZkladntextChar">
    <w:name w:val="Základní text Char"/>
    <w:aliases w:val="subtitle2 Char,Základní tZákladní text Char"/>
    <w:basedOn w:val="Standardnpsmoodstavce"/>
    <w:link w:val="Zkladntext"/>
    <w:uiPriority w:val="99"/>
    <w:locked/>
    <w:rsid w:val="00655A98"/>
    <w:rPr>
      <w:rFonts w:cs="Times New Roman"/>
      <w:sz w:val="24"/>
      <w:szCs w:val="24"/>
      <w:lang w:val="cs-CZ" w:eastAsia="cs-CZ"/>
    </w:rPr>
  </w:style>
  <w:style w:type="paragraph" w:styleId="Zpat">
    <w:name w:val="footer"/>
    <w:basedOn w:val="Normln"/>
    <w:link w:val="ZpatChar"/>
    <w:uiPriority w:val="99"/>
    <w:rsid w:val="00D36195"/>
    <w:pPr>
      <w:tabs>
        <w:tab w:val="center" w:pos="4536"/>
        <w:tab w:val="right" w:pos="9072"/>
      </w:tabs>
    </w:pPr>
  </w:style>
  <w:style w:type="character" w:customStyle="1" w:styleId="ZpatChar">
    <w:name w:val="Zápatí Char"/>
    <w:basedOn w:val="Standardnpsmoodstavce"/>
    <w:link w:val="Zpat"/>
    <w:uiPriority w:val="99"/>
    <w:semiHidden/>
    <w:locked/>
    <w:rsid w:val="008B24AA"/>
    <w:rPr>
      <w:rFonts w:cs="Times New Roman"/>
      <w:sz w:val="24"/>
      <w:szCs w:val="24"/>
    </w:rPr>
  </w:style>
  <w:style w:type="paragraph" w:styleId="Zkladntextodsazen">
    <w:name w:val="Body Text Indent"/>
    <w:basedOn w:val="Normln"/>
    <w:link w:val="ZkladntextodsazenChar"/>
    <w:uiPriority w:val="99"/>
    <w:rsid w:val="00D36195"/>
    <w:pPr>
      <w:tabs>
        <w:tab w:val="left" w:pos="357"/>
        <w:tab w:val="left" w:pos="540"/>
        <w:tab w:val="left" w:pos="1980"/>
        <w:tab w:val="left" w:pos="7380"/>
      </w:tabs>
      <w:ind w:left="540" w:hanging="540"/>
      <w:jc w:val="both"/>
    </w:pPr>
  </w:style>
  <w:style w:type="character" w:customStyle="1" w:styleId="ZkladntextodsazenChar">
    <w:name w:val="Základní text odsazený Char"/>
    <w:basedOn w:val="Standardnpsmoodstavce"/>
    <w:link w:val="Zkladntextodsazen"/>
    <w:uiPriority w:val="99"/>
    <w:semiHidden/>
    <w:locked/>
    <w:rsid w:val="008B24AA"/>
    <w:rPr>
      <w:rFonts w:cs="Times New Roman"/>
      <w:sz w:val="24"/>
      <w:szCs w:val="24"/>
    </w:rPr>
  </w:style>
  <w:style w:type="character" w:styleId="slostrnky">
    <w:name w:val="page number"/>
    <w:basedOn w:val="Standardnpsmoodstavce"/>
    <w:uiPriority w:val="99"/>
    <w:rsid w:val="00D36195"/>
    <w:rPr>
      <w:rFonts w:cs="Times New Roman"/>
    </w:rPr>
  </w:style>
  <w:style w:type="paragraph" w:styleId="Zhlav">
    <w:name w:val="header"/>
    <w:basedOn w:val="Normln"/>
    <w:link w:val="ZhlavChar"/>
    <w:uiPriority w:val="99"/>
    <w:rsid w:val="00D36195"/>
    <w:pPr>
      <w:tabs>
        <w:tab w:val="center" w:pos="4536"/>
        <w:tab w:val="right" w:pos="9072"/>
      </w:tabs>
    </w:pPr>
  </w:style>
  <w:style w:type="character" w:customStyle="1" w:styleId="ZhlavChar">
    <w:name w:val="Záhlaví Char"/>
    <w:basedOn w:val="Standardnpsmoodstavce"/>
    <w:link w:val="Zhlav"/>
    <w:uiPriority w:val="99"/>
    <w:semiHidden/>
    <w:locked/>
    <w:rsid w:val="008B24AA"/>
    <w:rPr>
      <w:rFonts w:cs="Times New Roman"/>
      <w:sz w:val="24"/>
      <w:szCs w:val="24"/>
    </w:rPr>
  </w:style>
  <w:style w:type="paragraph" w:styleId="Zkladntextodsazen3">
    <w:name w:val="Body Text Indent 3"/>
    <w:basedOn w:val="Normln"/>
    <w:link w:val="Zkladntextodsazen3Char"/>
    <w:uiPriority w:val="99"/>
    <w:rsid w:val="00D36195"/>
    <w:pPr>
      <w:tabs>
        <w:tab w:val="left" w:pos="426"/>
      </w:tabs>
      <w:ind w:left="357"/>
      <w:jc w:val="both"/>
    </w:pPr>
    <w:rPr>
      <w:sz w:val="16"/>
      <w:szCs w:val="16"/>
    </w:rPr>
  </w:style>
  <w:style w:type="character" w:customStyle="1" w:styleId="Zkladntextodsazen3Char">
    <w:name w:val="Základní text odsazený 3 Char"/>
    <w:basedOn w:val="Standardnpsmoodstavce"/>
    <w:link w:val="Zkladntextodsazen3"/>
    <w:uiPriority w:val="99"/>
    <w:semiHidden/>
    <w:locked/>
    <w:rsid w:val="008B24AA"/>
    <w:rPr>
      <w:rFonts w:cs="Times New Roman"/>
      <w:sz w:val="16"/>
      <w:szCs w:val="16"/>
    </w:rPr>
  </w:style>
  <w:style w:type="paragraph" w:styleId="Zkladntext2">
    <w:name w:val="Body Text 2"/>
    <w:basedOn w:val="Normln"/>
    <w:link w:val="Zkladntext2Char"/>
    <w:uiPriority w:val="99"/>
    <w:rsid w:val="00D36195"/>
    <w:pPr>
      <w:tabs>
        <w:tab w:val="left" w:pos="567"/>
        <w:tab w:val="left" w:pos="1701"/>
      </w:tabs>
      <w:spacing w:after="120"/>
    </w:pPr>
  </w:style>
  <w:style w:type="character" w:customStyle="1" w:styleId="Zkladntext2Char">
    <w:name w:val="Základní text 2 Char"/>
    <w:basedOn w:val="Standardnpsmoodstavce"/>
    <w:link w:val="Zkladntext2"/>
    <w:uiPriority w:val="99"/>
    <w:semiHidden/>
    <w:locked/>
    <w:rsid w:val="008B24AA"/>
    <w:rPr>
      <w:rFonts w:cs="Times New Roman"/>
      <w:sz w:val="24"/>
      <w:szCs w:val="24"/>
    </w:rPr>
  </w:style>
  <w:style w:type="paragraph" w:customStyle="1" w:styleId="Smlouva-slo">
    <w:name w:val="Smlouva-èíslo"/>
    <w:basedOn w:val="Normln"/>
    <w:uiPriority w:val="99"/>
    <w:rsid w:val="00D36195"/>
    <w:pPr>
      <w:spacing w:before="120" w:line="240" w:lineRule="atLeast"/>
      <w:jc w:val="both"/>
    </w:pPr>
  </w:style>
  <w:style w:type="paragraph" w:styleId="Nzev">
    <w:name w:val="Title"/>
    <w:basedOn w:val="Normln"/>
    <w:link w:val="NzevChar"/>
    <w:uiPriority w:val="99"/>
    <w:qFormat/>
    <w:rsid w:val="00D36195"/>
    <w:pPr>
      <w:widowControl w:val="0"/>
      <w:jc w:val="center"/>
    </w:pPr>
    <w:rPr>
      <w:rFonts w:ascii="Cambria" w:hAnsi="Cambria" w:cs="Cambria"/>
      <w:b/>
      <w:bCs/>
      <w:kern w:val="28"/>
      <w:sz w:val="32"/>
      <w:szCs w:val="32"/>
    </w:rPr>
  </w:style>
  <w:style w:type="character" w:customStyle="1" w:styleId="NzevChar">
    <w:name w:val="Název Char"/>
    <w:basedOn w:val="Standardnpsmoodstavce"/>
    <w:link w:val="Nzev"/>
    <w:uiPriority w:val="99"/>
    <w:locked/>
    <w:rsid w:val="008B24AA"/>
    <w:rPr>
      <w:rFonts w:ascii="Cambria" w:hAnsi="Cambria" w:cs="Cambria"/>
      <w:b/>
      <w:bCs/>
      <w:kern w:val="28"/>
      <w:sz w:val="32"/>
      <w:szCs w:val="32"/>
    </w:rPr>
  </w:style>
  <w:style w:type="paragraph" w:customStyle="1" w:styleId="Smlouva-slo0">
    <w:name w:val="Smlouva-číslo"/>
    <w:basedOn w:val="Normln"/>
    <w:uiPriority w:val="99"/>
    <w:rsid w:val="00D36195"/>
    <w:pPr>
      <w:widowControl w:val="0"/>
      <w:spacing w:before="120" w:line="240" w:lineRule="atLeast"/>
      <w:jc w:val="both"/>
    </w:pPr>
  </w:style>
  <w:style w:type="paragraph" w:customStyle="1" w:styleId="slovnvSOD">
    <w:name w:val="číslování v SOD"/>
    <w:basedOn w:val="Zkladntext"/>
    <w:uiPriority w:val="99"/>
    <w:rsid w:val="00D36195"/>
    <w:pPr>
      <w:widowControl w:val="0"/>
      <w:numPr>
        <w:numId w:val="7"/>
      </w:numPr>
      <w:tabs>
        <w:tab w:val="clear" w:pos="540"/>
        <w:tab w:val="clear" w:pos="1260"/>
        <w:tab w:val="clear" w:pos="1980"/>
        <w:tab w:val="clear" w:pos="3960"/>
      </w:tabs>
      <w:spacing w:after="120"/>
    </w:pPr>
    <w:rPr>
      <w:rFonts w:ascii="Arial" w:hAnsi="Arial" w:cs="Arial"/>
      <w:sz w:val="22"/>
      <w:szCs w:val="22"/>
    </w:rPr>
  </w:style>
  <w:style w:type="paragraph" w:customStyle="1" w:styleId="Smlouva3">
    <w:name w:val="Smlouva3"/>
    <w:basedOn w:val="Normln"/>
    <w:uiPriority w:val="99"/>
    <w:rsid w:val="00D36195"/>
    <w:pPr>
      <w:widowControl w:val="0"/>
      <w:spacing w:before="120"/>
      <w:jc w:val="both"/>
    </w:pPr>
  </w:style>
  <w:style w:type="character" w:styleId="Hypertextovodkaz">
    <w:name w:val="Hyperlink"/>
    <w:basedOn w:val="Standardnpsmoodstavce"/>
    <w:uiPriority w:val="99"/>
    <w:rsid w:val="00D36195"/>
    <w:rPr>
      <w:rFonts w:cs="Times New Roman"/>
      <w:color w:val="0000FF"/>
      <w:u w:val="single"/>
    </w:rPr>
  </w:style>
  <w:style w:type="character" w:styleId="Sledovanodkaz">
    <w:name w:val="FollowedHyperlink"/>
    <w:basedOn w:val="Standardnpsmoodstavce"/>
    <w:uiPriority w:val="99"/>
    <w:rsid w:val="00D36195"/>
    <w:rPr>
      <w:rFonts w:cs="Times New Roman"/>
      <w:color w:val="800080"/>
      <w:u w:val="single"/>
    </w:rPr>
  </w:style>
  <w:style w:type="paragraph" w:customStyle="1" w:styleId="xl24">
    <w:name w:val="xl24"/>
    <w:basedOn w:val="Normln"/>
    <w:uiPriority w:val="99"/>
    <w:rsid w:val="00D36195"/>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uiPriority w:val="99"/>
    <w:rsid w:val="00D36195"/>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uiPriority w:val="99"/>
    <w:rsid w:val="00D36195"/>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uiPriority w:val="99"/>
    <w:rsid w:val="00D36195"/>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uiPriority w:val="99"/>
    <w:rsid w:val="00D36195"/>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uiPriority w:val="99"/>
    <w:rsid w:val="00D36195"/>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uiPriority w:val="99"/>
    <w:rsid w:val="00D36195"/>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uiPriority w:val="99"/>
    <w:rsid w:val="00D36195"/>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uiPriority w:val="99"/>
    <w:rsid w:val="00D36195"/>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uiPriority w:val="99"/>
    <w:rsid w:val="00D36195"/>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uiPriority w:val="99"/>
    <w:rsid w:val="00D36195"/>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uiPriority w:val="99"/>
    <w:rsid w:val="00D36195"/>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uiPriority w:val="99"/>
    <w:rsid w:val="00D36195"/>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uiPriority w:val="99"/>
    <w:rsid w:val="00D36195"/>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uiPriority w:val="99"/>
    <w:rsid w:val="00D36195"/>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uiPriority w:val="99"/>
    <w:rsid w:val="00D36195"/>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uiPriority w:val="99"/>
    <w:rsid w:val="00D36195"/>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uiPriority w:val="99"/>
    <w:rsid w:val="00D36195"/>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uiPriority w:val="99"/>
    <w:rsid w:val="00D36195"/>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uiPriority w:val="99"/>
    <w:rsid w:val="00D36195"/>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uiPriority w:val="99"/>
    <w:rsid w:val="00D36195"/>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uiPriority w:val="99"/>
    <w:rsid w:val="00D36195"/>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uiPriority w:val="99"/>
    <w:rsid w:val="00D36195"/>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uiPriority w:val="99"/>
    <w:rsid w:val="00D36195"/>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50">
    <w:name w:val="xl50"/>
    <w:basedOn w:val="Normln"/>
    <w:uiPriority w:val="99"/>
    <w:rsid w:val="00D36195"/>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NzevSmlouvy">
    <w:name w:val="NázevSmlouvy"/>
    <w:basedOn w:val="Zhlav"/>
    <w:next w:val="Normln"/>
    <w:uiPriority w:val="99"/>
    <w:rsid w:val="00D36195"/>
    <w:pPr>
      <w:keepNext/>
      <w:widowControl w:val="0"/>
      <w:tabs>
        <w:tab w:val="clear" w:pos="4536"/>
        <w:tab w:val="clear" w:pos="9072"/>
      </w:tabs>
      <w:spacing w:before="480"/>
      <w:jc w:val="center"/>
    </w:pPr>
    <w:rPr>
      <w:b/>
      <w:bCs/>
      <w:sz w:val="32"/>
      <w:szCs w:val="32"/>
    </w:rPr>
  </w:style>
  <w:style w:type="paragraph" w:customStyle="1" w:styleId="OdstavecSmlouvy">
    <w:name w:val="OdstavecSmlouvy"/>
    <w:basedOn w:val="Normln"/>
    <w:uiPriority w:val="99"/>
    <w:rsid w:val="00D36195"/>
    <w:pPr>
      <w:keepLines/>
      <w:numPr>
        <w:numId w:val="1"/>
      </w:numPr>
      <w:tabs>
        <w:tab w:val="left" w:pos="426"/>
        <w:tab w:val="left" w:pos="1701"/>
      </w:tabs>
      <w:spacing w:after="120"/>
      <w:jc w:val="both"/>
    </w:pPr>
  </w:style>
  <w:style w:type="paragraph" w:customStyle="1" w:styleId="slovanPododstavecSmlouvy">
    <w:name w:val="ČíslovanýPododstavecSmlouvy"/>
    <w:basedOn w:val="Zkladntext"/>
    <w:uiPriority w:val="99"/>
    <w:rsid w:val="00D36195"/>
    <w:pPr>
      <w:numPr>
        <w:numId w:val="23"/>
      </w:numPr>
      <w:tabs>
        <w:tab w:val="clear" w:pos="540"/>
        <w:tab w:val="left" w:pos="284"/>
      </w:tabs>
    </w:pPr>
  </w:style>
  <w:style w:type="paragraph" w:customStyle="1" w:styleId="dajeOSmluvnStran">
    <w:name w:val="ÚdajeOSmluvníStraně"/>
    <w:basedOn w:val="Normln"/>
    <w:uiPriority w:val="99"/>
    <w:rsid w:val="00D36195"/>
    <w:pPr>
      <w:numPr>
        <w:ilvl w:val="12"/>
      </w:numPr>
      <w:ind w:left="357"/>
    </w:pPr>
  </w:style>
  <w:style w:type="paragraph" w:styleId="Textbubliny">
    <w:name w:val="Balloon Text"/>
    <w:basedOn w:val="Normln"/>
    <w:link w:val="TextbublinyChar"/>
    <w:uiPriority w:val="99"/>
    <w:semiHidden/>
    <w:rsid w:val="00D36195"/>
    <w:rPr>
      <w:sz w:val="2"/>
      <w:szCs w:val="2"/>
    </w:rPr>
  </w:style>
  <w:style w:type="character" w:customStyle="1" w:styleId="TextbublinyChar">
    <w:name w:val="Text bubliny Char"/>
    <w:basedOn w:val="Standardnpsmoodstavce"/>
    <w:link w:val="Textbubliny"/>
    <w:uiPriority w:val="99"/>
    <w:semiHidden/>
    <w:locked/>
    <w:rsid w:val="008B24AA"/>
    <w:rPr>
      <w:rFonts w:cs="Times New Roman"/>
      <w:sz w:val="2"/>
      <w:szCs w:val="2"/>
    </w:rPr>
  </w:style>
  <w:style w:type="paragraph" w:styleId="Podtitul">
    <w:name w:val="Subtitle"/>
    <w:basedOn w:val="Normln"/>
    <w:link w:val="PodtitulChar"/>
    <w:uiPriority w:val="99"/>
    <w:qFormat/>
    <w:rsid w:val="00D36195"/>
    <w:pPr>
      <w:jc w:val="center"/>
    </w:pPr>
    <w:rPr>
      <w:rFonts w:ascii="Cambria" w:hAnsi="Cambria" w:cs="Cambria"/>
    </w:rPr>
  </w:style>
  <w:style w:type="character" w:customStyle="1" w:styleId="PodtitulChar">
    <w:name w:val="Podtitul Char"/>
    <w:basedOn w:val="Standardnpsmoodstavce"/>
    <w:link w:val="Podtitul"/>
    <w:uiPriority w:val="99"/>
    <w:locked/>
    <w:rsid w:val="008B24AA"/>
    <w:rPr>
      <w:rFonts w:ascii="Cambria" w:hAnsi="Cambria" w:cs="Cambria"/>
      <w:sz w:val="24"/>
      <w:szCs w:val="24"/>
    </w:rPr>
  </w:style>
  <w:style w:type="paragraph" w:customStyle="1" w:styleId="slovn">
    <w:name w:val="Číslování"/>
    <w:basedOn w:val="Smlouva3"/>
    <w:uiPriority w:val="99"/>
    <w:rsid w:val="00D36195"/>
    <w:pPr>
      <w:widowControl/>
    </w:pPr>
  </w:style>
  <w:style w:type="character" w:styleId="Zdraznn">
    <w:name w:val="Emphasis"/>
    <w:basedOn w:val="Standardnpsmoodstavce"/>
    <w:uiPriority w:val="99"/>
    <w:qFormat/>
    <w:rsid w:val="00D36195"/>
    <w:rPr>
      <w:rFonts w:cs="Times New Roman"/>
      <w:i/>
      <w:iCs/>
    </w:rPr>
  </w:style>
  <w:style w:type="paragraph" w:customStyle="1" w:styleId="KUMS-adresa">
    <w:name w:val="KUMS-adresa"/>
    <w:basedOn w:val="Normln"/>
    <w:uiPriority w:val="99"/>
    <w:rsid w:val="00F13A88"/>
    <w:pPr>
      <w:spacing w:line="280" w:lineRule="exact"/>
      <w:jc w:val="both"/>
    </w:pPr>
    <w:rPr>
      <w:rFonts w:ascii="Tahoma" w:hAnsi="Tahoma" w:cs="Tahoma"/>
      <w:noProof/>
      <w:sz w:val="20"/>
      <w:szCs w:val="20"/>
    </w:rPr>
  </w:style>
  <w:style w:type="character" w:styleId="Siln">
    <w:name w:val="Strong"/>
    <w:basedOn w:val="Standardnpsmoodstavce"/>
    <w:uiPriority w:val="99"/>
    <w:qFormat/>
    <w:rsid w:val="00F76BAF"/>
    <w:rPr>
      <w:rFonts w:cs="Times New Roman"/>
      <w:b/>
      <w:bCs/>
    </w:rPr>
  </w:style>
  <w:style w:type="paragraph" w:customStyle="1" w:styleId="CharChar1">
    <w:name w:val="Char Char1"/>
    <w:basedOn w:val="Normln"/>
    <w:uiPriority w:val="99"/>
    <w:rsid w:val="00B937D0"/>
    <w:pPr>
      <w:spacing w:after="160" w:line="240" w:lineRule="exact"/>
    </w:pPr>
    <w:rPr>
      <w:rFonts w:ascii="Verdana" w:hAnsi="Verdana" w:cs="Verdana"/>
      <w:sz w:val="20"/>
      <w:szCs w:val="20"/>
      <w:lang w:val="en-US" w:eastAsia="en-US"/>
    </w:rPr>
  </w:style>
  <w:style w:type="table" w:styleId="Mkatabulky">
    <w:name w:val="Table Grid"/>
    <w:basedOn w:val="Normlntabulka"/>
    <w:uiPriority w:val="99"/>
    <w:rsid w:val="00D606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uiPriority w:val="99"/>
    <w:rsid w:val="00441296"/>
    <w:pPr>
      <w:ind w:left="720"/>
    </w:pPr>
  </w:style>
  <w:style w:type="paragraph" w:customStyle="1" w:styleId="CharCharChar">
    <w:name w:val="Char Char Char"/>
    <w:basedOn w:val="Normln"/>
    <w:uiPriority w:val="99"/>
    <w:rsid w:val="00655A98"/>
    <w:pPr>
      <w:spacing w:after="160" w:line="240" w:lineRule="exact"/>
    </w:pPr>
    <w:rPr>
      <w:rFonts w:ascii="Verdana" w:hAnsi="Verdana" w:cs="Verdana"/>
      <w:sz w:val="20"/>
      <w:szCs w:val="20"/>
      <w:lang w:val="en-US" w:eastAsia="en-US"/>
    </w:rPr>
  </w:style>
  <w:style w:type="paragraph" w:customStyle="1" w:styleId="odstavecsmlouvy0">
    <w:name w:val="odstavecsmlouvy"/>
    <w:basedOn w:val="Normln"/>
    <w:uiPriority w:val="99"/>
    <w:rsid w:val="004C68E7"/>
    <w:pPr>
      <w:spacing w:before="100" w:beforeAutospacing="1" w:after="100" w:afterAutospacing="1"/>
    </w:pPr>
  </w:style>
  <w:style w:type="paragraph" w:customStyle="1" w:styleId="Default">
    <w:name w:val="Default"/>
    <w:uiPriority w:val="99"/>
    <w:rsid w:val="00807E38"/>
    <w:pPr>
      <w:autoSpaceDE w:val="0"/>
      <w:autoSpaceDN w:val="0"/>
      <w:adjustRightInd w:val="0"/>
    </w:pPr>
    <w:rPr>
      <w:rFonts w:ascii="Tahoma" w:hAnsi="Tahoma" w:cs="Tahoma"/>
      <w:color w:val="000000"/>
      <w:sz w:val="24"/>
      <w:szCs w:val="24"/>
    </w:rPr>
  </w:style>
  <w:style w:type="paragraph" w:customStyle="1" w:styleId="CharCharCharChar1">
    <w:name w:val="Char Char Char Char1"/>
    <w:basedOn w:val="Normln"/>
    <w:uiPriority w:val="99"/>
    <w:rsid w:val="0014749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CharChar1">
    <w:name w:val="Char Char Char Char1 Char Char Char Char1"/>
    <w:basedOn w:val="Normln"/>
    <w:uiPriority w:val="99"/>
    <w:rsid w:val="001B70A1"/>
    <w:pPr>
      <w:spacing w:after="160" w:line="240" w:lineRule="exact"/>
      <w:jc w:val="both"/>
    </w:pPr>
    <w:rPr>
      <w:rFonts w:ascii="Times New Roman Bold" w:hAnsi="Times New Roman Bold" w:cs="Times New Roman Bold"/>
      <w:sz w:val="22"/>
      <w:szCs w:val="22"/>
      <w:lang w:val="sk-SK" w:eastAsia="en-US"/>
    </w:rPr>
  </w:style>
  <w:style w:type="paragraph" w:customStyle="1" w:styleId="CharCharCharChar1CharChar">
    <w:name w:val="Char Char Char Char1 Char Char"/>
    <w:basedOn w:val="Normln"/>
    <w:uiPriority w:val="99"/>
    <w:rsid w:val="00244ED8"/>
    <w:pPr>
      <w:spacing w:after="160" w:line="240" w:lineRule="exact"/>
      <w:jc w:val="both"/>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149370">
      <w:marLeft w:val="0"/>
      <w:marRight w:val="0"/>
      <w:marTop w:val="0"/>
      <w:marBottom w:val="0"/>
      <w:divBdr>
        <w:top w:val="none" w:sz="0" w:space="0" w:color="auto"/>
        <w:left w:val="none" w:sz="0" w:space="0" w:color="auto"/>
        <w:bottom w:val="none" w:sz="0" w:space="0" w:color="auto"/>
        <w:right w:val="none" w:sz="0" w:space="0" w:color="auto"/>
      </w:divBdr>
    </w:div>
    <w:div w:id="1446149373">
      <w:marLeft w:val="0"/>
      <w:marRight w:val="0"/>
      <w:marTop w:val="0"/>
      <w:marBottom w:val="0"/>
      <w:divBdr>
        <w:top w:val="none" w:sz="0" w:space="0" w:color="auto"/>
        <w:left w:val="none" w:sz="0" w:space="0" w:color="auto"/>
        <w:bottom w:val="none" w:sz="0" w:space="0" w:color="auto"/>
        <w:right w:val="none" w:sz="0" w:space="0" w:color="auto"/>
      </w:divBdr>
      <w:divsChild>
        <w:div w:id="1446149374">
          <w:marLeft w:val="0"/>
          <w:marRight w:val="0"/>
          <w:marTop w:val="0"/>
          <w:marBottom w:val="0"/>
          <w:divBdr>
            <w:top w:val="none" w:sz="0" w:space="0" w:color="auto"/>
            <w:left w:val="none" w:sz="0" w:space="0" w:color="auto"/>
            <w:bottom w:val="none" w:sz="0" w:space="0" w:color="auto"/>
            <w:right w:val="none" w:sz="0" w:space="0" w:color="auto"/>
          </w:divBdr>
          <w:divsChild>
            <w:div w:id="14461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49375">
      <w:marLeft w:val="0"/>
      <w:marRight w:val="0"/>
      <w:marTop w:val="0"/>
      <w:marBottom w:val="0"/>
      <w:divBdr>
        <w:top w:val="none" w:sz="0" w:space="0" w:color="auto"/>
        <w:left w:val="none" w:sz="0" w:space="0" w:color="auto"/>
        <w:bottom w:val="none" w:sz="0" w:space="0" w:color="auto"/>
        <w:right w:val="none" w:sz="0" w:space="0" w:color="auto"/>
      </w:divBdr>
    </w:div>
    <w:div w:id="1446149377">
      <w:marLeft w:val="0"/>
      <w:marRight w:val="0"/>
      <w:marTop w:val="0"/>
      <w:marBottom w:val="0"/>
      <w:divBdr>
        <w:top w:val="none" w:sz="0" w:space="0" w:color="auto"/>
        <w:left w:val="none" w:sz="0" w:space="0" w:color="auto"/>
        <w:bottom w:val="none" w:sz="0" w:space="0" w:color="auto"/>
        <w:right w:val="none" w:sz="0" w:space="0" w:color="auto"/>
      </w:divBdr>
    </w:div>
    <w:div w:id="1446149378">
      <w:marLeft w:val="0"/>
      <w:marRight w:val="0"/>
      <w:marTop w:val="0"/>
      <w:marBottom w:val="0"/>
      <w:divBdr>
        <w:top w:val="none" w:sz="0" w:space="0" w:color="auto"/>
        <w:left w:val="none" w:sz="0" w:space="0" w:color="auto"/>
        <w:bottom w:val="none" w:sz="0" w:space="0" w:color="auto"/>
        <w:right w:val="none" w:sz="0" w:space="0" w:color="auto"/>
      </w:divBdr>
    </w:div>
    <w:div w:id="1446149379">
      <w:marLeft w:val="0"/>
      <w:marRight w:val="0"/>
      <w:marTop w:val="0"/>
      <w:marBottom w:val="0"/>
      <w:divBdr>
        <w:top w:val="none" w:sz="0" w:space="0" w:color="auto"/>
        <w:left w:val="none" w:sz="0" w:space="0" w:color="auto"/>
        <w:bottom w:val="none" w:sz="0" w:space="0" w:color="auto"/>
        <w:right w:val="none" w:sz="0" w:space="0" w:color="auto"/>
      </w:divBdr>
    </w:div>
    <w:div w:id="1446149380">
      <w:marLeft w:val="0"/>
      <w:marRight w:val="0"/>
      <w:marTop w:val="0"/>
      <w:marBottom w:val="0"/>
      <w:divBdr>
        <w:top w:val="none" w:sz="0" w:space="0" w:color="auto"/>
        <w:left w:val="none" w:sz="0" w:space="0" w:color="auto"/>
        <w:bottom w:val="none" w:sz="0" w:space="0" w:color="auto"/>
        <w:right w:val="none" w:sz="0" w:space="0" w:color="auto"/>
      </w:divBdr>
      <w:divsChild>
        <w:div w:id="1446149372">
          <w:marLeft w:val="0"/>
          <w:marRight w:val="0"/>
          <w:marTop w:val="0"/>
          <w:marBottom w:val="0"/>
          <w:divBdr>
            <w:top w:val="none" w:sz="0" w:space="0" w:color="auto"/>
            <w:left w:val="none" w:sz="0" w:space="0" w:color="auto"/>
            <w:bottom w:val="none" w:sz="0" w:space="0" w:color="auto"/>
            <w:right w:val="none" w:sz="0" w:space="0" w:color="auto"/>
          </w:divBdr>
        </w:div>
        <w:div w:id="1446149376">
          <w:marLeft w:val="0"/>
          <w:marRight w:val="0"/>
          <w:marTop w:val="0"/>
          <w:marBottom w:val="0"/>
          <w:divBdr>
            <w:top w:val="none" w:sz="0" w:space="0" w:color="auto"/>
            <w:left w:val="none" w:sz="0" w:space="0" w:color="auto"/>
            <w:bottom w:val="none" w:sz="0" w:space="0" w:color="auto"/>
            <w:right w:val="none" w:sz="0" w:space="0" w:color="auto"/>
          </w:divBdr>
        </w:div>
      </w:divsChild>
    </w:div>
    <w:div w:id="14461493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4033</Words>
  <Characters>23795</Characters>
  <Application>Microsoft Office Word</Application>
  <DocSecurity>0</DocSecurity>
  <Lines>198</Lines>
  <Paragraphs>55</Paragraphs>
  <ScaleCrop>false</ScaleCrop>
  <HeadingPairs>
    <vt:vector size="2" baseType="variant">
      <vt:variant>
        <vt:lpstr>Název</vt:lpstr>
      </vt:variant>
      <vt:variant>
        <vt:i4>1</vt:i4>
      </vt:variant>
    </vt:vector>
  </HeadingPairs>
  <TitlesOfParts>
    <vt:vector size="1" baseType="lpstr">
      <vt:lpstr>Roviko plus s.r.o.</vt:lpstr>
    </vt:vector>
  </TitlesOfParts>
  <Company>Roviko plus s.r.o.</Company>
  <LinksUpToDate>false</LinksUpToDate>
  <CharactersWithSpaces>27773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Roviko plus s.r.o.</dc:title>
  <dc:subject/>
  <dc:creator>Roviko plus s.r.o.</dc:creator>
  <cp:keywords/>
  <dc:description/>
  <cp:lastModifiedBy>user</cp:lastModifiedBy>
  <cp:revision>4</cp:revision>
  <cp:lastPrinted>2018-05-16T07:08:00Z</cp:lastPrinted>
  <dcterms:created xsi:type="dcterms:W3CDTF">2019-07-08T08:07:00Z</dcterms:created>
  <dcterms:modified xsi:type="dcterms:W3CDTF">2019-07-08T08:26:00Z</dcterms:modified>
</cp:coreProperties>
</file>