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CC" w:rsidRDefault="00A276CC">
      <w:pPr>
        <w:rPr>
          <w:b/>
        </w:rPr>
      </w:pPr>
      <w:r>
        <w:rPr>
          <w:b/>
          <w:u w:val="single"/>
        </w:rPr>
        <w:t xml:space="preserve">Příloha č. 1 usnesení RMČ č. 829 ze dne </w:t>
      </w:r>
      <w:proofErr w:type="gramStart"/>
      <w:r>
        <w:rPr>
          <w:b/>
          <w:u w:val="single"/>
        </w:rPr>
        <w:t>3.11.2010</w:t>
      </w:r>
      <w:proofErr w:type="gramEnd"/>
    </w:p>
    <w:p w:rsidR="00A276CC" w:rsidRDefault="00A276CC">
      <w:pPr>
        <w:rPr>
          <w:b/>
        </w:rPr>
      </w:pPr>
    </w:p>
    <w:p w:rsidR="00692062" w:rsidRDefault="00A276CC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  <w:u w:val="single"/>
        </w:rPr>
        <w:t>KUPNÍ  SMLOUVA</w:t>
      </w:r>
    </w:p>
    <w:p w:rsidR="00A276CC" w:rsidRDefault="00A276C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 prodeji použitých mobilních telefonů a výpočetní techniky</w:t>
      </w:r>
    </w:p>
    <w:p w:rsidR="00A276CC" w:rsidRDefault="00A276CC">
      <w:pPr>
        <w:rPr>
          <w:sz w:val="24"/>
          <w:szCs w:val="24"/>
        </w:rPr>
      </w:pPr>
    </w:p>
    <w:p w:rsidR="00A276CC" w:rsidRDefault="00A276CC" w:rsidP="00A651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Uzavřená podle ustanovení § 2079 a násl. Zákona č. 89/2012 Sb., občanského zákoníku,</w:t>
      </w:r>
    </w:p>
    <w:p w:rsidR="00A276CC" w:rsidRDefault="00A276CC" w:rsidP="00A651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platném </w:t>
      </w:r>
      <w:r w:rsidR="00A651E2">
        <w:rPr>
          <w:sz w:val="24"/>
          <w:szCs w:val="24"/>
        </w:rPr>
        <w:t>znění</w:t>
      </w:r>
    </w:p>
    <w:p w:rsidR="00A651E2" w:rsidRDefault="00A651E2" w:rsidP="00A651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A276CC" w:rsidRPr="00A276CC" w:rsidRDefault="00A276CC" w:rsidP="00A651E2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Městská část Praha 3</w:t>
      </w:r>
    </w:p>
    <w:p w:rsidR="00A276CC" w:rsidRDefault="00A276CC" w:rsidP="00A651E2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 sídlem Havlíčkovo náměstí 9/700, 130 85 Praha 3</w:t>
      </w:r>
    </w:p>
    <w:p w:rsidR="00A276CC" w:rsidRDefault="00A276CC" w:rsidP="00692062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 00063517, DIČ CZ00063517</w:t>
      </w:r>
    </w:p>
    <w:p w:rsidR="00A276CC" w:rsidRDefault="00A276CC" w:rsidP="00A651E2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Zastoupena vedoucím Odboru </w:t>
      </w:r>
      <w:r w:rsidR="0096050C">
        <w:rPr>
          <w:sz w:val="24"/>
          <w:szCs w:val="24"/>
        </w:rPr>
        <w:t>Technické správy majetku a investic Ing. Kadlecem</w:t>
      </w:r>
    </w:p>
    <w:p w:rsidR="00A276CC" w:rsidRDefault="00A276CC" w:rsidP="00A651E2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prodávající)</w:t>
      </w:r>
    </w:p>
    <w:p w:rsidR="00A276CC" w:rsidRPr="00A276CC" w:rsidRDefault="00A276CC" w:rsidP="00A651E2">
      <w:pPr>
        <w:pStyle w:val="Odstavecseseznamem"/>
        <w:spacing w:line="240" w:lineRule="auto"/>
        <w:rPr>
          <w:b/>
          <w:sz w:val="24"/>
          <w:szCs w:val="24"/>
        </w:rPr>
      </w:pPr>
    </w:p>
    <w:p w:rsidR="00A276CC" w:rsidRDefault="00A276CC" w:rsidP="00A651E2">
      <w:pPr>
        <w:spacing w:line="240" w:lineRule="auto"/>
      </w:pPr>
      <w:r>
        <w:t xml:space="preserve">       </w:t>
      </w:r>
      <w:r w:rsidR="00A651E2">
        <w:t xml:space="preserve">a   </w:t>
      </w:r>
      <w:r w:rsidR="00845237">
        <w:t xml:space="preserve">   </w:t>
      </w:r>
      <w:r w:rsidR="00F56DC3">
        <w:t>Miroslav Sadílek</w:t>
      </w:r>
    </w:p>
    <w:p w:rsidR="00A651E2" w:rsidRDefault="00F56DC3" w:rsidP="00A651E2">
      <w:pPr>
        <w:spacing w:line="240" w:lineRule="auto"/>
      </w:pPr>
      <w:r>
        <w:t xml:space="preserve">               bytem </w:t>
      </w:r>
      <w:r w:rsidR="00B218C1">
        <w:t>xxx</w:t>
      </w:r>
      <w:bookmarkStart w:id="0" w:name="_GoBack"/>
      <w:bookmarkEnd w:id="0"/>
      <w:r>
        <w:t>, Kostelec nad černými lesy 281 63</w:t>
      </w:r>
    </w:p>
    <w:p w:rsidR="00A651E2" w:rsidRDefault="00845237" w:rsidP="00A651E2">
      <w:pPr>
        <w:spacing w:line="240" w:lineRule="auto"/>
      </w:pPr>
      <w:r>
        <w:t xml:space="preserve">  </w:t>
      </w:r>
      <w:r w:rsidR="00F56DC3">
        <w:t xml:space="preserve">             narozena </w:t>
      </w:r>
      <w:proofErr w:type="spellStart"/>
      <w:r w:rsidR="00B218C1">
        <w:t>xxx</w:t>
      </w:r>
      <w:proofErr w:type="spellEnd"/>
      <w:r w:rsidR="00F56DC3">
        <w:t xml:space="preserve"> 1960</w:t>
      </w:r>
    </w:p>
    <w:p w:rsidR="00A651E2" w:rsidRDefault="00A651E2" w:rsidP="00A651E2">
      <w:pPr>
        <w:spacing w:line="240" w:lineRule="auto"/>
      </w:pPr>
      <w:r>
        <w:tab/>
        <w:t>(dále jen kupující)</w:t>
      </w:r>
    </w:p>
    <w:p w:rsidR="00A651E2" w:rsidRDefault="00A651E2" w:rsidP="00A651E2">
      <w:pPr>
        <w:spacing w:line="240" w:lineRule="auto"/>
      </w:pPr>
    </w:p>
    <w:p w:rsidR="00A651E2" w:rsidRDefault="00A651E2" w:rsidP="00A651E2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</w:t>
      </w:r>
    </w:p>
    <w:p w:rsidR="00A651E2" w:rsidRPr="00A651E2" w:rsidRDefault="00A651E2" w:rsidP="00A651E2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:rsidR="00A651E2" w:rsidRDefault="00A651E2" w:rsidP="00A651E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Prodávající touto smlouvou za podmínek v ní dohodnutých prodává kupujícímu</w:t>
      </w:r>
    </w:p>
    <w:p w:rsidR="00A651E2" w:rsidRDefault="00A651E2" w:rsidP="00184409">
      <w:pPr>
        <w:pStyle w:val="Odstavecseseznamem"/>
        <w:spacing w:line="240" w:lineRule="auto"/>
        <w:ind w:left="660"/>
        <w:jc w:val="both"/>
      </w:pPr>
      <w:r>
        <w:t>předmět koupě blíže specifikovaný v čl. II. Této smlouvy a kupující tento předmět koupě v jakosti a ve stavu v jakém se s ním před uzavřením této smlouvy řádně seznámil a za dohodnutých podmínek kupuje.</w:t>
      </w:r>
    </w:p>
    <w:p w:rsidR="00A651E2" w:rsidRPr="00A651E2" w:rsidRDefault="00A651E2" w:rsidP="00A651E2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651E2">
        <w:rPr>
          <w:b/>
        </w:rPr>
        <w:tab/>
        <w:t>II.</w:t>
      </w:r>
    </w:p>
    <w:p w:rsidR="00A651E2" w:rsidRDefault="00A651E2" w:rsidP="00A651E2">
      <w:pPr>
        <w:spacing w:line="240" w:lineRule="auto"/>
        <w:rPr>
          <w:b/>
        </w:rPr>
      </w:pPr>
      <w:r w:rsidRPr="00A651E2">
        <w:rPr>
          <w:b/>
        </w:rPr>
        <w:tab/>
      </w:r>
      <w:r w:rsidRPr="00A651E2">
        <w:rPr>
          <w:b/>
        </w:rPr>
        <w:tab/>
      </w:r>
      <w:r w:rsidRPr="00A651E2">
        <w:rPr>
          <w:b/>
        </w:rPr>
        <w:tab/>
      </w:r>
      <w:r w:rsidRPr="00A651E2">
        <w:rPr>
          <w:b/>
        </w:rPr>
        <w:tab/>
      </w:r>
      <w:r w:rsidRPr="00A651E2">
        <w:rPr>
          <w:b/>
        </w:rPr>
        <w:tab/>
        <w:t>Předmět koupě</w:t>
      </w:r>
    </w:p>
    <w:p w:rsidR="00A651E2" w:rsidRDefault="00A651E2" w:rsidP="00A651E2">
      <w:pPr>
        <w:pStyle w:val="Odstavecseseznamem"/>
        <w:numPr>
          <w:ilvl w:val="0"/>
          <w:numId w:val="3"/>
        </w:numPr>
        <w:spacing w:line="240" w:lineRule="auto"/>
      </w:pPr>
      <w:r w:rsidRPr="00A651E2">
        <w:t>Předmětem koupě je:</w:t>
      </w:r>
      <w:r w:rsidR="00845237">
        <w:t xml:space="preserve"> </w:t>
      </w:r>
    </w:p>
    <w:p w:rsidR="00F56DC3" w:rsidRDefault="00F56DC3" w:rsidP="00D12DCD">
      <w:pPr>
        <w:pStyle w:val="Odstavecseseznamem"/>
        <w:numPr>
          <w:ilvl w:val="0"/>
          <w:numId w:val="7"/>
        </w:numPr>
        <w:spacing w:line="240" w:lineRule="auto"/>
      </w:pPr>
      <w:r>
        <w:t xml:space="preserve">Mobilní </w:t>
      </w:r>
      <w:r w:rsidR="00D12DCD">
        <w:t xml:space="preserve">telefon Apple iPhone 16GB </w:t>
      </w:r>
      <w:proofErr w:type="spellStart"/>
      <w:r w:rsidR="00D12DCD">
        <w:t>black</w:t>
      </w:r>
      <w:proofErr w:type="spellEnd"/>
      <w:r w:rsidR="00D12DCD">
        <w:t>, v. č. 13621007300088</w:t>
      </w:r>
    </w:p>
    <w:p w:rsidR="00D12DCD" w:rsidRDefault="00D12DCD" w:rsidP="00D12DCD">
      <w:pPr>
        <w:pStyle w:val="Odstavecseseznamem"/>
        <w:numPr>
          <w:ilvl w:val="0"/>
          <w:numId w:val="7"/>
        </w:numPr>
        <w:spacing w:line="240" w:lineRule="auto"/>
      </w:pPr>
      <w:r>
        <w:t xml:space="preserve">Notebook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IdeaPad</w:t>
      </w:r>
      <w:proofErr w:type="spellEnd"/>
      <w:r>
        <w:t xml:space="preserve"> G550L + Win7 Pro </w:t>
      </w:r>
      <w:proofErr w:type="gramStart"/>
      <w:r>
        <w:t>OEM</w:t>
      </w:r>
      <w:proofErr w:type="gramEnd"/>
      <w:r>
        <w:t>, v. č. CBG1643631</w:t>
      </w:r>
    </w:p>
    <w:p w:rsidR="00D12DCD" w:rsidRDefault="00D12DCD" w:rsidP="00F56DC3">
      <w:pPr>
        <w:pStyle w:val="Odstavecseseznamem"/>
        <w:spacing w:line="240" w:lineRule="auto"/>
        <w:ind w:left="660"/>
      </w:pPr>
    </w:p>
    <w:p w:rsidR="00D12DCD" w:rsidRDefault="00D12DCD" w:rsidP="00F56DC3">
      <w:pPr>
        <w:pStyle w:val="Odstavecseseznamem"/>
        <w:spacing w:line="240" w:lineRule="auto"/>
        <w:ind w:left="660"/>
      </w:pPr>
    </w:p>
    <w:p w:rsidR="00D12DCD" w:rsidRDefault="00D12DCD" w:rsidP="00F56DC3">
      <w:pPr>
        <w:pStyle w:val="Odstavecseseznamem"/>
        <w:spacing w:line="240" w:lineRule="auto"/>
        <w:ind w:left="660"/>
      </w:pPr>
    </w:p>
    <w:p w:rsidR="00D12DCD" w:rsidRDefault="00D12DCD" w:rsidP="00F56DC3">
      <w:pPr>
        <w:pStyle w:val="Odstavecseseznamem"/>
        <w:spacing w:line="240" w:lineRule="auto"/>
        <w:ind w:left="660"/>
      </w:pPr>
    </w:p>
    <w:p w:rsidR="00D12DCD" w:rsidRDefault="00D12DCD" w:rsidP="00F56DC3">
      <w:pPr>
        <w:pStyle w:val="Odstavecseseznamem"/>
        <w:spacing w:line="240" w:lineRule="auto"/>
        <w:ind w:left="660"/>
      </w:pPr>
    </w:p>
    <w:p w:rsidR="00D12DCD" w:rsidRPr="00A651E2" w:rsidRDefault="00D12DCD" w:rsidP="00F56DC3">
      <w:pPr>
        <w:pStyle w:val="Odstavecseseznamem"/>
        <w:spacing w:line="240" w:lineRule="auto"/>
        <w:ind w:left="660"/>
      </w:pPr>
    </w:p>
    <w:p w:rsidR="00A651E2" w:rsidRDefault="00A651E2">
      <w:pPr>
        <w:rPr>
          <w:b/>
          <w:u w:val="single"/>
        </w:rPr>
      </w:pPr>
    </w:p>
    <w:p w:rsidR="00A651E2" w:rsidRDefault="00A651E2" w:rsidP="00A651E2">
      <w:pPr>
        <w:ind w:left="3540"/>
        <w:rPr>
          <w:b/>
        </w:rPr>
      </w:pPr>
      <w:r>
        <w:rPr>
          <w:b/>
        </w:rPr>
        <w:lastRenderedPageBreak/>
        <w:t xml:space="preserve">           III.</w:t>
      </w:r>
    </w:p>
    <w:p w:rsidR="00A651E2" w:rsidRDefault="00A651E2" w:rsidP="00A651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Kupní cena</w:t>
      </w:r>
    </w:p>
    <w:p w:rsidR="00A651E2" w:rsidRDefault="00A651E2" w:rsidP="00A651E2">
      <w:pPr>
        <w:pStyle w:val="Odstavecseseznamem"/>
        <w:numPr>
          <w:ilvl w:val="0"/>
          <w:numId w:val="4"/>
        </w:numPr>
      </w:pPr>
      <w:r>
        <w:t>Kupn</w:t>
      </w:r>
      <w:r w:rsidR="002E6B92">
        <w:t xml:space="preserve">í cena předmětu koupě podle čl. II odst. 1 písm. a) dohodli kupující a prodávající na základě cenového odhadu zpracovaného firmou </w:t>
      </w:r>
      <w:proofErr w:type="spellStart"/>
      <w:r w:rsidR="002E6B92">
        <w:t>Comtesys</w:t>
      </w:r>
      <w:proofErr w:type="spellEnd"/>
      <w:r w:rsidR="002E6B92">
        <w:t xml:space="preserve"> spol. s r.o., Pod Pramenem 633/3, Praha 4 – IČ: 25490234, na částku</w:t>
      </w:r>
      <w:r w:rsidR="0096050C">
        <w:t xml:space="preserve"> </w:t>
      </w:r>
      <w:r w:rsidR="00D12DCD">
        <w:t xml:space="preserve">3000 Kč, slovy </w:t>
      </w:r>
      <w:proofErr w:type="spellStart"/>
      <w:r w:rsidR="00D12DCD">
        <w:t>třitisíce</w:t>
      </w:r>
      <w:proofErr w:type="spellEnd"/>
      <w:r w:rsidR="00D12DCD">
        <w:t>.</w:t>
      </w:r>
    </w:p>
    <w:p w:rsidR="00B0228D" w:rsidRDefault="00B0228D" w:rsidP="00B0228D">
      <w:pPr>
        <w:pStyle w:val="Odstavecseseznamem"/>
        <w:numPr>
          <w:ilvl w:val="0"/>
          <w:numId w:val="4"/>
        </w:numPr>
      </w:pPr>
      <w:r>
        <w:t xml:space="preserve">Kupní cena předmětu koupě podle čl. II odst. 1 písm. b) dohodli kupující a prodávající na základě cenového odhadu zpracovaného firmou </w:t>
      </w:r>
      <w:proofErr w:type="spellStart"/>
      <w:r>
        <w:t>Comtesys</w:t>
      </w:r>
      <w:proofErr w:type="spellEnd"/>
      <w:r>
        <w:t xml:space="preserve"> spol. s r.o., Pod Pramenem 633/3, Praha 4 – IČ: 25490234, na částku 1300 Kč, slovy </w:t>
      </w:r>
      <w:proofErr w:type="spellStart"/>
      <w:r>
        <w:t>tisíctřista</w:t>
      </w:r>
      <w:proofErr w:type="spellEnd"/>
      <w:r>
        <w:t>.</w:t>
      </w:r>
    </w:p>
    <w:p w:rsidR="002E6B92" w:rsidRDefault="002E6B92" w:rsidP="002E6B92">
      <w:pPr>
        <w:pStyle w:val="Odstavecseseznamem"/>
        <w:ind w:left="615"/>
      </w:pPr>
    </w:p>
    <w:p w:rsidR="002E6B92" w:rsidRDefault="002E6B92" w:rsidP="001162E8">
      <w:pPr>
        <w:pStyle w:val="Odstavecseseznamem"/>
        <w:numPr>
          <w:ilvl w:val="0"/>
          <w:numId w:val="4"/>
        </w:numPr>
        <w:jc w:val="both"/>
      </w:pPr>
      <w:r>
        <w:t>Kupní cenu podle odst. 1 tohoto článku je kupující povinen uhradit prodávajícímu před předáním předmětu koupě.</w:t>
      </w:r>
    </w:p>
    <w:p w:rsidR="002E6B92" w:rsidRDefault="002E6B92" w:rsidP="001162E8">
      <w:pPr>
        <w:pStyle w:val="Odstavecseseznamem"/>
        <w:numPr>
          <w:ilvl w:val="0"/>
          <w:numId w:val="4"/>
        </w:numPr>
        <w:jc w:val="both"/>
      </w:pPr>
      <w:r>
        <w:t>Kupující uhradí výše uvedenou kupní cenu v hotovosti do pokladny ÚMČ Praha 3, Havlíčkovo nám. 700/9.</w:t>
      </w:r>
    </w:p>
    <w:p w:rsidR="00B0228D" w:rsidRDefault="00B0228D" w:rsidP="00B0228D">
      <w:pPr>
        <w:pStyle w:val="Odstavecseseznamem"/>
        <w:ind w:left="615"/>
        <w:jc w:val="both"/>
      </w:pPr>
    </w:p>
    <w:p w:rsidR="00B0228D" w:rsidRDefault="00B0228D" w:rsidP="00B0228D">
      <w:pPr>
        <w:pStyle w:val="Odstavecseseznamem"/>
        <w:ind w:left="615"/>
        <w:jc w:val="both"/>
      </w:pPr>
    </w:p>
    <w:p w:rsidR="001162E8" w:rsidRDefault="001162E8" w:rsidP="001162E8">
      <w:pPr>
        <w:ind w:left="3540"/>
        <w:rPr>
          <w:b/>
        </w:rPr>
      </w:pPr>
      <w:r>
        <w:t xml:space="preserve">          </w:t>
      </w:r>
      <w:r>
        <w:rPr>
          <w:b/>
        </w:rPr>
        <w:t>IV.</w:t>
      </w:r>
    </w:p>
    <w:p w:rsidR="001162E8" w:rsidRDefault="001162E8" w:rsidP="001162E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Předání a převzetí předmětu koupě</w:t>
      </w:r>
    </w:p>
    <w:p w:rsidR="001162E8" w:rsidRDefault="001162E8" w:rsidP="001162E8">
      <w:pPr>
        <w:pStyle w:val="Odstavecseseznamem"/>
        <w:numPr>
          <w:ilvl w:val="0"/>
          <w:numId w:val="5"/>
        </w:numPr>
        <w:jc w:val="both"/>
      </w:pPr>
      <w:r>
        <w:t>Kupující se zavazuje převzít předmět koupě v místě sídla prodávajícího. Prodávající splní svou povinnost odevzdat předmět koupě kupujícímu, umožní-li mu v místě sídla prodávajícího, aby s předmětem koupě nakládal, a to za předpokladu, že kupující prodávajícímu předloží potvrzení o zaplacení kupní ceny.</w:t>
      </w:r>
    </w:p>
    <w:p w:rsidR="001162E8" w:rsidRDefault="001162E8" w:rsidP="001162E8">
      <w:pPr>
        <w:pStyle w:val="Odstavecseseznamem"/>
        <w:numPr>
          <w:ilvl w:val="0"/>
          <w:numId w:val="5"/>
        </w:numPr>
        <w:jc w:val="both"/>
      </w:pPr>
      <w:r>
        <w:t>Vlastnické právo k předmětu koupě přechází na kupujícího okamžikem předání předmětu koupě.</w:t>
      </w:r>
    </w:p>
    <w:p w:rsidR="001162E8" w:rsidRDefault="001162E8" w:rsidP="001162E8">
      <w:pPr>
        <w:pStyle w:val="Odstavecseseznamem"/>
        <w:numPr>
          <w:ilvl w:val="0"/>
          <w:numId w:val="5"/>
        </w:numPr>
        <w:jc w:val="both"/>
      </w:pPr>
      <w:r>
        <w:t>Nebezpečí škody na věci přechází na kupujícího okamžikem převodu vlastnictví.</w:t>
      </w:r>
    </w:p>
    <w:p w:rsidR="001162E8" w:rsidRDefault="001162E8" w:rsidP="001162E8">
      <w:pPr>
        <w:pStyle w:val="Odstavecseseznamem"/>
        <w:numPr>
          <w:ilvl w:val="0"/>
          <w:numId w:val="5"/>
        </w:numPr>
        <w:jc w:val="both"/>
      </w:pPr>
      <w:r>
        <w:t>Prodávající se zavazuje předat kupujícímu zároveň s předmětem koupě veškerou dokumentaci vztahující se k předmětu koupě, kterou má k dispozici.</w:t>
      </w:r>
    </w:p>
    <w:p w:rsidR="00B0228D" w:rsidRDefault="00B0228D" w:rsidP="00B0228D">
      <w:pPr>
        <w:pStyle w:val="Odstavecseseznamem"/>
        <w:ind w:left="555"/>
        <w:jc w:val="both"/>
      </w:pPr>
    </w:p>
    <w:p w:rsidR="00B0228D" w:rsidRDefault="00B0228D" w:rsidP="00B0228D">
      <w:pPr>
        <w:pStyle w:val="Odstavecseseznamem"/>
        <w:ind w:left="555"/>
        <w:jc w:val="both"/>
      </w:pPr>
    </w:p>
    <w:p w:rsidR="001162E8" w:rsidRDefault="001162E8" w:rsidP="001162E8">
      <w:pPr>
        <w:ind w:left="2832" w:firstLine="708"/>
        <w:jc w:val="both"/>
        <w:rPr>
          <w:b/>
        </w:rPr>
      </w:pPr>
      <w:r>
        <w:rPr>
          <w:b/>
        </w:rPr>
        <w:t xml:space="preserve">         V.</w:t>
      </w:r>
    </w:p>
    <w:p w:rsidR="001162E8" w:rsidRDefault="001162E8" w:rsidP="001162E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2C15">
        <w:rPr>
          <w:b/>
        </w:rPr>
        <w:t xml:space="preserve">              </w:t>
      </w:r>
      <w:r>
        <w:rPr>
          <w:b/>
        </w:rPr>
        <w:tab/>
      </w:r>
      <w:r w:rsidR="00FC2C15">
        <w:rPr>
          <w:b/>
        </w:rPr>
        <w:t>Závěrečná ustanovení</w:t>
      </w:r>
    </w:p>
    <w:p w:rsidR="00FC2C15" w:rsidRDefault="00FC2C15" w:rsidP="00FC2C15">
      <w:pPr>
        <w:pStyle w:val="Odstavecseseznamem"/>
        <w:numPr>
          <w:ilvl w:val="0"/>
          <w:numId w:val="6"/>
        </w:numPr>
        <w:jc w:val="both"/>
      </w:pPr>
      <w:r>
        <w:t>S ohledem na povahu předmětu koupě jako použité věci se kupující tímto výslovně předem vzdává svého práva z vadného plnění.</w:t>
      </w:r>
    </w:p>
    <w:p w:rsidR="00FC2C15" w:rsidRDefault="00FC2C15" w:rsidP="00FC2C15">
      <w:pPr>
        <w:pStyle w:val="Odstavecseseznamem"/>
        <w:numPr>
          <w:ilvl w:val="0"/>
          <w:numId w:val="6"/>
        </w:numPr>
        <w:jc w:val="both"/>
      </w:pPr>
      <w:r>
        <w:t>Smluvní vztahy touto smlouvou výslovně neupravené se řídí příslušnými ustanoveními občanského zákoníku, v platném znění.</w:t>
      </w:r>
    </w:p>
    <w:p w:rsidR="00FC2C15" w:rsidRDefault="00FC2C15" w:rsidP="00FC2C15">
      <w:pPr>
        <w:pStyle w:val="Odstavecseseznamem"/>
        <w:numPr>
          <w:ilvl w:val="0"/>
          <w:numId w:val="6"/>
        </w:numPr>
        <w:jc w:val="both"/>
      </w:pPr>
      <w:r>
        <w:t>Veškeré změny a doplňky této smlouvy mohou být provedeny pouze písemnými číslovanými dodatky k této smlouvě, podepsanými oběma smluvními stranami. Smluvní strany výslovně souhlasí s tím, aby tato smlouva byla vedena v centrální evidenci smluv vedené Městskou částí Praha 3, která je veřejně přístupná a obsahuje údaje o smluvních stranách, předmětu smlouvy, číselné označení této smlouvy a datum jejího podpisu, či aby byl celý její obsah ze strany Městské části Praha 3 zveřejněn, zejména v registru smluv na portálu veřejné správy.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FC2C15" w:rsidRDefault="00184409" w:rsidP="00FC2C15">
      <w:pPr>
        <w:pStyle w:val="Odstavecseseznamem"/>
        <w:numPr>
          <w:ilvl w:val="0"/>
          <w:numId w:val="6"/>
        </w:numPr>
        <w:jc w:val="both"/>
      </w:pPr>
      <w:r>
        <w:t>Smlouva je vyhotovena ve dvou stejnopisech, z nichž každá smluvní strana obdrží po jednom.</w:t>
      </w:r>
    </w:p>
    <w:p w:rsidR="0096050C" w:rsidRDefault="0096050C" w:rsidP="00B0228D">
      <w:pPr>
        <w:pStyle w:val="Odstavecseseznamem"/>
        <w:ind w:left="510"/>
        <w:jc w:val="both"/>
      </w:pPr>
    </w:p>
    <w:p w:rsidR="00184409" w:rsidRDefault="00184409" w:rsidP="00184409">
      <w:pPr>
        <w:jc w:val="both"/>
      </w:pPr>
      <w:r>
        <w:t xml:space="preserve">V Praze dne </w:t>
      </w:r>
      <w:r w:rsidR="00B0228D">
        <w:t>7. 12. 2016</w:t>
      </w:r>
    </w:p>
    <w:p w:rsidR="00184409" w:rsidRDefault="00184409" w:rsidP="00184409">
      <w:pPr>
        <w:jc w:val="both"/>
      </w:pPr>
    </w:p>
    <w:p w:rsidR="0096050C" w:rsidRDefault="0096050C" w:rsidP="00184409">
      <w:pPr>
        <w:jc w:val="both"/>
      </w:pPr>
    </w:p>
    <w:p w:rsidR="0096050C" w:rsidRDefault="0096050C" w:rsidP="00184409">
      <w:pPr>
        <w:jc w:val="both"/>
      </w:pPr>
    </w:p>
    <w:p w:rsidR="0096050C" w:rsidRDefault="0096050C" w:rsidP="00184409">
      <w:pPr>
        <w:jc w:val="both"/>
      </w:pPr>
    </w:p>
    <w:p w:rsidR="00184409" w:rsidRDefault="00184409" w:rsidP="00184409">
      <w:pPr>
        <w:jc w:val="both"/>
      </w:pPr>
      <w:r>
        <w:t>……………………………………………………                                                   ……………………………………………………………</w:t>
      </w:r>
    </w:p>
    <w:p w:rsidR="00184409" w:rsidRPr="00FC2C15" w:rsidRDefault="0096050C" w:rsidP="00184409">
      <w:pPr>
        <w:jc w:val="both"/>
      </w:pPr>
      <w:r>
        <w:t xml:space="preserve">Ing. Martin Kadlec                                                                                </w:t>
      </w:r>
      <w:r w:rsidR="00B0228D">
        <w:t>Miroslav Sadílek</w:t>
      </w:r>
    </w:p>
    <w:p w:rsidR="001162E8" w:rsidRPr="00184409" w:rsidRDefault="00184409" w:rsidP="00184409">
      <w:pPr>
        <w:jc w:val="both"/>
      </w:pPr>
      <w:r w:rsidRPr="00184409">
        <w:t>(jako prodávající)</w:t>
      </w:r>
      <w:r w:rsidR="00692062">
        <w:t xml:space="preserve">                                                                                 (jako kupující)</w:t>
      </w:r>
    </w:p>
    <w:p w:rsidR="001162E8" w:rsidRPr="001162E8" w:rsidRDefault="001162E8" w:rsidP="001162E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A276CC" w:rsidRPr="00A276CC" w:rsidRDefault="00A276CC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</w:t>
      </w:r>
    </w:p>
    <w:sectPr w:rsidR="00A276CC" w:rsidRPr="00A2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818"/>
    <w:multiLevelType w:val="hybridMultilevel"/>
    <w:tmpl w:val="F80A2DC6"/>
    <w:lvl w:ilvl="0" w:tplc="F39420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C9B6EB6"/>
    <w:multiLevelType w:val="hybridMultilevel"/>
    <w:tmpl w:val="C406AF5E"/>
    <w:lvl w:ilvl="0" w:tplc="CC3242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DF25799"/>
    <w:multiLevelType w:val="hybridMultilevel"/>
    <w:tmpl w:val="CA14D638"/>
    <w:lvl w:ilvl="0" w:tplc="DE0605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B013306"/>
    <w:multiLevelType w:val="hybridMultilevel"/>
    <w:tmpl w:val="2996CD56"/>
    <w:lvl w:ilvl="0" w:tplc="0560AE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3651DAA"/>
    <w:multiLevelType w:val="hybridMultilevel"/>
    <w:tmpl w:val="281AE82E"/>
    <w:lvl w:ilvl="0" w:tplc="C2E07C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DD214B5"/>
    <w:multiLevelType w:val="hybridMultilevel"/>
    <w:tmpl w:val="B6FC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B0926"/>
    <w:multiLevelType w:val="hybridMultilevel"/>
    <w:tmpl w:val="ED92B7C2"/>
    <w:lvl w:ilvl="0" w:tplc="20D8661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C"/>
    <w:rsid w:val="001162E8"/>
    <w:rsid w:val="00184409"/>
    <w:rsid w:val="002E6B92"/>
    <w:rsid w:val="006501E8"/>
    <w:rsid w:val="00692062"/>
    <w:rsid w:val="00845237"/>
    <w:rsid w:val="0096050C"/>
    <w:rsid w:val="00A276CC"/>
    <w:rsid w:val="00A651E2"/>
    <w:rsid w:val="00B0228D"/>
    <w:rsid w:val="00B218C1"/>
    <w:rsid w:val="00D12DCD"/>
    <w:rsid w:val="00EB1B92"/>
    <w:rsid w:val="00F56DC3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965F"/>
  <w15:chartTrackingRefBased/>
  <w15:docId w15:val="{E9B77E19-17C2-4495-9685-6A7BDAE3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6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Sadílek Miroslav (ÚMČ Praha 3)</dc:creator>
  <cp:keywords/>
  <dc:description/>
  <cp:lastModifiedBy>Sadílek Miroslav (ÚMČ Praha 3)</cp:lastModifiedBy>
  <cp:revision>4</cp:revision>
  <cp:lastPrinted>2016-12-07T09:56:00Z</cp:lastPrinted>
  <dcterms:created xsi:type="dcterms:W3CDTF">2016-12-07T09:56:00Z</dcterms:created>
  <dcterms:modified xsi:type="dcterms:W3CDTF">2016-12-20T08:42:00Z</dcterms:modified>
</cp:coreProperties>
</file>