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13E" w:rsidRDefault="00461D0E">
      <w:pPr>
        <w:pStyle w:val="Nadpis10"/>
        <w:framePr w:w="8549" w:h="720" w:hRule="exact" w:wrap="none" w:vAnchor="page" w:hAnchor="page" w:x="1970" w:y="1455"/>
        <w:shd w:val="clear" w:color="auto" w:fill="auto"/>
        <w:spacing w:after="0" w:line="320" w:lineRule="exact"/>
      </w:pPr>
      <w:bookmarkStart w:id="0" w:name="bookmark0"/>
      <w:r>
        <w:t>Příloha č. 1</w:t>
      </w:r>
      <w:bookmarkEnd w:id="0"/>
    </w:p>
    <w:p w:rsidR="00F7313E" w:rsidRDefault="00461D0E">
      <w:pPr>
        <w:pStyle w:val="Zkladntext30"/>
        <w:framePr w:w="8549" w:h="720" w:hRule="exact" w:wrap="none" w:vAnchor="page" w:hAnchor="page" w:x="1970" w:y="1455"/>
        <w:shd w:val="clear" w:color="auto" w:fill="auto"/>
        <w:spacing w:before="0" w:after="0" w:line="280" w:lineRule="exact"/>
      </w:pPr>
      <w:r>
        <w:t>ke Smlouvě o zajištění školního stravování pro žáky fotbalové akademie</w:t>
      </w:r>
    </w:p>
    <w:p w:rsidR="00F7313E" w:rsidRDefault="00461D0E">
      <w:pPr>
        <w:pStyle w:val="Nadpis20"/>
        <w:framePr w:w="8549" w:h="850" w:hRule="exact" w:wrap="none" w:vAnchor="page" w:hAnchor="page" w:x="1970" w:y="3282"/>
        <w:shd w:val="clear" w:color="auto" w:fill="auto"/>
        <w:spacing w:before="0" w:after="0"/>
        <w:ind w:right="80"/>
      </w:pPr>
      <w:bookmarkStart w:id="1" w:name="bookmark1"/>
      <w:r>
        <w:rPr>
          <w:rStyle w:val="Nadpis21"/>
        </w:rPr>
        <w:t>STANOVENÍ CENY OBĚDA A SVAČIN</w:t>
      </w:r>
      <w:r>
        <w:rPr>
          <w:rStyle w:val="Nadpis21"/>
        </w:rPr>
        <w:br/>
        <w:t>PRO ŽÁKY</w:t>
      </w:r>
      <w:r>
        <w:t xml:space="preserve"> FOTBALOVÉ AKADEMIE</w:t>
      </w:r>
      <w:bookmarkEnd w:id="1"/>
    </w:p>
    <w:p w:rsidR="00F7313E" w:rsidRDefault="00461D0E">
      <w:pPr>
        <w:pStyle w:val="Zkladntext20"/>
        <w:framePr w:w="8549" w:h="4135" w:hRule="exact" w:wrap="none" w:vAnchor="page" w:hAnchor="page" w:x="1970" w:y="4360"/>
        <w:shd w:val="clear" w:color="auto" w:fill="auto"/>
        <w:spacing w:before="0"/>
      </w:pPr>
      <w:r>
        <w:t xml:space="preserve">Cena 1 porce oběda je stanovena dle zákona číslo 107/2008 Sb., zvýšená o 50 % pro žáky - ze tříd se sportovním </w:t>
      </w:r>
      <w:r>
        <w:t>zaměřením, strávníkům vykonávajícím sportovní přípravu</w:t>
      </w:r>
    </w:p>
    <w:p w:rsidR="00F7313E" w:rsidRDefault="00461D0E">
      <w:pPr>
        <w:pStyle w:val="Zkladntext20"/>
        <w:framePr w:w="8549" w:h="4135" w:hRule="exact" w:wrap="none" w:vAnchor="page" w:hAnchor="page" w:x="1970" w:y="4360"/>
        <w:shd w:val="clear" w:color="auto" w:fill="auto"/>
        <w:tabs>
          <w:tab w:val="left" w:pos="6384"/>
        </w:tabs>
        <w:spacing w:before="0"/>
      </w:pPr>
      <w:r>
        <w:t>tj. dotovaná cena (potraviny)</w:t>
      </w:r>
      <w:r>
        <w:tab/>
        <w:t>Kč 45,-</w:t>
      </w:r>
    </w:p>
    <w:p w:rsidR="00F7313E" w:rsidRDefault="00461D0E">
      <w:pPr>
        <w:pStyle w:val="Zkladntext20"/>
        <w:framePr w:w="8549" w:h="4135" w:hRule="exact" w:wrap="none" w:vAnchor="page" w:hAnchor="page" w:x="1970" w:y="4360"/>
        <w:shd w:val="clear" w:color="auto" w:fill="auto"/>
        <w:spacing w:before="0"/>
        <w:ind w:right="4820"/>
        <w:jc w:val="left"/>
      </w:pPr>
      <w:r>
        <w:t>dle Přílohy č. 2 k vyhlášce č.107/2005 Dopolední a odpolední svačinky</w:t>
      </w:r>
    </w:p>
    <w:p w:rsidR="00F7313E" w:rsidRDefault="00461D0E">
      <w:pPr>
        <w:pStyle w:val="Zkladntext20"/>
        <w:framePr w:w="8549" w:h="4135" w:hRule="exact" w:wrap="none" w:vAnchor="page" w:hAnchor="page" w:x="1970" w:y="4360"/>
        <w:shd w:val="clear" w:color="auto" w:fill="auto"/>
        <w:tabs>
          <w:tab w:val="left" w:pos="6384"/>
        </w:tabs>
        <w:spacing w:before="0" w:line="922" w:lineRule="exact"/>
      </w:pPr>
      <w:r>
        <w:t>(snídaně, dopolední svačina, odpolední svačina)</w:t>
      </w:r>
      <w:r>
        <w:tab/>
        <w:t>á 35 = 105,-</w:t>
      </w:r>
    </w:p>
    <w:p w:rsidR="00F7313E" w:rsidRDefault="00461D0E">
      <w:pPr>
        <w:pStyle w:val="Nadpis30"/>
        <w:framePr w:w="8549" w:h="4135" w:hRule="exact" w:wrap="none" w:vAnchor="page" w:hAnchor="page" w:x="1970" w:y="4360"/>
        <w:shd w:val="clear" w:color="auto" w:fill="auto"/>
        <w:spacing w:after="0"/>
      </w:pPr>
      <w:bookmarkStart w:id="2" w:name="bookmark2"/>
      <w:r>
        <w:t>Celková cena za 1 den stravování</w:t>
      </w:r>
      <w:r>
        <w:t xml:space="preserve"> je stanovena na Kč 150,-</w:t>
      </w:r>
      <w:bookmarkEnd w:id="2"/>
    </w:p>
    <w:p w:rsidR="00F7313E" w:rsidRDefault="00461D0E">
      <w:pPr>
        <w:pStyle w:val="Zkladntext20"/>
        <w:framePr w:wrap="none" w:vAnchor="page" w:hAnchor="page" w:x="1970" w:y="9545"/>
        <w:shd w:val="clear" w:color="auto" w:fill="auto"/>
        <w:spacing w:before="0" w:line="240" w:lineRule="exact"/>
      </w:pPr>
      <w:r>
        <w:t xml:space="preserve">V Plzni dne: </w:t>
      </w:r>
      <w:proofErr w:type="gramStart"/>
      <w:r>
        <w:t>1.9.2015</w:t>
      </w:r>
      <w:proofErr w:type="gramEnd"/>
    </w:p>
    <w:p w:rsidR="00F7313E" w:rsidRDefault="00461D0E">
      <w:pPr>
        <w:pStyle w:val="Zkladntext40"/>
        <w:framePr w:w="8549" w:h="1027" w:hRule="exact" w:wrap="none" w:vAnchor="page" w:hAnchor="page" w:x="1970" w:y="10528"/>
        <w:shd w:val="clear" w:color="auto" w:fill="auto"/>
        <w:spacing w:before="0"/>
        <w:ind w:left="120" w:right="5852"/>
      </w:pPr>
      <w:r>
        <w:t>Nadační fond</w:t>
      </w:r>
    </w:p>
    <w:p w:rsidR="00F7313E" w:rsidRDefault="00461D0E">
      <w:pPr>
        <w:pStyle w:val="Zkladntext40"/>
        <w:framePr w:w="8549" w:h="1027" w:hRule="exact" w:wrap="none" w:vAnchor="page" w:hAnchor="page" w:x="1970" w:y="10528"/>
        <w:shd w:val="clear" w:color="auto" w:fill="auto"/>
        <w:spacing w:before="0"/>
        <w:ind w:left="120" w:right="5852"/>
      </w:pPr>
      <w:r>
        <w:t>regionální fotbalové Akademie</w:t>
      </w:r>
      <w:r>
        <w:br/>
        <w:t>plzeňského kraje</w:t>
      </w:r>
    </w:p>
    <w:p w:rsidR="00F7313E" w:rsidRDefault="00461D0E">
      <w:pPr>
        <w:pStyle w:val="Zkladntext50"/>
        <w:framePr w:w="8549" w:h="1027" w:hRule="exact" w:wrap="none" w:vAnchor="page" w:hAnchor="page" w:x="1970" w:y="10528"/>
        <w:shd w:val="clear" w:color="auto" w:fill="auto"/>
        <w:tabs>
          <w:tab w:val="left" w:pos="2232"/>
        </w:tabs>
        <w:ind w:left="839" w:right="2900"/>
      </w:pPr>
      <w:r>
        <w:t>úslavská 2357/75, 326 00 Pize*</w:t>
      </w:r>
      <w:r>
        <w:br/>
        <w:t>IČ: 038 49 988</w:t>
      </w:r>
      <w:r>
        <w:tab/>
        <w:t>&lt;</w:t>
      </w:r>
    </w:p>
    <w:p w:rsidR="00F7313E" w:rsidRDefault="00461D0E">
      <w:pPr>
        <w:pStyle w:val="Zkladntext20"/>
        <w:framePr w:wrap="none" w:vAnchor="page" w:hAnchor="page" w:x="1970" w:y="12448"/>
        <w:shd w:val="clear" w:color="auto" w:fill="auto"/>
        <w:spacing w:before="0" w:line="240" w:lineRule="exact"/>
        <w:ind w:right="5698"/>
      </w:pPr>
      <w:bookmarkStart w:id="3" w:name="_GoBack"/>
      <w:bookmarkEnd w:id="3"/>
      <w:r>
        <w:t>Razítková podpis odběratele</w:t>
      </w:r>
    </w:p>
    <w:p w:rsidR="00F7313E" w:rsidRDefault="00461D0E">
      <w:pPr>
        <w:pStyle w:val="Titulekobrzku20"/>
        <w:framePr w:w="2702" w:h="1072" w:hRule="exact" w:wrap="none" w:vAnchor="page" w:hAnchor="page" w:x="7745" w:y="10716"/>
        <w:shd w:val="clear" w:color="auto" w:fill="auto"/>
        <w:spacing w:line="180" w:lineRule="exact"/>
      </w:pPr>
      <w:r>
        <w:t>33. základní škola Plzeň, í. Brzkové 31</w:t>
      </w:r>
    </w:p>
    <w:p w:rsidR="00F7313E" w:rsidRDefault="00461D0E" w:rsidP="00461D0E">
      <w:pPr>
        <w:pStyle w:val="Titulekobrzku0"/>
        <w:framePr w:w="2702" w:h="1072" w:hRule="exact" w:wrap="none" w:vAnchor="page" w:hAnchor="page" w:x="7745" w:y="10716"/>
        <w:shd w:val="clear" w:color="auto" w:fill="auto"/>
        <w:ind w:left="20"/>
      </w:pPr>
      <w:r>
        <w:t>příspěvková organizace</w:t>
      </w:r>
      <w:r>
        <w:br/>
      </w:r>
    </w:p>
    <w:p w:rsidR="00F7313E" w:rsidRDefault="00461D0E">
      <w:pPr>
        <w:pStyle w:val="Titulekobrzku30"/>
        <w:framePr w:wrap="none" w:vAnchor="page" w:hAnchor="page" w:x="7529" w:y="12516"/>
        <w:shd w:val="clear" w:color="auto" w:fill="auto"/>
        <w:spacing w:line="240" w:lineRule="exact"/>
      </w:pPr>
      <w:r>
        <w:t>Razítko a podpis dodav</w:t>
      </w:r>
      <w:r>
        <w:t>atele</w:t>
      </w:r>
    </w:p>
    <w:p w:rsidR="00F7313E" w:rsidRDefault="00F7313E">
      <w:pPr>
        <w:rPr>
          <w:sz w:val="2"/>
          <w:szCs w:val="2"/>
        </w:rPr>
      </w:pPr>
    </w:p>
    <w:sectPr w:rsidR="00F7313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D0E" w:rsidRDefault="00461D0E">
      <w:r>
        <w:separator/>
      </w:r>
    </w:p>
  </w:endnote>
  <w:endnote w:type="continuationSeparator" w:id="0">
    <w:p w:rsidR="00461D0E" w:rsidRDefault="00461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D0E" w:rsidRDefault="00461D0E"/>
  </w:footnote>
  <w:footnote w:type="continuationSeparator" w:id="0">
    <w:p w:rsidR="00461D0E" w:rsidRDefault="00461D0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13E"/>
    <w:rsid w:val="00461D0E"/>
    <w:rsid w:val="00F7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1">
    <w:name w:val="Nadpis #2"/>
    <w:basedOn w:val="Nadpis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48"/>
      <w:szCs w:val="48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3">
    <w:name w:val="Titulek obrázku (3)_"/>
    <w:basedOn w:val="Standardnpsmoodstavce"/>
    <w:link w:val="Titulekobrzku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jc w:val="right"/>
      <w:outlineLvl w:val="0"/>
    </w:pPr>
    <w:rPr>
      <w:rFonts w:ascii="Calibri" w:eastAsia="Calibri" w:hAnsi="Calibri" w:cs="Calibri"/>
      <w:b/>
      <w:bCs/>
      <w:i/>
      <w:iCs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after="1200" w:line="0" w:lineRule="atLeast"/>
      <w:jc w:val="right"/>
    </w:pPr>
    <w:rPr>
      <w:rFonts w:ascii="Calibri" w:eastAsia="Calibri" w:hAnsi="Calibri" w:cs="Calibri"/>
      <w:i/>
      <w:iCs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200" w:after="240" w:line="394" w:lineRule="exact"/>
      <w:jc w:val="center"/>
      <w:outlineLvl w:val="1"/>
    </w:pPr>
    <w:rPr>
      <w:rFonts w:ascii="Calibri" w:eastAsia="Calibri" w:hAnsi="Calibri" w:cs="Calibri"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line="432" w:lineRule="exact"/>
      <w:jc w:val="both"/>
    </w:pPr>
    <w:rPr>
      <w:rFonts w:ascii="Calibri" w:eastAsia="Calibri" w:hAnsi="Calibri" w:cs="Calibri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540" w:line="922" w:lineRule="exact"/>
      <w:jc w:val="both"/>
      <w:outlineLvl w:val="2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720" w:line="178" w:lineRule="exact"/>
      <w:jc w:val="center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7" w:lineRule="exact"/>
      <w:ind w:hanging="820"/>
    </w:pPr>
    <w:rPr>
      <w:rFonts w:ascii="Calibri" w:eastAsia="Calibri" w:hAnsi="Calibri" w:cs="Calibri"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48"/>
      <w:szCs w:val="48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02" w:lineRule="exact"/>
      <w:jc w:val="center"/>
    </w:pPr>
    <w:rPr>
      <w:rFonts w:ascii="Calibri" w:eastAsia="Calibri" w:hAnsi="Calibri" w:cs="Calibri"/>
      <w:sz w:val="19"/>
      <w:szCs w:val="19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0" w:lineRule="atLeast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1">
    <w:name w:val="Nadpis #2"/>
    <w:basedOn w:val="Nadpis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48"/>
      <w:szCs w:val="48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3">
    <w:name w:val="Titulek obrázku (3)_"/>
    <w:basedOn w:val="Standardnpsmoodstavce"/>
    <w:link w:val="Titulekobrzku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jc w:val="right"/>
      <w:outlineLvl w:val="0"/>
    </w:pPr>
    <w:rPr>
      <w:rFonts w:ascii="Calibri" w:eastAsia="Calibri" w:hAnsi="Calibri" w:cs="Calibri"/>
      <w:b/>
      <w:bCs/>
      <w:i/>
      <w:iCs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after="1200" w:line="0" w:lineRule="atLeast"/>
      <w:jc w:val="right"/>
    </w:pPr>
    <w:rPr>
      <w:rFonts w:ascii="Calibri" w:eastAsia="Calibri" w:hAnsi="Calibri" w:cs="Calibri"/>
      <w:i/>
      <w:iCs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200" w:after="240" w:line="394" w:lineRule="exact"/>
      <w:jc w:val="center"/>
      <w:outlineLvl w:val="1"/>
    </w:pPr>
    <w:rPr>
      <w:rFonts w:ascii="Calibri" w:eastAsia="Calibri" w:hAnsi="Calibri" w:cs="Calibri"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line="432" w:lineRule="exact"/>
      <w:jc w:val="both"/>
    </w:pPr>
    <w:rPr>
      <w:rFonts w:ascii="Calibri" w:eastAsia="Calibri" w:hAnsi="Calibri" w:cs="Calibri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540" w:line="922" w:lineRule="exact"/>
      <w:jc w:val="both"/>
      <w:outlineLvl w:val="2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720" w:line="178" w:lineRule="exact"/>
      <w:jc w:val="center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7" w:lineRule="exact"/>
      <w:ind w:hanging="820"/>
    </w:pPr>
    <w:rPr>
      <w:rFonts w:ascii="Calibri" w:eastAsia="Calibri" w:hAnsi="Calibri" w:cs="Calibri"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48"/>
      <w:szCs w:val="48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02" w:lineRule="exact"/>
      <w:jc w:val="center"/>
    </w:pPr>
    <w:rPr>
      <w:rFonts w:ascii="Calibri" w:eastAsia="Calibri" w:hAnsi="Calibri" w:cs="Calibri"/>
      <w:sz w:val="19"/>
      <w:szCs w:val="19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0" w:lineRule="atLeast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Vraštilová Eva</dc:creator>
  <cp:lastModifiedBy>Vraštilová Eva</cp:lastModifiedBy>
  <cp:revision>1</cp:revision>
  <dcterms:created xsi:type="dcterms:W3CDTF">2017-03-09T11:36:00Z</dcterms:created>
  <dcterms:modified xsi:type="dcterms:W3CDTF">2017-03-09T11:37:00Z</dcterms:modified>
</cp:coreProperties>
</file>