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D2" w:rsidRDefault="00D66A3C">
      <w:pPr>
        <w:pStyle w:val="Zkladntext30"/>
        <w:shd w:val="clear" w:color="auto" w:fill="auto"/>
        <w:spacing w:after="285"/>
      </w:pPr>
      <w:r>
        <w:t>Smlouva o zajištění praktického vyučování</w:t>
      </w:r>
      <w:r>
        <w:br/>
        <w:t>na základě § 65 odst. 2 zákona ě. 561/2004 Sb., o předškolním, základním, středním,</w:t>
      </w:r>
      <w:r>
        <w:br/>
        <w:t>vyšším odborném a jiném vzdělávání (školský zákon) v platném znění, podle které se</w:t>
      </w:r>
      <w:r>
        <w:br/>
        <w:t>uskutečňuje praktické vyučování u dalších právnických nebo fyzických osob, které mají</w:t>
      </w:r>
      <w:r>
        <w:br/>
        <w:t>oprávnění k činnosti související s daným oborem vzdělání.</w:t>
      </w:r>
    </w:p>
    <w:p w:rsidR="001058D2" w:rsidRDefault="00D66A3C">
      <w:pPr>
        <w:pStyle w:val="Nadpis10"/>
        <w:keepNext/>
        <w:keepLines/>
        <w:shd w:val="clear" w:color="auto" w:fill="auto"/>
        <w:spacing w:before="0" w:after="285" w:line="220" w:lineRule="exact"/>
        <w:ind w:right="340"/>
      </w:pPr>
      <w:bookmarkStart w:id="0" w:name="bookmark0"/>
      <w:r>
        <w:t>I.</w:t>
      </w:r>
      <w:bookmarkEnd w:id="0"/>
    </w:p>
    <w:p w:rsidR="001058D2" w:rsidRDefault="00D66A3C">
      <w:pPr>
        <w:pStyle w:val="Nadpis30"/>
        <w:keepNext/>
        <w:keepLines/>
        <w:shd w:val="clear" w:color="auto" w:fill="auto"/>
        <w:spacing w:before="0" w:after="295" w:line="240" w:lineRule="exact"/>
      </w:pPr>
      <w:bookmarkStart w:id="1" w:name="bookmark1"/>
      <w:r>
        <w:t>Smluvní strany</w:t>
      </w:r>
      <w:bookmarkEnd w:id="1"/>
    </w:p>
    <w:p w:rsidR="001058D2" w:rsidRDefault="00D66A3C">
      <w:pPr>
        <w:pStyle w:val="Nadpis120"/>
        <w:keepNext/>
        <w:keepLines/>
        <w:shd w:val="clear" w:color="auto" w:fill="auto"/>
        <w:spacing w:before="0" w:line="240" w:lineRule="exact"/>
      </w:pPr>
      <w:bookmarkStart w:id="2" w:name="bookmark2"/>
      <w:r>
        <w:rPr>
          <w:rStyle w:val="Nadpis12Arial115pt"/>
          <w:b/>
          <w:bCs/>
        </w:rPr>
        <w:t>1</w:t>
      </w:r>
      <w:r>
        <w:t>.</w:t>
      </w:r>
      <w:bookmarkEnd w:id="2"/>
    </w:p>
    <w:p w:rsidR="001058D2" w:rsidRDefault="00D66A3C">
      <w:pPr>
        <w:pStyle w:val="Zkladntext40"/>
        <w:shd w:val="clear" w:color="auto" w:fill="auto"/>
        <w:spacing w:line="80" w:lineRule="exact"/>
        <w:ind w:left="4900"/>
      </w:pPr>
      <w:r>
        <w:t>V</w:t>
      </w:r>
    </w:p>
    <w:p w:rsidR="001058D2" w:rsidRDefault="00D66A3C">
      <w:pPr>
        <w:pStyle w:val="Zkladntext30"/>
        <w:shd w:val="clear" w:color="auto" w:fill="auto"/>
        <w:spacing w:after="0"/>
        <w:jc w:val="left"/>
      </w:pPr>
      <w:r>
        <w:t>Střední škola obchodní a Vyšší odborná škola, České Budějovice, Husova 9</w:t>
      </w:r>
    </w:p>
    <w:p w:rsidR="001058D2" w:rsidRDefault="00D66A3C">
      <w:pPr>
        <w:pStyle w:val="Zkladntext20"/>
        <w:shd w:val="clear" w:color="auto" w:fill="auto"/>
        <w:ind w:firstLine="0"/>
      </w:pPr>
      <w:r>
        <w:t>se sídlem Husova 9, České Budějovice, PSČ 370 01,</w:t>
      </w:r>
    </w:p>
    <w:p w:rsidR="001058D2" w:rsidRDefault="00D66A3C">
      <w:pPr>
        <w:pStyle w:val="Zkladntext20"/>
        <w:shd w:val="clear" w:color="auto" w:fill="auto"/>
        <w:ind w:firstLine="0"/>
      </w:pPr>
      <w:r>
        <w:t>IČ 00 510 874</w:t>
      </w:r>
    </w:p>
    <w:p w:rsidR="002A7A18" w:rsidRDefault="00D66A3C">
      <w:pPr>
        <w:pStyle w:val="Zkladntext20"/>
        <w:shd w:val="clear" w:color="auto" w:fill="auto"/>
        <w:spacing w:after="540"/>
        <w:ind w:firstLine="0"/>
      </w:pPr>
      <w:r>
        <w:t xml:space="preserve">zastoupená ředitelkou: Mgr. Jarmilou Benýškovou </w:t>
      </w:r>
    </w:p>
    <w:p w:rsidR="001058D2" w:rsidRDefault="00D66A3C">
      <w:pPr>
        <w:pStyle w:val="Zkladntext20"/>
        <w:shd w:val="clear" w:color="auto" w:fill="auto"/>
        <w:spacing w:after="540"/>
        <w:ind w:firstLine="0"/>
      </w:pPr>
      <w:r>
        <w:t xml:space="preserve">Bankovní spojení: </w:t>
      </w:r>
      <w:r w:rsidRPr="002A7A18">
        <w:rPr>
          <w:highlight w:val="black"/>
        </w:rPr>
        <w:t>ČSOB 461 173/0300</w:t>
      </w:r>
      <w:r>
        <w:t xml:space="preserve"> (dále škola)</w:t>
      </w:r>
    </w:p>
    <w:p w:rsidR="001058D2" w:rsidRDefault="00D66A3C">
      <w:pPr>
        <w:pStyle w:val="Nadpis130"/>
        <w:keepNext/>
        <w:keepLines/>
        <w:shd w:val="clear" w:color="auto" w:fill="auto"/>
        <w:spacing w:before="0"/>
      </w:pPr>
      <w:bookmarkStart w:id="3" w:name="bookmark3"/>
      <w:r>
        <w:rPr>
          <w:rStyle w:val="Nadpis13TimesNewRoman12pt"/>
          <w:rFonts w:eastAsia="Arial"/>
          <w:b/>
          <w:bCs/>
        </w:rPr>
        <w:t>2</w:t>
      </w:r>
      <w:r>
        <w:t>.</w:t>
      </w:r>
      <w:bookmarkEnd w:id="3"/>
    </w:p>
    <w:p w:rsidR="001058D2" w:rsidRDefault="00D66A3C">
      <w:pPr>
        <w:pStyle w:val="Zkladntext30"/>
        <w:shd w:val="clear" w:color="auto" w:fill="auto"/>
        <w:spacing w:after="0"/>
        <w:jc w:val="left"/>
      </w:pPr>
      <w:r>
        <w:t>MAKRO Cash &amp; Carry ČR s. r. o.</w:t>
      </w:r>
    </w:p>
    <w:p w:rsidR="001058D2" w:rsidRDefault="00D66A3C">
      <w:pPr>
        <w:pStyle w:val="Zkladntext20"/>
        <w:shd w:val="clear" w:color="auto" w:fill="auto"/>
        <w:ind w:firstLine="0"/>
      </w:pPr>
      <w:r>
        <w:t>sídlo: Jeremiášova 1249/7, 155 00 Praha 5</w:t>
      </w:r>
    </w:p>
    <w:p w:rsidR="001058D2" w:rsidRDefault="00D66A3C">
      <w:pPr>
        <w:pStyle w:val="Zkladntext20"/>
        <w:shd w:val="clear" w:color="auto" w:fill="auto"/>
        <w:ind w:firstLine="0"/>
        <w:jc w:val="both"/>
      </w:pPr>
      <w:r>
        <w:t>zastoupená: Guillaume Chéne / Simon Zuckschwerdt / Martin Všetečka / Jiří Nehasil / Jan Žák / Markéta Pavelková</w:t>
      </w:r>
    </w:p>
    <w:p w:rsidR="001058D2" w:rsidRDefault="00D66A3C">
      <w:pPr>
        <w:pStyle w:val="Zkladntext20"/>
        <w:shd w:val="clear" w:color="auto" w:fill="auto"/>
        <w:ind w:firstLine="0"/>
        <w:jc w:val="both"/>
      </w:pPr>
      <w:r>
        <w:t>zplnomocněn: Ing. Hana Galisová, ředitelka velkoobchodního střediska České Budějovice — na základě plné moci</w:t>
      </w:r>
    </w:p>
    <w:p w:rsidR="001058D2" w:rsidRDefault="00D66A3C">
      <w:pPr>
        <w:pStyle w:val="Zkladntext20"/>
        <w:shd w:val="clear" w:color="auto" w:fill="auto"/>
        <w:ind w:firstLine="0"/>
      </w:pPr>
      <w:r>
        <w:t>Bc. Jaroslava Zikešová, regionální personalista - na základě plné moci Registrovaná Městským soudem v Praze, oddíl C, vložka 83051 IČ:26450691 DIČ: CZ26450691</w:t>
      </w:r>
    </w:p>
    <w:p w:rsidR="001058D2" w:rsidRDefault="00D66A3C">
      <w:pPr>
        <w:pStyle w:val="Zkladntext20"/>
        <w:shd w:val="clear" w:color="auto" w:fill="auto"/>
        <w:spacing w:after="165"/>
        <w:ind w:firstLine="0"/>
      </w:pPr>
      <w:r>
        <w:t>(dále jen “zaměstnavatel”) na straně jedné</w:t>
      </w:r>
    </w:p>
    <w:p w:rsidR="001058D2" w:rsidRDefault="00D66A3C">
      <w:pPr>
        <w:pStyle w:val="Nadpis320"/>
        <w:keepNext/>
        <w:keepLines/>
        <w:shd w:val="clear" w:color="auto" w:fill="auto"/>
        <w:spacing w:before="0" w:after="292" w:line="220" w:lineRule="exact"/>
      </w:pPr>
      <w:bookmarkStart w:id="4" w:name="bookmark4"/>
      <w:r>
        <w:t>II.</w:t>
      </w:r>
      <w:bookmarkEnd w:id="4"/>
    </w:p>
    <w:p w:rsidR="001058D2" w:rsidRDefault="00D66A3C">
      <w:pPr>
        <w:pStyle w:val="Nadpis30"/>
        <w:keepNext/>
        <w:keepLines/>
        <w:shd w:val="clear" w:color="auto" w:fill="auto"/>
        <w:spacing w:before="0" w:after="257" w:line="240" w:lineRule="exact"/>
      </w:pPr>
      <w:bookmarkStart w:id="5" w:name="bookmark5"/>
      <w:r>
        <w:t>Předmět smlouvy</w:t>
      </w:r>
      <w:bookmarkEnd w:id="5"/>
    </w:p>
    <w:p w:rsidR="001058D2" w:rsidRDefault="00D66A3C">
      <w:pPr>
        <w:pStyle w:val="Nadpis20"/>
        <w:keepNext/>
        <w:keepLines/>
        <w:shd w:val="clear" w:color="auto" w:fill="auto"/>
        <w:spacing w:before="0"/>
      </w:pPr>
      <w:bookmarkStart w:id="6" w:name="bookmark6"/>
      <w:r>
        <w:rPr>
          <w:rStyle w:val="Nadpis2115ptNetun"/>
        </w:rPr>
        <w:t>1</w:t>
      </w:r>
      <w:r>
        <w:t>.</w:t>
      </w:r>
      <w:bookmarkEnd w:id="6"/>
    </w:p>
    <w:p w:rsidR="001058D2" w:rsidRDefault="00D66A3C">
      <w:pPr>
        <w:pStyle w:val="Zkladntext20"/>
        <w:shd w:val="clear" w:color="auto" w:fill="auto"/>
        <w:spacing w:after="238"/>
        <w:ind w:firstLine="0"/>
        <w:jc w:val="both"/>
      </w:pPr>
      <w:r>
        <w:t>Smluvní strany se dohodly, že žáci školy budou vykonávat praktické vyučování za podmínek této smlouvy u organizace, která má oprávnění k činnosti v daném oboru doložené u fyzické osoby živnostenským listem, u právnické osoby předmětem podnikání ve výpisu z obchodního rejstříku.</w:t>
      </w:r>
    </w:p>
    <w:p w:rsidR="001058D2" w:rsidRDefault="00D66A3C">
      <w:pPr>
        <w:pStyle w:val="Nadpis220"/>
        <w:keepNext/>
        <w:keepLines/>
        <w:shd w:val="clear" w:color="auto" w:fill="auto"/>
        <w:spacing w:before="0"/>
      </w:pPr>
      <w:bookmarkStart w:id="7" w:name="bookmark7"/>
      <w:r>
        <w:rPr>
          <w:rStyle w:val="Nadpis2211ptNetun"/>
        </w:rPr>
        <w:t>2</w:t>
      </w:r>
      <w:r>
        <w:t>.</w:t>
      </w:r>
      <w:bookmarkEnd w:id="7"/>
    </w:p>
    <w:p w:rsidR="001058D2" w:rsidRDefault="00D66A3C">
      <w:pPr>
        <w:pStyle w:val="Zkladntext20"/>
        <w:shd w:val="clear" w:color="auto" w:fill="auto"/>
        <w:spacing w:after="271" w:line="278" w:lineRule="exact"/>
        <w:ind w:firstLine="0"/>
        <w:jc w:val="both"/>
      </w:pPr>
      <w:r>
        <w:t>Organizace zajistí praktické vyučování pro žáky 1. - 4. ročníku oboru vzdělání 66-41-L/01 Obchodník a 1.-3. ročníku oboru vzdělání 66-51-H/01 Prodavač</w:t>
      </w:r>
    </w:p>
    <w:p w:rsidR="001058D2" w:rsidRDefault="00D66A3C">
      <w:pPr>
        <w:pStyle w:val="Zkladntext20"/>
        <w:shd w:val="clear" w:color="auto" w:fill="auto"/>
        <w:spacing w:after="293" w:line="240" w:lineRule="exact"/>
        <w:ind w:firstLine="0"/>
      </w:pPr>
      <w:r>
        <w:t>pod vedením instruktora (určený organizací): viz pověření instruktora odborného výcviku</w:t>
      </w:r>
    </w:p>
    <w:p w:rsidR="001058D2" w:rsidRDefault="00D66A3C">
      <w:pPr>
        <w:pStyle w:val="Zkladntext20"/>
        <w:shd w:val="clear" w:color="auto" w:fill="auto"/>
        <w:spacing w:line="240" w:lineRule="exact"/>
        <w:ind w:firstLine="0"/>
      </w:pPr>
      <w:r>
        <w:t>učitel odborného výcviku (určený školou): UOV paní Jitka Merthová a Bc. Lenka Kazdová,</w:t>
      </w:r>
    </w:p>
    <w:p w:rsidR="001058D2" w:rsidRDefault="00D66A3C">
      <w:pPr>
        <w:pStyle w:val="Zkladntext20"/>
        <w:shd w:val="clear" w:color="auto" w:fill="auto"/>
        <w:spacing w:line="240" w:lineRule="exact"/>
        <w:ind w:right="220" w:firstLine="0"/>
        <w:jc w:val="right"/>
        <w:sectPr w:rsidR="001058D2">
          <w:pgSz w:w="11900" w:h="16840"/>
          <w:pgMar w:top="1038" w:right="1326" w:bottom="1396" w:left="1424" w:header="0" w:footer="3" w:gutter="0"/>
          <w:cols w:space="720"/>
          <w:noEndnote/>
          <w:docGrid w:linePitch="360"/>
        </w:sectPr>
      </w:pPr>
      <w:r>
        <w:t>VUOV Bc. Jitka Vaňková, Bc. Libuše Šestáková</w:t>
      </w:r>
    </w:p>
    <w:p w:rsidR="001058D2" w:rsidRDefault="00D66A3C">
      <w:pPr>
        <w:pStyle w:val="Nadpis30"/>
        <w:keepNext/>
        <w:keepLines/>
        <w:shd w:val="clear" w:color="auto" w:fill="auto"/>
        <w:spacing w:before="0" w:after="0" w:line="552" w:lineRule="exact"/>
        <w:ind w:right="40"/>
      </w:pPr>
      <w:bookmarkStart w:id="8" w:name="bookmark8"/>
      <w:r>
        <w:lastRenderedPageBreak/>
        <w:t>Povinnosti a práva smluvních stran</w:t>
      </w:r>
      <w:bookmarkEnd w:id="8"/>
    </w:p>
    <w:p w:rsidR="001058D2" w:rsidRDefault="00D66A3C">
      <w:pPr>
        <w:pStyle w:val="Zkladntext20"/>
        <w:shd w:val="clear" w:color="auto" w:fill="auto"/>
        <w:spacing w:line="552" w:lineRule="exact"/>
        <w:ind w:firstLine="0"/>
      </w:pPr>
      <w:r>
        <w:t>1. Organizace se zavazuje, že:</w:t>
      </w:r>
    </w:p>
    <w:p w:rsidR="001058D2" w:rsidRDefault="00D66A3C">
      <w:pPr>
        <w:pStyle w:val="Zkladntext20"/>
        <w:numPr>
          <w:ilvl w:val="0"/>
          <w:numId w:val="1"/>
        </w:numPr>
        <w:shd w:val="clear" w:color="auto" w:fill="auto"/>
        <w:tabs>
          <w:tab w:val="left" w:pos="689"/>
        </w:tabs>
        <w:spacing w:line="552" w:lineRule="exact"/>
        <w:ind w:left="700"/>
        <w:jc w:val="both"/>
      </w:pPr>
      <w:r>
        <w:t>zabezpečí praktické vyučování pro žáky, kteří se nepřipravují pro žádnou organizaci.</w:t>
      </w:r>
    </w:p>
    <w:p w:rsidR="001058D2" w:rsidRDefault="00D66A3C">
      <w:pPr>
        <w:pStyle w:val="Zkladntext20"/>
        <w:numPr>
          <w:ilvl w:val="0"/>
          <w:numId w:val="1"/>
        </w:numPr>
        <w:shd w:val="clear" w:color="auto" w:fill="auto"/>
        <w:tabs>
          <w:tab w:val="left" w:pos="689"/>
        </w:tabs>
        <w:spacing w:line="552" w:lineRule="exact"/>
        <w:ind w:left="700"/>
        <w:jc w:val="both"/>
      </w:pPr>
      <w:r>
        <w:t>praktické vyučování bude probíhat podle platných učebních dokumentů.</w:t>
      </w:r>
    </w:p>
    <w:p w:rsidR="001058D2" w:rsidRDefault="00D66A3C">
      <w:pPr>
        <w:pStyle w:val="Zkladntext20"/>
        <w:numPr>
          <w:ilvl w:val="0"/>
          <w:numId w:val="1"/>
        </w:numPr>
        <w:shd w:val="clear" w:color="auto" w:fill="auto"/>
        <w:tabs>
          <w:tab w:val="left" w:pos="689"/>
        </w:tabs>
        <w:spacing w:after="240" w:line="281" w:lineRule="exact"/>
        <w:ind w:left="700"/>
        <w:jc w:val="both"/>
      </w:pPr>
      <w:r>
        <w:t>prostory, kde se bude konat praktické vyučování, budou odpovídat normám příslušného orgánu hygienické služby.</w:t>
      </w:r>
    </w:p>
    <w:p w:rsidR="001058D2" w:rsidRDefault="00D66A3C">
      <w:pPr>
        <w:pStyle w:val="Zkladntext20"/>
        <w:numPr>
          <w:ilvl w:val="0"/>
          <w:numId w:val="1"/>
        </w:numPr>
        <w:shd w:val="clear" w:color="auto" w:fill="auto"/>
        <w:tabs>
          <w:tab w:val="left" w:pos="689"/>
        </w:tabs>
        <w:spacing w:after="238" w:line="281" w:lineRule="exact"/>
        <w:ind w:left="700"/>
        <w:jc w:val="both"/>
      </w:pPr>
      <w:r>
        <w:t>prostory, kde se bude konat praktické vyučování, budou z hlediska bezpečnosti pro daný účel (odborný výcvik a odborná praxe) odpovídat ustanovením stavebního zákona a dalších stavebních předpisů.</w:t>
      </w:r>
    </w:p>
    <w:p w:rsidR="001058D2" w:rsidRDefault="00D66A3C">
      <w:pPr>
        <w:pStyle w:val="Zkladntext20"/>
        <w:numPr>
          <w:ilvl w:val="0"/>
          <w:numId w:val="1"/>
        </w:numPr>
        <w:shd w:val="clear" w:color="auto" w:fill="auto"/>
        <w:tabs>
          <w:tab w:val="left" w:pos="689"/>
        </w:tabs>
        <w:spacing w:after="244" w:line="283" w:lineRule="exact"/>
        <w:ind w:left="700"/>
        <w:jc w:val="both"/>
      </w:pPr>
      <w:r>
        <w:t>materiální zabezpečení praktického vyučování bude odpovídat potřebám výuky oboru vzdělání</w:t>
      </w:r>
    </w:p>
    <w:p w:rsidR="001058D2" w:rsidRDefault="00D66A3C">
      <w:pPr>
        <w:pStyle w:val="Zkladntext20"/>
        <w:numPr>
          <w:ilvl w:val="0"/>
          <w:numId w:val="1"/>
        </w:numPr>
        <w:shd w:val="clear" w:color="auto" w:fill="auto"/>
        <w:tabs>
          <w:tab w:val="left" w:pos="689"/>
        </w:tabs>
        <w:spacing w:after="240" w:line="278" w:lineRule="exact"/>
        <w:ind w:left="700"/>
        <w:jc w:val="both"/>
      </w:pPr>
      <w:r>
        <w:t>budou dodržovány podmínky bezpečnosti a ochrany zdraví při práci žáků stanovené právními předpisy, zejména zákonem č. 262/2006 Sb., zákoník práce v platném znění. Žáci budou proškoleni pracovníkem firmy dle platných předpisů.</w:t>
      </w:r>
    </w:p>
    <w:p w:rsidR="001058D2" w:rsidRDefault="00D66A3C">
      <w:pPr>
        <w:pStyle w:val="Zkladntext20"/>
        <w:numPr>
          <w:ilvl w:val="0"/>
          <w:numId w:val="1"/>
        </w:numPr>
        <w:shd w:val="clear" w:color="auto" w:fill="auto"/>
        <w:tabs>
          <w:tab w:val="left" w:pos="689"/>
        </w:tabs>
        <w:spacing w:after="242" w:line="278" w:lineRule="exact"/>
        <w:ind w:left="700"/>
        <w:jc w:val="both"/>
      </w:pPr>
      <w:r>
        <w:t>praktické vyučování žáků na pracovišti je realizováno pod vedením a za dozoru pověřených zaměstnanců organizace (dále jen „instruktor</w:t>
      </w:r>
      <w:r>
        <w:rPr>
          <w:vertAlign w:val="superscript"/>
        </w:rPr>
        <w:t>44</w:t>
      </w:r>
      <w:r>
        <w:t>) ve spolupráci s pověřeným pedagogickým pracovníkem školy (učitel odborného výcviku, učitel odborné praxe, učitel), ve smyslu § 13 vyhlášky MŠMT ČR č. 13/2005 Sb., o středním vzdělávání v platném znění.</w:t>
      </w:r>
    </w:p>
    <w:p w:rsidR="001058D2" w:rsidRDefault="00D66A3C">
      <w:pPr>
        <w:pStyle w:val="Zkladntext20"/>
        <w:numPr>
          <w:ilvl w:val="0"/>
          <w:numId w:val="1"/>
        </w:numPr>
        <w:shd w:val="clear" w:color="auto" w:fill="auto"/>
        <w:tabs>
          <w:tab w:val="left" w:pos="689"/>
        </w:tabs>
        <w:spacing w:after="240"/>
        <w:ind w:left="700"/>
        <w:jc w:val="both"/>
      </w:pPr>
      <w:r>
        <w:t>instruktor vede současně nejvýše 6 žáků v souladu s nařízením vlády č. 211/2010 Sb. v platném znění a bude dohlížet v době nepřítomnosti učitele odborného výcviku na pracovišti na organizaci praktického vyučování, zodpovídat za bezpečnost práce, bude spolupracovat s učitelem odborného výcviku.</w:t>
      </w:r>
    </w:p>
    <w:p w:rsidR="001058D2" w:rsidRDefault="00D66A3C">
      <w:pPr>
        <w:pStyle w:val="Zkladntext20"/>
        <w:numPr>
          <w:ilvl w:val="0"/>
          <w:numId w:val="1"/>
        </w:numPr>
        <w:shd w:val="clear" w:color="auto" w:fill="auto"/>
        <w:tabs>
          <w:tab w:val="left" w:pos="689"/>
        </w:tabs>
        <w:spacing w:after="236"/>
        <w:ind w:left="700"/>
        <w:jc w:val="both"/>
      </w:pPr>
      <w:r>
        <w:t>bude poskytovat finanční a hmotné zabezpečení žáků dle § 122 odst. 1 zákona č. 561/2004 Sb., o předškolním, základním, středním, vyšším odborném a jiném vzdělávání (školský zákon) v platném znění. Odměna za produktivní činnosti žáka bude žákům vyplácena přímo organizací. Metodika stanovení odměny je přílohou č. 121 této smlouvy.</w:t>
      </w:r>
    </w:p>
    <w:p w:rsidR="001058D2" w:rsidRDefault="00D66A3C">
      <w:pPr>
        <w:pStyle w:val="Zkladntext20"/>
        <w:numPr>
          <w:ilvl w:val="0"/>
          <w:numId w:val="1"/>
        </w:numPr>
        <w:shd w:val="clear" w:color="auto" w:fill="auto"/>
        <w:tabs>
          <w:tab w:val="left" w:pos="689"/>
        </w:tabs>
        <w:spacing w:after="244" w:line="281" w:lineRule="exact"/>
        <w:ind w:left="700"/>
        <w:jc w:val="both"/>
      </w:pPr>
      <w:r>
        <w:t>bude poskytovat žákům školy osobní ochranné prostředky v rozsahu stanoveném zvláštními předpisy.</w:t>
      </w:r>
    </w:p>
    <w:p w:rsidR="001058D2" w:rsidRDefault="00D66A3C">
      <w:pPr>
        <w:pStyle w:val="Zkladntext20"/>
        <w:numPr>
          <w:ilvl w:val="0"/>
          <w:numId w:val="1"/>
        </w:numPr>
        <w:shd w:val="clear" w:color="auto" w:fill="auto"/>
        <w:tabs>
          <w:tab w:val="left" w:pos="689"/>
        </w:tabs>
        <w:spacing w:after="234"/>
        <w:ind w:left="700"/>
        <w:jc w:val="both"/>
      </w:pPr>
      <w:r>
        <w:t>umožní zástupcům školy, zástupcům jeho zřizovatele a České školní inspekci vstup do prostor, kde je realizováno praktické vyučování, v rozsahu potřebném pro provádění koordinačních a kontrolních činností a bezpečnosti práce.</w:t>
      </w:r>
    </w:p>
    <w:p w:rsidR="001058D2" w:rsidRDefault="00D66A3C">
      <w:pPr>
        <w:pStyle w:val="Zkladntext20"/>
        <w:numPr>
          <w:ilvl w:val="0"/>
          <w:numId w:val="1"/>
        </w:numPr>
        <w:shd w:val="clear" w:color="auto" w:fill="auto"/>
        <w:tabs>
          <w:tab w:val="left" w:pos="689"/>
        </w:tabs>
        <w:spacing w:after="244" w:line="283" w:lineRule="exact"/>
        <w:ind w:left="700"/>
        <w:jc w:val="both"/>
      </w:pPr>
      <w:r>
        <w:t>bezplatně poskytne prostor a služby nezbytně nutné k výkonu odborného výcviku a odborné praxe.</w:t>
      </w:r>
    </w:p>
    <w:p w:rsidR="001058D2" w:rsidRDefault="00D66A3C">
      <w:pPr>
        <w:pStyle w:val="Zkladntext20"/>
        <w:numPr>
          <w:ilvl w:val="0"/>
          <w:numId w:val="1"/>
        </w:numPr>
        <w:shd w:val="clear" w:color="auto" w:fill="auto"/>
        <w:tabs>
          <w:tab w:val="left" w:pos="734"/>
        </w:tabs>
        <w:spacing w:line="278" w:lineRule="exact"/>
        <w:ind w:left="700"/>
        <w:jc w:val="both"/>
        <w:sectPr w:rsidR="001058D2">
          <w:headerReference w:type="default" r:id="rId7"/>
          <w:pgSz w:w="11900" w:h="16840"/>
          <w:pgMar w:top="1038" w:right="1326" w:bottom="1396" w:left="1424" w:header="0" w:footer="3" w:gutter="0"/>
          <w:pgNumType w:fmt="upperRoman" w:start="3"/>
          <w:cols w:space="720"/>
          <w:noEndnote/>
          <w:docGrid w:linePitch="360"/>
        </w:sectPr>
      </w:pPr>
      <w:r>
        <w:t>organizace se zavazuje, že budou dodržovány podmínky bezpečnosti a ochrany zdraví při práci žáků stanovené právními předpisy, zejména zákonem č. 262/2006 Sb., § 391 odst. 3 zákoníku práce v plném znění.</w:t>
      </w:r>
    </w:p>
    <w:p w:rsidR="001058D2" w:rsidRDefault="00D66A3C">
      <w:pPr>
        <w:pStyle w:val="Zkladntext20"/>
        <w:numPr>
          <w:ilvl w:val="0"/>
          <w:numId w:val="1"/>
        </w:numPr>
        <w:shd w:val="clear" w:color="auto" w:fill="auto"/>
        <w:tabs>
          <w:tab w:val="left" w:pos="740"/>
        </w:tabs>
        <w:spacing w:after="240"/>
        <w:ind w:left="760"/>
        <w:jc w:val="both"/>
      </w:pPr>
      <w:r>
        <w:lastRenderedPageBreak/>
        <w:t>organizace se zavazuje, že budou dodržovány pracovní podmínky mladistvých, které upravuje § 243 - 244, § 245 odst. 1 a § 246 odst. 3 zákon č. 262/2006 Sb., zákoník práce. Žáci budou vykonávat pouze práce zařazené v kategorii 1 podle zákona č. 373/201 lSb., o specifických zdravotních službách, v platném znění a vyhlášky č. 79/2013 o provedení ustanovení zákona č. 373/201 lSb., v platném znění.</w:t>
      </w:r>
    </w:p>
    <w:p w:rsidR="001058D2" w:rsidRDefault="00D66A3C">
      <w:pPr>
        <w:pStyle w:val="Zkladntext20"/>
        <w:numPr>
          <w:ilvl w:val="0"/>
          <w:numId w:val="1"/>
        </w:numPr>
        <w:shd w:val="clear" w:color="auto" w:fill="auto"/>
        <w:tabs>
          <w:tab w:val="left" w:pos="740"/>
        </w:tabs>
        <w:spacing w:after="240"/>
        <w:ind w:left="760"/>
        <w:jc w:val="both"/>
      </w:pPr>
      <w:r>
        <w:t>po dobu průběhu praktického vyučování nese organizace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w:t>
      </w:r>
    </w:p>
    <w:p w:rsidR="001058D2" w:rsidRDefault="00D66A3C">
      <w:pPr>
        <w:pStyle w:val="Zkladntext20"/>
        <w:numPr>
          <w:ilvl w:val="0"/>
          <w:numId w:val="1"/>
        </w:numPr>
        <w:shd w:val="clear" w:color="auto" w:fill="auto"/>
        <w:tabs>
          <w:tab w:val="left" w:pos="740"/>
        </w:tabs>
        <w:spacing w:after="240"/>
        <w:ind w:left="760"/>
        <w:jc w:val="both"/>
      </w:pPr>
      <w:r>
        <w:t>odpovědnost za případné škody způsobené žáky, nebo žákům při provádění praktického vyučování je upravena v § 391 zákoníku práce. Organizace odpovídá žákovi za škodu, která mu vznikla porušením právních povinností organizace nebo úrazem při praktickém vyučování či odborné praxi nebo v přímé souvislosti s nimi na pracovištích organizace. Toto ustanovení neplatí za předpokladu, že žák svévolně poruší organizační pravidla a předpisy BOZP, se kterými byl před zahájením praktického vyučování prokazatelně seznámen. Žáci odpovídají poskytovateli za případnou škodu, kterou způsobí v průběhu praktického vyučování nebo v přímé souvislosti s ním a to dle příslušných ustanovení zákoníku práce. V případě ztráty či zcizení svěřených předmětů je žák povinen uhradit náhradu škody.</w:t>
      </w:r>
    </w:p>
    <w:p w:rsidR="001058D2" w:rsidRDefault="00D66A3C">
      <w:pPr>
        <w:pStyle w:val="Zkladntext20"/>
        <w:numPr>
          <w:ilvl w:val="0"/>
          <w:numId w:val="1"/>
        </w:numPr>
        <w:shd w:val="clear" w:color="auto" w:fill="auto"/>
        <w:tabs>
          <w:tab w:val="left" w:pos="740"/>
        </w:tabs>
        <w:spacing w:after="269"/>
        <w:ind w:left="760"/>
        <w:jc w:val="both"/>
      </w:pPr>
      <w:r>
        <w:t>v případě závažných okolností je organizace oprávněna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smlouvou o zajištění praktického vyučování.</w:t>
      </w:r>
    </w:p>
    <w:p w:rsidR="001058D2" w:rsidRDefault="00D66A3C">
      <w:pPr>
        <w:pStyle w:val="Zkladntext20"/>
        <w:shd w:val="clear" w:color="auto" w:fill="auto"/>
        <w:spacing w:after="228" w:line="240" w:lineRule="exact"/>
        <w:ind w:firstLine="0"/>
      </w:pPr>
      <w:r>
        <w:t>2. Škola se zavazuje, že:</w:t>
      </w:r>
    </w:p>
    <w:p w:rsidR="001058D2" w:rsidRDefault="00D66A3C">
      <w:pPr>
        <w:pStyle w:val="Zkladntext20"/>
        <w:numPr>
          <w:ilvl w:val="0"/>
          <w:numId w:val="2"/>
        </w:numPr>
        <w:shd w:val="clear" w:color="auto" w:fill="auto"/>
        <w:tabs>
          <w:tab w:val="left" w:pos="740"/>
        </w:tabs>
        <w:spacing w:after="206" w:line="240" w:lineRule="exact"/>
        <w:ind w:left="760"/>
        <w:jc w:val="both"/>
      </w:pPr>
      <w:r>
        <w:t>umožní instruktorům pravidelně se účastnit pedagogických a metodických akcí školy,</w:t>
      </w:r>
    </w:p>
    <w:p w:rsidR="001058D2" w:rsidRDefault="00D66A3C">
      <w:pPr>
        <w:pStyle w:val="Zkladntext20"/>
        <w:numPr>
          <w:ilvl w:val="0"/>
          <w:numId w:val="2"/>
        </w:numPr>
        <w:shd w:val="clear" w:color="auto" w:fill="auto"/>
        <w:tabs>
          <w:tab w:val="left" w:pos="740"/>
        </w:tabs>
        <w:spacing w:after="240"/>
        <w:ind w:left="760"/>
        <w:jc w:val="both"/>
      </w:pPr>
      <w:r>
        <w:t>ve spolupráci s organizací zajistí základní poučení žáků o obecných principech zachovávání mlčenlivosti a ochrany dat organizace, se kterými se při výkonu praktického vyučování u organizace setkají. Dále poučí žáky o jejich právech a povinnostech při praktickém vyučování na pracovištích organizace.</w:t>
      </w:r>
    </w:p>
    <w:p w:rsidR="001058D2" w:rsidRDefault="00D66A3C">
      <w:pPr>
        <w:pStyle w:val="Zkladntext20"/>
        <w:numPr>
          <w:ilvl w:val="0"/>
          <w:numId w:val="2"/>
        </w:numPr>
        <w:shd w:val="clear" w:color="auto" w:fill="auto"/>
        <w:tabs>
          <w:tab w:val="left" w:pos="740"/>
        </w:tabs>
        <w:spacing w:after="240"/>
        <w:ind w:left="760"/>
        <w:jc w:val="both"/>
      </w:pPr>
      <w:r>
        <w:t>vybaví žáka osobními a ochrannými prostředky a pomůckami dle vnitřní směrnice školy, pokud se nedohodne s organizací jinak. Žáci řádně hospodaří se svěřenými prostředky a střeží a ochraňují majetek organizace. Vyžaduje-li to druh práce a byli-li o tom poučeni, jsou povinni používat pracovní oděv a ochranné pomůcky.</w:t>
      </w:r>
    </w:p>
    <w:p w:rsidR="001058D2" w:rsidRDefault="00D66A3C">
      <w:pPr>
        <w:pStyle w:val="Zkladntext20"/>
        <w:numPr>
          <w:ilvl w:val="0"/>
          <w:numId w:val="2"/>
        </w:numPr>
        <w:shd w:val="clear" w:color="auto" w:fill="auto"/>
        <w:tabs>
          <w:tab w:val="left" w:pos="740"/>
        </w:tabs>
        <w:spacing w:after="240"/>
        <w:ind w:left="760"/>
        <w:jc w:val="both"/>
      </w:pPr>
      <w:r>
        <w:t>provádí kontroly způsobilosti pracovních a hygienických podmínek pracoviště organizace před podpisem této smlouvy a před zahájením praktického vyučování. Veškeré pracovní a kázeňské přestupky řeší v souladu se školním řádem a dalšími platnými předpisy z oblasti výchovy a vzdělávání žáků na středních a vyšších odborných školách. Škola je oprávněna provést kontrolu docházky a náplně činnosti žáků pověřeným zástupcem školy, a to v termínu předem dohodnutém s instruktorem.</w:t>
      </w:r>
    </w:p>
    <w:p w:rsidR="001058D2" w:rsidRDefault="00D66A3C">
      <w:pPr>
        <w:pStyle w:val="Zkladntext20"/>
        <w:numPr>
          <w:ilvl w:val="0"/>
          <w:numId w:val="2"/>
        </w:numPr>
        <w:shd w:val="clear" w:color="auto" w:fill="auto"/>
        <w:tabs>
          <w:tab w:val="left" w:pos="740"/>
        </w:tabs>
        <w:ind w:left="760"/>
        <w:jc w:val="both"/>
        <w:sectPr w:rsidR="001058D2">
          <w:headerReference w:type="default" r:id="rId8"/>
          <w:pgSz w:w="11900" w:h="16840"/>
          <w:pgMar w:top="395" w:right="1401" w:bottom="395" w:left="1361" w:header="0" w:footer="3" w:gutter="0"/>
          <w:pgNumType w:start="3"/>
          <w:cols w:space="720"/>
          <w:noEndnote/>
          <w:docGrid w:linePitch="360"/>
        </w:sectPr>
      </w:pPr>
      <w:r>
        <w:t>na vyžádání organizace škola předá instruktorům potřebné učební dokumenty (tematický plán výuky odborného výcviku, apod.).</w:t>
      </w:r>
    </w:p>
    <w:p w:rsidR="001058D2" w:rsidRDefault="00D66A3C">
      <w:pPr>
        <w:pStyle w:val="Nadpis30"/>
        <w:keepNext/>
        <w:keepLines/>
        <w:shd w:val="clear" w:color="auto" w:fill="auto"/>
        <w:spacing w:before="0" w:after="197" w:line="240" w:lineRule="exact"/>
      </w:pPr>
      <w:bookmarkStart w:id="9" w:name="bookmark9"/>
      <w:r>
        <w:lastRenderedPageBreak/>
        <w:t>Závěrečná ustanovení</w:t>
      </w:r>
      <w:bookmarkEnd w:id="9"/>
    </w:p>
    <w:p w:rsidR="001058D2" w:rsidRDefault="00D66A3C">
      <w:pPr>
        <w:pStyle w:val="Zkladntext20"/>
        <w:numPr>
          <w:ilvl w:val="0"/>
          <w:numId w:val="3"/>
        </w:numPr>
        <w:shd w:val="clear" w:color="auto" w:fill="auto"/>
        <w:tabs>
          <w:tab w:val="left" w:pos="785"/>
        </w:tabs>
        <w:spacing w:after="240"/>
        <w:ind w:left="780" w:hanging="340"/>
        <w:jc w:val="both"/>
      </w:pPr>
      <w:r>
        <w:t>Právní vztahy, které nejsou výslovně upraveny touto smlouvou, se řídí příslušnými ustanoveními občanského zákoníku a zákoníku práce v platném znění.</w:t>
      </w:r>
    </w:p>
    <w:p w:rsidR="001058D2" w:rsidRDefault="00D66A3C">
      <w:pPr>
        <w:pStyle w:val="Zkladntext20"/>
        <w:numPr>
          <w:ilvl w:val="0"/>
          <w:numId w:val="3"/>
        </w:numPr>
        <w:shd w:val="clear" w:color="auto" w:fill="auto"/>
        <w:tabs>
          <w:tab w:val="left" w:pos="785"/>
        </w:tabs>
        <w:spacing w:after="240"/>
        <w:ind w:left="780" w:hanging="340"/>
        <w:jc w:val="both"/>
      </w:pPr>
      <w:r>
        <w:t>Škola má právo odstoupit od smlouvy do jednoho měsíce ode dne, kdy se dozvěděla, že organizace neplní svůj závazek uvedený v článku III. odst. 1 písm. a) až q).</w:t>
      </w:r>
    </w:p>
    <w:p w:rsidR="001058D2" w:rsidRDefault="00D66A3C">
      <w:pPr>
        <w:pStyle w:val="Zkladntext20"/>
        <w:numPr>
          <w:ilvl w:val="0"/>
          <w:numId w:val="3"/>
        </w:numPr>
        <w:shd w:val="clear" w:color="auto" w:fill="auto"/>
        <w:tabs>
          <w:tab w:val="left" w:pos="785"/>
        </w:tabs>
        <w:spacing w:after="238"/>
        <w:ind w:left="780" w:hanging="340"/>
        <w:jc w:val="both"/>
      </w:pPr>
      <w:r>
        <w:t>Organizace má právo odstoupit od smlouvy do jednoho měsíce ode dne, kdy se dozvěděla, že škola neplní svůj závazek uvedený v článku III. odst. 2 písm. a) až e).</w:t>
      </w:r>
    </w:p>
    <w:p w:rsidR="001058D2" w:rsidRDefault="00D66A3C">
      <w:pPr>
        <w:pStyle w:val="Zkladntext20"/>
        <w:numPr>
          <w:ilvl w:val="0"/>
          <w:numId w:val="3"/>
        </w:numPr>
        <w:shd w:val="clear" w:color="auto" w:fill="auto"/>
        <w:tabs>
          <w:tab w:val="left" w:pos="785"/>
        </w:tabs>
        <w:spacing w:after="271" w:line="278" w:lineRule="exact"/>
        <w:ind w:left="780" w:hanging="340"/>
        <w:jc w:val="both"/>
      </w:pPr>
      <w:r>
        <w:t>Praktické vyučování dle této smlouvy budou konat žáci školy, jejichž jmenný seznam obsahující též obor vzdělání žáka, ročník žáka a časový rozvrh praktického vyučování a termíny zahájení a ukončení výuky, bude přiložen k této smlouvě ve formě jejího dodatku.</w:t>
      </w:r>
    </w:p>
    <w:p w:rsidR="001058D2" w:rsidRDefault="00D66A3C">
      <w:pPr>
        <w:pStyle w:val="Zkladntext20"/>
        <w:numPr>
          <w:ilvl w:val="0"/>
          <w:numId w:val="3"/>
        </w:numPr>
        <w:shd w:val="clear" w:color="auto" w:fill="auto"/>
        <w:tabs>
          <w:tab w:val="left" w:pos="785"/>
        </w:tabs>
        <w:spacing w:after="201" w:line="240" w:lineRule="exact"/>
        <w:ind w:left="780" w:hanging="340"/>
        <w:jc w:val="both"/>
      </w:pPr>
      <w:r>
        <w:t>Smlouva se uzavírá na dobu do 30. 6. 2020</w:t>
      </w:r>
    </w:p>
    <w:p w:rsidR="001058D2" w:rsidRDefault="00D66A3C">
      <w:pPr>
        <w:pStyle w:val="Zkladntext20"/>
        <w:numPr>
          <w:ilvl w:val="0"/>
          <w:numId w:val="3"/>
        </w:numPr>
        <w:shd w:val="clear" w:color="auto" w:fill="auto"/>
        <w:tabs>
          <w:tab w:val="left" w:pos="785"/>
        </w:tabs>
        <w:spacing w:after="244" w:line="283" w:lineRule="exact"/>
        <w:ind w:left="780" w:hanging="340"/>
        <w:jc w:val="both"/>
      </w:pPr>
      <w:r>
        <w:t>Smlouva nabývá platnosti dnem jejího podpisu smluvními stranami, účinnosti nabývá dne 1.9. 2019</w:t>
      </w:r>
    </w:p>
    <w:p w:rsidR="001058D2" w:rsidRDefault="00D66A3C">
      <w:pPr>
        <w:pStyle w:val="Zkladntext20"/>
        <w:numPr>
          <w:ilvl w:val="0"/>
          <w:numId w:val="3"/>
        </w:numPr>
        <w:shd w:val="clear" w:color="auto" w:fill="auto"/>
        <w:tabs>
          <w:tab w:val="left" w:pos="785"/>
        </w:tabs>
        <w:spacing w:after="242" w:line="278" w:lineRule="exact"/>
        <w:ind w:left="780" w:hanging="340"/>
        <w:jc w:val="both"/>
      </w:pPr>
      <w:r>
        <w:t>Změny této smlouvy lze činit pouze písemně, jinak jsou neplatné. Smlouva je vyhotovena ve dvou exemplářích, z nichž každý má platnost originálu. Každá ze smluvních stran obdrží jeden exemplář smlouvy.</w:t>
      </w:r>
    </w:p>
    <w:p w:rsidR="001058D2" w:rsidRDefault="00D66A3C">
      <w:pPr>
        <w:pStyle w:val="Zkladntext20"/>
        <w:numPr>
          <w:ilvl w:val="0"/>
          <w:numId w:val="3"/>
        </w:numPr>
        <w:shd w:val="clear" w:color="auto" w:fill="auto"/>
        <w:tabs>
          <w:tab w:val="left" w:pos="785"/>
        </w:tabs>
        <w:spacing w:after="234"/>
        <w:ind w:left="780" w:hanging="340"/>
        <w:jc w:val="both"/>
      </w:pPr>
      <w:r>
        <w:t>V souvislosti se zajištěním ochrany osobních údajů ve smyslu zákona o ochraně osobních údajů č. 101/2000 Sb. a nařízení GDPR a souvisejících legislativních norem, kde organizace vystupuje v roli zpracovatele osobních údajů, organizace-zpracovatel: přijme všechna bezpečnostní, technická, organizační a jiná opatření požadovaná v čl. 32 nařízení, přitom přihlédne ke stavu techniky, nákladům na provedení, povaze zpracování, rozsahu zpracování, kontextu zpracování a účelům zpracování i k různě pravděpodobným a různě závažným rizikům pro práva a svobody fyzických osob,</w:t>
      </w:r>
    </w:p>
    <w:p w:rsidR="001058D2" w:rsidRDefault="00D66A3C">
      <w:pPr>
        <w:pStyle w:val="Zkladntext20"/>
        <w:shd w:val="clear" w:color="auto" w:fill="auto"/>
        <w:spacing w:after="244" w:line="283" w:lineRule="exact"/>
        <w:ind w:left="780" w:firstLine="0"/>
        <w:jc w:val="both"/>
      </w:pPr>
      <w:r>
        <w:t>nezapojí do zpracování žádné další osoby bez předchozího písemného souhlasu správce,</w:t>
      </w:r>
    </w:p>
    <w:p w:rsidR="001058D2" w:rsidRDefault="00D66A3C">
      <w:pPr>
        <w:pStyle w:val="Zkladntext20"/>
        <w:shd w:val="clear" w:color="auto" w:fill="auto"/>
        <w:spacing w:after="242" w:line="278" w:lineRule="exact"/>
        <w:ind w:left="780" w:firstLine="0"/>
        <w:jc w:val="both"/>
      </w:pPr>
      <w:r>
        <w:t>zpracovává osobní údaje pouze na základě doložených pokynů správce (vč. předání údajů do třetích zemí a mezinárodním organizacím) a že výjimkou jsou pouze případy, kdy jsou určité povinnosti zpracovateli uloženy přímo právním předpisem,</w:t>
      </w:r>
    </w:p>
    <w:p w:rsidR="001058D2" w:rsidRDefault="00D66A3C">
      <w:pPr>
        <w:pStyle w:val="Zkladntext20"/>
        <w:shd w:val="clear" w:color="auto" w:fill="auto"/>
        <w:spacing w:after="240"/>
        <w:ind w:left="780" w:firstLine="0"/>
        <w:jc w:val="both"/>
      </w:pPr>
      <w:r>
        <w:t>zajistí, aby se osoby oprávněné zpracovávat osobní údaje zavázaly k mlčenlivosti nebo aby se na ně vztahovala zákonná povinnost mlčenlivosti,</w:t>
      </w:r>
    </w:p>
    <w:p w:rsidR="001058D2" w:rsidRDefault="00D66A3C">
      <w:pPr>
        <w:pStyle w:val="Zkladntext20"/>
        <w:shd w:val="clear" w:color="auto" w:fill="auto"/>
        <w:spacing w:after="242"/>
        <w:ind w:left="780" w:hanging="340"/>
        <w:jc w:val="both"/>
        <w:sectPr w:rsidR="001058D2">
          <w:headerReference w:type="default" r:id="rId9"/>
          <w:pgSz w:w="11900" w:h="16840"/>
          <w:pgMar w:top="714" w:right="1309" w:bottom="1480" w:left="1451" w:header="0" w:footer="3" w:gutter="0"/>
          <w:pgNumType w:fmt="upperRoman" w:start="4"/>
          <w:cols w:space="720"/>
          <w:noEndnote/>
          <w:docGrid w:linePitch="360"/>
        </w:sectPr>
      </w:pPr>
      <w:r>
        <w:t xml:space="preserve">- bude správci bez zbytečného odkladu nápomocna při plnění povinností správce,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zpracovatel zajistí nebo přijme vhodná technická a organizační opatření, o kterých ihned informuje správce; zde lze doporučit např. zavedení vhodného </w:t>
      </w:r>
    </w:p>
    <w:p w:rsidR="001058D2" w:rsidRDefault="00D66A3C">
      <w:pPr>
        <w:pStyle w:val="Zkladntext20"/>
        <w:shd w:val="clear" w:color="auto" w:fill="auto"/>
        <w:spacing w:after="242"/>
        <w:ind w:left="780" w:hanging="340"/>
        <w:jc w:val="both"/>
      </w:pPr>
      <w:r>
        <w:lastRenderedPageBreak/>
        <w:t>uživatelského prostředí, které umožní škole snadno nalézt a shromáždit potřebné údaje,</w:t>
      </w:r>
    </w:p>
    <w:p w:rsidR="001058D2" w:rsidRDefault="00D66A3C">
      <w:pPr>
        <w:pStyle w:val="Zkladntext20"/>
        <w:numPr>
          <w:ilvl w:val="0"/>
          <w:numId w:val="4"/>
        </w:numPr>
        <w:shd w:val="clear" w:color="auto" w:fill="auto"/>
        <w:tabs>
          <w:tab w:val="left" w:pos="764"/>
        </w:tabs>
        <w:spacing w:after="238" w:line="274" w:lineRule="exact"/>
        <w:ind w:left="780"/>
        <w:jc w:val="both"/>
      </w:pPr>
      <w:r>
        <w:t>po ukončení poskytování služeb spojených se zpracováním dle potřeb školy řádně naloží se zpracovávanými osobními údaji, např. že všechny osobní údaje vymaže, neboje vrátí škole a vymaže existující kopie apod.,</w:t>
      </w:r>
    </w:p>
    <w:p w:rsidR="001058D2" w:rsidRDefault="00D66A3C">
      <w:pPr>
        <w:pStyle w:val="Zkladntext20"/>
        <w:numPr>
          <w:ilvl w:val="0"/>
          <w:numId w:val="4"/>
        </w:numPr>
        <w:shd w:val="clear" w:color="auto" w:fill="auto"/>
        <w:spacing w:after="242"/>
        <w:ind w:left="780"/>
        <w:jc w:val="both"/>
      </w:pPr>
      <w:r>
        <w:t xml:space="preserve"> poskytne škole veškeré informace potřebné k doložení toho, že byly splněny povinnosti stanovené správci právními předpisy,</w:t>
      </w:r>
    </w:p>
    <w:p w:rsidR="001058D2" w:rsidRDefault="00D66A3C">
      <w:pPr>
        <w:pStyle w:val="Zkladntext20"/>
        <w:numPr>
          <w:ilvl w:val="0"/>
          <w:numId w:val="4"/>
        </w:numPr>
        <w:shd w:val="clear" w:color="auto" w:fill="auto"/>
        <w:tabs>
          <w:tab w:val="left" w:pos="764"/>
        </w:tabs>
        <w:spacing w:after="238" w:line="274" w:lineRule="exact"/>
        <w:ind w:left="780"/>
        <w:jc w:val="both"/>
      </w:pPr>
      <w:r>
        <w:t>umožní kontroly, audity či inspekce prováděné správcem nebo jiným příslušným orgánem dle právních předpisů,</w:t>
      </w:r>
    </w:p>
    <w:p w:rsidR="001058D2" w:rsidRDefault="00D66A3C">
      <w:pPr>
        <w:pStyle w:val="Zkladntext20"/>
        <w:numPr>
          <w:ilvl w:val="0"/>
          <w:numId w:val="4"/>
        </w:numPr>
        <w:shd w:val="clear" w:color="auto" w:fill="auto"/>
        <w:tabs>
          <w:tab w:val="left" w:pos="764"/>
        </w:tabs>
        <w:spacing w:after="242"/>
        <w:ind w:left="780"/>
        <w:jc w:val="both"/>
      </w:pPr>
      <w:r>
        <w:t>poskytne bez zbytečného odkladu nebo ve lhůtě, kterou stanoví správce, součinnost potřebnou pro plnění zákonných povinností správce spojených s ochranou osobních údajů, jejich zpracováním a s plněním smlouvy o zpracování osobních údajů.</w:t>
      </w:r>
    </w:p>
    <w:p w:rsidR="001058D2" w:rsidRDefault="00D66A3C">
      <w:pPr>
        <w:pStyle w:val="Zkladntext20"/>
        <w:numPr>
          <w:ilvl w:val="0"/>
          <w:numId w:val="3"/>
        </w:numPr>
        <w:shd w:val="clear" w:color="auto" w:fill="auto"/>
        <w:tabs>
          <w:tab w:val="left" w:pos="764"/>
        </w:tabs>
        <w:spacing w:after="236" w:line="274" w:lineRule="exact"/>
        <w:ind w:left="780"/>
        <w:jc w:val="both"/>
      </w:pPr>
      <w:r>
        <w:t>Smluvní strany prohlašují, že tuto smlouvu uzavírají svobodně, vážně, určitě a srozumitelně a na důkaz svého souhlasu připojují své podpisy.</w:t>
      </w:r>
    </w:p>
    <w:p w:rsidR="001058D2" w:rsidRDefault="00D66A3C">
      <w:pPr>
        <w:pStyle w:val="Zkladntext20"/>
        <w:shd w:val="clear" w:color="auto" w:fill="auto"/>
        <w:spacing w:after="242" w:line="278" w:lineRule="exact"/>
        <w:ind w:firstLine="0"/>
        <w:jc w:val="both"/>
      </w:pPr>
      <w:r>
        <w:t>Obě strany se dohodly, že nebudou vůči sobě uplatňovat žádné finanční nároky spojené s odborným výcvikem nebo odbornou praxí žáků.</w:t>
      </w:r>
    </w:p>
    <w:p w:rsidR="001058D2" w:rsidRDefault="00D66A3C">
      <w:pPr>
        <w:pStyle w:val="Zkladntext20"/>
        <w:shd w:val="clear" w:color="auto" w:fill="auto"/>
        <w:spacing w:after="809"/>
        <w:ind w:firstLine="0"/>
      </w:pPr>
      <w:r>
        <w:t>Příloha č. 1 b - Metodika odměňování Příloha č. 2 - Seznam žáků</w:t>
      </w:r>
    </w:p>
    <w:p w:rsidR="001058D2" w:rsidRDefault="00D66A3C">
      <w:pPr>
        <w:pStyle w:val="Zkladntext20"/>
        <w:shd w:val="clear" w:color="auto" w:fill="auto"/>
        <w:spacing w:line="240" w:lineRule="exact"/>
        <w:ind w:firstLine="0"/>
        <w:sectPr w:rsidR="001058D2">
          <w:headerReference w:type="default" r:id="rId10"/>
          <w:pgSz w:w="11900" w:h="16840"/>
          <w:pgMar w:top="714" w:right="1309" w:bottom="1480" w:left="1451" w:header="0" w:footer="3" w:gutter="0"/>
          <w:pgNumType w:start="5"/>
          <w:cols w:space="720"/>
          <w:noEndnote/>
          <w:docGrid w:linePitch="360"/>
        </w:sectPr>
      </w:pPr>
      <w:r>
        <w:t>V Českých Budějovicích dne 25. 6. 2019</w:t>
      </w:r>
    </w:p>
    <w:p w:rsidR="001058D2" w:rsidRDefault="001058D2">
      <w:pPr>
        <w:spacing w:line="240" w:lineRule="exact"/>
        <w:rPr>
          <w:sz w:val="19"/>
          <w:szCs w:val="19"/>
        </w:rPr>
      </w:pPr>
    </w:p>
    <w:p w:rsidR="001058D2" w:rsidRDefault="001058D2">
      <w:pPr>
        <w:spacing w:line="240" w:lineRule="exact"/>
        <w:rPr>
          <w:sz w:val="19"/>
          <w:szCs w:val="19"/>
        </w:rPr>
      </w:pPr>
    </w:p>
    <w:p w:rsidR="001058D2" w:rsidRDefault="001058D2">
      <w:pPr>
        <w:spacing w:line="240" w:lineRule="exact"/>
        <w:rPr>
          <w:sz w:val="19"/>
          <w:szCs w:val="19"/>
        </w:rPr>
      </w:pPr>
    </w:p>
    <w:p w:rsidR="001058D2" w:rsidRDefault="001058D2">
      <w:pPr>
        <w:spacing w:line="240" w:lineRule="exact"/>
        <w:rPr>
          <w:sz w:val="19"/>
          <w:szCs w:val="19"/>
        </w:rPr>
      </w:pPr>
      <w:bookmarkStart w:id="10" w:name="_GoBack"/>
      <w:bookmarkEnd w:id="10"/>
    </w:p>
    <w:p w:rsidR="001058D2" w:rsidRDefault="001058D2">
      <w:pPr>
        <w:spacing w:before="60" w:after="60" w:line="240" w:lineRule="exact"/>
        <w:rPr>
          <w:sz w:val="19"/>
          <w:szCs w:val="19"/>
        </w:rPr>
      </w:pPr>
    </w:p>
    <w:p w:rsidR="001058D2" w:rsidRDefault="001058D2">
      <w:pPr>
        <w:rPr>
          <w:sz w:val="2"/>
          <w:szCs w:val="2"/>
        </w:rPr>
        <w:sectPr w:rsidR="001058D2">
          <w:type w:val="continuous"/>
          <w:pgSz w:w="11900" w:h="16840"/>
          <w:pgMar w:top="437" w:right="0" w:bottom="437" w:left="0" w:header="0" w:footer="3" w:gutter="0"/>
          <w:cols w:space="720"/>
          <w:noEndnote/>
          <w:docGrid w:linePitch="360"/>
        </w:sectPr>
      </w:pPr>
    </w:p>
    <w:p w:rsidR="001058D2" w:rsidRDefault="00722163">
      <w:pPr>
        <w:spacing w:line="360" w:lineRule="exact"/>
      </w:pPr>
      <w:r>
        <w:pict>
          <v:shapetype id="_x0000_t202" coordsize="21600,21600" o:spt="202" path="m,l,21600r21600,l21600,xe">
            <v:stroke joinstyle="miter"/>
            <v:path gradientshapeok="t" o:connecttype="rect"/>
          </v:shapetype>
          <v:shape id="_x0000_s1031" type="#_x0000_t202" style="position:absolute;margin-left:44.45pt;margin-top:0;width:313.2pt;height:13.95pt;z-index:251656192;mso-wrap-distance-left:5pt;mso-wrap-distance-right:5pt;mso-position-horizontal-relative:margin" filled="f" stroked="f">
            <v:textbox style="mso-fit-shape-to-text:t" inset="0,0,0,0">
              <w:txbxContent>
                <w:p w:rsidR="001058D2" w:rsidRDefault="00D66A3C">
                  <w:pPr>
                    <w:pStyle w:val="Zkladntext5"/>
                    <w:shd w:val="clear" w:color="auto" w:fill="auto"/>
                    <w:tabs>
                      <w:tab w:val="left" w:pos="6098"/>
                    </w:tabs>
                    <w:spacing w:line="180" w:lineRule="exact"/>
                  </w:pPr>
                  <w:r>
                    <w:t>Střední škola obchodní</w:t>
                  </w:r>
                  <w:r>
                    <w:tab/>
                    <w:t>/</w:t>
                  </w:r>
                </w:p>
              </w:txbxContent>
            </v:textbox>
            <w10:wrap anchorx="margin"/>
          </v:shape>
        </w:pict>
      </w:r>
      <w:r>
        <w:pict>
          <v:shape id="_x0000_s1029" type="#_x0000_t202" style="position:absolute;margin-left:27.15pt;margin-top:11.05pt;width:183.35pt;height:117.1pt;z-index:251657216;mso-wrap-distance-left:5pt;mso-wrap-distance-right:5pt;mso-position-horizontal-relative:margin" wrapcoords="565 0 15804 0 15804 3364 21600 3364 21600 21600 0 21600 0 3364 565 3364 565 0" filled="f" stroked="f">
            <v:textbox style="mso-fit-shape-to-text:t" inset="0,0,0,0">
              <w:txbxContent>
                <w:p w:rsidR="001058D2" w:rsidRDefault="00D66A3C">
                  <w:pPr>
                    <w:pStyle w:val="Titulekobrzku"/>
                    <w:shd w:val="clear" w:color="auto" w:fill="auto"/>
                  </w:pPr>
                  <w:r>
                    <w:t>a Vyšší odborná škola, České Budějovice, Husova 9</w:t>
                  </w:r>
                </w:p>
                <w:p w:rsidR="001058D2" w:rsidRDefault="001058D2">
                  <w:pPr>
                    <w:jc w:val="center"/>
                    <w:rPr>
                      <w:sz w:val="2"/>
                      <w:szCs w:val="2"/>
                    </w:rPr>
                  </w:pPr>
                </w:p>
              </w:txbxContent>
            </v:textbox>
            <w10:wrap anchorx="margin"/>
          </v:shape>
        </w:pict>
      </w:r>
      <w:r>
        <w:pict>
          <v:shape id="_x0000_s1027" type="#_x0000_t202" style="position:absolute;margin-left:297.65pt;margin-top:14.15pt;width:150.5pt;height:55.7pt;z-index:251658240;mso-wrap-distance-left:5pt;mso-wrap-distance-right:5pt;mso-position-horizontal-relative:margin" wrapcoords="0 0 21600 0 21600 13993 13022 18645 13022 21600 5269 21600 5269 18645 0 13993 0 0" filled="f" stroked="f">
            <v:textbox style="mso-fit-shape-to-text:t" inset="0,0,0,0">
              <w:txbxContent>
                <w:p w:rsidR="001058D2" w:rsidRDefault="001058D2">
                  <w:pPr>
                    <w:jc w:val="center"/>
                    <w:rPr>
                      <w:sz w:val="2"/>
                      <w:szCs w:val="2"/>
                    </w:rPr>
                  </w:pPr>
                </w:p>
                <w:p w:rsidR="001058D2" w:rsidRDefault="00D66A3C">
                  <w:pPr>
                    <w:pStyle w:val="Titulekobrzku2"/>
                    <w:shd w:val="clear" w:color="auto" w:fill="auto"/>
                    <w:spacing w:line="240" w:lineRule="exact"/>
                  </w:pPr>
                  <w:r>
                    <w:t>organizace</w:t>
                  </w:r>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4.45pt;margin-top:123.35pt;width:13.9pt;height:12pt;z-index:-251657216;mso-wrap-distance-left:5pt;mso-wrap-distance-right:5pt;mso-position-horizontal-relative:margin" wrapcoords="0 0">
            <v:imagedata r:id="rId11" o:title="image3"/>
            <w10:wrap anchorx="margin"/>
          </v:shape>
        </w:pict>
      </w:r>
    </w:p>
    <w:p w:rsidR="001058D2" w:rsidRDefault="001058D2">
      <w:pPr>
        <w:spacing w:line="360" w:lineRule="exact"/>
      </w:pPr>
    </w:p>
    <w:p w:rsidR="001058D2" w:rsidRDefault="001058D2">
      <w:pPr>
        <w:spacing w:line="360" w:lineRule="exact"/>
      </w:pPr>
    </w:p>
    <w:p w:rsidR="001058D2" w:rsidRDefault="001058D2">
      <w:pPr>
        <w:spacing w:line="360" w:lineRule="exact"/>
      </w:pPr>
    </w:p>
    <w:p w:rsidR="001058D2" w:rsidRDefault="001058D2">
      <w:pPr>
        <w:spacing w:line="360" w:lineRule="exact"/>
      </w:pPr>
    </w:p>
    <w:p w:rsidR="001058D2" w:rsidRDefault="001058D2">
      <w:pPr>
        <w:spacing w:line="360" w:lineRule="exact"/>
      </w:pPr>
    </w:p>
    <w:p w:rsidR="001058D2" w:rsidRDefault="001058D2">
      <w:pPr>
        <w:spacing w:line="360" w:lineRule="exact"/>
      </w:pPr>
    </w:p>
    <w:p w:rsidR="001058D2" w:rsidRDefault="001058D2">
      <w:pPr>
        <w:spacing w:line="467" w:lineRule="exact"/>
      </w:pPr>
    </w:p>
    <w:p w:rsidR="001058D2" w:rsidRDefault="001058D2">
      <w:pPr>
        <w:rPr>
          <w:sz w:val="2"/>
          <w:szCs w:val="2"/>
        </w:rPr>
      </w:pPr>
    </w:p>
    <w:sectPr w:rsidR="001058D2">
      <w:type w:val="continuous"/>
      <w:pgSz w:w="11900" w:h="16840"/>
      <w:pgMar w:top="437" w:right="1353" w:bottom="437" w:left="14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163" w:rsidRDefault="00722163">
      <w:r>
        <w:separator/>
      </w:r>
    </w:p>
  </w:endnote>
  <w:endnote w:type="continuationSeparator" w:id="0">
    <w:p w:rsidR="00722163" w:rsidRDefault="0072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163" w:rsidRDefault="00722163"/>
  </w:footnote>
  <w:footnote w:type="continuationSeparator" w:id="0">
    <w:p w:rsidR="00722163" w:rsidRDefault="007221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D2" w:rsidRDefault="00722163">
    <w:pPr>
      <w:rPr>
        <w:sz w:val="2"/>
        <w:szCs w:val="2"/>
      </w:rPr>
    </w:pPr>
    <w:r>
      <w:pict>
        <v:shapetype id="_x0000_t202" coordsize="21600,21600" o:spt="202" path="m,l,21600r21600,l21600,xe">
          <v:stroke joinstyle="miter"/>
          <v:path gradientshapeok="t" o:connecttype="rect"/>
        </v:shapetype>
        <v:shape id="_x0000_s2050" type="#_x0000_t202" style="position:absolute;margin-left:291.65pt;margin-top:26.35pt;width:15.85pt;height:8.15pt;z-index:-188744064;mso-wrap-style:none;mso-wrap-distance-left:5pt;mso-wrap-distance-right:5pt;mso-position-horizontal-relative:page;mso-position-vertical-relative:page" wrapcoords="0 0" filled="f" stroked="f">
          <v:textbox style="mso-fit-shape-to-text:t" inset="0,0,0,0">
            <w:txbxContent>
              <w:p w:rsidR="001058D2" w:rsidRDefault="00D66A3C">
                <w:pPr>
                  <w:pStyle w:val="ZhlavneboZpat0"/>
                  <w:shd w:val="clear" w:color="auto" w:fill="auto"/>
                  <w:spacing w:line="240" w:lineRule="auto"/>
                </w:pPr>
                <w:r>
                  <w:fldChar w:fldCharType="begin"/>
                </w:r>
                <w:r>
                  <w:instrText xml:space="preserve"> PAGE \* MERGEFORMAT </w:instrText>
                </w:r>
                <w:r>
                  <w:fldChar w:fldCharType="separate"/>
                </w:r>
                <w:r w:rsidR="002A7A18" w:rsidRPr="002A7A18">
                  <w:rPr>
                    <w:rStyle w:val="ZhlavneboZpat1"/>
                    <w:b/>
                    <w:bCs/>
                    <w:noProof/>
                  </w:rPr>
                  <w:t>III</w:t>
                </w:r>
                <w:r>
                  <w:rPr>
                    <w:rStyle w:val="ZhlavneboZpat1"/>
                    <w:b/>
                    <w:bCs/>
                  </w:rPr>
                  <w:fldChar w:fldCharType="end"/>
                </w:r>
                <w:r>
                  <w:rPr>
                    <w:rStyle w:val="ZhlavneboZpat1"/>
                    <w:b/>
                    <w:bCs/>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D2" w:rsidRDefault="001058D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D2" w:rsidRDefault="00722163">
    <w:pPr>
      <w:rPr>
        <w:sz w:val="2"/>
        <w:szCs w:val="2"/>
      </w:rPr>
    </w:pPr>
    <w:r>
      <w:pict>
        <v:shapetype id="_x0000_t202" coordsize="21600,21600" o:spt="202" path="m,l,21600r21600,l21600,xe">
          <v:stroke joinstyle="miter"/>
          <v:path gradientshapeok="t" o:connecttype="rect"/>
        </v:shapetype>
        <v:shape id="_x0000_s2051" type="#_x0000_t202" style="position:absolute;margin-left:295.15pt;margin-top:10.15pt;width:15.35pt;height:8.4pt;z-index:-188744063;mso-wrap-style:none;mso-wrap-distance-left:5pt;mso-wrap-distance-right:5pt;mso-position-horizontal-relative:page;mso-position-vertical-relative:page" wrapcoords="0 0" filled="f" stroked="f">
          <v:textbox style="mso-fit-shape-to-text:t" inset="0,0,0,0">
            <w:txbxContent>
              <w:p w:rsidR="001058D2" w:rsidRDefault="00D66A3C">
                <w:pPr>
                  <w:pStyle w:val="ZhlavneboZpat0"/>
                  <w:shd w:val="clear" w:color="auto" w:fill="auto"/>
                  <w:spacing w:line="240" w:lineRule="auto"/>
                </w:pPr>
                <w:r>
                  <w:fldChar w:fldCharType="begin"/>
                </w:r>
                <w:r>
                  <w:instrText xml:space="preserve"> PAGE \* MERGEFORMAT </w:instrText>
                </w:r>
                <w:r>
                  <w:fldChar w:fldCharType="separate"/>
                </w:r>
                <w:r w:rsidR="002A7A18" w:rsidRPr="002A7A18">
                  <w:rPr>
                    <w:rStyle w:val="ZhlavneboZpat1"/>
                    <w:b/>
                    <w:bCs/>
                    <w:noProof/>
                  </w:rPr>
                  <w:t>IV</w:t>
                </w:r>
                <w:r>
                  <w:rPr>
                    <w:rStyle w:val="ZhlavneboZpat1"/>
                    <w:b/>
                    <w:bCs/>
                  </w:rPr>
                  <w:fldChar w:fldCharType="end"/>
                </w:r>
                <w:r>
                  <w:rPr>
                    <w:rStyle w:val="ZhlavneboZpat1"/>
                    <w:b/>
                    <w:bCs/>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8D2" w:rsidRDefault="001058D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453C"/>
    <w:multiLevelType w:val="multilevel"/>
    <w:tmpl w:val="9BFCC1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C37EA"/>
    <w:multiLevelType w:val="multilevel"/>
    <w:tmpl w:val="9E98D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746B0"/>
    <w:multiLevelType w:val="multilevel"/>
    <w:tmpl w:val="35F0AE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723A1"/>
    <w:multiLevelType w:val="multilevel"/>
    <w:tmpl w:val="34F64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058D2"/>
    <w:rsid w:val="001058D2"/>
    <w:rsid w:val="002A7A18"/>
    <w:rsid w:val="00722163"/>
    <w:rsid w:val="008E0943"/>
    <w:rsid w:val="00D66A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D5C851"/>
  <w15:docId w15:val="{97751903-DB5A-4FD9-BA45-02598C4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12">
    <w:name w:val="Nadpis #1 (2)_"/>
    <w:basedOn w:val="Standardnpsmoodstavce"/>
    <w:link w:val="Nadpis120"/>
    <w:rPr>
      <w:rFonts w:ascii="Times New Roman" w:eastAsia="Times New Roman" w:hAnsi="Times New Roman" w:cs="Times New Roman"/>
      <w:b/>
      <w:bCs/>
      <w:i w:val="0"/>
      <w:iCs w:val="0"/>
      <w:smallCaps w:val="0"/>
      <w:strike w:val="0"/>
      <w:sz w:val="24"/>
      <w:szCs w:val="24"/>
      <w:u w:val="none"/>
    </w:rPr>
  </w:style>
  <w:style w:type="character" w:customStyle="1" w:styleId="Nadpis12Arial115pt">
    <w:name w:val="Nadpis #1 (2) + Arial;11;5 pt"/>
    <w:basedOn w:val="Nadpis1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8"/>
      <w:szCs w:val="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3">
    <w:name w:val="Nadpis #1 (3)_"/>
    <w:basedOn w:val="Standardnpsmoodstavce"/>
    <w:link w:val="Nadpis130"/>
    <w:rPr>
      <w:rFonts w:ascii="Arial" w:eastAsia="Arial" w:hAnsi="Arial" w:cs="Arial"/>
      <w:b/>
      <w:bCs/>
      <w:i w:val="0"/>
      <w:iCs w:val="0"/>
      <w:smallCaps w:val="0"/>
      <w:strike w:val="0"/>
      <w:sz w:val="26"/>
      <w:szCs w:val="26"/>
      <w:u w:val="none"/>
    </w:rPr>
  </w:style>
  <w:style w:type="character" w:customStyle="1" w:styleId="Nadpis13TimesNewRoman12pt">
    <w:name w:val="Nadpis #1 (3) + Times New Roman;12 pt"/>
    <w:basedOn w:val="Nadpis1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Nadpis32">
    <w:name w:val="Nadpis #3 (2)_"/>
    <w:basedOn w:val="Standardnpsmoodstavce"/>
    <w:link w:val="Nadpis320"/>
    <w:rPr>
      <w:rFonts w:ascii="Palatino Linotype" w:eastAsia="Palatino Linotype" w:hAnsi="Palatino Linotype" w:cs="Palatino Linotype"/>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115ptNetun">
    <w:name w:val="Nadpis #2 + 11;5 pt;Ne tučné"/>
    <w:basedOn w:val="Nadpis2"/>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z w:val="14"/>
      <w:szCs w:val="14"/>
      <w:u w:val="none"/>
    </w:rPr>
  </w:style>
  <w:style w:type="character" w:customStyle="1" w:styleId="Nadpis2211ptNetun">
    <w:name w:val="Nadpis #2 (2) + 11 pt;Ne tučné"/>
    <w:basedOn w:val="Nadpis2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8"/>
      <w:szCs w:val="18"/>
      <w:u w:val="non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8"/>
      <w:szCs w:val="18"/>
      <w:u w:val="none"/>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u w:val="none"/>
    </w:rPr>
  </w:style>
  <w:style w:type="paragraph" w:customStyle="1" w:styleId="Zkladntext30">
    <w:name w:val="Základní text (3)"/>
    <w:basedOn w:val="Normln"/>
    <w:link w:val="Zkladntext3"/>
    <w:pPr>
      <w:shd w:val="clear" w:color="auto" w:fill="FFFFFF"/>
      <w:spacing w:after="240" w:line="276" w:lineRule="exact"/>
      <w:jc w:val="center"/>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before="240" w:after="360" w:line="0" w:lineRule="atLeast"/>
      <w:jc w:val="center"/>
      <w:outlineLvl w:val="0"/>
    </w:pPr>
    <w:rPr>
      <w:rFonts w:ascii="Times New Roman" w:eastAsia="Times New Roman" w:hAnsi="Times New Roman" w:cs="Times New Roman"/>
      <w:b/>
      <w:bCs/>
      <w:sz w:val="22"/>
      <w:szCs w:val="22"/>
    </w:rPr>
  </w:style>
  <w:style w:type="paragraph" w:customStyle="1" w:styleId="Nadpis30">
    <w:name w:val="Nadpis #3"/>
    <w:basedOn w:val="Normln"/>
    <w:link w:val="Nadpis3"/>
    <w:pPr>
      <w:shd w:val="clear" w:color="auto" w:fill="FFFFFF"/>
      <w:spacing w:before="360" w:after="360" w:line="0" w:lineRule="atLeast"/>
      <w:jc w:val="center"/>
      <w:outlineLvl w:val="2"/>
    </w:pPr>
    <w:rPr>
      <w:rFonts w:ascii="Times New Roman" w:eastAsia="Times New Roman" w:hAnsi="Times New Roman" w:cs="Times New Roman"/>
      <w:b/>
      <w:bCs/>
    </w:rPr>
  </w:style>
  <w:style w:type="paragraph" w:customStyle="1" w:styleId="Nadpis120">
    <w:name w:val="Nadpis #1 (2)"/>
    <w:basedOn w:val="Normln"/>
    <w:link w:val="Nadpis12"/>
    <w:pPr>
      <w:shd w:val="clear" w:color="auto" w:fill="FFFFFF"/>
      <w:spacing w:before="360" w:line="0" w:lineRule="atLeast"/>
      <w:outlineLvl w:val="0"/>
    </w:pPr>
    <w:rPr>
      <w:rFonts w:ascii="Times New Roman" w:eastAsia="Times New Roman" w:hAnsi="Times New Roman" w:cs="Times New Roman"/>
      <w:b/>
      <w:bCs/>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sz w:val="8"/>
      <w:szCs w:val="8"/>
    </w:rPr>
  </w:style>
  <w:style w:type="paragraph" w:customStyle="1" w:styleId="Zkladntext20">
    <w:name w:val="Základní text (2)"/>
    <w:basedOn w:val="Normln"/>
    <w:link w:val="Zkladntext2"/>
    <w:pPr>
      <w:shd w:val="clear" w:color="auto" w:fill="FFFFFF"/>
      <w:spacing w:line="276" w:lineRule="exact"/>
      <w:ind w:hanging="360"/>
    </w:pPr>
    <w:rPr>
      <w:rFonts w:ascii="Times New Roman" w:eastAsia="Times New Roman" w:hAnsi="Times New Roman" w:cs="Times New Roman"/>
    </w:rPr>
  </w:style>
  <w:style w:type="paragraph" w:customStyle="1" w:styleId="Nadpis130">
    <w:name w:val="Nadpis #1 (3)"/>
    <w:basedOn w:val="Normln"/>
    <w:link w:val="Nadpis13"/>
    <w:pPr>
      <w:shd w:val="clear" w:color="auto" w:fill="FFFFFF"/>
      <w:spacing w:before="540" w:line="276" w:lineRule="exact"/>
      <w:outlineLvl w:val="0"/>
    </w:pPr>
    <w:rPr>
      <w:rFonts w:ascii="Arial" w:eastAsia="Arial" w:hAnsi="Arial" w:cs="Arial"/>
      <w:b/>
      <w:bCs/>
      <w:sz w:val="26"/>
      <w:szCs w:val="26"/>
    </w:rPr>
  </w:style>
  <w:style w:type="paragraph" w:customStyle="1" w:styleId="Nadpis320">
    <w:name w:val="Nadpis #3 (2)"/>
    <w:basedOn w:val="Normln"/>
    <w:link w:val="Nadpis32"/>
    <w:pPr>
      <w:shd w:val="clear" w:color="auto" w:fill="FFFFFF"/>
      <w:spacing w:before="120" w:after="360" w:line="0" w:lineRule="atLeast"/>
      <w:jc w:val="center"/>
      <w:outlineLvl w:val="2"/>
    </w:pPr>
    <w:rPr>
      <w:rFonts w:ascii="Palatino Linotype" w:eastAsia="Palatino Linotype" w:hAnsi="Palatino Linotype" w:cs="Palatino Linotype"/>
      <w:b/>
      <w:bCs/>
      <w:sz w:val="22"/>
      <w:szCs w:val="22"/>
    </w:rPr>
  </w:style>
  <w:style w:type="paragraph" w:customStyle="1" w:styleId="Nadpis20">
    <w:name w:val="Nadpis #2"/>
    <w:basedOn w:val="Normln"/>
    <w:link w:val="Nadpis2"/>
    <w:pPr>
      <w:shd w:val="clear" w:color="auto" w:fill="FFFFFF"/>
      <w:spacing w:before="360" w:line="276" w:lineRule="exact"/>
      <w:outlineLvl w:val="1"/>
    </w:pPr>
    <w:rPr>
      <w:rFonts w:ascii="Arial" w:eastAsia="Arial" w:hAnsi="Arial" w:cs="Arial"/>
      <w:b/>
      <w:bCs/>
      <w:sz w:val="19"/>
      <w:szCs w:val="19"/>
    </w:rPr>
  </w:style>
  <w:style w:type="paragraph" w:customStyle="1" w:styleId="Nadpis220">
    <w:name w:val="Nadpis #2 (2)"/>
    <w:basedOn w:val="Normln"/>
    <w:link w:val="Nadpis22"/>
    <w:pPr>
      <w:shd w:val="clear" w:color="auto" w:fill="FFFFFF"/>
      <w:spacing w:before="240" w:line="278" w:lineRule="exact"/>
      <w:outlineLvl w:val="1"/>
    </w:pPr>
    <w:rPr>
      <w:rFonts w:ascii="Times New Roman" w:eastAsia="Times New Roman" w:hAnsi="Times New Roman" w:cs="Times New Roman"/>
      <w:b/>
      <w:bCs/>
      <w:sz w:val="14"/>
      <w:szCs w:val="1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2"/>
      <w:szCs w:val="22"/>
    </w:rPr>
  </w:style>
  <w:style w:type="paragraph" w:customStyle="1" w:styleId="Zkladntext5">
    <w:name w:val="Základní text (5)"/>
    <w:basedOn w:val="Normln"/>
    <w:link w:val="Zkladntext5Exact"/>
    <w:pPr>
      <w:shd w:val="clear" w:color="auto" w:fill="FFFFFF"/>
      <w:spacing w:line="0" w:lineRule="atLeast"/>
      <w:jc w:val="both"/>
    </w:pPr>
    <w:rPr>
      <w:rFonts w:ascii="Arial" w:eastAsia="Arial" w:hAnsi="Arial" w:cs="Arial"/>
      <w:b/>
      <w:bCs/>
      <w:sz w:val="18"/>
      <w:szCs w:val="18"/>
    </w:rPr>
  </w:style>
  <w:style w:type="paragraph" w:customStyle="1" w:styleId="Titulekobrzku">
    <w:name w:val="Titulek obrázku"/>
    <w:basedOn w:val="Normln"/>
    <w:link w:val="TitulekobrzkuExact"/>
    <w:pPr>
      <w:shd w:val="clear" w:color="auto" w:fill="FFFFFF"/>
      <w:spacing w:line="214" w:lineRule="exact"/>
      <w:jc w:val="center"/>
    </w:pPr>
    <w:rPr>
      <w:rFonts w:ascii="Arial" w:eastAsia="Arial" w:hAnsi="Arial" w:cs="Arial"/>
      <w:b/>
      <w:bCs/>
      <w:sz w:val="18"/>
      <w:szCs w:val="18"/>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1655</Words>
  <Characters>9766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2019-07-08T07:59:00Z</dcterms:created>
  <dcterms:modified xsi:type="dcterms:W3CDTF">2019-07-08T08:19:00Z</dcterms:modified>
</cp:coreProperties>
</file>