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5844F3">
        <w:rPr>
          <w:rFonts w:ascii="Times New Roman" w:hAnsi="Times New Roman" w:cs="Times New Roman"/>
          <w:b/>
          <w:sz w:val="28"/>
          <w:szCs w:val="28"/>
        </w:rPr>
        <w:t>2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594947">
        <w:rPr>
          <w:rFonts w:ascii="Times New Roman" w:hAnsi="Times New Roman" w:cs="Times New Roman"/>
          <w:b/>
          <w:sz w:val="24"/>
          <w:szCs w:val="24"/>
        </w:rPr>
        <w:t>8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E513D7">
        <w:rPr>
          <w:rFonts w:ascii="Times New Roman" w:hAnsi="Times New Roman" w:cs="Times New Roman"/>
          <w:b/>
          <w:sz w:val="24"/>
          <w:szCs w:val="24"/>
        </w:rPr>
        <w:t>133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E513D7">
        <w:rPr>
          <w:rFonts w:ascii="Times New Roman" w:hAnsi="Times New Roman" w:cs="Times New Roman"/>
          <w:b/>
          <w:sz w:val="24"/>
          <w:szCs w:val="24"/>
        </w:rPr>
        <w:t>26.</w:t>
      </w:r>
      <w:r w:rsidR="00207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D7">
        <w:rPr>
          <w:rFonts w:ascii="Times New Roman" w:hAnsi="Times New Roman" w:cs="Times New Roman"/>
          <w:b/>
          <w:sz w:val="24"/>
          <w:szCs w:val="24"/>
        </w:rPr>
        <w:t>9</w:t>
      </w:r>
      <w:r w:rsidR="003E2E62">
        <w:rPr>
          <w:rFonts w:ascii="Times New Roman" w:hAnsi="Times New Roman" w:cs="Times New Roman"/>
          <w:b/>
          <w:sz w:val="24"/>
          <w:szCs w:val="24"/>
        </w:rPr>
        <w:t>.</w:t>
      </w:r>
      <w:r w:rsidR="00BE65F0">
        <w:rPr>
          <w:rFonts w:ascii="Times New Roman" w:hAnsi="Times New Roman" w:cs="Times New Roman"/>
          <w:b/>
          <w:sz w:val="24"/>
          <w:szCs w:val="24"/>
        </w:rPr>
        <w:t> </w:t>
      </w:r>
      <w:r w:rsidR="003E2E62">
        <w:rPr>
          <w:rFonts w:ascii="Times New Roman" w:hAnsi="Times New Roman" w:cs="Times New Roman"/>
          <w:b/>
          <w:sz w:val="24"/>
          <w:szCs w:val="24"/>
        </w:rPr>
        <w:t>201</w:t>
      </w:r>
      <w:r w:rsidR="00594947">
        <w:rPr>
          <w:rFonts w:ascii="Times New Roman" w:hAnsi="Times New Roman" w:cs="Times New Roman"/>
          <w:b/>
          <w:sz w:val="24"/>
          <w:szCs w:val="24"/>
        </w:rPr>
        <w:t>8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„</w:t>
      </w:r>
      <w:r w:rsidR="00E513D7">
        <w:rPr>
          <w:rFonts w:ascii="Times New Roman" w:hAnsi="Times New Roman" w:cs="Times New Roman"/>
          <w:b/>
          <w:sz w:val="24"/>
          <w:szCs w:val="24"/>
        </w:rPr>
        <w:t>CAMP: Upgrade audiovizuálních a informačních technologií a rozvoj softwarových řešení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780343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7" w:rsidRPr="006F399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zastoupený: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Martinem Červeným</w:t>
      </w:r>
      <w:r>
        <w:rPr>
          <w:rFonts w:ascii="Times New Roman" w:hAnsi="Times New Roman" w:cs="Times New Roman"/>
        </w:rPr>
        <w:t xml:space="preserve">, </w:t>
      </w:r>
      <w:r w:rsidR="00F115BC">
        <w:rPr>
          <w:rFonts w:ascii="Times New Roman" w:hAnsi="Times New Roman" w:cs="Times New Roman"/>
        </w:rPr>
        <w:t xml:space="preserve">zástupcem </w:t>
      </w:r>
      <w:r w:rsidR="00B971C4">
        <w:rPr>
          <w:rFonts w:ascii="Times New Roman" w:hAnsi="Times New Roman" w:cs="Times New Roman"/>
        </w:rPr>
        <w:t>ředitele</w:t>
      </w:r>
    </w:p>
    <w:p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2F6974">
        <w:rPr>
          <w:rFonts w:ascii="Times New Roman" w:hAnsi="Times New Roman" w:cs="Times New Roman"/>
        </w:rPr>
        <w:t>xxxxxxxxxxxx</w:t>
      </w:r>
      <w:proofErr w:type="spellEnd"/>
    </w:p>
    <w:p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2F6974">
        <w:rPr>
          <w:rFonts w:ascii="Times New Roman" w:hAnsi="Times New Roman" w:cs="Times New Roman"/>
        </w:rPr>
        <w:t>xxxxxxxxxxxxxx</w:t>
      </w:r>
      <w:proofErr w:type="spellEnd"/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„objednatel“</w:t>
      </w:r>
      <w:r w:rsidRPr="00FE4962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E513D7" w:rsidRDefault="00E513D7" w:rsidP="00D40A95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st.dio</w:t>
      </w:r>
      <w:proofErr w:type="spellEnd"/>
      <w:r>
        <w:rPr>
          <w:rFonts w:ascii="Times New Roman" w:hAnsi="Times New Roman" w:cs="Times New Roman"/>
          <w:b/>
        </w:rPr>
        <w:t xml:space="preserve"> s.r.o.</w:t>
      </w:r>
    </w:p>
    <w:p w:rsidR="00D40A95" w:rsidRPr="000453ED" w:rsidRDefault="00D40A95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>zastoupen</w:t>
      </w:r>
      <w:r w:rsidR="0055783B" w:rsidRPr="000453ED">
        <w:rPr>
          <w:rFonts w:ascii="Times New Roman" w:hAnsi="Times New Roman" w:cs="Times New Roman"/>
        </w:rPr>
        <w:t>ý</w:t>
      </w:r>
      <w:r w:rsidRPr="000453ED">
        <w:rPr>
          <w:rFonts w:ascii="Times New Roman" w:hAnsi="Times New Roman" w:cs="Times New Roman"/>
        </w:rPr>
        <w:t xml:space="preserve">: </w:t>
      </w:r>
      <w:r w:rsidR="00E513D7">
        <w:rPr>
          <w:rFonts w:ascii="Times New Roman" w:hAnsi="Times New Roman" w:cs="Times New Roman"/>
          <w:bCs/>
        </w:rPr>
        <w:t xml:space="preserve">Ing. Josefem </w:t>
      </w:r>
      <w:proofErr w:type="spellStart"/>
      <w:r w:rsidR="00E513D7">
        <w:rPr>
          <w:rFonts w:ascii="Times New Roman" w:hAnsi="Times New Roman" w:cs="Times New Roman"/>
          <w:bCs/>
        </w:rPr>
        <w:t>Kortanem</w:t>
      </w:r>
      <w:proofErr w:type="spellEnd"/>
      <w:r w:rsidR="000453ED" w:rsidRPr="000453ED">
        <w:rPr>
          <w:rFonts w:ascii="Times New Roman" w:hAnsi="Times New Roman" w:cs="Times New Roman"/>
          <w:bCs/>
        </w:rPr>
        <w:t>, jednatelem</w:t>
      </w:r>
    </w:p>
    <w:p w:rsidR="00D40A95" w:rsidRPr="000453ED" w:rsidRDefault="00D40A95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 xml:space="preserve">sídlo: </w:t>
      </w:r>
      <w:proofErr w:type="spellStart"/>
      <w:r w:rsidR="00E513D7">
        <w:rPr>
          <w:rFonts w:ascii="Times New Roman" w:hAnsi="Times New Roman" w:cs="Times New Roman"/>
          <w:bCs/>
        </w:rPr>
        <w:t>Přimdská</w:t>
      </w:r>
      <w:proofErr w:type="spellEnd"/>
      <w:r w:rsidR="00E513D7">
        <w:rPr>
          <w:rFonts w:ascii="Times New Roman" w:hAnsi="Times New Roman" w:cs="Times New Roman"/>
          <w:bCs/>
        </w:rPr>
        <w:t xml:space="preserve"> 362</w:t>
      </w:r>
      <w:r w:rsidR="000453ED" w:rsidRPr="000453ED">
        <w:rPr>
          <w:rFonts w:ascii="Times New Roman" w:hAnsi="Times New Roman" w:cs="Times New Roman"/>
          <w:bCs/>
        </w:rPr>
        <w:t xml:space="preserve">, </w:t>
      </w:r>
      <w:r w:rsidR="00E513D7">
        <w:rPr>
          <w:rFonts w:ascii="Times New Roman" w:hAnsi="Times New Roman" w:cs="Times New Roman"/>
          <w:bCs/>
        </w:rPr>
        <w:t>348 02 Bor u Tachova</w:t>
      </w:r>
    </w:p>
    <w:p w:rsidR="00DF158E" w:rsidRPr="000453ED" w:rsidRDefault="00DF158E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 xml:space="preserve">zapsaný: </w:t>
      </w:r>
      <w:r w:rsidR="00E513D7">
        <w:rPr>
          <w:rFonts w:ascii="Times New Roman" w:hAnsi="Times New Roman" w:cs="Times New Roman"/>
        </w:rPr>
        <w:t>u Krajského soudu v Plzni</w:t>
      </w:r>
    </w:p>
    <w:p w:rsidR="00D40A95" w:rsidRPr="000453ED" w:rsidRDefault="00D40A95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>IČ</w:t>
      </w:r>
      <w:r w:rsidR="0055783B" w:rsidRPr="000453ED">
        <w:rPr>
          <w:rFonts w:ascii="Times New Roman" w:hAnsi="Times New Roman" w:cs="Times New Roman"/>
        </w:rPr>
        <w:t>O</w:t>
      </w:r>
      <w:r w:rsidRPr="000453ED">
        <w:rPr>
          <w:rFonts w:ascii="Times New Roman" w:hAnsi="Times New Roman" w:cs="Times New Roman"/>
        </w:rPr>
        <w:t xml:space="preserve">: </w:t>
      </w:r>
      <w:r w:rsidR="00E513D7">
        <w:rPr>
          <w:rFonts w:ascii="Times New Roman" w:hAnsi="Times New Roman" w:cs="Times New Roman"/>
        </w:rPr>
        <w:t>05183731</w:t>
      </w:r>
    </w:p>
    <w:p w:rsidR="00D40A95" w:rsidRPr="000453ED" w:rsidRDefault="00D40A95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>DIČ:  CZ</w:t>
      </w:r>
      <w:r w:rsidR="00FE5249" w:rsidRPr="000453ED">
        <w:rPr>
          <w:rFonts w:ascii="Times New Roman" w:hAnsi="Times New Roman" w:cs="Times New Roman"/>
        </w:rPr>
        <w:t xml:space="preserve"> </w:t>
      </w:r>
      <w:r w:rsidR="00E513D7">
        <w:rPr>
          <w:rFonts w:ascii="Times New Roman" w:hAnsi="Times New Roman" w:cs="Times New Roman"/>
        </w:rPr>
        <w:t>05183731</w:t>
      </w:r>
      <w:r w:rsidRPr="000453ED">
        <w:rPr>
          <w:rFonts w:ascii="Times New Roman" w:hAnsi="Times New Roman" w:cs="Times New Roman"/>
        </w:rPr>
        <w:t xml:space="preserve"> </w:t>
      </w:r>
    </w:p>
    <w:p w:rsidR="00D40A95" w:rsidRPr="000453ED" w:rsidRDefault="00694911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 xml:space="preserve">bankovní spojení: </w:t>
      </w:r>
      <w:proofErr w:type="spellStart"/>
      <w:r w:rsidR="002F6974">
        <w:rPr>
          <w:rFonts w:ascii="Times New Roman" w:hAnsi="Times New Roman" w:cs="Times New Roman"/>
        </w:rPr>
        <w:t>xxxxxxxxxxxx</w:t>
      </w:r>
      <w:proofErr w:type="spellEnd"/>
    </w:p>
    <w:p w:rsidR="00D40A95" w:rsidRPr="000453ED" w:rsidRDefault="00D40A95" w:rsidP="00D40A95">
      <w:pPr>
        <w:spacing w:after="0"/>
        <w:rPr>
          <w:rFonts w:ascii="Times New Roman" w:hAnsi="Times New Roman" w:cs="Times New Roman"/>
        </w:rPr>
      </w:pPr>
      <w:r w:rsidRPr="000453ED">
        <w:rPr>
          <w:rFonts w:ascii="Times New Roman" w:hAnsi="Times New Roman" w:cs="Times New Roman"/>
        </w:rPr>
        <w:t xml:space="preserve">číslo účtu: </w:t>
      </w:r>
      <w:r w:rsidR="002F6974">
        <w:rPr>
          <w:rFonts w:ascii="Times New Roman" w:hAnsi="Times New Roman" w:cs="Times New Roman"/>
        </w:rPr>
        <w:t>xxxxxxxxxxxxxxx</w:t>
      </w:r>
      <w:bookmarkStart w:id="0" w:name="_GoBack"/>
      <w:bookmarkEnd w:id="0"/>
    </w:p>
    <w:p w:rsid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(dále jen </w:t>
      </w:r>
      <w:r w:rsidRPr="00D40A95">
        <w:rPr>
          <w:rFonts w:ascii="Times New Roman" w:hAnsi="Times New Roman" w:cs="Times New Roman"/>
          <w:b/>
        </w:rPr>
        <w:t>„zhotovitel“</w:t>
      </w:r>
      <w:r w:rsidRPr="00D40A95">
        <w:rPr>
          <w:rFonts w:ascii="Times New Roman" w:hAnsi="Times New Roman" w:cs="Times New Roman"/>
        </w:rPr>
        <w:t>)</w:t>
      </w:r>
    </w:p>
    <w:p w:rsidR="004034A1" w:rsidRPr="00D40A95" w:rsidRDefault="004034A1" w:rsidP="00D40A95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A57F4D">
        <w:rPr>
          <w:rFonts w:ascii="Times New Roman" w:hAnsi="Times New Roman" w:cs="Times New Roman"/>
        </w:rPr>
        <w:t>zhotovite</w:t>
      </w:r>
      <w:r w:rsidR="00B265B4">
        <w:rPr>
          <w:rFonts w:ascii="Times New Roman" w:hAnsi="Times New Roman" w:cs="Times New Roman"/>
        </w:rPr>
        <w:t>l</w:t>
      </w:r>
      <w:r w:rsidRPr="00FE49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5844F3">
        <w:rPr>
          <w:rFonts w:ascii="Times New Roman" w:hAnsi="Times New Roman" w:cs="Times New Roman"/>
          <w:b/>
        </w:rPr>
        <w:t>2</w:t>
      </w:r>
      <w:r w:rsidRPr="00FE4962">
        <w:rPr>
          <w:rFonts w:ascii="Times New Roman" w:hAnsi="Times New Roman" w:cs="Times New Roman"/>
          <w:b/>
        </w:rPr>
        <w:t xml:space="preserve"> ke 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8B5F08">
        <w:rPr>
          <w:rFonts w:ascii="Times New Roman" w:hAnsi="Times New Roman" w:cs="Times New Roman"/>
          <w:b/>
        </w:rPr>
        <w:t>8</w:t>
      </w:r>
      <w:r w:rsidR="00B265B4" w:rsidRPr="00B265B4">
        <w:rPr>
          <w:rFonts w:ascii="Times New Roman" w:hAnsi="Times New Roman" w:cs="Times New Roman"/>
          <w:b/>
        </w:rPr>
        <w:t>-</w:t>
      </w:r>
      <w:r w:rsidR="00E513D7">
        <w:rPr>
          <w:rFonts w:ascii="Times New Roman" w:hAnsi="Times New Roman" w:cs="Times New Roman"/>
          <w:b/>
        </w:rPr>
        <w:t>0133</w:t>
      </w:r>
      <w:r w:rsidR="00B265B4" w:rsidRPr="00B265B4">
        <w:rPr>
          <w:rFonts w:ascii="Times New Roman" w:hAnsi="Times New Roman" w:cs="Times New Roman"/>
          <w:b/>
        </w:rPr>
        <w:t xml:space="preserve"> ze dne </w:t>
      </w:r>
      <w:r w:rsidR="00E513D7">
        <w:rPr>
          <w:rFonts w:ascii="Times New Roman" w:hAnsi="Times New Roman" w:cs="Times New Roman"/>
          <w:b/>
        </w:rPr>
        <w:t>26</w:t>
      </w:r>
      <w:r w:rsidR="00E7612C">
        <w:rPr>
          <w:rFonts w:ascii="Times New Roman" w:hAnsi="Times New Roman" w:cs="Times New Roman"/>
          <w:b/>
        </w:rPr>
        <w:t xml:space="preserve">. </w:t>
      </w:r>
      <w:r w:rsidR="00E513D7">
        <w:rPr>
          <w:rFonts w:ascii="Times New Roman" w:hAnsi="Times New Roman" w:cs="Times New Roman"/>
          <w:b/>
        </w:rPr>
        <w:t>9</w:t>
      </w:r>
      <w:r w:rsidR="00B265B4" w:rsidRPr="00B265B4">
        <w:rPr>
          <w:rFonts w:ascii="Times New Roman" w:hAnsi="Times New Roman" w:cs="Times New Roman"/>
          <w:b/>
        </w:rPr>
        <w:t>. 201</w:t>
      </w:r>
      <w:r w:rsidR="008B5F08">
        <w:rPr>
          <w:rFonts w:ascii="Times New Roman" w:hAnsi="Times New Roman" w:cs="Times New Roman"/>
          <w:b/>
        </w:rPr>
        <w:t>8</w:t>
      </w:r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 xml:space="preserve">(dále jen „Dodatek č. </w:t>
      </w:r>
      <w:r w:rsidR="005844F3">
        <w:rPr>
          <w:rFonts w:ascii="Times New Roman" w:hAnsi="Times New Roman" w:cs="Times New Roman"/>
        </w:rPr>
        <w:t>2</w:t>
      </w:r>
      <w:r w:rsidRPr="00FE4962">
        <w:rPr>
          <w:rFonts w:ascii="Times New Roman" w:hAnsi="Times New Roman" w:cs="Times New Roman"/>
        </w:rPr>
        <w:t>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6F3997" w:rsidRPr="003E2E62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</w:p>
    <w:p w:rsidR="004F311A" w:rsidRPr="004F311A" w:rsidRDefault="004F311A" w:rsidP="00F115BC">
      <w:pPr>
        <w:pStyle w:val="Odstavecseseznamem"/>
        <w:spacing w:after="0"/>
        <w:ind w:left="284"/>
        <w:rPr>
          <w:rFonts w:ascii="Times New Roman" w:hAnsi="Times New Roman" w:cs="Times New Roman"/>
        </w:rPr>
      </w:pPr>
    </w:p>
    <w:p w:rsidR="00FC16A7" w:rsidRPr="00ED249E" w:rsidRDefault="00FC16A7" w:rsidP="00FC16A7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t xml:space="preserve">Smluvní strany se dohodly, že čl. </w:t>
      </w:r>
      <w:r w:rsidR="008B5F08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odst. 1</w:t>
      </w:r>
      <w:r w:rsidRPr="00ED249E">
        <w:rPr>
          <w:rFonts w:ascii="Times New Roman" w:hAnsi="Times New Roman" w:cs="Times New Roman"/>
        </w:rPr>
        <w:t xml:space="preserve"> zní: </w:t>
      </w:r>
    </w:p>
    <w:p w:rsidR="00FC16A7" w:rsidRPr="00B971C4" w:rsidRDefault="00FC16A7" w:rsidP="00FC16A7">
      <w:pPr>
        <w:pStyle w:val="Zkladntext2"/>
        <w:spacing w:after="120"/>
        <w:rPr>
          <w:sz w:val="22"/>
        </w:rPr>
      </w:pPr>
      <w:r>
        <w:rPr>
          <w:sz w:val="22"/>
          <w:szCs w:val="22"/>
        </w:rPr>
        <w:t>„</w:t>
      </w:r>
      <w:r w:rsidR="008B5F08">
        <w:rPr>
          <w:sz w:val="22"/>
          <w:szCs w:val="22"/>
        </w:rPr>
        <w:t xml:space="preserve">Zhotovitel je povinen předat objednateli celé dílo nejpozději do </w:t>
      </w:r>
      <w:r w:rsidR="00E513D7">
        <w:rPr>
          <w:sz w:val="22"/>
          <w:szCs w:val="22"/>
        </w:rPr>
        <w:t>30</w:t>
      </w:r>
      <w:r w:rsidR="008B5F08">
        <w:rPr>
          <w:sz w:val="22"/>
          <w:szCs w:val="22"/>
        </w:rPr>
        <w:t>.</w:t>
      </w:r>
      <w:r w:rsidR="00E7612C">
        <w:rPr>
          <w:sz w:val="22"/>
          <w:szCs w:val="22"/>
        </w:rPr>
        <w:t xml:space="preserve"> </w:t>
      </w:r>
      <w:r w:rsidR="005844F3">
        <w:rPr>
          <w:sz w:val="22"/>
          <w:szCs w:val="22"/>
        </w:rPr>
        <w:t>9</w:t>
      </w:r>
      <w:r w:rsidR="008B5F08">
        <w:rPr>
          <w:sz w:val="22"/>
          <w:szCs w:val="22"/>
        </w:rPr>
        <w:t>.</w:t>
      </w:r>
      <w:r w:rsidR="00E7612C">
        <w:rPr>
          <w:sz w:val="22"/>
          <w:szCs w:val="22"/>
        </w:rPr>
        <w:t xml:space="preserve"> </w:t>
      </w:r>
      <w:r w:rsidR="008B5F08">
        <w:rPr>
          <w:sz w:val="22"/>
          <w:szCs w:val="22"/>
        </w:rPr>
        <w:t>201</w:t>
      </w:r>
      <w:r w:rsidR="00E513D7">
        <w:rPr>
          <w:sz w:val="22"/>
          <w:szCs w:val="22"/>
        </w:rPr>
        <w:t>9</w:t>
      </w:r>
      <w:r>
        <w:rPr>
          <w:sz w:val="22"/>
          <w:szCs w:val="22"/>
        </w:rPr>
        <w:t>.</w:t>
      </w:r>
      <w:r>
        <w:rPr>
          <w:sz w:val="22"/>
        </w:rPr>
        <w:t>“</w:t>
      </w:r>
    </w:p>
    <w:p w:rsidR="00FC16A7" w:rsidRPr="00FC16A7" w:rsidRDefault="00FC16A7" w:rsidP="00FC16A7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453ED" w:rsidRDefault="000453ED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453ED" w:rsidRPr="004A30FA" w:rsidRDefault="000453ED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D15DCF">
        <w:rPr>
          <w:rFonts w:ascii="Times New Roman" w:hAnsi="Times New Roman" w:cs="Times New Roman"/>
          <w:b/>
        </w:rPr>
        <w:t>II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Default="00CA0753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35CF">
        <w:rPr>
          <w:rFonts w:ascii="Times New Roman" w:hAnsi="Times New Roman" w:cs="Times New Roman"/>
        </w:rPr>
        <w:tab/>
        <w:t xml:space="preserve">Ostatní ujednání Smlouvy jsou tímto Dodatkem č. </w:t>
      </w:r>
      <w:r w:rsidR="005844F3">
        <w:rPr>
          <w:rFonts w:ascii="Times New Roman" w:hAnsi="Times New Roman" w:cs="Times New Roman"/>
        </w:rPr>
        <w:t>2</w:t>
      </w:r>
      <w:r w:rsidR="00A935CF">
        <w:rPr>
          <w:rFonts w:ascii="Times New Roman" w:hAnsi="Times New Roman" w:cs="Times New Roman"/>
        </w:rPr>
        <w:t xml:space="preserve"> nedotčena</w:t>
      </w:r>
      <w:r w:rsidR="00512AAA">
        <w:rPr>
          <w:rFonts w:ascii="Times New Roman" w:hAnsi="Times New Roman" w:cs="Times New Roman"/>
        </w:rPr>
        <w:t>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</w:t>
      </w:r>
      <w:r w:rsidR="005844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se vyhotovuje ve dvou výtiscích, z nichž každý má platnost </w:t>
      </w:r>
      <w:r w:rsidR="003133BD">
        <w:rPr>
          <w:rFonts w:ascii="Times New Roman" w:hAnsi="Times New Roman" w:cs="Times New Roman"/>
        </w:rPr>
        <w:t xml:space="preserve">originálu,                         přičemž </w:t>
      </w:r>
      <w:r>
        <w:rPr>
          <w:rFonts w:ascii="Times New Roman" w:hAnsi="Times New Roman" w:cs="Times New Roman"/>
        </w:rPr>
        <w:t>každá ze smluvních stran obdrží jeden výtisk.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Dodatek č. </w:t>
      </w:r>
      <w:r w:rsidR="005844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Dodatek </w:t>
      </w:r>
      <w:proofErr w:type="gramStart"/>
      <w:r>
        <w:rPr>
          <w:rFonts w:ascii="Times New Roman" w:hAnsi="Times New Roman" w:cs="Times New Roman"/>
        </w:rPr>
        <w:t>č.</w:t>
      </w:r>
      <w:r w:rsidR="005844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nabývá</w:t>
      </w:r>
      <w:proofErr w:type="gramEnd"/>
      <w:r>
        <w:rPr>
          <w:rFonts w:ascii="Times New Roman" w:hAnsi="Times New Roman" w:cs="Times New Roman"/>
        </w:rPr>
        <w:t xml:space="preserve"> platnosti a účinnosti dnem jeho podpisu posledním z oprávněných zástupců smluvních stran.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Smluvní strany prohlašují, že osoby podepisující tento Dodatek č. </w:t>
      </w:r>
      <w:r w:rsidR="005844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jsou k tomuto úkonu oprávněny.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Smluvní strany shodně prohlašují, že Dodatek č. </w:t>
      </w:r>
      <w:r w:rsidR="005844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uzavírají ze svobodné vůle, nikoliv v tísni </w:t>
      </w:r>
      <w:r w:rsidR="00512A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jsou s jeho obsahem seznámeny a srozuměny.</w:t>
      </w:r>
    </w:p>
    <w:p w:rsidR="0055783B" w:rsidRDefault="0055783B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55783B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</w:t>
      </w:r>
      <w:r w:rsidRPr="0055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Dodatku č. </w:t>
      </w:r>
      <w:r w:rsidR="005844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5783B">
        <w:rPr>
          <w:rFonts w:ascii="Times New Roman" w:hAnsi="Times New Roman" w:cs="Times New Roman"/>
        </w:rPr>
        <w:t xml:space="preserve">v registru smluv dle zákona č. 340/2015 Sb., o zvláštních podmínkách účinnosti některých smluv, uveřejňování těchto smluv a o registru smluv (zákon o registru smluv).  Objednatel zajistí zveřejnění </w:t>
      </w:r>
      <w:r>
        <w:rPr>
          <w:rFonts w:ascii="Times New Roman" w:hAnsi="Times New Roman" w:cs="Times New Roman"/>
        </w:rPr>
        <w:t xml:space="preserve">tohoto Dodatku č. </w:t>
      </w:r>
      <w:r w:rsidR="005844F3">
        <w:rPr>
          <w:rFonts w:ascii="Times New Roman" w:hAnsi="Times New Roman" w:cs="Times New Roman"/>
        </w:rPr>
        <w:t>2</w:t>
      </w:r>
      <w:r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>
        <w:rPr>
          <w:rFonts w:ascii="Times New Roman" w:hAnsi="Times New Roman" w:cs="Times New Roman"/>
        </w:rPr>
        <w:t xml:space="preserve">tohoto Dodatku č. </w:t>
      </w:r>
      <w:r w:rsidR="005844F3">
        <w:rPr>
          <w:rFonts w:ascii="Times New Roman" w:hAnsi="Times New Roman" w:cs="Times New Roman"/>
        </w:rPr>
        <w:t>2</w:t>
      </w:r>
      <w:r w:rsidRPr="0055783B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zhotovitele</w:t>
      </w:r>
      <w:r w:rsidRPr="00CF58CA">
        <w:rPr>
          <w:rFonts w:ascii="Times New Roman" w:hAnsi="Times New Roman" w:cs="Times New Roman"/>
        </w:rPr>
        <w:t>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F942DD" w:rsidRDefault="005260EA" w:rsidP="00CF5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Josef </w:t>
      </w:r>
      <w:proofErr w:type="spellStart"/>
      <w:r>
        <w:rPr>
          <w:rFonts w:ascii="Times New Roman" w:hAnsi="Times New Roman" w:cs="Times New Roman"/>
        </w:rPr>
        <w:t>Kortan</w:t>
      </w:r>
      <w:proofErr w:type="spellEnd"/>
      <w:r w:rsidR="00940310" w:rsidRPr="00F942DD">
        <w:rPr>
          <w:rFonts w:ascii="Times New Roman" w:hAnsi="Times New Roman" w:cs="Times New Roman"/>
        </w:rPr>
        <w:t>,</w:t>
      </w:r>
      <w:r w:rsidR="003217C8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F115BC">
        <w:rPr>
          <w:rFonts w:ascii="Times New Roman" w:hAnsi="Times New Roman" w:cs="Times New Roman"/>
        </w:rPr>
        <w:tab/>
        <w:t xml:space="preserve">        </w:t>
      </w:r>
      <w:r w:rsidR="0055323D">
        <w:rPr>
          <w:rFonts w:ascii="Times New Roman" w:hAnsi="Times New Roman" w:cs="Times New Roman"/>
        </w:rPr>
        <w:t xml:space="preserve">     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 Červený</w:t>
      </w:r>
      <w:r w:rsidR="00940310" w:rsidRPr="00F942DD">
        <w:rPr>
          <w:rFonts w:ascii="Times New Roman" w:hAnsi="Times New Roman" w:cs="Times New Roman"/>
        </w:rPr>
        <w:t>,</w:t>
      </w:r>
      <w:r w:rsidR="00A935CF" w:rsidRPr="00F942DD">
        <w:rPr>
          <w:rFonts w:ascii="Times New Roman" w:hAnsi="Times New Roman" w:cs="Times New Roman"/>
        </w:rPr>
        <w:t xml:space="preserve">        </w:t>
      </w:r>
      <w:r w:rsidR="00006C69" w:rsidRPr="00F942DD">
        <w:rPr>
          <w:rFonts w:ascii="Times New Roman" w:hAnsi="Times New Roman" w:cs="Times New Roman"/>
        </w:rPr>
        <w:tab/>
      </w:r>
    </w:p>
    <w:p w:rsidR="00A935CF" w:rsidRPr="00F942DD" w:rsidRDefault="0055323D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jednatel          </w:t>
      </w:r>
      <w:r w:rsidR="00981192" w:rsidRPr="00F942DD">
        <w:rPr>
          <w:rFonts w:ascii="Times New Roman" w:hAnsi="Times New Roman" w:cs="Times New Roman"/>
        </w:rPr>
        <w:tab/>
      </w:r>
      <w:r w:rsidR="00981192" w:rsidRPr="00F942DD">
        <w:rPr>
          <w:rFonts w:ascii="Times New Roman" w:hAnsi="Times New Roman" w:cs="Times New Roman"/>
        </w:rPr>
        <w:tab/>
        <w:t xml:space="preserve"> </w:t>
      </w:r>
      <w:r w:rsidR="00940310" w:rsidRPr="00F942DD">
        <w:rPr>
          <w:rFonts w:ascii="Times New Roman" w:hAnsi="Times New Roman" w:cs="Times New Roman"/>
        </w:rPr>
        <w:t xml:space="preserve">      </w:t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 w:rsidR="00940310" w:rsidRPr="00F942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F115BC"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 w:rsidR="00F115BC">
        <w:rPr>
          <w:rFonts w:ascii="Times New Roman" w:hAnsi="Times New Roman" w:cs="Times New Roman"/>
        </w:rPr>
        <w:t>e</w:t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51" w:rsidRDefault="00156451" w:rsidP="00006C69">
      <w:pPr>
        <w:spacing w:after="0" w:line="240" w:lineRule="auto"/>
      </w:pPr>
      <w:r>
        <w:separator/>
      </w:r>
    </w:p>
  </w:endnote>
  <w:end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51" w:rsidRDefault="00156451" w:rsidP="00006C69">
      <w:pPr>
        <w:spacing w:after="0" w:line="240" w:lineRule="auto"/>
      </w:pPr>
      <w:r>
        <w:separator/>
      </w:r>
    </w:p>
  </w:footnote>
  <w:footnote w:type="continuationSeparator" w:id="0">
    <w:p w:rsidR="00156451" w:rsidRDefault="00156451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>ZAK 1</w:t>
    </w:r>
    <w:r w:rsidR="006F16B0">
      <w:rPr>
        <w:rFonts w:ascii="Times New Roman" w:hAnsi="Times New Roman"/>
      </w:rPr>
      <w:t>8</w:t>
    </w:r>
    <w:r w:rsidR="00F115BC">
      <w:rPr>
        <w:rFonts w:ascii="Times New Roman" w:hAnsi="Times New Roman"/>
      </w:rPr>
      <w:t>-</w:t>
    </w:r>
    <w:r w:rsidR="00694911">
      <w:rPr>
        <w:rFonts w:ascii="Times New Roman" w:hAnsi="Times New Roman"/>
      </w:rPr>
      <w:t>0</w:t>
    </w:r>
    <w:r w:rsidR="00E513D7">
      <w:rPr>
        <w:rFonts w:ascii="Times New Roman" w:hAnsi="Times New Roman"/>
      </w:rPr>
      <w:t>133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zhotovitele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CF3"/>
    <w:multiLevelType w:val="hybridMultilevel"/>
    <w:tmpl w:val="CBE6D93A"/>
    <w:lvl w:ilvl="0" w:tplc="7FBE1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D09CB"/>
    <w:multiLevelType w:val="hybridMultilevel"/>
    <w:tmpl w:val="CEC29B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AD788C"/>
    <w:multiLevelType w:val="hybridMultilevel"/>
    <w:tmpl w:val="C686A1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693F"/>
    <w:multiLevelType w:val="hybridMultilevel"/>
    <w:tmpl w:val="C784BD2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453ED"/>
    <w:rsid w:val="000A5162"/>
    <w:rsid w:val="00156451"/>
    <w:rsid w:val="00182CC1"/>
    <w:rsid w:val="001A4F97"/>
    <w:rsid w:val="001D0842"/>
    <w:rsid w:val="00203204"/>
    <w:rsid w:val="002077C2"/>
    <w:rsid w:val="00235488"/>
    <w:rsid w:val="002A0BF7"/>
    <w:rsid w:val="002A2CDA"/>
    <w:rsid w:val="002B688F"/>
    <w:rsid w:val="002F6974"/>
    <w:rsid w:val="00311E20"/>
    <w:rsid w:val="00312554"/>
    <w:rsid w:val="003133BD"/>
    <w:rsid w:val="003217C8"/>
    <w:rsid w:val="00340FB1"/>
    <w:rsid w:val="003B4631"/>
    <w:rsid w:val="003C6BF4"/>
    <w:rsid w:val="003E2E62"/>
    <w:rsid w:val="004034A1"/>
    <w:rsid w:val="00403A58"/>
    <w:rsid w:val="0042593D"/>
    <w:rsid w:val="00430CDD"/>
    <w:rsid w:val="004910F0"/>
    <w:rsid w:val="004A30FA"/>
    <w:rsid w:val="004B30E0"/>
    <w:rsid w:val="004E20D4"/>
    <w:rsid w:val="004F185F"/>
    <w:rsid w:val="004F311A"/>
    <w:rsid w:val="004F4848"/>
    <w:rsid w:val="00512AAA"/>
    <w:rsid w:val="005260EA"/>
    <w:rsid w:val="00533C6B"/>
    <w:rsid w:val="0055323D"/>
    <w:rsid w:val="005571FE"/>
    <w:rsid w:val="0055783B"/>
    <w:rsid w:val="00576F87"/>
    <w:rsid w:val="00576F9D"/>
    <w:rsid w:val="005844F3"/>
    <w:rsid w:val="00594947"/>
    <w:rsid w:val="005A3A39"/>
    <w:rsid w:val="00617AB0"/>
    <w:rsid w:val="00667961"/>
    <w:rsid w:val="006817C0"/>
    <w:rsid w:val="00694911"/>
    <w:rsid w:val="006F16B0"/>
    <w:rsid w:val="006F3997"/>
    <w:rsid w:val="00740D0D"/>
    <w:rsid w:val="00756299"/>
    <w:rsid w:val="00772464"/>
    <w:rsid w:val="00780343"/>
    <w:rsid w:val="007A77DB"/>
    <w:rsid w:val="007F7598"/>
    <w:rsid w:val="00832837"/>
    <w:rsid w:val="008409D5"/>
    <w:rsid w:val="00854BD4"/>
    <w:rsid w:val="008952CE"/>
    <w:rsid w:val="008A001C"/>
    <w:rsid w:val="008B5F08"/>
    <w:rsid w:val="009052C7"/>
    <w:rsid w:val="00940310"/>
    <w:rsid w:val="00942AB6"/>
    <w:rsid w:val="00961B57"/>
    <w:rsid w:val="00981192"/>
    <w:rsid w:val="00981220"/>
    <w:rsid w:val="00991260"/>
    <w:rsid w:val="00A417C3"/>
    <w:rsid w:val="00A57F4D"/>
    <w:rsid w:val="00A935CF"/>
    <w:rsid w:val="00AD231B"/>
    <w:rsid w:val="00AE4470"/>
    <w:rsid w:val="00AE5C87"/>
    <w:rsid w:val="00AF0DFD"/>
    <w:rsid w:val="00B03BDE"/>
    <w:rsid w:val="00B077BB"/>
    <w:rsid w:val="00B265B4"/>
    <w:rsid w:val="00B354F2"/>
    <w:rsid w:val="00B46B96"/>
    <w:rsid w:val="00B971C4"/>
    <w:rsid w:val="00BE65F0"/>
    <w:rsid w:val="00C448D2"/>
    <w:rsid w:val="00CA0753"/>
    <w:rsid w:val="00CD4E63"/>
    <w:rsid w:val="00CF58CA"/>
    <w:rsid w:val="00D15DCF"/>
    <w:rsid w:val="00D40A95"/>
    <w:rsid w:val="00D804D1"/>
    <w:rsid w:val="00DA7AB6"/>
    <w:rsid w:val="00DF158E"/>
    <w:rsid w:val="00E01AE6"/>
    <w:rsid w:val="00E30876"/>
    <w:rsid w:val="00E513D7"/>
    <w:rsid w:val="00E7612C"/>
    <w:rsid w:val="00E772E3"/>
    <w:rsid w:val="00E8365C"/>
    <w:rsid w:val="00E968BB"/>
    <w:rsid w:val="00ED249E"/>
    <w:rsid w:val="00F115BC"/>
    <w:rsid w:val="00F1680C"/>
    <w:rsid w:val="00F2682A"/>
    <w:rsid w:val="00F4305B"/>
    <w:rsid w:val="00F942DD"/>
    <w:rsid w:val="00FC16A7"/>
    <w:rsid w:val="00FE4962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EE97"/>
  <w15:docId w15:val="{4F396F2B-992A-404D-A8F4-AD300D9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7F18-79A2-4832-95CA-74844B58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2019-06-19T11:27:00Z</cp:lastPrinted>
  <dcterms:created xsi:type="dcterms:W3CDTF">2019-06-19T11:35:00Z</dcterms:created>
  <dcterms:modified xsi:type="dcterms:W3CDTF">2019-07-02T07:08:00Z</dcterms:modified>
</cp:coreProperties>
</file>