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CC" w:rsidRDefault="00F21BA3">
      <w:pPr>
        <w:jc w:val="center"/>
        <w:rPr>
          <w:rStyle w:val="dn"/>
          <w:b/>
          <w:bCs/>
          <w:sz w:val="40"/>
          <w:szCs w:val="40"/>
        </w:rPr>
      </w:pPr>
      <w:r>
        <w:rPr>
          <w:rStyle w:val="dn"/>
          <w:b/>
          <w:bCs/>
          <w:sz w:val="40"/>
          <w:szCs w:val="40"/>
        </w:rPr>
        <w:t xml:space="preserve"> SMLOUVA O DÍLO</w:t>
      </w:r>
    </w:p>
    <w:p w:rsidR="00EE66CC" w:rsidRDefault="00EE66CC">
      <w:pPr>
        <w:jc w:val="center"/>
      </w:pPr>
    </w:p>
    <w:p w:rsidR="00EE66CC" w:rsidRDefault="00F21BA3">
      <w:pPr>
        <w:pStyle w:val="Styl1"/>
        <w:jc w:val="center"/>
        <w:rPr>
          <w:rStyle w:val="dn"/>
          <w:rFonts w:ascii="Times New Roman" w:eastAsia="Times New Roman" w:hAnsi="Times New Roman" w:cs="Times New Roman"/>
        </w:rPr>
      </w:pPr>
      <w:r>
        <w:rPr>
          <w:rStyle w:val="dn"/>
          <w:rFonts w:ascii="Times New Roman" w:hAnsi="Times New Roman"/>
        </w:rPr>
        <w:t>čí</w:t>
      </w:r>
      <w:r>
        <w:rPr>
          <w:rStyle w:val="dn"/>
          <w:rFonts w:ascii="Times New Roman" w:hAnsi="Times New Roman"/>
          <w:lang w:val="it-IT"/>
        </w:rPr>
        <w:t xml:space="preserve">slo: </w:t>
      </w:r>
      <w:r>
        <w:rPr>
          <w:rStyle w:val="dn"/>
          <w:rFonts w:ascii="Times New Roman" w:hAnsi="Times New Roman"/>
        </w:rPr>
        <w:t>2019-</w:t>
      </w:r>
      <w:r w:rsidR="00AA13F3">
        <w:rPr>
          <w:rStyle w:val="dn"/>
          <w:rFonts w:ascii="Times New Roman" w:hAnsi="Times New Roman"/>
        </w:rPr>
        <w:t>SB</w:t>
      </w:r>
      <w:r>
        <w:rPr>
          <w:rStyle w:val="dn"/>
          <w:rFonts w:ascii="Times New Roman" w:hAnsi="Times New Roman"/>
        </w:rPr>
        <w:t>-0</w:t>
      </w:r>
      <w:r w:rsidR="00AA13F3">
        <w:rPr>
          <w:rStyle w:val="dn"/>
          <w:rFonts w:ascii="Times New Roman" w:hAnsi="Times New Roman"/>
        </w:rPr>
        <w:t>6</w:t>
      </w:r>
      <w:r>
        <w:rPr>
          <w:rStyle w:val="dn"/>
          <w:rFonts w:ascii="Times New Roman" w:hAnsi="Times New Roman"/>
        </w:rPr>
        <w:t>-1</w:t>
      </w:r>
    </w:p>
    <w:p w:rsidR="00EE66CC" w:rsidRDefault="00F21BA3">
      <w:pPr>
        <w:pStyle w:val="Styl1"/>
        <w:jc w:val="center"/>
        <w:rPr>
          <w:rStyle w:val="dn"/>
          <w:rFonts w:ascii="Times New Roman" w:eastAsia="Times New Roman" w:hAnsi="Times New Roman" w:cs="Times New Roman"/>
        </w:rPr>
      </w:pPr>
      <w:r>
        <w:rPr>
          <w:rStyle w:val="dn"/>
          <w:rFonts w:ascii="Times New Roman" w:hAnsi="Times New Roman"/>
          <w:lang w:val="en-US"/>
        </w:rPr>
        <w:t>--------------------------------------------------------------------------</w:t>
      </w:r>
    </w:p>
    <w:p w:rsidR="00EE66CC" w:rsidRDefault="00EE66CC">
      <w:pPr>
        <w:pStyle w:val="Styl1"/>
        <w:ind w:right="43"/>
        <w:jc w:val="center"/>
        <w:rPr>
          <w:rStyle w:val="dn"/>
          <w:rFonts w:ascii="Times New Roman" w:eastAsia="Times New Roman" w:hAnsi="Times New Roman" w:cs="Times New Roman"/>
        </w:rPr>
      </w:pPr>
    </w:p>
    <w:p w:rsidR="00EE66CC" w:rsidRDefault="00F21BA3" w:rsidP="00664579">
      <w:pPr>
        <w:pStyle w:val="Styl1"/>
        <w:tabs>
          <w:tab w:val="left" w:pos="1843"/>
        </w:tabs>
        <w:jc w:val="left"/>
        <w:rPr>
          <w:rFonts w:ascii="Times New Roman" w:hAnsi="Times New Roman"/>
          <w:b/>
        </w:rPr>
      </w:pPr>
      <w:r>
        <w:rPr>
          <w:rStyle w:val="dn"/>
          <w:rFonts w:ascii="Times New Roman" w:hAnsi="Times New Roman"/>
          <w:b/>
          <w:bCs/>
          <w:lang w:val="it-IT"/>
        </w:rPr>
        <w:t>O b j e d n a t e l:</w:t>
      </w:r>
      <w:r>
        <w:rPr>
          <w:rStyle w:val="dn"/>
          <w:rFonts w:ascii="Times New Roman" w:eastAsia="Times New Roman" w:hAnsi="Times New Roman" w:cs="Times New Roman"/>
        </w:rPr>
        <w:tab/>
      </w:r>
      <w:r w:rsidR="00AA13F3">
        <w:rPr>
          <w:rFonts w:ascii="Times New Roman" w:hAnsi="Times New Roman"/>
          <w:b/>
        </w:rPr>
        <w:t>Služby Boskovice, s.r.o.</w:t>
      </w:r>
    </w:p>
    <w:p w:rsidR="00026F7E" w:rsidRPr="00026F7E" w:rsidRDefault="00026F7E" w:rsidP="00664579">
      <w:pPr>
        <w:pStyle w:val="Styl1"/>
        <w:tabs>
          <w:tab w:val="left" w:pos="1843"/>
        </w:tabs>
        <w:jc w:val="left"/>
        <w:rPr>
          <w:rStyle w:val="dn"/>
          <w:rFonts w:ascii="Times New Roman" w:eastAsia="Times New Roman" w:hAnsi="Times New Roman" w:cs="Times New Roman"/>
          <w:bCs/>
        </w:rPr>
      </w:pPr>
      <w:r>
        <w:rPr>
          <w:rFonts w:ascii="Times New Roman" w:hAnsi="Times New Roman"/>
        </w:rPr>
        <w:t>d</w:t>
      </w:r>
      <w:r w:rsidRPr="00026F7E">
        <w:rPr>
          <w:rFonts w:ascii="Times New Roman" w:hAnsi="Times New Roman"/>
        </w:rPr>
        <w:t xml:space="preserve">ále jen </w:t>
      </w:r>
      <w:r w:rsidR="00AA13F3">
        <w:rPr>
          <w:rFonts w:ascii="Times New Roman" w:hAnsi="Times New Roman"/>
        </w:rPr>
        <w:t>SB</w:t>
      </w:r>
    </w:p>
    <w:p w:rsidR="00500A69" w:rsidRDefault="00F21BA3" w:rsidP="00664579">
      <w:pPr>
        <w:pStyle w:val="Styl1"/>
        <w:tabs>
          <w:tab w:val="left" w:pos="1843"/>
        </w:tabs>
        <w:jc w:val="left"/>
        <w:rPr>
          <w:rStyle w:val="dn"/>
          <w:rFonts w:ascii="Times New Roman" w:hAnsi="Times New Roman"/>
        </w:rPr>
      </w:pPr>
      <w:r w:rsidRPr="00500A69">
        <w:rPr>
          <w:rStyle w:val="dn"/>
          <w:rFonts w:ascii="Times New Roman" w:eastAsia="Times New Roman" w:hAnsi="Times New Roman" w:cs="Times New Roman"/>
        </w:rPr>
        <w:t>se s</w:t>
      </w:r>
      <w:r w:rsidRPr="00500A69">
        <w:rPr>
          <w:rStyle w:val="dn"/>
          <w:rFonts w:ascii="Times New Roman" w:hAnsi="Times New Roman"/>
        </w:rPr>
        <w:t>ídlem:</w:t>
      </w:r>
      <w:r w:rsidR="00500A69" w:rsidRPr="00500A69">
        <w:rPr>
          <w:rStyle w:val="dn"/>
          <w:rFonts w:ascii="Times New Roman" w:hAnsi="Times New Roman"/>
        </w:rPr>
        <w:t xml:space="preserve"> </w:t>
      </w:r>
      <w:r w:rsidR="00AA13F3">
        <w:rPr>
          <w:rStyle w:val="dn"/>
          <w:rFonts w:ascii="Times New Roman" w:hAnsi="Times New Roman"/>
        </w:rPr>
        <w:t>U Lázní 2063/3</w:t>
      </w:r>
    </w:p>
    <w:p w:rsidR="006A7C4D" w:rsidRPr="00500A69" w:rsidRDefault="006A7C4D" w:rsidP="00664579">
      <w:pPr>
        <w:pStyle w:val="Styl1"/>
        <w:tabs>
          <w:tab w:val="left" w:pos="1843"/>
        </w:tabs>
        <w:jc w:val="left"/>
        <w:rPr>
          <w:rFonts w:ascii="Times New Roman" w:hAnsi="Times New Roman"/>
        </w:rPr>
      </w:pPr>
      <w:r>
        <w:rPr>
          <w:rStyle w:val="dn"/>
          <w:rFonts w:ascii="Times New Roman" w:hAnsi="Times New Roman"/>
        </w:rPr>
        <w:t>680 01 Boskovice</w:t>
      </w:r>
    </w:p>
    <w:p w:rsidR="00EE66CC" w:rsidRPr="00500A69" w:rsidRDefault="00500A69" w:rsidP="00664579">
      <w:pPr>
        <w:pStyle w:val="Styl1"/>
        <w:tabs>
          <w:tab w:val="left" w:pos="1843"/>
        </w:tabs>
        <w:jc w:val="left"/>
        <w:rPr>
          <w:rStyle w:val="dn"/>
          <w:rFonts w:ascii="Times New Roman" w:eastAsia="Times New Roman" w:hAnsi="Times New Roman" w:cs="Times New Roman"/>
          <w:b/>
          <w:bCs/>
        </w:rPr>
      </w:pPr>
      <w:r w:rsidRPr="00500A69">
        <w:rPr>
          <w:rFonts w:ascii="Times New Roman" w:hAnsi="Times New Roman"/>
        </w:rPr>
        <w:tab/>
      </w:r>
      <w:r w:rsidRPr="00500A69">
        <w:rPr>
          <w:rFonts w:ascii="Times New Roman" w:hAnsi="Times New Roman"/>
        </w:rPr>
        <w:tab/>
      </w:r>
    </w:p>
    <w:p w:rsidR="00EE66CC" w:rsidRPr="00500A69" w:rsidRDefault="00500A69" w:rsidP="00664579">
      <w:pPr>
        <w:pStyle w:val="Styl1"/>
        <w:tabs>
          <w:tab w:val="left" w:pos="1843"/>
        </w:tabs>
        <w:jc w:val="left"/>
        <w:rPr>
          <w:rStyle w:val="dn"/>
          <w:rFonts w:ascii="Times New Roman" w:eastAsia="Times New Roman" w:hAnsi="Times New Roman" w:cs="Times New Roman"/>
          <w:b/>
          <w:bCs/>
        </w:rPr>
      </w:pPr>
      <w:r w:rsidRPr="00500A69">
        <w:rPr>
          <w:rStyle w:val="dn"/>
          <w:rFonts w:ascii="Times New Roman" w:eastAsia="Times New Roman" w:hAnsi="Times New Roman" w:cs="Times New Roman"/>
        </w:rPr>
        <w:t>Z</w:t>
      </w:r>
      <w:r w:rsidR="00F21BA3" w:rsidRPr="00500A69">
        <w:rPr>
          <w:rStyle w:val="dn"/>
          <w:rFonts w:ascii="Times New Roman" w:eastAsia="Times New Roman" w:hAnsi="Times New Roman" w:cs="Times New Roman"/>
        </w:rPr>
        <w:t>astoupen</w:t>
      </w:r>
      <w:r w:rsidR="00F93CCB">
        <w:rPr>
          <w:rStyle w:val="dn"/>
          <w:rFonts w:ascii="Times New Roman" w:eastAsia="Times New Roman" w:hAnsi="Times New Roman" w:cs="Times New Roman"/>
        </w:rPr>
        <w:t>ý</w:t>
      </w:r>
      <w:r w:rsidR="00F93CCB">
        <w:rPr>
          <w:rStyle w:val="dn"/>
          <w:rFonts w:ascii="Times New Roman" w:hAnsi="Times New Roman"/>
        </w:rPr>
        <w:t xml:space="preserve">: </w:t>
      </w:r>
      <w:r w:rsidR="00AA13F3">
        <w:rPr>
          <w:rStyle w:val="dn"/>
          <w:rFonts w:ascii="Times New Roman" w:hAnsi="Times New Roman"/>
        </w:rPr>
        <w:t>Mgr.Strya Milan – jednatel společnosti</w:t>
      </w:r>
    </w:p>
    <w:p w:rsidR="00AA13F3" w:rsidRPr="00AA13F3" w:rsidRDefault="00F21BA3" w:rsidP="00664579">
      <w:pPr>
        <w:rPr>
          <w:rFonts w:eastAsia="Times New Roman" w:cs="Times New Roman"/>
          <w:color w:val="auto"/>
          <w:sz w:val="24"/>
          <w:szCs w:val="24"/>
          <w:bdr w:val="none" w:sz="0" w:space="0" w:color="auto"/>
        </w:rPr>
      </w:pPr>
      <w:r w:rsidRPr="00AA13F3">
        <w:rPr>
          <w:rStyle w:val="dn"/>
          <w:rFonts w:eastAsia="Times New Roman" w:cs="Times New Roman"/>
          <w:sz w:val="24"/>
          <w:szCs w:val="24"/>
        </w:rPr>
        <w:t>I</w:t>
      </w:r>
      <w:r w:rsidRPr="00AA13F3">
        <w:rPr>
          <w:rStyle w:val="dn"/>
          <w:rFonts w:cs="Times New Roman"/>
          <w:sz w:val="24"/>
          <w:szCs w:val="24"/>
        </w:rPr>
        <w:t xml:space="preserve">Č: </w:t>
      </w:r>
      <w:r w:rsidR="00AA13F3" w:rsidRPr="00AA13F3">
        <w:rPr>
          <w:rFonts w:eastAsia="Times New Roman" w:cs="Times New Roman"/>
          <w:color w:val="333333"/>
          <w:sz w:val="24"/>
          <w:szCs w:val="24"/>
          <w:bdr w:val="none" w:sz="0" w:space="0" w:color="auto"/>
          <w:shd w:val="clear" w:color="auto" w:fill="FFFFFF"/>
        </w:rPr>
        <w:t>26944855</w:t>
      </w:r>
    </w:p>
    <w:p w:rsidR="00EE66CC" w:rsidRPr="00500A69" w:rsidRDefault="00F21BA3" w:rsidP="00664579">
      <w:pPr>
        <w:pStyle w:val="Styl1"/>
        <w:tabs>
          <w:tab w:val="left" w:pos="1843"/>
          <w:tab w:val="left" w:pos="5387"/>
        </w:tabs>
        <w:jc w:val="left"/>
        <w:rPr>
          <w:rStyle w:val="dn"/>
          <w:rFonts w:ascii="Times New Roman" w:eastAsia="Times New Roman" w:hAnsi="Times New Roman" w:cs="Times New Roman"/>
          <w:b/>
          <w:bCs/>
        </w:rPr>
      </w:pPr>
      <w:r w:rsidRPr="00AA13F3">
        <w:rPr>
          <w:rStyle w:val="dn"/>
          <w:rFonts w:ascii="Times New Roman" w:eastAsia="Times New Roman" w:hAnsi="Times New Roman" w:cs="Times New Roman"/>
        </w:rPr>
        <w:t>DI</w:t>
      </w:r>
      <w:r w:rsidRPr="00AA13F3">
        <w:rPr>
          <w:rStyle w:val="dn"/>
          <w:rFonts w:ascii="Times New Roman" w:hAnsi="Times New Roman" w:cs="Times New Roman"/>
        </w:rPr>
        <w:t xml:space="preserve">Č: </w:t>
      </w:r>
      <w:r w:rsidR="006A7C4D" w:rsidRPr="00AA13F3">
        <w:rPr>
          <w:rStyle w:val="dn"/>
          <w:rFonts w:ascii="Times New Roman" w:hAnsi="Times New Roman" w:cs="Times New Roman"/>
        </w:rPr>
        <w:t>CZ</w:t>
      </w:r>
      <w:r w:rsidR="00AA13F3" w:rsidRPr="00AA13F3">
        <w:rPr>
          <w:rFonts w:ascii="Times New Roman" w:eastAsia="Times New Roman" w:hAnsi="Times New Roman" w:cs="Times New Roman"/>
          <w:color w:val="333333"/>
          <w:bdr w:val="none" w:sz="0" w:space="0" w:color="auto"/>
          <w:shd w:val="clear" w:color="auto" w:fill="FFFFFF"/>
        </w:rPr>
        <w:t>26944855</w:t>
      </w:r>
      <w:r w:rsidRPr="00500A69">
        <w:rPr>
          <w:rStyle w:val="dn"/>
          <w:rFonts w:ascii="Times New Roman" w:hAnsi="Times New Roman"/>
        </w:rPr>
        <w:tab/>
      </w:r>
    </w:p>
    <w:p w:rsidR="00EE66CC" w:rsidRPr="00500A69" w:rsidRDefault="00F21BA3" w:rsidP="00664579">
      <w:pPr>
        <w:pStyle w:val="Styl1"/>
        <w:tabs>
          <w:tab w:val="left" w:pos="1843"/>
          <w:tab w:val="left" w:pos="5387"/>
        </w:tabs>
        <w:jc w:val="left"/>
        <w:rPr>
          <w:rStyle w:val="dn"/>
          <w:rFonts w:ascii="Times New Roman" w:eastAsia="Times New Roman" w:hAnsi="Times New Roman" w:cs="Times New Roman"/>
          <w:b/>
          <w:bCs/>
        </w:rPr>
      </w:pPr>
      <w:r w:rsidRPr="00500A69">
        <w:rPr>
          <w:rStyle w:val="dn"/>
          <w:rFonts w:ascii="Times New Roman" w:eastAsia="Times New Roman" w:hAnsi="Times New Roman" w:cs="Times New Roman"/>
        </w:rPr>
        <w:t xml:space="preserve">Telefon: </w:t>
      </w:r>
      <w:r w:rsidR="002A314E">
        <w:rPr>
          <w:rStyle w:val="dn"/>
          <w:rFonts w:ascii="Times New Roman" w:eastAsia="Times New Roman" w:hAnsi="Times New Roman" w:cs="Times New Roman"/>
        </w:rPr>
        <w:t>511</w:t>
      </w:r>
      <w:r w:rsidR="00AA13F3">
        <w:rPr>
          <w:rStyle w:val="dn"/>
          <w:rFonts w:ascii="Times New Roman" w:eastAsia="Times New Roman" w:hAnsi="Times New Roman" w:cs="Times New Roman"/>
        </w:rPr>
        <w:t> 123 270</w:t>
      </w:r>
      <w:r w:rsidRPr="00500A69">
        <w:rPr>
          <w:rStyle w:val="dn"/>
          <w:rFonts w:ascii="Times New Roman" w:eastAsia="Times New Roman" w:hAnsi="Times New Roman" w:cs="Times New Roman"/>
        </w:rPr>
        <w:tab/>
      </w:r>
    </w:p>
    <w:p w:rsidR="00EE66CC" w:rsidRPr="00500A69" w:rsidRDefault="00F21BA3" w:rsidP="00664579">
      <w:pPr>
        <w:pStyle w:val="Styl1"/>
        <w:tabs>
          <w:tab w:val="left" w:pos="1843"/>
        </w:tabs>
        <w:jc w:val="left"/>
        <w:rPr>
          <w:rStyle w:val="dn"/>
          <w:rFonts w:ascii="Times New Roman" w:eastAsia="Times New Roman" w:hAnsi="Times New Roman" w:cs="Times New Roman"/>
          <w:b/>
          <w:bCs/>
        </w:rPr>
      </w:pPr>
      <w:r w:rsidRPr="00500A69">
        <w:rPr>
          <w:rStyle w:val="dn"/>
          <w:rFonts w:ascii="Times New Roman" w:eastAsia="Times New Roman" w:hAnsi="Times New Roman" w:cs="Times New Roman"/>
        </w:rPr>
        <w:t>Bankovn</w:t>
      </w:r>
      <w:r w:rsidRPr="00500A69">
        <w:rPr>
          <w:rStyle w:val="dn"/>
          <w:rFonts w:ascii="Times New Roman" w:hAnsi="Times New Roman"/>
        </w:rPr>
        <w:t xml:space="preserve">í spojení: </w:t>
      </w:r>
      <w:r w:rsidR="00AA13F3">
        <w:rPr>
          <w:rStyle w:val="dn"/>
          <w:rFonts w:ascii="Times New Roman" w:hAnsi="Times New Roman"/>
        </w:rPr>
        <w:t>KB</w:t>
      </w:r>
    </w:p>
    <w:p w:rsidR="00EE66CC" w:rsidRPr="00500A69" w:rsidRDefault="00F21BA3" w:rsidP="00664579">
      <w:pPr>
        <w:pStyle w:val="Styl1"/>
        <w:tabs>
          <w:tab w:val="left" w:pos="1843"/>
        </w:tabs>
        <w:jc w:val="left"/>
        <w:rPr>
          <w:rStyle w:val="dn"/>
          <w:rFonts w:ascii="Times New Roman" w:eastAsia="Times New Roman" w:hAnsi="Times New Roman" w:cs="Times New Roman"/>
        </w:rPr>
      </w:pPr>
      <w:r w:rsidRPr="00500A69">
        <w:rPr>
          <w:rStyle w:val="dn"/>
          <w:rFonts w:ascii="Times New Roman" w:eastAsia="Times New Roman" w:hAnsi="Times New Roman" w:cs="Times New Roman"/>
        </w:rPr>
        <w:t>Čí</w:t>
      </w:r>
      <w:r w:rsidRPr="00500A69">
        <w:rPr>
          <w:rStyle w:val="dn"/>
          <w:rFonts w:ascii="Times New Roman" w:hAnsi="Times New Roman"/>
        </w:rPr>
        <w:t xml:space="preserve">slo účtu: </w:t>
      </w:r>
      <w:r w:rsidR="00AA13F3">
        <w:rPr>
          <w:rStyle w:val="dn"/>
          <w:rFonts w:ascii="Times New Roman" w:hAnsi="Times New Roman"/>
        </w:rPr>
        <w:t>35-2095650207/0100</w:t>
      </w:r>
    </w:p>
    <w:p w:rsidR="00EE66CC" w:rsidRDefault="00F21BA3" w:rsidP="00664579">
      <w:pPr>
        <w:pStyle w:val="Styl1"/>
        <w:tabs>
          <w:tab w:val="left" w:pos="2977"/>
        </w:tabs>
        <w:jc w:val="left"/>
        <w:rPr>
          <w:rStyle w:val="dn"/>
          <w:rFonts w:ascii="Times New Roman" w:eastAsia="Times New Roman" w:hAnsi="Times New Roman" w:cs="Times New Roman"/>
          <w:b/>
          <w:bCs/>
        </w:rPr>
      </w:pPr>
      <w:r>
        <w:rPr>
          <w:rStyle w:val="dn"/>
          <w:rFonts w:ascii="Times New Roman" w:hAnsi="Times New Roman"/>
        </w:rPr>
        <w:t xml:space="preserve">                               </w:t>
      </w:r>
    </w:p>
    <w:p w:rsidR="00EE66CC" w:rsidRDefault="00EE66CC" w:rsidP="00664579">
      <w:pPr>
        <w:pStyle w:val="Styl1"/>
        <w:jc w:val="left"/>
        <w:rPr>
          <w:rStyle w:val="dn"/>
          <w:rFonts w:ascii="Times New Roman" w:eastAsia="Times New Roman" w:hAnsi="Times New Roman" w:cs="Times New Roman"/>
          <w:sz w:val="16"/>
          <w:szCs w:val="16"/>
        </w:rPr>
      </w:pPr>
    </w:p>
    <w:p w:rsidR="00EE66CC" w:rsidRDefault="00F21BA3" w:rsidP="00664579">
      <w:pPr>
        <w:pStyle w:val="Styl1"/>
        <w:tabs>
          <w:tab w:val="left" w:pos="1843"/>
        </w:tabs>
        <w:jc w:val="left"/>
        <w:rPr>
          <w:rStyle w:val="dn"/>
          <w:rFonts w:ascii="Times New Roman" w:eastAsia="Times New Roman" w:hAnsi="Times New Roman" w:cs="Times New Roman"/>
        </w:rPr>
      </w:pPr>
      <w:r>
        <w:rPr>
          <w:rStyle w:val="dn"/>
          <w:rFonts w:ascii="Times New Roman" w:hAnsi="Times New Roman"/>
          <w:b/>
          <w:bCs/>
          <w:lang w:val="it-IT"/>
        </w:rPr>
        <w:t>Z h o t o v i t e l:</w:t>
      </w:r>
      <w:r>
        <w:rPr>
          <w:rStyle w:val="dn"/>
          <w:rFonts w:ascii="Times New Roman" w:hAnsi="Times New Roman"/>
          <w:b/>
          <w:bCs/>
          <w:lang w:val="it-IT"/>
        </w:rPr>
        <w:tab/>
      </w:r>
      <w:r w:rsidR="00F36214">
        <w:rPr>
          <w:rStyle w:val="dn"/>
          <w:rFonts w:ascii="Times New Roman" w:hAnsi="Times New Roman"/>
          <w:b/>
          <w:bCs/>
        </w:rPr>
        <w:t>V&amp;V ELEKTRO, s.r.o.</w:t>
      </w:r>
    </w:p>
    <w:p w:rsidR="00EE66CC" w:rsidRDefault="00F21BA3" w:rsidP="00664579">
      <w:pPr>
        <w:pStyle w:val="Styl1"/>
        <w:tabs>
          <w:tab w:val="left" w:pos="1843"/>
        </w:tabs>
        <w:jc w:val="left"/>
        <w:rPr>
          <w:rStyle w:val="dn"/>
          <w:rFonts w:ascii="Times New Roman" w:eastAsia="Times New Roman" w:hAnsi="Times New Roman" w:cs="Times New Roman"/>
        </w:rPr>
      </w:pPr>
      <w:r>
        <w:rPr>
          <w:rStyle w:val="dn"/>
          <w:rFonts w:ascii="Times New Roman" w:eastAsia="Times New Roman" w:hAnsi="Times New Roman" w:cs="Times New Roman"/>
        </w:rPr>
        <w:t>se s</w:t>
      </w:r>
      <w:r>
        <w:rPr>
          <w:rStyle w:val="dn"/>
          <w:rFonts w:ascii="Times New Roman" w:hAnsi="Times New Roman"/>
        </w:rPr>
        <w:t xml:space="preserve">ídlem: </w:t>
      </w:r>
      <w:r w:rsidR="00F36214">
        <w:rPr>
          <w:rStyle w:val="dn"/>
          <w:rFonts w:ascii="Times New Roman" w:hAnsi="Times New Roman"/>
        </w:rPr>
        <w:t>L.Vojtěcha 76</w:t>
      </w:r>
      <w:r>
        <w:rPr>
          <w:rStyle w:val="dn"/>
          <w:rFonts w:ascii="Times New Roman" w:hAnsi="Times New Roman"/>
        </w:rPr>
        <w:t>, Boskovice</w:t>
      </w:r>
    </w:p>
    <w:p w:rsidR="00EE66CC" w:rsidRDefault="00F21BA3" w:rsidP="00664579">
      <w:pPr>
        <w:pStyle w:val="Styl1"/>
        <w:tabs>
          <w:tab w:val="left" w:pos="1843"/>
        </w:tabs>
        <w:jc w:val="left"/>
        <w:rPr>
          <w:rStyle w:val="dn"/>
          <w:rFonts w:ascii="Times New Roman" w:eastAsia="Times New Roman" w:hAnsi="Times New Roman" w:cs="Times New Roman"/>
        </w:rPr>
      </w:pPr>
      <w:r>
        <w:rPr>
          <w:rStyle w:val="dn"/>
          <w:rFonts w:ascii="Times New Roman" w:eastAsia="Times New Roman" w:hAnsi="Times New Roman" w:cs="Times New Roman"/>
        </w:rPr>
        <w:t>zastoupen</w:t>
      </w:r>
      <w:r>
        <w:rPr>
          <w:rStyle w:val="dn"/>
          <w:rFonts w:ascii="Times New Roman" w:hAnsi="Times New Roman"/>
        </w:rPr>
        <w:t xml:space="preserve">ý: </w:t>
      </w:r>
      <w:r w:rsidR="00F36214">
        <w:rPr>
          <w:rStyle w:val="dn"/>
          <w:rFonts w:ascii="Times New Roman" w:hAnsi="Times New Roman"/>
        </w:rPr>
        <w:t>Ing.Tomáš Vašulín</w:t>
      </w:r>
      <w:r w:rsidR="00AA13F3">
        <w:rPr>
          <w:rStyle w:val="dn"/>
          <w:rFonts w:ascii="Times New Roman" w:hAnsi="Times New Roman"/>
        </w:rPr>
        <w:t xml:space="preserve"> – jednatel společnosti</w:t>
      </w:r>
    </w:p>
    <w:p w:rsidR="00EE66CC" w:rsidRDefault="00F21BA3" w:rsidP="00664579">
      <w:pPr>
        <w:pStyle w:val="Styl1"/>
        <w:tabs>
          <w:tab w:val="left" w:pos="1843"/>
          <w:tab w:val="left" w:pos="5387"/>
        </w:tabs>
        <w:jc w:val="left"/>
        <w:rPr>
          <w:rStyle w:val="dn"/>
          <w:rFonts w:ascii="Times New Roman" w:eastAsia="Times New Roman" w:hAnsi="Times New Roman" w:cs="Times New Roman"/>
        </w:rPr>
      </w:pPr>
      <w:r>
        <w:rPr>
          <w:rStyle w:val="dn"/>
          <w:rFonts w:ascii="Times New Roman" w:eastAsia="Times New Roman" w:hAnsi="Times New Roman" w:cs="Times New Roman"/>
        </w:rPr>
        <w:t>I</w:t>
      </w:r>
      <w:r>
        <w:rPr>
          <w:rStyle w:val="dn"/>
          <w:rFonts w:ascii="Times New Roman" w:hAnsi="Times New Roman"/>
        </w:rPr>
        <w:t xml:space="preserve">Č: </w:t>
      </w:r>
      <w:r w:rsidR="00F36214">
        <w:rPr>
          <w:rStyle w:val="dn"/>
          <w:rFonts w:ascii="Times New Roman" w:hAnsi="Times New Roman"/>
        </w:rPr>
        <w:t>26312972</w:t>
      </w:r>
      <w:r>
        <w:rPr>
          <w:rStyle w:val="dn"/>
          <w:rFonts w:ascii="Times New Roman" w:eastAsia="Times New Roman" w:hAnsi="Times New Roman" w:cs="Times New Roman"/>
        </w:rPr>
        <w:tab/>
      </w:r>
    </w:p>
    <w:p w:rsidR="00EE66CC" w:rsidRDefault="00F21BA3" w:rsidP="00664579">
      <w:pPr>
        <w:pStyle w:val="Styl1"/>
        <w:tabs>
          <w:tab w:val="left" w:pos="1843"/>
          <w:tab w:val="left" w:pos="5387"/>
        </w:tabs>
        <w:jc w:val="left"/>
        <w:rPr>
          <w:rStyle w:val="dn"/>
          <w:rFonts w:ascii="Times New Roman" w:eastAsia="Times New Roman" w:hAnsi="Times New Roman" w:cs="Times New Roman"/>
          <w:b/>
          <w:bCs/>
        </w:rPr>
      </w:pPr>
      <w:r>
        <w:rPr>
          <w:rStyle w:val="dn"/>
          <w:rFonts w:ascii="Times New Roman" w:hAnsi="Times New Roman"/>
        </w:rPr>
        <w:t xml:space="preserve">DIČ: </w:t>
      </w:r>
      <w:r w:rsidR="000B33C1">
        <w:rPr>
          <w:rStyle w:val="dn"/>
          <w:rFonts w:ascii="Times New Roman" w:hAnsi="Times New Roman"/>
        </w:rPr>
        <w:t>CZ</w:t>
      </w:r>
      <w:r w:rsidR="00F36214">
        <w:rPr>
          <w:rStyle w:val="dn"/>
          <w:rFonts w:ascii="Times New Roman" w:hAnsi="Times New Roman"/>
        </w:rPr>
        <w:t>26312972</w:t>
      </w:r>
    </w:p>
    <w:p w:rsidR="00EE66CC" w:rsidRDefault="00F21BA3" w:rsidP="00664579">
      <w:pPr>
        <w:pStyle w:val="Styl1"/>
        <w:tabs>
          <w:tab w:val="left" w:pos="1843"/>
          <w:tab w:val="left" w:pos="5387"/>
        </w:tabs>
        <w:jc w:val="left"/>
        <w:rPr>
          <w:rStyle w:val="dn"/>
          <w:rFonts w:ascii="Times New Roman" w:eastAsia="Times New Roman" w:hAnsi="Times New Roman" w:cs="Times New Roman"/>
        </w:rPr>
      </w:pPr>
      <w:r>
        <w:rPr>
          <w:rStyle w:val="dn"/>
          <w:rFonts w:ascii="Times New Roman" w:eastAsia="Times New Roman" w:hAnsi="Times New Roman" w:cs="Times New Roman"/>
        </w:rPr>
        <w:t xml:space="preserve">Telefon: </w:t>
      </w:r>
      <w:r w:rsidR="00F36214">
        <w:rPr>
          <w:rStyle w:val="dn"/>
          <w:rFonts w:ascii="Times New Roman" w:hAnsi="Times New Roman"/>
        </w:rPr>
        <w:t>+420 603 441 852</w:t>
      </w:r>
    </w:p>
    <w:p w:rsidR="00EE66CC" w:rsidRDefault="00F21BA3" w:rsidP="00664579">
      <w:pPr>
        <w:pStyle w:val="Styl1"/>
        <w:tabs>
          <w:tab w:val="left" w:pos="1843"/>
        </w:tabs>
        <w:jc w:val="left"/>
        <w:rPr>
          <w:rStyle w:val="dn"/>
          <w:rFonts w:ascii="Times New Roman" w:eastAsia="Times New Roman" w:hAnsi="Times New Roman" w:cs="Times New Roman"/>
          <w:b/>
          <w:bCs/>
        </w:rPr>
      </w:pPr>
      <w:r>
        <w:rPr>
          <w:rStyle w:val="dn"/>
          <w:rFonts w:ascii="Times New Roman" w:eastAsia="Times New Roman" w:hAnsi="Times New Roman" w:cs="Times New Roman"/>
        </w:rPr>
        <w:t>Bankovn</w:t>
      </w:r>
      <w:r>
        <w:rPr>
          <w:rStyle w:val="dn"/>
          <w:rFonts w:ascii="Times New Roman" w:hAnsi="Times New Roman"/>
        </w:rPr>
        <w:t xml:space="preserve">í spojení: </w:t>
      </w:r>
      <w:r w:rsidR="00F36214">
        <w:rPr>
          <w:rStyle w:val="dn"/>
          <w:rFonts w:ascii="Times New Roman" w:hAnsi="Times New Roman"/>
        </w:rPr>
        <w:t>ČS</w:t>
      </w:r>
      <w:r w:rsidR="000B33C1">
        <w:rPr>
          <w:rStyle w:val="dn"/>
          <w:rFonts w:ascii="Times New Roman" w:hAnsi="Times New Roman"/>
        </w:rPr>
        <w:t>, a.s.</w:t>
      </w:r>
    </w:p>
    <w:p w:rsidR="00EE66CC" w:rsidRDefault="00F21BA3" w:rsidP="00664579">
      <w:pPr>
        <w:pStyle w:val="Styl1"/>
        <w:tabs>
          <w:tab w:val="left" w:pos="1843"/>
        </w:tabs>
        <w:jc w:val="left"/>
        <w:rPr>
          <w:rStyle w:val="dn"/>
          <w:rFonts w:ascii="Times New Roman" w:eastAsia="Times New Roman" w:hAnsi="Times New Roman" w:cs="Times New Roman"/>
        </w:rPr>
      </w:pPr>
      <w:r>
        <w:rPr>
          <w:rStyle w:val="dn"/>
          <w:rFonts w:ascii="Times New Roman" w:eastAsia="Times New Roman" w:hAnsi="Times New Roman" w:cs="Times New Roman"/>
        </w:rPr>
        <w:t>Čí</w:t>
      </w:r>
      <w:r>
        <w:rPr>
          <w:rStyle w:val="dn"/>
          <w:rFonts w:ascii="Times New Roman" w:hAnsi="Times New Roman"/>
        </w:rPr>
        <w:t xml:space="preserve">slo účtu: </w:t>
      </w:r>
      <w:r w:rsidR="00F36214">
        <w:rPr>
          <w:rStyle w:val="dn"/>
          <w:rFonts w:ascii="Times New Roman" w:hAnsi="Times New Roman"/>
        </w:rPr>
        <w:t>1363420359/0800</w:t>
      </w:r>
    </w:p>
    <w:p w:rsidR="00EE66CC" w:rsidRDefault="00F21BA3">
      <w:pPr>
        <w:pStyle w:val="Styl1"/>
        <w:tabs>
          <w:tab w:val="left" w:pos="2977"/>
        </w:tabs>
        <w:rPr>
          <w:rStyle w:val="dn"/>
          <w:rFonts w:ascii="Times New Roman" w:eastAsia="Times New Roman" w:hAnsi="Times New Roman" w:cs="Times New Roman"/>
          <w:b/>
          <w:bCs/>
        </w:rPr>
      </w:pPr>
      <w:r>
        <w:rPr>
          <w:rStyle w:val="dn"/>
          <w:rFonts w:ascii="Times New Roman" w:eastAsia="Times New Roman" w:hAnsi="Times New Roman" w:cs="Times New Roman"/>
          <w:b/>
          <w:bCs/>
        </w:rPr>
        <w:tab/>
      </w:r>
    </w:p>
    <w:p w:rsidR="00EE66CC" w:rsidRDefault="00F21BA3">
      <w:pPr>
        <w:pStyle w:val="Styl1"/>
        <w:jc w:val="center"/>
        <w:rPr>
          <w:rStyle w:val="dn"/>
          <w:rFonts w:ascii="Times New Roman" w:eastAsia="Times New Roman" w:hAnsi="Times New Roman" w:cs="Times New Roman"/>
          <w:b/>
          <w:bCs/>
        </w:rPr>
      </w:pPr>
      <w:r>
        <w:rPr>
          <w:rStyle w:val="dn"/>
          <w:rFonts w:ascii="Times New Roman" w:hAnsi="Times New Roman"/>
          <w:b/>
          <w:bCs/>
        </w:rPr>
        <w:t xml:space="preserve">I. </w:t>
      </w:r>
    </w:p>
    <w:p w:rsidR="00EE66CC" w:rsidRDefault="00F21BA3">
      <w:pPr>
        <w:pStyle w:val="Styl1"/>
        <w:jc w:val="center"/>
        <w:rPr>
          <w:rStyle w:val="dn"/>
          <w:rFonts w:ascii="Times New Roman" w:eastAsia="Times New Roman" w:hAnsi="Times New Roman" w:cs="Times New Roman"/>
          <w:b/>
          <w:bCs/>
        </w:rPr>
      </w:pPr>
      <w:r>
        <w:rPr>
          <w:rStyle w:val="dn"/>
          <w:rFonts w:ascii="Times New Roman" w:hAnsi="Times New Roman"/>
          <w:b/>
          <w:bCs/>
        </w:rPr>
        <w:t>Předmět smlouvy</w:t>
      </w:r>
    </w:p>
    <w:p w:rsidR="00EE66CC" w:rsidRDefault="00EE66CC">
      <w:pPr>
        <w:pStyle w:val="Styl1"/>
        <w:rPr>
          <w:rStyle w:val="dn"/>
          <w:rFonts w:ascii="Times New Roman" w:eastAsia="Times New Roman" w:hAnsi="Times New Roman" w:cs="Times New Roman"/>
        </w:rPr>
      </w:pPr>
    </w:p>
    <w:p w:rsidR="00EE66CC" w:rsidRDefault="00F21BA3">
      <w:pPr>
        <w:pStyle w:val="Styl1"/>
        <w:spacing w:after="240"/>
        <w:rPr>
          <w:rStyle w:val="dn"/>
          <w:rFonts w:ascii="Times New Roman" w:eastAsia="Times New Roman" w:hAnsi="Times New Roman" w:cs="Times New Roman"/>
        </w:rPr>
      </w:pPr>
      <w:r>
        <w:rPr>
          <w:rStyle w:val="dn"/>
          <w:rFonts w:ascii="Times New Roman" w:hAnsi="Times New Roman"/>
        </w:rPr>
        <w:t>1.1. Předmětem smlouvy je provedení zakázky pod názvem: „</w:t>
      </w:r>
      <w:r w:rsidR="00AA13F3">
        <w:rPr>
          <w:rStyle w:val="dn"/>
          <w:rFonts w:ascii="Times New Roman" w:hAnsi="Times New Roman"/>
        </w:rPr>
        <w:t>Revize el.instalací v objektech SB</w:t>
      </w:r>
      <w:r>
        <w:rPr>
          <w:rStyle w:val="dn"/>
          <w:rFonts w:ascii="Times New Roman" w:hAnsi="Times New Roman"/>
        </w:rPr>
        <w:t>“ dle dohodnutých prací.</w:t>
      </w:r>
    </w:p>
    <w:p w:rsidR="00EE66CC" w:rsidRDefault="00F21BA3">
      <w:pPr>
        <w:spacing w:after="240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1.2. Na podkladě této smlouvy se zhotovitel zavazuje provést svým jménem a na vlastní odpovědnost pro objednatele touto smlouvou specifikovan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 xml:space="preserve">dílo a objednatel se zavazuje zaplatit zhotoviteli za jeho provedení cenu specifikovanou touto smlouvou. </w:t>
      </w:r>
    </w:p>
    <w:p w:rsidR="00EE66CC" w:rsidRDefault="00F21BA3">
      <w:pPr>
        <w:spacing w:after="240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1.</w:t>
      </w:r>
      <w:r w:rsidR="00AA13F3">
        <w:rPr>
          <w:rStyle w:val="dn"/>
          <w:sz w:val="24"/>
          <w:szCs w:val="24"/>
        </w:rPr>
        <w:t>3</w:t>
      </w:r>
      <w:r>
        <w:rPr>
          <w:rStyle w:val="dn"/>
          <w:sz w:val="24"/>
          <w:szCs w:val="24"/>
        </w:rPr>
        <w:t>. Zhotovitel prohlašuje, že má vešker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výše uveden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závazn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podklady pro zhotovení díla k dispozici a je s nimi seznámen. Za správnost a úplnost příslušn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dokumentace odpovídá objednatel.</w:t>
      </w:r>
    </w:p>
    <w:p w:rsidR="000071DB" w:rsidRDefault="000071DB">
      <w:pPr>
        <w:spacing w:after="240"/>
        <w:jc w:val="both"/>
        <w:rPr>
          <w:rStyle w:val="dn"/>
          <w:sz w:val="24"/>
          <w:szCs w:val="24"/>
        </w:rPr>
      </w:pPr>
    </w:p>
    <w:p w:rsidR="000071DB" w:rsidRDefault="000071DB">
      <w:pPr>
        <w:spacing w:after="240"/>
        <w:jc w:val="both"/>
        <w:rPr>
          <w:rStyle w:val="dn"/>
          <w:sz w:val="24"/>
          <w:szCs w:val="24"/>
        </w:rPr>
      </w:pPr>
    </w:p>
    <w:p w:rsidR="000071DB" w:rsidRDefault="000071DB">
      <w:pPr>
        <w:spacing w:after="240"/>
        <w:jc w:val="both"/>
        <w:rPr>
          <w:rStyle w:val="dn"/>
          <w:sz w:val="24"/>
          <w:szCs w:val="24"/>
        </w:rPr>
      </w:pPr>
    </w:p>
    <w:p w:rsidR="000071DB" w:rsidRDefault="000071DB">
      <w:pPr>
        <w:spacing w:after="240"/>
        <w:jc w:val="both"/>
        <w:rPr>
          <w:rStyle w:val="dn"/>
          <w:sz w:val="24"/>
          <w:szCs w:val="24"/>
        </w:rPr>
      </w:pPr>
    </w:p>
    <w:p w:rsidR="00EE66CC" w:rsidRDefault="00F21BA3">
      <w:pPr>
        <w:keepNext/>
        <w:keepLines/>
        <w:jc w:val="center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lastRenderedPageBreak/>
        <w:t>II.</w:t>
      </w:r>
    </w:p>
    <w:p w:rsidR="00EE66CC" w:rsidRDefault="00F21BA3">
      <w:pPr>
        <w:keepNext/>
        <w:keepLines/>
        <w:spacing w:before="60"/>
        <w:jc w:val="center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 xml:space="preserve"> Cena díla</w:t>
      </w:r>
    </w:p>
    <w:p w:rsidR="00EE66CC" w:rsidRDefault="00EE66CC">
      <w:pPr>
        <w:keepNext/>
        <w:keepLines/>
        <w:jc w:val="center"/>
        <w:rPr>
          <w:sz w:val="24"/>
          <w:szCs w:val="24"/>
        </w:rPr>
      </w:pPr>
    </w:p>
    <w:p w:rsidR="00EE66CC" w:rsidRDefault="00F21BA3">
      <w:pPr>
        <w:keepNext/>
        <w:keepLines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2.1. Objednatel a zhotovitel se dohodli, že celková cena předmětu díla dle čl.I. smlouvy činí částka dle dohody.</w:t>
      </w:r>
    </w:p>
    <w:p w:rsidR="00794062" w:rsidRDefault="00794062">
      <w:pPr>
        <w:keepNext/>
        <w:keepLines/>
        <w:jc w:val="both"/>
        <w:rPr>
          <w:rStyle w:val="dn"/>
          <w:sz w:val="24"/>
          <w:szCs w:val="24"/>
        </w:rPr>
      </w:pPr>
    </w:p>
    <w:p w:rsidR="00AA13F3" w:rsidRDefault="00794062">
      <w:pPr>
        <w:keepNext/>
        <w:keepLines/>
        <w:jc w:val="both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Odsouhlasená cena činí</w:t>
      </w:r>
      <w:r w:rsidR="00AA13F3">
        <w:rPr>
          <w:rStyle w:val="dn"/>
          <w:b/>
          <w:bCs/>
          <w:sz w:val="24"/>
          <w:szCs w:val="24"/>
        </w:rPr>
        <w:t>:</w:t>
      </w:r>
    </w:p>
    <w:p w:rsidR="00794062" w:rsidRDefault="00B31A04">
      <w:pPr>
        <w:keepNext/>
        <w:keepLines/>
        <w:jc w:val="both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 xml:space="preserve">-revize </w:t>
      </w:r>
      <w:proofErr w:type="gramStart"/>
      <w:r>
        <w:rPr>
          <w:rStyle w:val="dn"/>
          <w:b/>
          <w:bCs/>
          <w:sz w:val="24"/>
          <w:szCs w:val="24"/>
        </w:rPr>
        <w:t>el</w:t>
      </w:r>
      <w:proofErr w:type="gramEnd"/>
      <w:r>
        <w:rPr>
          <w:rStyle w:val="dn"/>
          <w:b/>
          <w:bCs/>
          <w:sz w:val="24"/>
          <w:szCs w:val="24"/>
        </w:rPr>
        <w:t>.</w:t>
      </w:r>
      <w:proofErr w:type="gramStart"/>
      <w:r>
        <w:rPr>
          <w:rStyle w:val="dn"/>
          <w:b/>
          <w:bCs/>
          <w:sz w:val="24"/>
          <w:szCs w:val="24"/>
        </w:rPr>
        <w:t>instalace</w:t>
      </w:r>
      <w:proofErr w:type="gramEnd"/>
      <w:r>
        <w:rPr>
          <w:rStyle w:val="dn"/>
          <w:b/>
          <w:bCs/>
          <w:sz w:val="24"/>
          <w:szCs w:val="24"/>
        </w:rPr>
        <w:t xml:space="preserve"> strojovny ZS ……… 9</w:t>
      </w:r>
      <w:r w:rsidR="00794062">
        <w:rPr>
          <w:rStyle w:val="dn"/>
          <w:b/>
          <w:bCs/>
          <w:sz w:val="24"/>
          <w:szCs w:val="24"/>
        </w:rPr>
        <w:t>.5</w:t>
      </w:r>
      <w:r>
        <w:rPr>
          <w:rStyle w:val="dn"/>
          <w:b/>
          <w:bCs/>
          <w:sz w:val="24"/>
          <w:szCs w:val="24"/>
        </w:rPr>
        <w:t>84</w:t>
      </w:r>
      <w:r w:rsidR="00794062">
        <w:rPr>
          <w:rStyle w:val="dn"/>
          <w:b/>
          <w:bCs/>
          <w:sz w:val="24"/>
          <w:szCs w:val="24"/>
        </w:rPr>
        <w:t>,</w:t>
      </w:r>
      <w:r w:rsidR="00F03C6C">
        <w:rPr>
          <w:rStyle w:val="dn"/>
          <w:b/>
          <w:bCs/>
          <w:sz w:val="24"/>
          <w:szCs w:val="24"/>
        </w:rPr>
        <w:t>30</w:t>
      </w:r>
      <w:r w:rsidR="00794062">
        <w:rPr>
          <w:rStyle w:val="dn"/>
          <w:b/>
          <w:bCs/>
          <w:sz w:val="24"/>
          <w:szCs w:val="24"/>
        </w:rPr>
        <w:t xml:space="preserve"> Kč bez DPH</w:t>
      </w:r>
    </w:p>
    <w:p w:rsidR="00B31A04" w:rsidRDefault="00B31A04">
      <w:pPr>
        <w:keepNext/>
        <w:keepLines/>
        <w:jc w:val="both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-revize ochrany před bleskem provozní budovy ……… 6.188,</w:t>
      </w:r>
      <w:r w:rsidR="00F03C6C">
        <w:rPr>
          <w:rStyle w:val="dn"/>
          <w:b/>
          <w:bCs/>
          <w:sz w:val="24"/>
          <w:szCs w:val="24"/>
        </w:rPr>
        <w:t>43</w:t>
      </w:r>
      <w:r>
        <w:rPr>
          <w:rStyle w:val="dn"/>
          <w:b/>
          <w:bCs/>
          <w:sz w:val="24"/>
          <w:szCs w:val="24"/>
        </w:rPr>
        <w:t xml:space="preserve"> Kč bez DPH</w:t>
      </w:r>
    </w:p>
    <w:p w:rsidR="00B31A04" w:rsidRDefault="00B31A04">
      <w:pPr>
        <w:keepNext/>
        <w:keepLines/>
        <w:jc w:val="both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 xml:space="preserve">-revize ochrany před bleskem </w:t>
      </w:r>
      <w:r w:rsidR="00F03C6C">
        <w:rPr>
          <w:rStyle w:val="dn"/>
          <w:b/>
          <w:bCs/>
          <w:sz w:val="24"/>
          <w:szCs w:val="24"/>
        </w:rPr>
        <w:t>ubytovna SB</w:t>
      </w:r>
      <w:r>
        <w:rPr>
          <w:rStyle w:val="dn"/>
          <w:b/>
          <w:bCs/>
          <w:sz w:val="24"/>
          <w:szCs w:val="24"/>
        </w:rPr>
        <w:t xml:space="preserve"> ……… 7.886,</w:t>
      </w:r>
      <w:r w:rsidR="00F03C6C">
        <w:rPr>
          <w:rStyle w:val="dn"/>
          <w:b/>
          <w:bCs/>
          <w:sz w:val="24"/>
          <w:szCs w:val="24"/>
        </w:rPr>
        <w:t>78</w:t>
      </w:r>
      <w:r>
        <w:rPr>
          <w:rStyle w:val="dn"/>
          <w:b/>
          <w:bCs/>
          <w:sz w:val="24"/>
          <w:szCs w:val="24"/>
        </w:rPr>
        <w:t xml:space="preserve"> Kč bez DPH</w:t>
      </w:r>
    </w:p>
    <w:p w:rsidR="00B31A04" w:rsidRDefault="00B31A04">
      <w:pPr>
        <w:keepNext/>
        <w:keepLines/>
        <w:jc w:val="both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 xml:space="preserve">-revize el.instalace provozní budova – </w:t>
      </w:r>
      <w:proofErr w:type="spellStart"/>
      <w:proofErr w:type="gramStart"/>
      <w:r>
        <w:rPr>
          <w:rStyle w:val="dn"/>
          <w:b/>
          <w:bCs/>
          <w:sz w:val="24"/>
          <w:szCs w:val="24"/>
        </w:rPr>
        <w:t>II.část</w:t>
      </w:r>
      <w:proofErr w:type="spellEnd"/>
      <w:proofErr w:type="gramEnd"/>
      <w:r>
        <w:rPr>
          <w:rStyle w:val="dn"/>
          <w:b/>
          <w:bCs/>
          <w:sz w:val="24"/>
          <w:szCs w:val="24"/>
        </w:rPr>
        <w:t xml:space="preserve"> ……… 8.584,</w:t>
      </w:r>
      <w:r w:rsidR="00F03C6C">
        <w:rPr>
          <w:rStyle w:val="dn"/>
          <w:b/>
          <w:bCs/>
          <w:sz w:val="24"/>
          <w:szCs w:val="24"/>
        </w:rPr>
        <w:t>30</w:t>
      </w:r>
      <w:r>
        <w:rPr>
          <w:rStyle w:val="dn"/>
          <w:b/>
          <w:bCs/>
          <w:sz w:val="24"/>
          <w:szCs w:val="24"/>
        </w:rPr>
        <w:t xml:space="preserve"> Kč bez DPH</w:t>
      </w:r>
    </w:p>
    <w:p w:rsidR="00B31A04" w:rsidRDefault="00B31A04">
      <w:pPr>
        <w:keepNext/>
        <w:keepLines/>
        <w:jc w:val="both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 xml:space="preserve">-revize </w:t>
      </w:r>
      <w:proofErr w:type="spellStart"/>
      <w:proofErr w:type="gramStart"/>
      <w:r>
        <w:rPr>
          <w:rStyle w:val="dn"/>
          <w:b/>
          <w:bCs/>
          <w:sz w:val="24"/>
          <w:szCs w:val="24"/>
        </w:rPr>
        <w:t>el</w:t>
      </w:r>
      <w:proofErr w:type="gramEnd"/>
      <w:r>
        <w:rPr>
          <w:rStyle w:val="dn"/>
          <w:b/>
          <w:bCs/>
          <w:sz w:val="24"/>
          <w:szCs w:val="24"/>
        </w:rPr>
        <w:t>.</w:t>
      </w:r>
      <w:proofErr w:type="gramStart"/>
      <w:r>
        <w:rPr>
          <w:rStyle w:val="dn"/>
          <w:b/>
          <w:bCs/>
          <w:sz w:val="24"/>
          <w:szCs w:val="24"/>
        </w:rPr>
        <w:t>instalace</w:t>
      </w:r>
      <w:proofErr w:type="spellEnd"/>
      <w:proofErr w:type="gramEnd"/>
      <w:r>
        <w:rPr>
          <w:rStyle w:val="dn"/>
          <w:b/>
          <w:bCs/>
          <w:sz w:val="24"/>
          <w:szCs w:val="24"/>
        </w:rPr>
        <w:t xml:space="preserve"> odvlhčení ……… 5.568,</w:t>
      </w:r>
      <w:r w:rsidR="00F03C6C">
        <w:rPr>
          <w:rStyle w:val="dn"/>
          <w:b/>
          <w:bCs/>
          <w:sz w:val="24"/>
          <w:szCs w:val="24"/>
        </w:rPr>
        <w:t>59</w:t>
      </w:r>
      <w:r>
        <w:rPr>
          <w:rStyle w:val="dn"/>
          <w:b/>
          <w:bCs/>
          <w:sz w:val="24"/>
          <w:szCs w:val="24"/>
        </w:rPr>
        <w:t xml:space="preserve"> Kč bez DPH</w:t>
      </w:r>
    </w:p>
    <w:p w:rsidR="00B31A04" w:rsidRDefault="00B31A04">
      <w:pPr>
        <w:keepNext/>
        <w:keepLines/>
        <w:jc w:val="both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 xml:space="preserve">-revize </w:t>
      </w:r>
      <w:proofErr w:type="gramStart"/>
      <w:r>
        <w:rPr>
          <w:rStyle w:val="dn"/>
          <w:b/>
          <w:bCs/>
          <w:sz w:val="24"/>
          <w:szCs w:val="24"/>
        </w:rPr>
        <w:t>el</w:t>
      </w:r>
      <w:proofErr w:type="gramEnd"/>
      <w:r>
        <w:rPr>
          <w:rStyle w:val="dn"/>
          <w:b/>
          <w:bCs/>
          <w:sz w:val="24"/>
          <w:szCs w:val="24"/>
        </w:rPr>
        <w:t>.</w:t>
      </w:r>
      <w:proofErr w:type="gramStart"/>
      <w:r>
        <w:rPr>
          <w:rStyle w:val="dn"/>
          <w:b/>
          <w:bCs/>
          <w:sz w:val="24"/>
          <w:szCs w:val="24"/>
        </w:rPr>
        <w:t>instalace</w:t>
      </w:r>
      <w:proofErr w:type="gramEnd"/>
      <w:r>
        <w:rPr>
          <w:rStyle w:val="dn"/>
          <w:b/>
          <w:bCs/>
          <w:sz w:val="24"/>
          <w:szCs w:val="24"/>
        </w:rPr>
        <w:t xml:space="preserve"> osvětlení hala ………. 9.582,</w:t>
      </w:r>
      <w:r w:rsidR="00F03C6C">
        <w:rPr>
          <w:rStyle w:val="dn"/>
          <w:b/>
          <w:bCs/>
          <w:sz w:val="24"/>
          <w:szCs w:val="24"/>
        </w:rPr>
        <w:t>64</w:t>
      </w:r>
      <w:r>
        <w:rPr>
          <w:rStyle w:val="dn"/>
          <w:b/>
          <w:bCs/>
          <w:sz w:val="24"/>
          <w:szCs w:val="24"/>
        </w:rPr>
        <w:t xml:space="preserve"> Kč bez DPH</w:t>
      </w:r>
    </w:p>
    <w:p w:rsidR="00B31A04" w:rsidRDefault="00B31A04">
      <w:pPr>
        <w:keepNext/>
        <w:keepLines/>
        <w:jc w:val="both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 xml:space="preserve">-revize </w:t>
      </w:r>
      <w:proofErr w:type="gramStart"/>
      <w:r>
        <w:rPr>
          <w:rStyle w:val="dn"/>
          <w:b/>
          <w:bCs/>
          <w:sz w:val="24"/>
          <w:szCs w:val="24"/>
        </w:rPr>
        <w:t>el</w:t>
      </w:r>
      <w:proofErr w:type="gramEnd"/>
      <w:r>
        <w:rPr>
          <w:rStyle w:val="dn"/>
          <w:b/>
          <w:bCs/>
          <w:sz w:val="24"/>
          <w:szCs w:val="24"/>
        </w:rPr>
        <w:t>.</w:t>
      </w:r>
      <w:proofErr w:type="gramStart"/>
      <w:r>
        <w:rPr>
          <w:rStyle w:val="dn"/>
          <w:b/>
          <w:bCs/>
          <w:sz w:val="24"/>
          <w:szCs w:val="24"/>
        </w:rPr>
        <w:t>instalace</w:t>
      </w:r>
      <w:proofErr w:type="gramEnd"/>
      <w:r>
        <w:rPr>
          <w:rStyle w:val="dn"/>
          <w:b/>
          <w:bCs/>
          <w:sz w:val="24"/>
          <w:szCs w:val="24"/>
        </w:rPr>
        <w:t xml:space="preserve"> kotelny a TUV ……… 7.886,</w:t>
      </w:r>
      <w:r w:rsidR="00F03C6C">
        <w:rPr>
          <w:rStyle w:val="dn"/>
          <w:b/>
          <w:bCs/>
          <w:sz w:val="24"/>
          <w:szCs w:val="24"/>
        </w:rPr>
        <w:t>78</w:t>
      </w:r>
      <w:r>
        <w:rPr>
          <w:rStyle w:val="dn"/>
          <w:b/>
          <w:bCs/>
          <w:sz w:val="24"/>
          <w:szCs w:val="24"/>
        </w:rPr>
        <w:t xml:space="preserve"> Kč bez DPH</w:t>
      </w:r>
    </w:p>
    <w:p w:rsidR="00B31A04" w:rsidRDefault="00B31A04">
      <w:pPr>
        <w:keepNext/>
        <w:keepLines/>
        <w:jc w:val="both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 xml:space="preserve">-revize el.instalace provozní </w:t>
      </w:r>
      <w:proofErr w:type="gramStart"/>
      <w:r>
        <w:rPr>
          <w:rStyle w:val="dn"/>
          <w:b/>
          <w:bCs/>
          <w:sz w:val="24"/>
          <w:szCs w:val="24"/>
        </w:rPr>
        <w:t>budova I.část</w:t>
      </w:r>
      <w:proofErr w:type="gramEnd"/>
      <w:r>
        <w:rPr>
          <w:rStyle w:val="dn"/>
          <w:b/>
          <w:bCs/>
          <w:sz w:val="24"/>
          <w:szCs w:val="24"/>
        </w:rPr>
        <w:t xml:space="preserve"> ……… 8.284,</w:t>
      </w:r>
      <w:r w:rsidR="00F03C6C">
        <w:rPr>
          <w:rStyle w:val="dn"/>
          <w:b/>
          <w:bCs/>
          <w:sz w:val="24"/>
          <w:szCs w:val="24"/>
        </w:rPr>
        <w:t>30</w:t>
      </w:r>
      <w:r>
        <w:rPr>
          <w:rStyle w:val="dn"/>
          <w:b/>
          <w:bCs/>
          <w:sz w:val="24"/>
          <w:szCs w:val="24"/>
        </w:rPr>
        <w:t xml:space="preserve"> Kč bez DPH</w:t>
      </w:r>
    </w:p>
    <w:p w:rsidR="00B31A04" w:rsidRDefault="00B31A04">
      <w:pPr>
        <w:keepNext/>
        <w:keepLines/>
        <w:jc w:val="both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-revize ochrany před bleskem haly ZS ……… 9.188,</w:t>
      </w:r>
      <w:r w:rsidR="00F03C6C">
        <w:rPr>
          <w:rStyle w:val="dn"/>
          <w:b/>
          <w:bCs/>
          <w:sz w:val="24"/>
          <w:szCs w:val="24"/>
        </w:rPr>
        <w:t>43</w:t>
      </w:r>
      <w:r>
        <w:rPr>
          <w:rStyle w:val="dn"/>
          <w:b/>
          <w:bCs/>
          <w:sz w:val="24"/>
          <w:szCs w:val="24"/>
        </w:rPr>
        <w:t xml:space="preserve"> Kč bez DPH</w:t>
      </w:r>
    </w:p>
    <w:p w:rsidR="00EE66CC" w:rsidRDefault="00EE66CC">
      <w:pPr>
        <w:jc w:val="both"/>
        <w:rPr>
          <w:sz w:val="24"/>
          <w:szCs w:val="24"/>
        </w:rPr>
      </w:pPr>
    </w:p>
    <w:p w:rsidR="00EE66CC" w:rsidRDefault="00F21BA3">
      <w:pPr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2.2. Zhotovitel je povinen respektovat rozhodnutí objednatele o snížení rozsahu prací. V</w:t>
      </w:r>
      <w:r w:rsidR="006A7C4D">
        <w:rPr>
          <w:rStyle w:val="dn"/>
          <w:sz w:val="24"/>
          <w:szCs w:val="24"/>
        </w:rPr>
        <w:t> </w:t>
      </w:r>
      <w:r>
        <w:rPr>
          <w:rStyle w:val="dn"/>
          <w:sz w:val="24"/>
          <w:szCs w:val="24"/>
        </w:rPr>
        <w:t>takovém případě se snižuje cena díla o cenu prací, materiálů, výrobků apod., kter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na základě tohoto rozhodnutí objednatele nebudou provedeny či dodány. Toto rozhodnutí je objednatel povinen sdělit zhotoviteli písemně před zahájením prací, o kter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se předmět díla snižuje.</w:t>
      </w:r>
    </w:p>
    <w:p w:rsidR="00EE66CC" w:rsidRDefault="00EE66CC">
      <w:pPr>
        <w:jc w:val="both"/>
        <w:rPr>
          <w:sz w:val="24"/>
          <w:szCs w:val="24"/>
        </w:rPr>
      </w:pPr>
    </w:p>
    <w:p w:rsidR="00EE66CC" w:rsidRDefault="00F21BA3">
      <w:pPr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2.</w:t>
      </w:r>
      <w:r w:rsidR="00AA13F3">
        <w:rPr>
          <w:rStyle w:val="dn"/>
          <w:sz w:val="24"/>
          <w:szCs w:val="24"/>
        </w:rPr>
        <w:t>3</w:t>
      </w:r>
      <w:r>
        <w:rPr>
          <w:rStyle w:val="dn"/>
          <w:sz w:val="24"/>
          <w:szCs w:val="24"/>
        </w:rPr>
        <w:t>. Požadavku objednatele na provedení víceprací, změn díla je zhotovitel povinen vyhovět. Není-li dohodnuto jinak, nezakládá to zhotoviteli nárok na posun smluvní</w:t>
      </w:r>
      <w:r>
        <w:rPr>
          <w:rStyle w:val="dn"/>
          <w:sz w:val="24"/>
          <w:szCs w:val="24"/>
          <w:lang w:val="en-US"/>
        </w:rPr>
        <w:t>ch term</w:t>
      </w:r>
      <w:r>
        <w:rPr>
          <w:rStyle w:val="dn"/>
          <w:sz w:val="24"/>
          <w:szCs w:val="24"/>
        </w:rPr>
        <w:t>ínů.</w:t>
      </w:r>
    </w:p>
    <w:p w:rsidR="00EE66CC" w:rsidRDefault="00EE66CC">
      <w:pPr>
        <w:keepNext/>
        <w:keepLines/>
        <w:jc w:val="both"/>
        <w:rPr>
          <w:rStyle w:val="dn"/>
          <w:b/>
          <w:bCs/>
          <w:sz w:val="24"/>
          <w:szCs w:val="24"/>
        </w:rPr>
      </w:pPr>
    </w:p>
    <w:p w:rsidR="00AA13F3" w:rsidRDefault="00AA13F3">
      <w:pPr>
        <w:keepNext/>
        <w:keepLines/>
        <w:jc w:val="both"/>
        <w:rPr>
          <w:rStyle w:val="dn"/>
          <w:b/>
          <w:bCs/>
          <w:sz w:val="24"/>
          <w:szCs w:val="24"/>
        </w:rPr>
      </w:pPr>
    </w:p>
    <w:p w:rsidR="00EE66CC" w:rsidRDefault="00F21BA3">
      <w:pPr>
        <w:jc w:val="center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III.</w:t>
      </w:r>
    </w:p>
    <w:p w:rsidR="00EE66CC" w:rsidRDefault="00F21BA3">
      <w:pPr>
        <w:tabs>
          <w:tab w:val="left" w:pos="1701"/>
          <w:tab w:val="left" w:pos="3402"/>
          <w:tab w:val="left" w:pos="4253"/>
        </w:tabs>
        <w:spacing w:before="60" w:after="120"/>
        <w:jc w:val="center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  <w:lang w:val="en-US"/>
        </w:rPr>
        <w:t>Placen</w:t>
      </w:r>
      <w:r>
        <w:rPr>
          <w:rStyle w:val="dn"/>
          <w:b/>
          <w:bCs/>
          <w:sz w:val="24"/>
          <w:szCs w:val="24"/>
        </w:rPr>
        <w:t>í a platební podmínky</w:t>
      </w:r>
    </w:p>
    <w:p w:rsidR="00EE66CC" w:rsidRDefault="00EE66CC">
      <w:pPr>
        <w:tabs>
          <w:tab w:val="left" w:pos="1701"/>
          <w:tab w:val="left" w:pos="3402"/>
          <w:tab w:val="left" w:pos="4253"/>
        </w:tabs>
        <w:jc w:val="center"/>
      </w:pPr>
    </w:p>
    <w:p w:rsidR="00EE66CC" w:rsidRDefault="00F21BA3">
      <w:pPr>
        <w:tabs>
          <w:tab w:val="left" w:pos="426"/>
        </w:tabs>
        <w:suppressAutoHyphens/>
        <w:spacing w:after="240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3.1</w:t>
      </w:r>
      <w:r>
        <w:rPr>
          <w:rStyle w:val="dn"/>
          <w:sz w:val="24"/>
          <w:szCs w:val="24"/>
        </w:rPr>
        <w:tab/>
        <w:t>Zálohov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platby se nesjednávají.</w:t>
      </w:r>
    </w:p>
    <w:p w:rsidR="00EE66CC" w:rsidRDefault="00F21BA3">
      <w:pPr>
        <w:tabs>
          <w:tab w:val="left" w:pos="426"/>
        </w:tabs>
        <w:suppressAutoHyphens/>
        <w:spacing w:after="240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3.2</w:t>
      </w:r>
      <w:r>
        <w:rPr>
          <w:rStyle w:val="dn"/>
          <w:sz w:val="24"/>
          <w:szCs w:val="24"/>
        </w:rPr>
        <w:tab/>
        <w:t>Smluvní strany se dohodly, že úhrada ceny díla bude</w:t>
      </w:r>
      <w:r w:rsidR="00F36214">
        <w:rPr>
          <w:rStyle w:val="dn"/>
          <w:sz w:val="24"/>
          <w:szCs w:val="24"/>
        </w:rPr>
        <w:t xml:space="preserve"> vyúčtováno faktur</w:t>
      </w:r>
      <w:r w:rsidR="00AA13F3">
        <w:rPr>
          <w:rStyle w:val="dn"/>
          <w:sz w:val="24"/>
          <w:szCs w:val="24"/>
        </w:rPr>
        <w:t>ami</w:t>
      </w:r>
      <w:r w:rsidR="00F36214">
        <w:rPr>
          <w:rStyle w:val="dn"/>
          <w:sz w:val="24"/>
          <w:szCs w:val="24"/>
        </w:rPr>
        <w:t xml:space="preserve"> po úspěšném předání a převzetí </w:t>
      </w:r>
      <w:r w:rsidR="00AA13F3">
        <w:rPr>
          <w:rStyle w:val="dn"/>
          <w:sz w:val="24"/>
          <w:szCs w:val="24"/>
        </w:rPr>
        <w:t>jednotlivých revizních zpráv</w:t>
      </w:r>
      <w:r>
        <w:rPr>
          <w:rStyle w:val="dn"/>
          <w:sz w:val="24"/>
          <w:szCs w:val="24"/>
        </w:rPr>
        <w:t>.</w:t>
      </w:r>
    </w:p>
    <w:p w:rsidR="00EE66CC" w:rsidRDefault="00F21BA3">
      <w:pPr>
        <w:tabs>
          <w:tab w:val="left" w:pos="426"/>
        </w:tabs>
        <w:suppressAutoHyphens/>
        <w:spacing w:after="240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3.3</w:t>
      </w:r>
      <w:r>
        <w:rPr>
          <w:rStyle w:val="dn"/>
          <w:sz w:val="24"/>
          <w:szCs w:val="24"/>
        </w:rPr>
        <w:tab/>
        <w:t>Splatnost faktur</w:t>
      </w:r>
      <w:r w:rsidR="00F36214">
        <w:rPr>
          <w:rStyle w:val="dn"/>
          <w:sz w:val="24"/>
          <w:szCs w:val="24"/>
        </w:rPr>
        <w:t>y</w:t>
      </w:r>
      <w:r>
        <w:rPr>
          <w:rStyle w:val="dn"/>
          <w:sz w:val="24"/>
          <w:szCs w:val="24"/>
        </w:rPr>
        <w:t xml:space="preserve"> je stanovena dohodou smluvních stran do </w:t>
      </w:r>
      <w:r w:rsidR="00F36214">
        <w:rPr>
          <w:rStyle w:val="dn"/>
          <w:sz w:val="24"/>
          <w:szCs w:val="24"/>
        </w:rPr>
        <w:t>14</w:t>
      </w:r>
      <w:r>
        <w:rPr>
          <w:rStyle w:val="dn"/>
          <w:sz w:val="24"/>
          <w:szCs w:val="24"/>
        </w:rPr>
        <w:t xml:space="preserve">-ti dnů od doručení faktury objednateli. Dnem úhrady se rozumí </w:t>
      </w:r>
      <w:r>
        <w:rPr>
          <w:rStyle w:val="dn"/>
          <w:sz w:val="24"/>
          <w:szCs w:val="24"/>
          <w:lang w:val="de-DE"/>
        </w:rPr>
        <w:t>den odeps</w:t>
      </w:r>
      <w:r>
        <w:rPr>
          <w:rStyle w:val="dn"/>
          <w:sz w:val="24"/>
          <w:szCs w:val="24"/>
        </w:rPr>
        <w:t>ání fakturované částky z účtu objednatele.</w:t>
      </w:r>
    </w:p>
    <w:p w:rsidR="00EE66CC" w:rsidRDefault="00F21BA3">
      <w:pPr>
        <w:tabs>
          <w:tab w:val="left" w:pos="426"/>
        </w:tabs>
        <w:suppressAutoHyphens/>
        <w:spacing w:after="240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3.</w:t>
      </w:r>
      <w:r w:rsidR="00F36214">
        <w:rPr>
          <w:rStyle w:val="dn"/>
          <w:sz w:val="24"/>
          <w:szCs w:val="24"/>
        </w:rPr>
        <w:t>4</w:t>
      </w:r>
      <w:r>
        <w:rPr>
          <w:rStyle w:val="dn"/>
          <w:sz w:val="24"/>
          <w:szCs w:val="24"/>
        </w:rPr>
        <w:tab/>
        <w:t>Faktura bude doručena objednateli v tištěn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podobě, bude obsahovat nálež</w:t>
      </w:r>
      <w:r>
        <w:rPr>
          <w:rStyle w:val="dn"/>
          <w:sz w:val="24"/>
          <w:szCs w:val="24"/>
          <w:lang w:val="it-IT"/>
        </w:rPr>
        <w:t>itosti da</w:t>
      </w:r>
      <w:r>
        <w:rPr>
          <w:rStyle w:val="dn"/>
          <w:sz w:val="24"/>
          <w:szCs w:val="24"/>
        </w:rPr>
        <w:t>ňového dokladu podle platn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legislativy, náležitosti a přílohy podle této smlouvy a bude doruč</w:t>
      </w:r>
      <w:r>
        <w:rPr>
          <w:rStyle w:val="dn"/>
          <w:sz w:val="24"/>
          <w:szCs w:val="24"/>
          <w:lang w:val="pt-PT"/>
        </w:rPr>
        <w:t>ena do s</w:t>
      </w:r>
      <w:r>
        <w:rPr>
          <w:rStyle w:val="dn"/>
          <w:sz w:val="24"/>
          <w:szCs w:val="24"/>
        </w:rPr>
        <w:t xml:space="preserve">ídla objednatele nebo na písemně sdělenou adresu pro doručování (poštou nebo osobně). </w:t>
      </w:r>
    </w:p>
    <w:p w:rsidR="00EE66CC" w:rsidRDefault="00EE66CC">
      <w:pPr>
        <w:jc w:val="center"/>
        <w:rPr>
          <w:rStyle w:val="dn"/>
          <w:b/>
          <w:bCs/>
          <w:sz w:val="24"/>
          <w:szCs w:val="24"/>
        </w:rPr>
      </w:pPr>
    </w:p>
    <w:p w:rsidR="00EE66CC" w:rsidRDefault="00F21BA3">
      <w:pPr>
        <w:keepNext/>
        <w:keepLines/>
        <w:jc w:val="center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IV.</w:t>
      </w:r>
    </w:p>
    <w:p w:rsidR="00EE66CC" w:rsidRDefault="00F21BA3">
      <w:pPr>
        <w:keepNext/>
        <w:keepLines/>
        <w:spacing w:before="60"/>
        <w:jc w:val="center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 xml:space="preserve"> Doba plnění</w:t>
      </w:r>
      <w:r>
        <w:rPr>
          <w:rStyle w:val="dn"/>
          <w:sz w:val="24"/>
          <w:szCs w:val="24"/>
        </w:rPr>
        <w:t>.</w:t>
      </w:r>
    </w:p>
    <w:p w:rsidR="00EE66CC" w:rsidRDefault="00F21BA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pacing w:before="120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4.1.Termín </w:t>
      </w:r>
      <w:r w:rsidR="004E09DD">
        <w:rPr>
          <w:rStyle w:val="dn"/>
          <w:sz w:val="24"/>
          <w:szCs w:val="24"/>
        </w:rPr>
        <w:t>předání revizních zpráv</w:t>
      </w:r>
      <w:r>
        <w:rPr>
          <w:rStyle w:val="dn"/>
          <w:sz w:val="24"/>
          <w:szCs w:val="24"/>
        </w:rPr>
        <w:t xml:space="preserve">: nejpozději do </w:t>
      </w:r>
      <w:r w:rsidR="004E09DD">
        <w:rPr>
          <w:rStyle w:val="dn"/>
          <w:sz w:val="24"/>
          <w:szCs w:val="24"/>
        </w:rPr>
        <w:t>3</w:t>
      </w:r>
      <w:r w:rsidR="00F36214">
        <w:rPr>
          <w:rStyle w:val="dn"/>
          <w:sz w:val="24"/>
          <w:szCs w:val="24"/>
        </w:rPr>
        <w:t>0</w:t>
      </w:r>
      <w:r>
        <w:rPr>
          <w:rStyle w:val="dn"/>
          <w:sz w:val="24"/>
          <w:szCs w:val="24"/>
        </w:rPr>
        <w:t>.</w:t>
      </w:r>
      <w:r w:rsidR="00F36214">
        <w:rPr>
          <w:rStyle w:val="dn"/>
          <w:sz w:val="24"/>
          <w:szCs w:val="24"/>
        </w:rPr>
        <w:t>6</w:t>
      </w:r>
      <w:r>
        <w:rPr>
          <w:rStyle w:val="dn"/>
          <w:sz w:val="24"/>
          <w:szCs w:val="24"/>
        </w:rPr>
        <w:t>.2019</w:t>
      </w:r>
    </w:p>
    <w:p w:rsidR="00EE66CC" w:rsidRDefault="00EE66CC">
      <w:pPr>
        <w:jc w:val="both"/>
        <w:rPr>
          <w:sz w:val="24"/>
          <w:szCs w:val="24"/>
        </w:rPr>
      </w:pPr>
    </w:p>
    <w:p w:rsidR="00EE66CC" w:rsidRDefault="00F21BA3">
      <w:pPr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4.2. Objednatel zajistí </w:t>
      </w:r>
      <w:r w:rsidR="004E09DD">
        <w:rPr>
          <w:rStyle w:val="dn"/>
          <w:sz w:val="24"/>
          <w:szCs w:val="24"/>
          <w:lang w:val="nl-NL"/>
        </w:rPr>
        <w:t>přístup do jednotlivých objektů</w:t>
      </w:r>
      <w:r>
        <w:rPr>
          <w:rStyle w:val="dn"/>
          <w:sz w:val="24"/>
          <w:szCs w:val="24"/>
        </w:rPr>
        <w:t xml:space="preserve">, aby neomezily průběh prací zhotovitele. </w:t>
      </w:r>
    </w:p>
    <w:p w:rsidR="00EE66CC" w:rsidRDefault="00EE66CC">
      <w:pPr>
        <w:spacing w:line="240" w:lineRule="exact"/>
        <w:jc w:val="both"/>
        <w:rPr>
          <w:sz w:val="24"/>
          <w:szCs w:val="24"/>
        </w:rPr>
      </w:pPr>
    </w:p>
    <w:p w:rsidR="00EE66CC" w:rsidRDefault="00F21BA3">
      <w:pPr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4.3. Dodržení doby splnění díla ze strany zhotovitele je závisl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od řádné</w:t>
      </w:r>
      <w:r>
        <w:rPr>
          <w:rStyle w:val="dn"/>
          <w:sz w:val="24"/>
          <w:szCs w:val="24"/>
          <w:lang w:val="pt-PT"/>
        </w:rPr>
        <w:t>ho a v</w:t>
      </w:r>
      <w:r>
        <w:rPr>
          <w:rStyle w:val="dn"/>
          <w:sz w:val="24"/>
          <w:szCs w:val="24"/>
        </w:rPr>
        <w:t>časného spolupůsobení objednatele. Po dobu prokázaného prodlení objednatele s</w:t>
      </w:r>
      <w:r w:rsidR="00794062">
        <w:rPr>
          <w:rStyle w:val="dn"/>
          <w:sz w:val="24"/>
          <w:szCs w:val="24"/>
        </w:rPr>
        <w:t> </w:t>
      </w:r>
      <w:r>
        <w:rPr>
          <w:rStyle w:val="dn"/>
          <w:sz w:val="24"/>
          <w:szCs w:val="24"/>
        </w:rPr>
        <w:t>poskytnutím</w:t>
      </w:r>
      <w:r w:rsidR="00794062">
        <w:rPr>
          <w:rStyle w:val="dn"/>
          <w:sz w:val="24"/>
          <w:szCs w:val="24"/>
        </w:rPr>
        <w:t xml:space="preserve"> </w:t>
      </w:r>
      <w:r>
        <w:rPr>
          <w:rStyle w:val="dn"/>
          <w:sz w:val="24"/>
          <w:szCs w:val="24"/>
        </w:rPr>
        <w:t>spolupůsobení není zhotovitel v prodlení se splněním závazku.</w:t>
      </w:r>
    </w:p>
    <w:p w:rsidR="00EE66CC" w:rsidRDefault="00EE66CC">
      <w:pPr>
        <w:jc w:val="both"/>
        <w:rPr>
          <w:sz w:val="24"/>
          <w:szCs w:val="24"/>
        </w:rPr>
      </w:pPr>
    </w:p>
    <w:p w:rsidR="007E100A" w:rsidRDefault="007E100A">
      <w:pPr>
        <w:jc w:val="center"/>
        <w:rPr>
          <w:sz w:val="24"/>
          <w:szCs w:val="24"/>
        </w:rPr>
      </w:pPr>
    </w:p>
    <w:p w:rsidR="00EE66CC" w:rsidRDefault="00F21BA3">
      <w:pPr>
        <w:jc w:val="center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V.</w:t>
      </w:r>
    </w:p>
    <w:p w:rsidR="00EE66CC" w:rsidRDefault="00F21BA3">
      <w:pPr>
        <w:spacing w:before="60"/>
        <w:jc w:val="center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lastRenderedPageBreak/>
        <w:t>Předání a převzetí díla</w:t>
      </w:r>
    </w:p>
    <w:p w:rsidR="00EE66CC" w:rsidRDefault="00EE66CC">
      <w:pPr>
        <w:jc w:val="both"/>
        <w:rPr>
          <w:sz w:val="24"/>
          <w:szCs w:val="24"/>
        </w:rPr>
      </w:pPr>
    </w:p>
    <w:p w:rsidR="00EE66CC" w:rsidRDefault="00F21BA3">
      <w:pPr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5.1. Dokončením díla se rozumí předání a převzetí </w:t>
      </w:r>
      <w:r w:rsidR="004E09DD">
        <w:rPr>
          <w:rStyle w:val="dn"/>
          <w:sz w:val="24"/>
          <w:szCs w:val="24"/>
        </w:rPr>
        <w:t>revizních zpráv.</w:t>
      </w:r>
    </w:p>
    <w:p w:rsidR="00EE66CC" w:rsidRDefault="00EE66CC">
      <w:pPr>
        <w:jc w:val="center"/>
        <w:rPr>
          <w:sz w:val="24"/>
          <w:szCs w:val="24"/>
        </w:rPr>
      </w:pPr>
    </w:p>
    <w:p w:rsidR="00EE66CC" w:rsidRDefault="00EE66CC">
      <w:pPr>
        <w:jc w:val="both"/>
        <w:rPr>
          <w:sz w:val="24"/>
          <w:szCs w:val="24"/>
        </w:rPr>
      </w:pPr>
    </w:p>
    <w:p w:rsidR="00EE66CC" w:rsidRDefault="00F21BA3" w:rsidP="00794062">
      <w:pPr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5.</w:t>
      </w:r>
      <w:r w:rsidR="004E09DD">
        <w:rPr>
          <w:rStyle w:val="dn"/>
          <w:sz w:val="24"/>
          <w:szCs w:val="24"/>
        </w:rPr>
        <w:t>2</w:t>
      </w:r>
      <w:r>
        <w:rPr>
          <w:rStyle w:val="dn"/>
          <w:sz w:val="24"/>
          <w:szCs w:val="24"/>
        </w:rPr>
        <w:t>. Dílo lze předávat po dohodě smluvních stran i po částech, pokud tyto části budou tvořit ucelený a</w:t>
      </w:r>
      <w:r w:rsidR="00B87189">
        <w:rPr>
          <w:rStyle w:val="dn"/>
          <w:sz w:val="24"/>
          <w:szCs w:val="24"/>
        </w:rPr>
        <w:t> </w:t>
      </w:r>
      <w:r>
        <w:rPr>
          <w:rStyle w:val="dn"/>
          <w:sz w:val="24"/>
          <w:szCs w:val="24"/>
        </w:rPr>
        <w:t xml:space="preserve">samostatně funkční celek. Na předání a převzetí díla po částech se přiměřeně </w:t>
      </w:r>
      <w:r>
        <w:rPr>
          <w:rStyle w:val="dn"/>
          <w:sz w:val="24"/>
          <w:szCs w:val="24"/>
          <w:lang w:val="fr-FR"/>
        </w:rPr>
        <w:t>pou</w:t>
      </w:r>
      <w:r>
        <w:rPr>
          <w:rStyle w:val="dn"/>
          <w:sz w:val="24"/>
          <w:szCs w:val="24"/>
        </w:rPr>
        <w:t>žijí ustanovení předchozích odstavců tohoto článku.</w:t>
      </w:r>
    </w:p>
    <w:p w:rsidR="004E09DD" w:rsidRDefault="004E09DD" w:rsidP="00794062">
      <w:pPr>
        <w:jc w:val="both"/>
        <w:rPr>
          <w:sz w:val="24"/>
          <w:szCs w:val="24"/>
        </w:rPr>
      </w:pPr>
    </w:p>
    <w:p w:rsidR="004E09DD" w:rsidRDefault="004E09DD" w:rsidP="00794062">
      <w:pPr>
        <w:jc w:val="both"/>
        <w:rPr>
          <w:sz w:val="24"/>
          <w:szCs w:val="24"/>
        </w:rPr>
      </w:pPr>
    </w:p>
    <w:p w:rsidR="00EE66CC" w:rsidRDefault="00F21BA3">
      <w:pPr>
        <w:keepNext/>
        <w:keepLines/>
        <w:jc w:val="center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VI.</w:t>
      </w:r>
    </w:p>
    <w:p w:rsidR="00EE66CC" w:rsidRDefault="00F21BA3">
      <w:pPr>
        <w:keepNext/>
        <w:keepLines/>
        <w:spacing w:before="60"/>
        <w:jc w:val="center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Záruční doba – odpovědnost za vady</w:t>
      </w:r>
    </w:p>
    <w:p w:rsidR="00EE66CC" w:rsidRDefault="00EE66CC">
      <w:pPr>
        <w:keepNext/>
        <w:keepLines/>
        <w:jc w:val="center"/>
        <w:rPr>
          <w:rStyle w:val="dn"/>
          <w:b/>
          <w:bCs/>
          <w:sz w:val="24"/>
          <w:szCs w:val="24"/>
        </w:rPr>
      </w:pPr>
    </w:p>
    <w:p w:rsidR="00EE66CC" w:rsidRDefault="00F21BA3" w:rsidP="00B87189">
      <w:pPr>
        <w:keepNext/>
        <w:keepLines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6.1. Zhotovitel zodpovídá, že předmět této smlouvy je zhotovený podle podmínek smlouvy a</w:t>
      </w:r>
      <w:r w:rsidR="006A7C4D">
        <w:rPr>
          <w:rStyle w:val="dn"/>
          <w:sz w:val="24"/>
          <w:szCs w:val="24"/>
        </w:rPr>
        <w:t> </w:t>
      </w:r>
      <w:r>
        <w:rPr>
          <w:rStyle w:val="dn"/>
          <w:sz w:val="24"/>
          <w:szCs w:val="24"/>
        </w:rPr>
        <w:t>bude mít vlastnosti dohodnut</w:t>
      </w:r>
      <w:r>
        <w:rPr>
          <w:rStyle w:val="dn"/>
          <w:sz w:val="24"/>
          <w:szCs w:val="24"/>
          <w:lang w:val="fr-FR"/>
        </w:rPr>
        <w:t>é ve smlouv</w:t>
      </w:r>
      <w:r>
        <w:rPr>
          <w:rStyle w:val="dn"/>
          <w:sz w:val="24"/>
          <w:szCs w:val="24"/>
        </w:rPr>
        <w:t>ě.</w:t>
      </w:r>
    </w:p>
    <w:p w:rsidR="00EE66CC" w:rsidRDefault="00EE66CC">
      <w:pPr>
        <w:rPr>
          <w:sz w:val="24"/>
          <w:szCs w:val="24"/>
        </w:rPr>
      </w:pPr>
    </w:p>
    <w:p w:rsidR="00EE66CC" w:rsidRDefault="00F21BA3">
      <w:pPr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6.2. Zhotovitel </w:t>
      </w:r>
      <w:r w:rsidR="004E09DD">
        <w:rPr>
          <w:rStyle w:val="dn"/>
          <w:sz w:val="24"/>
          <w:szCs w:val="24"/>
        </w:rPr>
        <w:t>zodpovídá, že předmět této smlouvy je proveden dle současně platných norem a vyhlášek.</w:t>
      </w:r>
      <w:r>
        <w:rPr>
          <w:rStyle w:val="dn"/>
          <w:sz w:val="24"/>
          <w:szCs w:val="24"/>
        </w:rPr>
        <w:t>.</w:t>
      </w:r>
    </w:p>
    <w:p w:rsidR="00EE66CC" w:rsidRDefault="00EE66CC" w:rsidP="004E09DD">
      <w:pPr>
        <w:rPr>
          <w:sz w:val="24"/>
          <w:szCs w:val="24"/>
        </w:rPr>
      </w:pPr>
    </w:p>
    <w:p w:rsidR="00EE66CC" w:rsidRDefault="00F21BA3">
      <w:pPr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6.4. Objednatel je povinen zjištěn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 xml:space="preserve">vady reklamovat u zhotovitele písemnou formou a bez zbytečného odkladu poté, kdy vadu zjistil. Za den uplatnění reklamace se považuje den, kdy bude zhotoviteli doručena písemná reklamace </w:t>
      </w:r>
      <w:r w:rsidR="00794062">
        <w:rPr>
          <w:rStyle w:val="dn"/>
          <w:sz w:val="24"/>
          <w:szCs w:val="24"/>
        </w:rPr>
        <w:t>osobně</w:t>
      </w:r>
      <w:r>
        <w:rPr>
          <w:rStyle w:val="dn"/>
          <w:sz w:val="24"/>
          <w:szCs w:val="24"/>
        </w:rPr>
        <w:t xml:space="preserve">, popř. poštou. </w:t>
      </w:r>
    </w:p>
    <w:p w:rsidR="00EE66CC" w:rsidRDefault="00EE66CC">
      <w:pPr>
        <w:jc w:val="both"/>
        <w:rPr>
          <w:sz w:val="24"/>
          <w:szCs w:val="24"/>
        </w:rPr>
      </w:pPr>
    </w:p>
    <w:p w:rsidR="00EE66CC" w:rsidRDefault="00F21BA3">
      <w:pPr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6.5. Zhotovitel se zavazuje zahájit odstranění reklamovan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vady bez zbytečného odkladu od obdržení jejich reklamace, nejpozději však do 10 dnů, pokud se smluvní strany nedohodnou jinak. Termín odstranění vady bude dohodnut písemně.</w:t>
      </w:r>
    </w:p>
    <w:p w:rsidR="00794062" w:rsidRDefault="00794062">
      <w:pPr>
        <w:jc w:val="both"/>
        <w:rPr>
          <w:rStyle w:val="dn"/>
          <w:sz w:val="24"/>
          <w:szCs w:val="24"/>
        </w:rPr>
      </w:pPr>
    </w:p>
    <w:p w:rsidR="004E09DD" w:rsidRDefault="004E09DD">
      <w:pPr>
        <w:jc w:val="both"/>
        <w:rPr>
          <w:rStyle w:val="dn"/>
          <w:sz w:val="24"/>
          <w:szCs w:val="24"/>
        </w:rPr>
      </w:pPr>
    </w:p>
    <w:p w:rsidR="00EE66CC" w:rsidRDefault="00F21BA3">
      <w:pPr>
        <w:keepNext/>
        <w:keepLines/>
        <w:jc w:val="center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VII.</w:t>
      </w:r>
    </w:p>
    <w:p w:rsidR="00EE66CC" w:rsidRDefault="00F21BA3">
      <w:pPr>
        <w:keepNext/>
        <w:keepLines/>
        <w:spacing w:before="60"/>
        <w:jc w:val="center"/>
        <w:rPr>
          <w:rStyle w:val="dn"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 xml:space="preserve"> Sankce</w:t>
      </w:r>
    </w:p>
    <w:p w:rsidR="00EE66CC" w:rsidRDefault="00EE66CC">
      <w:pPr>
        <w:keepNext/>
        <w:keepLines/>
        <w:jc w:val="center"/>
        <w:rPr>
          <w:sz w:val="24"/>
          <w:szCs w:val="24"/>
        </w:rPr>
      </w:pPr>
    </w:p>
    <w:p w:rsidR="00EE66CC" w:rsidRDefault="00F21BA3">
      <w:pPr>
        <w:keepNext/>
        <w:keepLines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7.1. V případě, že se zhotovitel dostane do prodlení s termínem dokončení díla dle čl.IV, bod 4.1. této smlouvy, zavazuje se uhradit objednateli smluvní pokutu ve výši 0,1 % z celkov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ceny předmětu díla za každý i započatý den prodlení s termínem dokončení díla.</w:t>
      </w:r>
    </w:p>
    <w:p w:rsidR="00EE66CC" w:rsidRDefault="00EE66CC">
      <w:pPr>
        <w:rPr>
          <w:sz w:val="24"/>
          <w:szCs w:val="24"/>
        </w:rPr>
      </w:pPr>
    </w:p>
    <w:p w:rsidR="00EE66CC" w:rsidRDefault="00F21BA3">
      <w:pPr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7.2. V případě, že se zhotovitel dostane do prodlení s odstraněním vady či nedodělku dle čl.VI., bod 6.5. této smlouvy, zavazuje se uhradit objednateli smluvní pokutu ve výši </w:t>
      </w:r>
      <w:r w:rsidR="004E09DD">
        <w:rPr>
          <w:rStyle w:val="dn"/>
          <w:sz w:val="24"/>
          <w:szCs w:val="24"/>
        </w:rPr>
        <w:t>5</w:t>
      </w:r>
      <w:r>
        <w:rPr>
          <w:rStyle w:val="dn"/>
          <w:sz w:val="24"/>
          <w:szCs w:val="24"/>
        </w:rPr>
        <w:t>00</w:t>
      </w:r>
      <w:r w:rsidR="00794062">
        <w:rPr>
          <w:rStyle w:val="dn"/>
          <w:sz w:val="24"/>
          <w:szCs w:val="24"/>
        </w:rPr>
        <w:t>,- Kč</w:t>
      </w:r>
      <w:r>
        <w:rPr>
          <w:rStyle w:val="dn"/>
          <w:sz w:val="24"/>
          <w:szCs w:val="24"/>
        </w:rPr>
        <w:t xml:space="preserve"> za každý i započatý den prodlení s odstraněním vady či nedodělku. </w:t>
      </w:r>
    </w:p>
    <w:p w:rsidR="00EE66CC" w:rsidRDefault="00EE66CC">
      <w:pPr>
        <w:rPr>
          <w:sz w:val="24"/>
          <w:szCs w:val="24"/>
        </w:rPr>
      </w:pPr>
    </w:p>
    <w:p w:rsidR="00EE66CC" w:rsidRDefault="00F21BA3">
      <w:pPr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7.3. V případě, že se objednatel dostane do prodlení s úhradou faktury vystaven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dle této smlouvy, zavazuje se uhradit zhotoviteli smluvní pokutu ve výši 0,05% z fakturované částky za každý i započatý den prodlení s úhradou faktury.</w:t>
      </w:r>
    </w:p>
    <w:p w:rsidR="00EE66CC" w:rsidRDefault="00EE66CC">
      <w:pPr>
        <w:jc w:val="both"/>
        <w:rPr>
          <w:sz w:val="24"/>
          <w:szCs w:val="24"/>
        </w:rPr>
      </w:pPr>
    </w:p>
    <w:p w:rsidR="00EE66CC" w:rsidRDefault="00EE66CC">
      <w:pPr>
        <w:jc w:val="both"/>
        <w:rPr>
          <w:sz w:val="24"/>
          <w:szCs w:val="24"/>
        </w:rPr>
      </w:pPr>
    </w:p>
    <w:p w:rsidR="00EE66CC" w:rsidRDefault="00F21BA3">
      <w:pPr>
        <w:keepNext/>
        <w:keepLines/>
        <w:jc w:val="center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VIII.</w:t>
      </w:r>
    </w:p>
    <w:p w:rsidR="00EE66CC" w:rsidRDefault="00F21BA3">
      <w:pPr>
        <w:keepNext/>
        <w:keepLines/>
        <w:spacing w:before="60"/>
        <w:jc w:val="center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Podmínky provádění díla</w:t>
      </w:r>
    </w:p>
    <w:p w:rsidR="00EE66CC" w:rsidRDefault="00EE66CC">
      <w:pPr>
        <w:jc w:val="center"/>
        <w:rPr>
          <w:rStyle w:val="dn"/>
          <w:b/>
          <w:bCs/>
          <w:sz w:val="24"/>
          <w:szCs w:val="24"/>
        </w:rPr>
      </w:pPr>
    </w:p>
    <w:p w:rsidR="00EE66CC" w:rsidRDefault="00F21BA3">
      <w:pPr>
        <w:tabs>
          <w:tab w:val="left" w:pos="426"/>
        </w:tabs>
        <w:suppressAutoHyphens/>
        <w:spacing w:after="240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8.</w:t>
      </w:r>
      <w:r w:rsidR="004E09DD">
        <w:rPr>
          <w:rStyle w:val="dn"/>
          <w:sz w:val="24"/>
          <w:szCs w:val="24"/>
        </w:rPr>
        <w:t>1</w:t>
      </w:r>
      <w:r>
        <w:rPr>
          <w:rStyle w:val="dn"/>
          <w:sz w:val="24"/>
          <w:szCs w:val="24"/>
        </w:rPr>
        <w:t>. Zhotovitel se zavazuje na pracovišti dodržovat bezpečnostní, hygienické, požární a ekologick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předpisy.</w:t>
      </w:r>
    </w:p>
    <w:p w:rsidR="00EE66CC" w:rsidRDefault="00F21BA3">
      <w:pPr>
        <w:tabs>
          <w:tab w:val="left" w:pos="426"/>
        </w:tabs>
        <w:suppressAutoHyphens/>
        <w:spacing w:after="240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8.</w:t>
      </w:r>
      <w:r w:rsidR="004E09DD">
        <w:rPr>
          <w:rStyle w:val="dn"/>
          <w:sz w:val="24"/>
          <w:szCs w:val="24"/>
        </w:rPr>
        <w:t>2</w:t>
      </w:r>
      <w:r>
        <w:rPr>
          <w:rStyle w:val="dn"/>
          <w:sz w:val="24"/>
          <w:szCs w:val="24"/>
        </w:rPr>
        <w:t>. Objednatel je povinen zhotoviteli poskytnout nezbytnou součinnost nutnou k řádné</w:t>
      </w:r>
      <w:r>
        <w:rPr>
          <w:rStyle w:val="dn"/>
          <w:sz w:val="24"/>
          <w:szCs w:val="24"/>
          <w:lang w:val="pt-PT"/>
        </w:rPr>
        <w:t>mu a</w:t>
      </w:r>
      <w:r w:rsidR="006A7C4D">
        <w:rPr>
          <w:rStyle w:val="dn"/>
          <w:sz w:val="24"/>
          <w:szCs w:val="24"/>
          <w:lang w:val="pt-PT"/>
        </w:rPr>
        <w:t> </w:t>
      </w:r>
      <w:r>
        <w:rPr>
          <w:rStyle w:val="dn"/>
          <w:sz w:val="24"/>
          <w:szCs w:val="24"/>
          <w:lang w:val="pt-PT"/>
        </w:rPr>
        <w:t>v</w:t>
      </w:r>
      <w:r>
        <w:rPr>
          <w:rStyle w:val="dn"/>
          <w:sz w:val="24"/>
          <w:szCs w:val="24"/>
        </w:rPr>
        <w:t>časnému provedení díla.</w:t>
      </w:r>
    </w:p>
    <w:p w:rsidR="00EE66CC" w:rsidRDefault="00F21BA3">
      <w:pPr>
        <w:tabs>
          <w:tab w:val="left" w:pos="426"/>
        </w:tabs>
        <w:suppressAutoHyphens/>
        <w:spacing w:after="240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8.</w:t>
      </w:r>
      <w:r w:rsidR="004E09DD">
        <w:rPr>
          <w:rStyle w:val="dn"/>
          <w:sz w:val="24"/>
          <w:szCs w:val="24"/>
        </w:rPr>
        <w:t>3</w:t>
      </w:r>
      <w:r>
        <w:rPr>
          <w:rStyle w:val="dn"/>
          <w:sz w:val="24"/>
          <w:szCs w:val="24"/>
        </w:rPr>
        <w:t>. Zhotovitel se zavazuje uhradit ze svých prostředků veškeré škody, kter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svojí činností způsobí v rámci zhotovení díla, a to jak na majetku objednatele, tak i třetím osobám.</w:t>
      </w:r>
    </w:p>
    <w:p w:rsidR="00EE66CC" w:rsidRDefault="00F21BA3">
      <w:pPr>
        <w:suppressAutoHyphens/>
        <w:spacing w:after="240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lastRenderedPageBreak/>
        <w:t>8.</w:t>
      </w:r>
      <w:r w:rsidR="004E09DD">
        <w:rPr>
          <w:rStyle w:val="dn"/>
          <w:sz w:val="24"/>
          <w:szCs w:val="24"/>
        </w:rPr>
        <w:t>4</w:t>
      </w:r>
      <w:r>
        <w:rPr>
          <w:rStyle w:val="dn"/>
          <w:sz w:val="24"/>
          <w:szCs w:val="24"/>
        </w:rPr>
        <w:t>. Věci, kter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jsou potřebn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k plnění smlouvy, je povinen opatřit zhotovitel, pokud ve smlouvě není výslovně uvedeno, že je opatří objednatel.</w:t>
      </w:r>
    </w:p>
    <w:p w:rsidR="00EE66CC" w:rsidRDefault="00EE66CC">
      <w:pPr>
        <w:rPr>
          <w:sz w:val="24"/>
          <w:szCs w:val="24"/>
        </w:rPr>
      </w:pPr>
    </w:p>
    <w:p w:rsidR="00EE66CC" w:rsidRDefault="00F21BA3">
      <w:pPr>
        <w:jc w:val="center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IX.</w:t>
      </w:r>
    </w:p>
    <w:p w:rsidR="00EE66CC" w:rsidRDefault="00F21BA3">
      <w:pPr>
        <w:spacing w:before="60" w:line="280" w:lineRule="atLeast"/>
        <w:ind w:left="357" w:hanging="357"/>
        <w:jc w:val="center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Odpovědnost za škodu</w:t>
      </w:r>
    </w:p>
    <w:p w:rsidR="00EE66CC" w:rsidRDefault="00EE66CC">
      <w:pPr>
        <w:spacing w:line="280" w:lineRule="atLeast"/>
        <w:ind w:left="360" w:hanging="360"/>
        <w:jc w:val="center"/>
        <w:rPr>
          <w:rStyle w:val="dn"/>
          <w:b/>
          <w:bCs/>
          <w:sz w:val="24"/>
          <w:szCs w:val="24"/>
        </w:rPr>
      </w:pPr>
    </w:p>
    <w:p w:rsidR="00EE66CC" w:rsidRDefault="00F21BA3">
      <w:pPr>
        <w:pStyle w:val="Zkladntextodsazen"/>
        <w:tabs>
          <w:tab w:val="clear" w:pos="709"/>
        </w:tabs>
        <w:spacing w:line="280" w:lineRule="atLeast"/>
        <w:ind w:left="0" w:firstLine="0"/>
        <w:rPr>
          <w:rStyle w:val="dn"/>
          <w:rFonts w:ascii="Times New Roman" w:eastAsia="Times New Roman" w:hAnsi="Times New Roman" w:cs="Times New Roman"/>
        </w:rPr>
      </w:pPr>
      <w:r>
        <w:rPr>
          <w:rStyle w:val="dn"/>
          <w:rFonts w:ascii="Times New Roman" w:hAnsi="Times New Roman"/>
        </w:rPr>
        <w:t>9.</w:t>
      </w:r>
      <w:r w:rsidR="004E09DD">
        <w:rPr>
          <w:rStyle w:val="dn"/>
          <w:rFonts w:ascii="Times New Roman" w:hAnsi="Times New Roman"/>
        </w:rPr>
        <w:t>1</w:t>
      </w:r>
      <w:r>
        <w:rPr>
          <w:rStyle w:val="dn"/>
          <w:rFonts w:ascii="Times New Roman" w:hAnsi="Times New Roman"/>
        </w:rPr>
        <w:t>. Zhotovitel je povinen být po celou dobu plnění zakázky pojištěn, předmětem pojistn</w:t>
      </w:r>
      <w:r>
        <w:rPr>
          <w:rStyle w:val="dn"/>
          <w:rFonts w:ascii="Times New Roman" w:hAnsi="Times New Roman"/>
          <w:lang w:val="fr-FR"/>
        </w:rPr>
        <w:t xml:space="preserve">é </w:t>
      </w:r>
      <w:r>
        <w:rPr>
          <w:rStyle w:val="dn"/>
          <w:rFonts w:ascii="Times New Roman" w:hAnsi="Times New Roman"/>
        </w:rPr>
        <w:t>smlouvy zhotovitele je pojištění odpovědnosti za škodu způsobenou zhotovitelem třetí osobě. Náklady na vešker</w:t>
      </w:r>
      <w:r>
        <w:rPr>
          <w:rStyle w:val="dn"/>
          <w:rFonts w:ascii="Times New Roman" w:hAnsi="Times New Roman"/>
          <w:lang w:val="fr-FR"/>
        </w:rPr>
        <w:t xml:space="preserve">é </w:t>
      </w:r>
      <w:r>
        <w:rPr>
          <w:rStyle w:val="dn"/>
          <w:rFonts w:ascii="Times New Roman" w:hAnsi="Times New Roman"/>
        </w:rPr>
        <w:t>pojištění nese zhotovitel.</w:t>
      </w:r>
    </w:p>
    <w:p w:rsidR="00EE66CC" w:rsidRDefault="00EE66CC">
      <w:pPr>
        <w:pStyle w:val="Zkladntextodsazen"/>
        <w:tabs>
          <w:tab w:val="clear" w:pos="709"/>
        </w:tabs>
        <w:spacing w:line="280" w:lineRule="atLeast"/>
        <w:ind w:left="0" w:firstLine="0"/>
        <w:rPr>
          <w:rStyle w:val="dn"/>
          <w:rFonts w:ascii="Times New Roman" w:eastAsia="Times New Roman" w:hAnsi="Times New Roman" w:cs="Times New Roman"/>
        </w:rPr>
      </w:pPr>
    </w:p>
    <w:p w:rsidR="00EE66CC" w:rsidRDefault="00F21BA3">
      <w:pPr>
        <w:pStyle w:val="Zkladntextodsazen"/>
        <w:tabs>
          <w:tab w:val="clear" w:pos="709"/>
        </w:tabs>
        <w:spacing w:line="280" w:lineRule="atLeast"/>
        <w:ind w:left="0" w:firstLine="0"/>
        <w:rPr>
          <w:rStyle w:val="dn"/>
          <w:rFonts w:ascii="Times New Roman" w:eastAsia="Times New Roman" w:hAnsi="Times New Roman" w:cs="Times New Roman"/>
        </w:rPr>
      </w:pPr>
      <w:r>
        <w:rPr>
          <w:rStyle w:val="dn"/>
          <w:rFonts w:ascii="Times New Roman" w:hAnsi="Times New Roman"/>
        </w:rPr>
        <w:t>9.</w:t>
      </w:r>
      <w:r w:rsidR="004E09DD">
        <w:rPr>
          <w:rStyle w:val="dn"/>
          <w:rFonts w:ascii="Times New Roman" w:hAnsi="Times New Roman"/>
        </w:rPr>
        <w:t>2</w:t>
      </w:r>
      <w:r>
        <w:rPr>
          <w:rStyle w:val="dn"/>
          <w:rFonts w:ascii="Times New Roman" w:hAnsi="Times New Roman"/>
        </w:rPr>
        <w:t>. Zhotovitel je povinen nahradit objednateli v pln</w:t>
      </w:r>
      <w:r>
        <w:rPr>
          <w:rStyle w:val="dn"/>
          <w:rFonts w:ascii="Times New Roman" w:hAnsi="Times New Roman"/>
          <w:lang w:val="fr-FR"/>
        </w:rPr>
        <w:t xml:space="preserve">é </w:t>
      </w:r>
      <w:r>
        <w:rPr>
          <w:rStyle w:val="dn"/>
          <w:rFonts w:ascii="Times New Roman" w:hAnsi="Times New Roman"/>
        </w:rPr>
        <w:t>výši škodu, která vznikla při realizaci díla v souvislosti nebo jako důsledek porušení povinností a závazků zhotovitele dle této smlouvy.</w:t>
      </w:r>
    </w:p>
    <w:p w:rsidR="00EE66CC" w:rsidRDefault="00EE66CC">
      <w:pPr>
        <w:jc w:val="center"/>
        <w:rPr>
          <w:rStyle w:val="dn"/>
          <w:b/>
          <w:bCs/>
          <w:sz w:val="24"/>
          <w:szCs w:val="24"/>
        </w:rPr>
      </w:pPr>
    </w:p>
    <w:p w:rsidR="004E09DD" w:rsidRDefault="004E09DD">
      <w:pPr>
        <w:jc w:val="center"/>
        <w:rPr>
          <w:rStyle w:val="dn"/>
          <w:b/>
          <w:bCs/>
          <w:sz w:val="24"/>
          <w:szCs w:val="24"/>
        </w:rPr>
      </w:pPr>
    </w:p>
    <w:p w:rsidR="00EE66CC" w:rsidRDefault="00F21BA3">
      <w:pPr>
        <w:jc w:val="center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X.</w:t>
      </w:r>
    </w:p>
    <w:p w:rsidR="00EE66CC" w:rsidRDefault="00F21BA3">
      <w:pPr>
        <w:jc w:val="center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Odstoupení od smlouvy</w:t>
      </w:r>
    </w:p>
    <w:p w:rsidR="00EE66CC" w:rsidRDefault="00EE66CC">
      <w:pPr>
        <w:jc w:val="center"/>
        <w:rPr>
          <w:rStyle w:val="dn"/>
          <w:b/>
          <w:bCs/>
          <w:sz w:val="16"/>
          <w:szCs w:val="16"/>
        </w:rPr>
      </w:pPr>
    </w:p>
    <w:p w:rsidR="00EE66CC" w:rsidRDefault="00F21BA3">
      <w:pPr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10.1. Za podstatn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porušení smlouvy, při kterém je druhá smluvní strana oprávněna odstoupit od smlouvy, se</w:t>
      </w:r>
      <w:r w:rsidR="00B87189">
        <w:rPr>
          <w:rStyle w:val="dn"/>
          <w:sz w:val="24"/>
          <w:szCs w:val="24"/>
        </w:rPr>
        <w:t> </w:t>
      </w:r>
      <w:r>
        <w:rPr>
          <w:rStyle w:val="dn"/>
          <w:sz w:val="24"/>
          <w:szCs w:val="24"/>
        </w:rPr>
        <w:t>považuje zejména:</w:t>
      </w:r>
    </w:p>
    <w:p w:rsidR="00EE66CC" w:rsidRDefault="00EE66CC">
      <w:pPr>
        <w:jc w:val="both"/>
        <w:rPr>
          <w:sz w:val="16"/>
          <w:szCs w:val="16"/>
        </w:rPr>
      </w:pPr>
    </w:p>
    <w:p w:rsidR="00EE66CC" w:rsidRDefault="00F21BA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prodlení zhotovitele se zahájením stavebních prací o více než 30 dnů</w:t>
      </w:r>
    </w:p>
    <w:p w:rsidR="00EE66CC" w:rsidRDefault="00F21BA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prodlení zhotovitele s dokončením dí</w:t>
      </w:r>
      <w:r>
        <w:rPr>
          <w:sz w:val="24"/>
          <w:szCs w:val="24"/>
          <w:lang w:val="pt-PT"/>
        </w:rPr>
        <w:t>la o v</w:t>
      </w:r>
      <w:r>
        <w:rPr>
          <w:sz w:val="24"/>
          <w:szCs w:val="24"/>
        </w:rPr>
        <w:t>íce než 30 dnů</w:t>
      </w:r>
    </w:p>
    <w:p w:rsidR="00EE66CC" w:rsidRDefault="00F21BA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úpadek zhotovitele ve smyslu § 3 zák. č. 182/2006 Sb., o úpadku a způsobech jeho řešení (úpadkový zákon) v platném znění, pravomocn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rozhodnutí insolvenčního soudu o způsobu řešení úpadku nebo zamítnutí insolvenčního návrhu pro nedostatek majetku</w:t>
      </w:r>
    </w:p>
    <w:p w:rsidR="00EE66CC" w:rsidRDefault="00EE66CC">
      <w:pPr>
        <w:jc w:val="center"/>
        <w:rPr>
          <w:rStyle w:val="dn"/>
          <w:b/>
          <w:bCs/>
          <w:sz w:val="24"/>
          <w:szCs w:val="24"/>
        </w:rPr>
      </w:pPr>
    </w:p>
    <w:p w:rsidR="004E09DD" w:rsidRDefault="004E09DD">
      <w:pPr>
        <w:jc w:val="center"/>
        <w:rPr>
          <w:rStyle w:val="dn"/>
          <w:b/>
          <w:bCs/>
          <w:sz w:val="24"/>
          <w:szCs w:val="24"/>
        </w:rPr>
      </w:pPr>
    </w:p>
    <w:p w:rsidR="00EE66CC" w:rsidRDefault="00F21BA3">
      <w:pPr>
        <w:jc w:val="center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XI.</w:t>
      </w:r>
    </w:p>
    <w:p w:rsidR="00EE66CC" w:rsidRDefault="00F21BA3">
      <w:pPr>
        <w:spacing w:before="60"/>
        <w:jc w:val="center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Závěrečná ujednání</w:t>
      </w:r>
    </w:p>
    <w:p w:rsidR="00EE66CC" w:rsidRDefault="00EE66CC">
      <w:pPr>
        <w:jc w:val="center"/>
        <w:rPr>
          <w:sz w:val="16"/>
          <w:szCs w:val="16"/>
        </w:rPr>
      </w:pPr>
    </w:p>
    <w:p w:rsidR="00EE66CC" w:rsidRDefault="00F21BA3">
      <w:pPr>
        <w:tabs>
          <w:tab w:val="left" w:pos="426"/>
        </w:tabs>
        <w:suppressAutoHyphens/>
        <w:spacing w:after="240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1</w:t>
      </w:r>
      <w:r w:rsidR="004E09DD">
        <w:rPr>
          <w:rStyle w:val="dn"/>
          <w:sz w:val="24"/>
          <w:szCs w:val="24"/>
        </w:rPr>
        <w:t>1</w:t>
      </w:r>
      <w:r>
        <w:rPr>
          <w:rStyle w:val="dn"/>
          <w:sz w:val="24"/>
          <w:szCs w:val="24"/>
        </w:rPr>
        <w:t>.1. Pokud není v této smlouvě stanoveno jinak, řídí se smlouva ustanoveními zákona č.</w:t>
      </w:r>
      <w:r w:rsidR="006A7C4D">
        <w:rPr>
          <w:rStyle w:val="dn"/>
          <w:sz w:val="24"/>
          <w:szCs w:val="24"/>
        </w:rPr>
        <w:t> </w:t>
      </w:r>
      <w:r>
        <w:rPr>
          <w:rStyle w:val="dn"/>
          <w:sz w:val="24"/>
          <w:szCs w:val="24"/>
        </w:rPr>
        <w:t>89/2012 Sb., občanský zákoník, v platném znění.</w:t>
      </w:r>
    </w:p>
    <w:p w:rsidR="00EE66CC" w:rsidRDefault="00F21BA3">
      <w:pPr>
        <w:spacing w:after="240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1</w:t>
      </w:r>
      <w:r w:rsidR="004E09DD">
        <w:rPr>
          <w:rStyle w:val="dn"/>
          <w:sz w:val="24"/>
          <w:szCs w:val="24"/>
        </w:rPr>
        <w:t>1</w:t>
      </w:r>
      <w:r>
        <w:rPr>
          <w:rStyle w:val="dn"/>
          <w:sz w:val="24"/>
          <w:szCs w:val="24"/>
        </w:rPr>
        <w:t>.2. Zhotovitel bere na vědomí, že objednatel je povinným subjektem podle zákona č.</w:t>
      </w:r>
      <w:r w:rsidR="006A7C4D">
        <w:rPr>
          <w:rStyle w:val="dn"/>
          <w:sz w:val="24"/>
          <w:szCs w:val="24"/>
        </w:rPr>
        <w:t> </w:t>
      </w:r>
      <w:r>
        <w:rPr>
          <w:rStyle w:val="dn"/>
          <w:sz w:val="24"/>
          <w:szCs w:val="24"/>
        </w:rPr>
        <w:t>106/1999 Sb., o</w:t>
      </w:r>
      <w:r w:rsidR="00B87189">
        <w:rPr>
          <w:rStyle w:val="dn"/>
          <w:sz w:val="24"/>
          <w:szCs w:val="24"/>
        </w:rPr>
        <w:t> </w:t>
      </w:r>
      <w:r>
        <w:rPr>
          <w:rStyle w:val="dn"/>
          <w:sz w:val="24"/>
          <w:szCs w:val="24"/>
        </w:rPr>
        <w:t>svobodném přístupu k informacím, v platném znění. Zhotovitel uděluje souhlas se zveřejněním této smlouvy, případně další</w:t>
      </w:r>
      <w:r>
        <w:rPr>
          <w:rStyle w:val="dn"/>
          <w:sz w:val="24"/>
          <w:szCs w:val="24"/>
          <w:lang w:val="fr-FR"/>
        </w:rPr>
        <w:t>ch souvisej</w:t>
      </w:r>
      <w:r>
        <w:rPr>
          <w:rStyle w:val="dn"/>
          <w:sz w:val="24"/>
          <w:szCs w:val="24"/>
        </w:rPr>
        <w:t>ících informací, v souladu s</w:t>
      </w:r>
      <w:r w:rsidR="006A7C4D">
        <w:rPr>
          <w:rStyle w:val="dn"/>
          <w:sz w:val="24"/>
          <w:szCs w:val="24"/>
        </w:rPr>
        <w:t> </w:t>
      </w:r>
      <w:r>
        <w:rPr>
          <w:rStyle w:val="dn"/>
          <w:sz w:val="24"/>
          <w:szCs w:val="24"/>
        </w:rPr>
        <w:t>povinnostmi objednatele dle výše uvedeného zákona.</w:t>
      </w:r>
    </w:p>
    <w:p w:rsidR="00EE66CC" w:rsidRDefault="00F21BA3">
      <w:pPr>
        <w:tabs>
          <w:tab w:val="left" w:pos="426"/>
        </w:tabs>
        <w:suppressAutoHyphens/>
        <w:spacing w:before="120" w:after="240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1</w:t>
      </w:r>
      <w:r w:rsidR="004E09DD">
        <w:rPr>
          <w:rStyle w:val="dn"/>
          <w:sz w:val="24"/>
          <w:szCs w:val="24"/>
        </w:rPr>
        <w:t>1</w:t>
      </w:r>
      <w:r>
        <w:rPr>
          <w:rStyle w:val="dn"/>
          <w:sz w:val="24"/>
          <w:szCs w:val="24"/>
        </w:rPr>
        <w:t>.3. Jakákoliv změna smlouvy musí mít písemnou formu a musí bý</w:t>
      </w:r>
      <w:r>
        <w:rPr>
          <w:rStyle w:val="dn"/>
          <w:sz w:val="24"/>
          <w:szCs w:val="24"/>
          <w:lang w:val="pt-PT"/>
        </w:rPr>
        <w:t>t podeps</w:t>
      </w:r>
      <w:r>
        <w:rPr>
          <w:rStyle w:val="dn"/>
          <w:sz w:val="24"/>
          <w:szCs w:val="24"/>
        </w:rPr>
        <w:t xml:space="preserve">ána osobami oprávněnými jednat a podepisovat za objednatele a zhotovitele nebo osobami jimi zmocněnými. </w:t>
      </w:r>
    </w:p>
    <w:p w:rsidR="00EE66CC" w:rsidRDefault="00F21BA3">
      <w:pPr>
        <w:tabs>
          <w:tab w:val="left" w:pos="426"/>
        </w:tabs>
        <w:suppressAutoHyphens/>
        <w:spacing w:after="240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1</w:t>
      </w:r>
      <w:r w:rsidR="004E09DD">
        <w:rPr>
          <w:rStyle w:val="dn"/>
          <w:sz w:val="24"/>
          <w:szCs w:val="24"/>
        </w:rPr>
        <w:t>1</w:t>
      </w:r>
      <w:r>
        <w:rPr>
          <w:rStyle w:val="dn"/>
          <w:sz w:val="24"/>
          <w:szCs w:val="24"/>
        </w:rPr>
        <w:t>.4. Tato smlouva je sepsána ve dvou vyhotoveních s platností originálu, z nichž každá strana obdrží po jednom vyhotovení.</w:t>
      </w:r>
    </w:p>
    <w:p w:rsidR="00EE66CC" w:rsidRDefault="00EE66CC" w:rsidP="004E09DD">
      <w:pPr>
        <w:rPr>
          <w:sz w:val="24"/>
          <w:szCs w:val="24"/>
        </w:rPr>
      </w:pPr>
    </w:p>
    <w:p w:rsidR="00EE66CC" w:rsidRDefault="00F21BA3">
      <w:pPr>
        <w:tabs>
          <w:tab w:val="left" w:pos="5103"/>
        </w:tabs>
        <w:rPr>
          <w:rStyle w:val="dn"/>
          <w:b/>
          <w:bCs/>
          <w:sz w:val="24"/>
          <w:szCs w:val="24"/>
        </w:rPr>
      </w:pPr>
      <w:r>
        <w:rPr>
          <w:rStyle w:val="dn"/>
          <w:sz w:val="24"/>
          <w:szCs w:val="24"/>
          <w:lang w:val="en-US"/>
        </w:rPr>
        <w:t>V</w:t>
      </w:r>
      <w:r w:rsidR="007E100A">
        <w:rPr>
          <w:rStyle w:val="dn"/>
          <w:sz w:val="24"/>
          <w:szCs w:val="24"/>
          <w:lang w:val="en-US"/>
        </w:rPr>
        <w:t> </w:t>
      </w:r>
      <w:r>
        <w:rPr>
          <w:rStyle w:val="dn"/>
          <w:sz w:val="24"/>
          <w:szCs w:val="24"/>
          <w:lang w:val="en-US"/>
        </w:rPr>
        <w:t>Boskovic</w:t>
      </w:r>
      <w:r>
        <w:rPr>
          <w:rStyle w:val="dn"/>
          <w:sz w:val="24"/>
          <w:szCs w:val="24"/>
        </w:rPr>
        <w:t>ích</w:t>
      </w:r>
      <w:r w:rsidR="007E100A">
        <w:rPr>
          <w:rStyle w:val="dn"/>
          <w:sz w:val="24"/>
          <w:szCs w:val="24"/>
        </w:rPr>
        <w:t>,</w:t>
      </w:r>
      <w:r>
        <w:rPr>
          <w:rStyle w:val="dn"/>
          <w:sz w:val="24"/>
          <w:szCs w:val="24"/>
        </w:rPr>
        <w:t xml:space="preserve"> dne</w:t>
      </w:r>
      <w:r w:rsidR="0052657D">
        <w:rPr>
          <w:rStyle w:val="dn"/>
          <w:sz w:val="24"/>
          <w:szCs w:val="24"/>
        </w:rPr>
        <w:t xml:space="preserve"> </w:t>
      </w:r>
      <w:r w:rsidR="00F03C6C">
        <w:rPr>
          <w:rStyle w:val="dn"/>
          <w:sz w:val="24"/>
          <w:szCs w:val="24"/>
        </w:rPr>
        <w:t>6</w:t>
      </w:r>
      <w:r w:rsidR="0052657D">
        <w:rPr>
          <w:rStyle w:val="dn"/>
          <w:sz w:val="24"/>
          <w:szCs w:val="24"/>
        </w:rPr>
        <w:t>.</w:t>
      </w:r>
      <w:r w:rsidR="004E09DD">
        <w:rPr>
          <w:rStyle w:val="dn"/>
          <w:sz w:val="24"/>
          <w:szCs w:val="24"/>
        </w:rPr>
        <w:t>6</w:t>
      </w:r>
      <w:r w:rsidR="0052657D">
        <w:rPr>
          <w:rStyle w:val="dn"/>
          <w:sz w:val="24"/>
          <w:szCs w:val="24"/>
        </w:rPr>
        <w:t>.2019</w:t>
      </w:r>
      <w:r>
        <w:rPr>
          <w:rStyle w:val="dn"/>
          <w:sz w:val="24"/>
          <w:szCs w:val="24"/>
        </w:rPr>
        <w:tab/>
        <w:t>V</w:t>
      </w:r>
      <w:r w:rsidR="0052657D">
        <w:rPr>
          <w:rStyle w:val="dn"/>
          <w:sz w:val="24"/>
          <w:szCs w:val="24"/>
        </w:rPr>
        <w:t> </w:t>
      </w:r>
      <w:r>
        <w:rPr>
          <w:rStyle w:val="dn"/>
          <w:sz w:val="24"/>
          <w:szCs w:val="24"/>
          <w:lang w:val="en-US"/>
        </w:rPr>
        <w:t>Boskovic</w:t>
      </w:r>
      <w:r w:rsidR="0052657D">
        <w:rPr>
          <w:rStyle w:val="dn"/>
          <w:sz w:val="24"/>
          <w:szCs w:val="24"/>
        </w:rPr>
        <w:t>ích</w:t>
      </w:r>
      <w:r>
        <w:rPr>
          <w:rStyle w:val="dn"/>
          <w:sz w:val="24"/>
          <w:szCs w:val="24"/>
        </w:rPr>
        <w:t>, dne</w:t>
      </w:r>
      <w:r w:rsidR="007E100A">
        <w:rPr>
          <w:rStyle w:val="dn"/>
          <w:sz w:val="24"/>
          <w:szCs w:val="24"/>
        </w:rPr>
        <w:t xml:space="preserve"> </w:t>
      </w:r>
      <w:r w:rsidR="00F03C6C">
        <w:rPr>
          <w:rStyle w:val="dn"/>
          <w:sz w:val="24"/>
          <w:szCs w:val="24"/>
        </w:rPr>
        <w:t>6</w:t>
      </w:r>
      <w:r w:rsidR="007E100A">
        <w:rPr>
          <w:rStyle w:val="dn"/>
          <w:sz w:val="24"/>
          <w:szCs w:val="24"/>
        </w:rPr>
        <w:t>.</w:t>
      </w:r>
      <w:r w:rsidR="004E09DD">
        <w:rPr>
          <w:rStyle w:val="dn"/>
          <w:sz w:val="24"/>
          <w:szCs w:val="24"/>
        </w:rPr>
        <w:t>6</w:t>
      </w:r>
      <w:r w:rsidR="007E100A">
        <w:rPr>
          <w:rStyle w:val="dn"/>
          <w:sz w:val="24"/>
          <w:szCs w:val="24"/>
        </w:rPr>
        <w:t>.2019</w:t>
      </w:r>
    </w:p>
    <w:p w:rsidR="00EE66CC" w:rsidRDefault="00EE66CC">
      <w:pPr>
        <w:jc w:val="center"/>
        <w:rPr>
          <w:sz w:val="24"/>
          <w:szCs w:val="24"/>
        </w:rPr>
      </w:pPr>
    </w:p>
    <w:p w:rsidR="00EE66CC" w:rsidRDefault="00F21BA3">
      <w:pPr>
        <w:tabs>
          <w:tab w:val="left" w:pos="5103"/>
        </w:tabs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Za objednatele:</w:t>
      </w:r>
      <w:r>
        <w:rPr>
          <w:rStyle w:val="dn"/>
          <w:sz w:val="24"/>
          <w:szCs w:val="24"/>
        </w:rPr>
        <w:tab/>
        <w:t>Za zhotovitele:</w:t>
      </w:r>
    </w:p>
    <w:p w:rsidR="00EE66CC" w:rsidRDefault="00EE66CC">
      <w:pPr>
        <w:jc w:val="center"/>
        <w:rPr>
          <w:sz w:val="24"/>
          <w:szCs w:val="24"/>
        </w:rPr>
      </w:pPr>
    </w:p>
    <w:p w:rsidR="00EE66CC" w:rsidRDefault="00EE66CC">
      <w:pPr>
        <w:rPr>
          <w:sz w:val="24"/>
          <w:szCs w:val="24"/>
        </w:rPr>
      </w:pPr>
    </w:p>
    <w:p w:rsidR="00794062" w:rsidRDefault="00794062">
      <w:pPr>
        <w:rPr>
          <w:sz w:val="24"/>
          <w:szCs w:val="24"/>
        </w:rPr>
      </w:pPr>
    </w:p>
    <w:p w:rsidR="00794062" w:rsidRDefault="00794062">
      <w:pPr>
        <w:rPr>
          <w:sz w:val="24"/>
          <w:szCs w:val="24"/>
        </w:rPr>
      </w:pPr>
    </w:p>
    <w:p w:rsidR="00794062" w:rsidRDefault="00794062">
      <w:pPr>
        <w:rPr>
          <w:sz w:val="24"/>
          <w:szCs w:val="24"/>
        </w:rPr>
      </w:pPr>
    </w:p>
    <w:p w:rsidR="00EE66CC" w:rsidRDefault="00EE66CC">
      <w:pPr>
        <w:jc w:val="center"/>
        <w:rPr>
          <w:sz w:val="24"/>
          <w:szCs w:val="24"/>
        </w:rPr>
      </w:pPr>
    </w:p>
    <w:p w:rsidR="00EE66CC" w:rsidRDefault="00F21BA3">
      <w:pPr>
        <w:tabs>
          <w:tab w:val="left" w:pos="5103"/>
        </w:tabs>
        <w:rPr>
          <w:rStyle w:val="dn"/>
          <w:sz w:val="24"/>
          <w:szCs w:val="24"/>
        </w:rPr>
      </w:pPr>
      <w:r>
        <w:rPr>
          <w:rStyle w:val="dn"/>
          <w:sz w:val="24"/>
          <w:szCs w:val="24"/>
          <w:lang w:val="en-US"/>
        </w:rPr>
        <w:t>______________________________</w:t>
      </w:r>
      <w:r>
        <w:rPr>
          <w:rStyle w:val="dn"/>
          <w:sz w:val="24"/>
          <w:szCs w:val="24"/>
          <w:lang w:val="en-US"/>
        </w:rPr>
        <w:tab/>
        <w:t>_______________________________</w:t>
      </w:r>
    </w:p>
    <w:p w:rsidR="00EE66CC" w:rsidRDefault="00F21BA3">
      <w:pPr>
        <w:jc w:val="center"/>
      </w:pPr>
      <w:r>
        <w:rPr>
          <w:rStyle w:val="dn"/>
          <w:sz w:val="24"/>
          <w:szCs w:val="24"/>
        </w:rPr>
        <w:tab/>
      </w:r>
    </w:p>
    <w:sectPr w:rsidR="00EE66CC" w:rsidSect="00B87189">
      <w:pgSz w:w="11900" w:h="16840"/>
      <w:pgMar w:top="720" w:right="720" w:bottom="720" w:left="720" w:header="708" w:footer="86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7F3" w:rsidRDefault="004907F3">
      <w:r>
        <w:separator/>
      </w:r>
    </w:p>
  </w:endnote>
  <w:endnote w:type="continuationSeparator" w:id="0">
    <w:p w:rsidR="004907F3" w:rsidRDefault="00490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7F3" w:rsidRDefault="004907F3">
      <w:r>
        <w:separator/>
      </w:r>
    </w:p>
  </w:footnote>
  <w:footnote w:type="continuationSeparator" w:id="0">
    <w:p w:rsidR="004907F3" w:rsidRDefault="004907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7489"/>
    <w:multiLevelType w:val="hybridMultilevel"/>
    <w:tmpl w:val="F45C1E8C"/>
    <w:styleLink w:val="Importovanstyl1"/>
    <w:lvl w:ilvl="0" w:tplc="3094105E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9CA6E0">
      <w:start w:val="1"/>
      <w:numFmt w:val="bullet"/>
      <w:lvlText w:val="o"/>
      <w:lvlJc w:val="left"/>
      <w:pPr>
        <w:tabs>
          <w:tab w:val="left" w:pos="810"/>
        </w:tabs>
        <w:ind w:left="15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BA8CDA">
      <w:start w:val="1"/>
      <w:numFmt w:val="bullet"/>
      <w:lvlText w:val="▪"/>
      <w:lvlJc w:val="left"/>
      <w:pPr>
        <w:tabs>
          <w:tab w:val="left" w:pos="810"/>
        </w:tabs>
        <w:ind w:left="22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C4D5BC">
      <w:start w:val="1"/>
      <w:numFmt w:val="bullet"/>
      <w:lvlText w:val="•"/>
      <w:lvlJc w:val="left"/>
      <w:pPr>
        <w:tabs>
          <w:tab w:val="left" w:pos="810"/>
        </w:tabs>
        <w:ind w:left="29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BC2F3E">
      <w:start w:val="1"/>
      <w:numFmt w:val="bullet"/>
      <w:lvlText w:val="o"/>
      <w:lvlJc w:val="left"/>
      <w:pPr>
        <w:tabs>
          <w:tab w:val="left" w:pos="810"/>
        </w:tabs>
        <w:ind w:left="36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8CBC96">
      <w:start w:val="1"/>
      <w:numFmt w:val="bullet"/>
      <w:lvlText w:val="▪"/>
      <w:lvlJc w:val="left"/>
      <w:pPr>
        <w:tabs>
          <w:tab w:val="left" w:pos="810"/>
        </w:tabs>
        <w:ind w:left="44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3E26A4">
      <w:start w:val="1"/>
      <w:numFmt w:val="bullet"/>
      <w:lvlText w:val="•"/>
      <w:lvlJc w:val="left"/>
      <w:pPr>
        <w:tabs>
          <w:tab w:val="left" w:pos="810"/>
        </w:tabs>
        <w:ind w:left="51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6E0370">
      <w:start w:val="1"/>
      <w:numFmt w:val="bullet"/>
      <w:lvlText w:val="o"/>
      <w:lvlJc w:val="left"/>
      <w:pPr>
        <w:tabs>
          <w:tab w:val="left" w:pos="810"/>
        </w:tabs>
        <w:ind w:left="58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04156C">
      <w:start w:val="1"/>
      <w:numFmt w:val="bullet"/>
      <w:lvlText w:val="▪"/>
      <w:lvlJc w:val="left"/>
      <w:pPr>
        <w:tabs>
          <w:tab w:val="left" w:pos="810"/>
        </w:tabs>
        <w:ind w:left="65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B2954CF"/>
    <w:multiLevelType w:val="hybridMultilevel"/>
    <w:tmpl w:val="F45C1E8C"/>
    <w:numStyleLink w:val="Importovanstyl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66CC"/>
    <w:rsid w:val="000071DB"/>
    <w:rsid w:val="00026F7E"/>
    <w:rsid w:val="000B33C1"/>
    <w:rsid w:val="001436CD"/>
    <w:rsid w:val="002A314E"/>
    <w:rsid w:val="002E0436"/>
    <w:rsid w:val="003F54B4"/>
    <w:rsid w:val="00455F83"/>
    <w:rsid w:val="0046308A"/>
    <w:rsid w:val="004907F3"/>
    <w:rsid w:val="004E09DD"/>
    <w:rsid w:val="00500A69"/>
    <w:rsid w:val="0052657D"/>
    <w:rsid w:val="00574410"/>
    <w:rsid w:val="00664579"/>
    <w:rsid w:val="006A7C4D"/>
    <w:rsid w:val="006C63F5"/>
    <w:rsid w:val="00736F6A"/>
    <w:rsid w:val="00794062"/>
    <w:rsid w:val="007C0FF2"/>
    <w:rsid w:val="007E100A"/>
    <w:rsid w:val="00834B55"/>
    <w:rsid w:val="008C13A0"/>
    <w:rsid w:val="00902BA7"/>
    <w:rsid w:val="00936D6E"/>
    <w:rsid w:val="00AA13F3"/>
    <w:rsid w:val="00B31A04"/>
    <w:rsid w:val="00B87189"/>
    <w:rsid w:val="00C271A5"/>
    <w:rsid w:val="00C6733E"/>
    <w:rsid w:val="00E25643"/>
    <w:rsid w:val="00E52B8A"/>
    <w:rsid w:val="00EE66CC"/>
    <w:rsid w:val="00F03C6C"/>
    <w:rsid w:val="00F21BA3"/>
    <w:rsid w:val="00F36214"/>
    <w:rsid w:val="00F61298"/>
    <w:rsid w:val="00F9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33E"/>
    <w:rPr>
      <w:rFonts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733E"/>
    <w:rPr>
      <w:u w:val="single"/>
    </w:rPr>
  </w:style>
  <w:style w:type="table" w:customStyle="1" w:styleId="TableNormal">
    <w:name w:val="Table Normal"/>
    <w:rsid w:val="00C673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C6733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C6733E"/>
  </w:style>
  <w:style w:type="paragraph" w:customStyle="1" w:styleId="Styl1">
    <w:name w:val="Styl1"/>
    <w:rsid w:val="00C6733E"/>
    <w:pPr>
      <w:spacing w:after="60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Zkladntextodsazen">
    <w:name w:val="Body Text Indent"/>
    <w:rsid w:val="00C6733E"/>
    <w:pPr>
      <w:tabs>
        <w:tab w:val="left" w:pos="709"/>
      </w:tabs>
      <w:ind w:left="993" w:hanging="993"/>
      <w:jc w:val="both"/>
    </w:pPr>
    <w:rPr>
      <w:rFonts w:ascii="Courier New" w:hAnsi="Courier New"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rsid w:val="00C6733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7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6909A-3904-4F7B-AF55-B434BBEF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Boskovice</Company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Nazad</dc:creator>
  <cp:lastModifiedBy>strya</cp:lastModifiedBy>
  <cp:revision>3</cp:revision>
  <dcterms:created xsi:type="dcterms:W3CDTF">2019-07-04T04:21:00Z</dcterms:created>
  <dcterms:modified xsi:type="dcterms:W3CDTF">2019-07-04T10:53:00Z</dcterms:modified>
</cp:coreProperties>
</file>