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E71CFC">
        <w:rPr>
          <w:rFonts w:ascii="Arial" w:hAnsi="Arial" w:cs="Arial"/>
          <w:b/>
          <w:sz w:val="22"/>
          <w:szCs w:val="22"/>
        </w:rPr>
        <w:t>741</w:t>
      </w:r>
      <w:r w:rsidR="00FB3FE2">
        <w:rPr>
          <w:rFonts w:ascii="Arial" w:hAnsi="Arial" w:cs="Arial"/>
          <w:b/>
          <w:sz w:val="22"/>
          <w:szCs w:val="22"/>
        </w:rPr>
        <w:t>/2019</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CA4BBB" w:rsidRDefault="00E71CFC" w:rsidP="00E95E53">
      <w:pPr>
        <w:tabs>
          <w:tab w:val="left" w:pos="4080"/>
        </w:tabs>
        <w:jc w:val="center"/>
        <w:rPr>
          <w:rFonts w:ascii="Arial" w:hAnsi="Arial" w:cs="Arial"/>
          <w:b/>
          <w:sz w:val="28"/>
          <w:szCs w:val="28"/>
        </w:rPr>
      </w:pPr>
      <w:proofErr w:type="spellStart"/>
      <w:r w:rsidRPr="00E71CFC">
        <w:rPr>
          <w:rFonts w:ascii="Arial" w:hAnsi="Arial" w:cs="Arial"/>
          <w:b/>
          <w:sz w:val="28"/>
          <w:szCs w:val="28"/>
        </w:rPr>
        <w:t>Menzi</w:t>
      </w:r>
      <w:proofErr w:type="spellEnd"/>
      <w:r w:rsidRPr="00E71CFC">
        <w:rPr>
          <w:rFonts w:ascii="Arial" w:hAnsi="Arial" w:cs="Arial"/>
          <w:b/>
          <w:sz w:val="28"/>
          <w:szCs w:val="28"/>
        </w:rPr>
        <w:t xml:space="preserve"> </w:t>
      </w:r>
      <w:proofErr w:type="spellStart"/>
      <w:r w:rsidRPr="00E71CFC">
        <w:rPr>
          <w:rFonts w:ascii="Arial" w:hAnsi="Arial" w:cs="Arial"/>
          <w:b/>
          <w:sz w:val="28"/>
          <w:szCs w:val="28"/>
        </w:rPr>
        <w:t>Muck</w:t>
      </w:r>
      <w:proofErr w:type="spellEnd"/>
      <w:r w:rsidRPr="00E71CFC">
        <w:rPr>
          <w:rFonts w:ascii="Arial" w:hAnsi="Arial" w:cs="Arial"/>
          <w:b/>
          <w:sz w:val="28"/>
          <w:szCs w:val="28"/>
        </w:rPr>
        <w:t xml:space="preserve"> A61 - výměna ramene</w:t>
      </w:r>
    </w:p>
    <w:p w:rsidR="00E71CFC" w:rsidRPr="00454D43" w:rsidRDefault="00E71CFC"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0092209D" w:rsidRPr="00300655">
        <w:rPr>
          <w:rFonts w:ascii="Arial" w:hAnsi="Arial" w:cs="Arial"/>
          <w:sz w:val="22"/>
          <w:szCs w:val="22"/>
        </w:rPr>
        <w:t>Ing. Zbyňk</w:t>
      </w:r>
      <w:r w:rsidR="0092209D">
        <w:rPr>
          <w:rFonts w:ascii="Arial" w:hAnsi="Arial" w:cs="Arial"/>
          <w:sz w:val="22"/>
          <w:szCs w:val="22"/>
        </w:rPr>
        <w:t xml:space="preserve">em Folkem, generálním </w:t>
      </w:r>
      <w:r w:rsidR="0092209D" w:rsidRPr="00300655">
        <w:rPr>
          <w:rFonts w:ascii="Arial" w:hAnsi="Arial" w:cs="Arial"/>
          <w:sz w:val="22"/>
          <w:szCs w:val="22"/>
        </w:rPr>
        <w:t>ředitelem</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BD5AFA" w:rsidRPr="009C7C25" w:rsidRDefault="00BD5AFA" w:rsidP="00BD5AFA">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00E71CFC" w:rsidRPr="00E71CFC">
        <w:rPr>
          <w:rFonts w:ascii="Arial" w:hAnsi="Arial" w:cs="Arial"/>
          <w:b/>
          <w:sz w:val="22"/>
          <w:szCs w:val="22"/>
        </w:rPr>
        <w:t>STAVOPLAST KL spol. s r.o.</w:t>
      </w:r>
    </w:p>
    <w:p w:rsidR="00BD5AFA" w:rsidRPr="00454D43" w:rsidRDefault="00BD5AFA" w:rsidP="00BD5AFA">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r>
      <w:r w:rsidR="00E71CFC">
        <w:rPr>
          <w:rFonts w:ascii="Arial" w:hAnsi="Arial" w:cs="Arial"/>
          <w:sz w:val="22"/>
          <w:szCs w:val="22"/>
        </w:rPr>
        <w:t>Stachy 266</w:t>
      </w:r>
      <w:r w:rsidRPr="00454D43">
        <w:rPr>
          <w:rFonts w:ascii="Arial" w:hAnsi="Arial" w:cs="Arial"/>
          <w:sz w:val="22"/>
          <w:szCs w:val="22"/>
        </w:rPr>
        <w:t xml:space="preserve">, </w:t>
      </w:r>
      <w:r w:rsidR="00E71CFC">
        <w:rPr>
          <w:rFonts w:ascii="Arial" w:hAnsi="Arial" w:cs="Arial"/>
          <w:sz w:val="22"/>
          <w:szCs w:val="22"/>
        </w:rPr>
        <w:t>384 73 Stachy</w:t>
      </w:r>
    </w:p>
    <w:p w:rsidR="00BD5AFA" w:rsidRPr="00454D43" w:rsidRDefault="00BD5AFA" w:rsidP="00BD5AFA">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E71CFC" w:rsidRPr="00E71CFC">
        <w:rPr>
          <w:rFonts w:ascii="Arial" w:hAnsi="Arial" w:cs="Arial"/>
          <w:sz w:val="22"/>
          <w:szCs w:val="22"/>
        </w:rPr>
        <w:t>40740056</w:t>
      </w:r>
    </w:p>
    <w:p w:rsidR="00BD5AFA" w:rsidRPr="00454D43" w:rsidRDefault="00BD5AFA" w:rsidP="00BD5AFA">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00E71CFC" w:rsidRPr="00E71CFC">
        <w:rPr>
          <w:rFonts w:ascii="Arial" w:hAnsi="Arial" w:cs="Arial"/>
          <w:sz w:val="22"/>
          <w:szCs w:val="22"/>
        </w:rPr>
        <w:t>CZ40740056</w:t>
      </w:r>
    </w:p>
    <w:p w:rsidR="00BD5AFA" w:rsidRPr="00454D43" w:rsidRDefault="00BD5AFA" w:rsidP="00BD5AFA">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00E71CFC">
        <w:rPr>
          <w:rFonts w:ascii="Arial" w:hAnsi="Arial" w:cs="Arial"/>
          <w:sz w:val="22"/>
          <w:szCs w:val="22"/>
        </w:rPr>
        <w:t>Ing. Kamilem Žižkou</w:t>
      </w:r>
      <w:r w:rsidRPr="005C1607">
        <w:rPr>
          <w:rFonts w:ascii="Arial" w:hAnsi="Arial" w:cs="Arial"/>
          <w:sz w:val="22"/>
          <w:szCs w:val="22"/>
        </w:rPr>
        <w:t xml:space="preserve">, </w:t>
      </w:r>
      <w:r w:rsidR="00E71CFC">
        <w:rPr>
          <w:rFonts w:ascii="Arial" w:hAnsi="Arial" w:cs="Arial"/>
          <w:sz w:val="22"/>
          <w:szCs w:val="22"/>
        </w:rPr>
        <w:t>jednatelem společnosti</w:t>
      </w:r>
    </w:p>
    <w:p w:rsidR="00BD5AFA" w:rsidRDefault="00BD5AFA" w:rsidP="00BD5AFA">
      <w:pPr>
        <w:tabs>
          <w:tab w:val="left" w:pos="3960"/>
        </w:tabs>
        <w:jc w:val="both"/>
        <w:rPr>
          <w:rFonts w:ascii="Arial" w:hAnsi="Arial" w:cs="Arial"/>
          <w:sz w:val="22"/>
          <w:szCs w:val="22"/>
        </w:rPr>
      </w:pPr>
    </w:p>
    <w:p w:rsidR="00BD5AFA" w:rsidRPr="00454D43" w:rsidRDefault="00BD5AFA" w:rsidP="00BD5AFA">
      <w:pPr>
        <w:tabs>
          <w:tab w:val="left" w:pos="3960"/>
        </w:tabs>
        <w:jc w:val="both"/>
        <w:rPr>
          <w:rFonts w:ascii="Arial" w:hAnsi="Arial" w:cs="Arial"/>
          <w:sz w:val="22"/>
          <w:szCs w:val="22"/>
        </w:rPr>
      </w:pPr>
      <w:r w:rsidRPr="00601845">
        <w:rPr>
          <w:rFonts w:ascii="Arial" w:hAnsi="Arial" w:cs="Arial"/>
          <w:sz w:val="22"/>
          <w:szCs w:val="22"/>
        </w:rPr>
        <w:t xml:space="preserve">Zhotovitel je </w:t>
      </w:r>
      <w:r w:rsidRPr="00454D43">
        <w:rPr>
          <w:rFonts w:ascii="Arial" w:hAnsi="Arial" w:cs="Arial"/>
          <w:sz w:val="22"/>
          <w:szCs w:val="22"/>
        </w:rPr>
        <w:t>zapsán v obchodním rejstříku Krajského soudu v </w:t>
      </w:r>
      <w:r w:rsidR="00E71CFC" w:rsidRPr="00E71CFC">
        <w:rPr>
          <w:rFonts w:ascii="Arial" w:hAnsi="Arial" w:cs="Arial"/>
          <w:sz w:val="22"/>
          <w:szCs w:val="22"/>
        </w:rPr>
        <w:t>Českých Budějovicích</w:t>
      </w:r>
      <w:r w:rsidR="00E71CFC">
        <w:rPr>
          <w:rFonts w:ascii="Arial" w:hAnsi="Arial" w:cs="Arial"/>
          <w:sz w:val="22"/>
          <w:szCs w:val="22"/>
        </w:rPr>
        <w:t xml:space="preserve"> </w:t>
      </w:r>
      <w:r w:rsidRPr="00454D43">
        <w:rPr>
          <w:rFonts w:ascii="Arial" w:hAnsi="Arial" w:cs="Arial"/>
          <w:sz w:val="22"/>
          <w:szCs w:val="22"/>
        </w:rPr>
        <w:t xml:space="preserve">v oddílu </w:t>
      </w:r>
      <w:r w:rsidR="00E71CFC">
        <w:rPr>
          <w:rFonts w:ascii="Arial" w:hAnsi="Arial" w:cs="Arial"/>
          <w:sz w:val="22"/>
          <w:szCs w:val="22"/>
        </w:rPr>
        <w:t>C</w:t>
      </w:r>
      <w:r w:rsidRPr="00454D43">
        <w:rPr>
          <w:rFonts w:ascii="Arial" w:hAnsi="Arial" w:cs="Arial"/>
          <w:sz w:val="22"/>
          <w:szCs w:val="22"/>
        </w:rPr>
        <w:t xml:space="preserve">, vložce č. </w:t>
      </w:r>
      <w:r w:rsidR="00E71CFC">
        <w:rPr>
          <w:rFonts w:ascii="Arial" w:hAnsi="Arial" w:cs="Arial"/>
          <w:sz w:val="22"/>
          <w:szCs w:val="22"/>
        </w:rPr>
        <w:t>443</w:t>
      </w:r>
    </w:p>
    <w:p w:rsidR="00BD5AFA" w:rsidRPr="00454D43" w:rsidRDefault="00BD5AFA" w:rsidP="00BD5AFA">
      <w:pPr>
        <w:tabs>
          <w:tab w:val="left" w:pos="3960"/>
        </w:tabs>
        <w:jc w:val="both"/>
        <w:rPr>
          <w:rFonts w:cs="Arial"/>
          <w:sz w:val="22"/>
          <w:szCs w:val="22"/>
        </w:rPr>
      </w:pPr>
    </w:p>
    <w:p w:rsidR="00BD5AFA" w:rsidRPr="00454D43" w:rsidRDefault="00BD5AFA" w:rsidP="00BD5AFA">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25567F" w:rsidRDefault="0025567F"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BD5AFA" w:rsidRDefault="00BD5AFA"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BD5AFA" w:rsidRDefault="0025567F" w:rsidP="00864AB4">
      <w:pPr>
        <w:jc w:val="both"/>
        <w:rPr>
          <w:rFonts w:ascii="Arial" w:hAnsi="Arial" w:cs="Arial"/>
          <w:b/>
          <w:sz w:val="22"/>
          <w:szCs w:val="22"/>
        </w:rPr>
      </w:pPr>
      <w:proofErr w:type="spellStart"/>
      <w:r w:rsidRPr="0025567F">
        <w:rPr>
          <w:rFonts w:ascii="Arial" w:hAnsi="Arial" w:cs="Arial"/>
          <w:b/>
          <w:sz w:val="22"/>
          <w:szCs w:val="22"/>
        </w:rPr>
        <w:t>Menzi</w:t>
      </w:r>
      <w:proofErr w:type="spellEnd"/>
      <w:r w:rsidRPr="0025567F">
        <w:rPr>
          <w:rFonts w:ascii="Arial" w:hAnsi="Arial" w:cs="Arial"/>
          <w:b/>
          <w:sz w:val="22"/>
          <w:szCs w:val="22"/>
        </w:rPr>
        <w:t xml:space="preserve"> </w:t>
      </w:r>
      <w:proofErr w:type="spellStart"/>
      <w:r w:rsidRPr="0025567F">
        <w:rPr>
          <w:rFonts w:ascii="Arial" w:hAnsi="Arial" w:cs="Arial"/>
          <w:b/>
          <w:sz w:val="22"/>
          <w:szCs w:val="22"/>
        </w:rPr>
        <w:t>Muck</w:t>
      </w:r>
      <w:proofErr w:type="spellEnd"/>
      <w:r w:rsidRPr="0025567F">
        <w:rPr>
          <w:rFonts w:ascii="Arial" w:hAnsi="Arial" w:cs="Arial"/>
          <w:b/>
          <w:sz w:val="22"/>
          <w:szCs w:val="22"/>
        </w:rPr>
        <w:t xml:space="preserve"> A61 - výměna ramene</w:t>
      </w:r>
    </w:p>
    <w:p w:rsidR="0025567F" w:rsidRPr="00454D43" w:rsidRDefault="0025567F"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326FE2" w:rsidRPr="0007292B" w:rsidRDefault="00326FE2" w:rsidP="00326FE2">
      <w:pPr>
        <w:overflowPunct/>
        <w:autoSpaceDE/>
        <w:autoSpaceDN/>
        <w:adjustRightInd/>
        <w:jc w:val="both"/>
        <w:textAlignment w:val="auto"/>
        <w:rPr>
          <w:rFonts w:ascii="Arial" w:hAnsi="Arial" w:cs="Arial"/>
          <w:sz w:val="22"/>
          <w:szCs w:val="22"/>
        </w:rPr>
      </w:pPr>
      <w:r>
        <w:rPr>
          <w:rFonts w:ascii="Arial" w:hAnsi="Arial" w:cs="Arial"/>
          <w:sz w:val="22"/>
          <w:szCs w:val="22"/>
        </w:rPr>
        <w:lastRenderedPageBreak/>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sidR="0040378D">
        <w:rPr>
          <w:rFonts w:ascii="Arial" w:hAnsi="Arial" w:cs="Arial"/>
          <w:sz w:val="22"/>
          <w:szCs w:val="22"/>
        </w:rPr>
        <w:t xml:space="preserve">nedílná </w:t>
      </w:r>
      <w:r w:rsidRPr="00B1004E">
        <w:rPr>
          <w:rFonts w:ascii="Arial" w:hAnsi="Arial" w:cs="Arial"/>
          <w:sz w:val="22"/>
          <w:szCs w:val="22"/>
        </w:rPr>
        <w:t>část této smlouvy</w:t>
      </w:r>
      <w:r w:rsidR="0040378D">
        <w:rPr>
          <w:rFonts w:ascii="Arial" w:hAnsi="Arial" w:cs="Arial"/>
          <w:sz w:val="22"/>
          <w:szCs w:val="22"/>
        </w:rPr>
        <w:t>:</w:t>
      </w:r>
    </w:p>
    <w:p w:rsidR="00326FE2" w:rsidRPr="0007292B" w:rsidRDefault="00326FE2" w:rsidP="0007292B">
      <w:pPr>
        <w:pStyle w:val="Odstavecseseznamem"/>
        <w:widowControl w:val="0"/>
        <w:numPr>
          <w:ilvl w:val="2"/>
          <w:numId w:val="46"/>
        </w:numPr>
        <w:spacing w:before="120"/>
        <w:jc w:val="both"/>
        <w:rPr>
          <w:rFonts w:ascii="Arial" w:hAnsi="Arial" w:cs="Arial"/>
          <w:color w:val="auto"/>
          <w:sz w:val="22"/>
          <w:szCs w:val="22"/>
        </w:rPr>
      </w:pPr>
      <w:r w:rsidRPr="0007292B">
        <w:rPr>
          <w:rFonts w:ascii="Arial" w:hAnsi="Arial" w:cs="Arial"/>
          <w:color w:val="auto"/>
          <w:sz w:val="22"/>
          <w:szCs w:val="22"/>
        </w:rPr>
        <w:t xml:space="preserve">Příloha </w:t>
      </w:r>
      <w:proofErr w:type="gramStart"/>
      <w:r w:rsidRPr="0007292B">
        <w:rPr>
          <w:rFonts w:ascii="Arial" w:hAnsi="Arial" w:cs="Arial"/>
          <w:color w:val="auto"/>
          <w:sz w:val="22"/>
          <w:szCs w:val="22"/>
        </w:rPr>
        <w:t>č. 1 k SOD - zajištění</w:t>
      </w:r>
      <w:proofErr w:type="gramEnd"/>
      <w:r w:rsidRPr="0007292B">
        <w:rPr>
          <w:rFonts w:ascii="Arial" w:hAnsi="Arial" w:cs="Arial"/>
          <w:color w:val="auto"/>
          <w:sz w:val="22"/>
          <w:szCs w:val="22"/>
        </w:rPr>
        <w:t xml:space="preserve"> BOZP a PO</w:t>
      </w:r>
    </w:p>
    <w:p w:rsidR="0007292B" w:rsidRPr="0007292B" w:rsidRDefault="00326FE2" w:rsidP="0007292B">
      <w:pPr>
        <w:pStyle w:val="Odstavecseseznamem"/>
        <w:widowControl w:val="0"/>
        <w:numPr>
          <w:ilvl w:val="2"/>
          <w:numId w:val="46"/>
        </w:numPr>
        <w:spacing w:before="120"/>
        <w:jc w:val="both"/>
        <w:rPr>
          <w:rFonts w:ascii="Arial" w:hAnsi="Arial" w:cs="Arial"/>
          <w:color w:val="auto"/>
          <w:sz w:val="22"/>
          <w:szCs w:val="22"/>
        </w:rPr>
      </w:pPr>
      <w:r w:rsidRPr="0007292B">
        <w:rPr>
          <w:rFonts w:ascii="Arial" w:hAnsi="Arial" w:cs="Arial"/>
          <w:color w:val="auto"/>
          <w:sz w:val="22"/>
          <w:szCs w:val="22"/>
        </w:rPr>
        <w:t>Příloha č. 2 k </w:t>
      </w:r>
      <w:proofErr w:type="gramStart"/>
      <w:r w:rsidRPr="0007292B">
        <w:rPr>
          <w:rFonts w:ascii="Arial" w:hAnsi="Arial" w:cs="Arial"/>
          <w:color w:val="auto"/>
          <w:sz w:val="22"/>
          <w:szCs w:val="22"/>
        </w:rPr>
        <w:t>SOD</w:t>
      </w:r>
      <w:proofErr w:type="gramEnd"/>
      <w:r w:rsidRPr="0007292B">
        <w:rPr>
          <w:rFonts w:ascii="Arial" w:hAnsi="Arial" w:cs="Arial"/>
          <w:color w:val="auto"/>
          <w:sz w:val="22"/>
          <w:szCs w:val="22"/>
        </w:rPr>
        <w:t xml:space="preserve"> – cenová nabídka</w:t>
      </w:r>
      <w:r w:rsidR="0040378D">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BD5AFA" w:rsidRPr="00AB028C" w:rsidRDefault="00BD5AFA" w:rsidP="00BD5AFA">
      <w:pPr>
        <w:pStyle w:val="Zkladntext"/>
        <w:widowControl/>
        <w:numPr>
          <w:ilvl w:val="0"/>
          <w:numId w:val="1"/>
        </w:numPr>
        <w:ind w:left="426" w:hanging="426"/>
        <w:jc w:val="both"/>
        <w:rPr>
          <w:rFonts w:cs="Arial"/>
          <w:b/>
          <w:color w:val="auto"/>
          <w:sz w:val="22"/>
          <w:szCs w:val="22"/>
        </w:rPr>
      </w:pPr>
      <w:r w:rsidRPr="006C0CBF">
        <w:rPr>
          <w:rFonts w:cs="Arial"/>
          <w:color w:val="auto"/>
          <w:sz w:val="22"/>
          <w:szCs w:val="22"/>
        </w:rPr>
        <w:t xml:space="preserve">Zhotovitel se zavazuje provést výše uvedené dílo </w:t>
      </w:r>
      <w:r>
        <w:rPr>
          <w:rFonts w:cs="Arial"/>
          <w:color w:val="auto"/>
          <w:sz w:val="22"/>
          <w:szCs w:val="22"/>
        </w:rPr>
        <w:t xml:space="preserve">na základě </w:t>
      </w:r>
      <w:r w:rsidR="0025567F">
        <w:rPr>
          <w:rFonts w:cs="Arial"/>
          <w:color w:val="auto"/>
          <w:sz w:val="22"/>
          <w:szCs w:val="22"/>
        </w:rPr>
        <w:t>předchozí servisní prohlídky</w:t>
      </w:r>
      <w:r>
        <w:rPr>
          <w:rFonts w:cs="Arial"/>
          <w:color w:val="auto"/>
          <w:sz w:val="22"/>
          <w:szCs w:val="22"/>
        </w:rPr>
        <w:t xml:space="preserve"> a cenové nabídky </w:t>
      </w:r>
      <w:r w:rsidR="0025567F">
        <w:rPr>
          <w:rFonts w:cs="Arial"/>
          <w:color w:val="auto"/>
          <w:sz w:val="22"/>
          <w:szCs w:val="22"/>
        </w:rPr>
        <w:t>zhotovitele</w:t>
      </w:r>
      <w:r>
        <w:rPr>
          <w:rFonts w:cs="Arial"/>
          <w:color w:val="auto"/>
          <w:sz w:val="22"/>
          <w:szCs w:val="22"/>
        </w:rPr>
        <w:t>.</w:t>
      </w:r>
    </w:p>
    <w:p w:rsidR="00BD5AFA" w:rsidRPr="0025567F" w:rsidRDefault="00BD5AFA" w:rsidP="00BD5AFA">
      <w:pPr>
        <w:pStyle w:val="Zkladntext"/>
        <w:widowControl/>
        <w:ind w:left="426"/>
        <w:jc w:val="both"/>
        <w:rPr>
          <w:rFonts w:cs="Arial"/>
          <w:color w:val="auto"/>
          <w:sz w:val="22"/>
          <w:szCs w:val="22"/>
        </w:rPr>
      </w:pPr>
      <w:r w:rsidRPr="0025567F">
        <w:rPr>
          <w:rFonts w:cs="Arial"/>
          <w:color w:val="auto"/>
          <w:sz w:val="22"/>
          <w:szCs w:val="22"/>
        </w:rPr>
        <w:t xml:space="preserve">Předmětem díla je </w:t>
      </w:r>
      <w:r w:rsidR="0025567F" w:rsidRPr="0025567F">
        <w:rPr>
          <w:rFonts w:cs="Arial"/>
          <w:color w:val="auto"/>
          <w:sz w:val="22"/>
          <w:szCs w:val="22"/>
        </w:rPr>
        <w:t xml:space="preserve">výměna prasklého hlavního ramene kráčivého bagru </w:t>
      </w:r>
      <w:r w:rsidR="0025567F">
        <w:rPr>
          <w:rFonts w:cs="Arial"/>
          <w:color w:val="auto"/>
          <w:sz w:val="22"/>
          <w:szCs w:val="22"/>
        </w:rPr>
        <w:br/>
      </w:r>
      <w:proofErr w:type="spellStart"/>
      <w:r w:rsidR="0025567F" w:rsidRPr="0025567F">
        <w:rPr>
          <w:rFonts w:cs="Arial"/>
          <w:color w:val="auto"/>
          <w:sz w:val="22"/>
          <w:szCs w:val="22"/>
        </w:rPr>
        <w:t>M</w:t>
      </w:r>
      <w:r w:rsidR="0025567F">
        <w:rPr>
          <w:rFonts w:cs="Arial"/>
          <w:color w:val="auto"/>
          <w:sz w:val="22"/>
          <w:szCs w:val="22"/>
        </w:rPr>
        <w:t>en</w:t>
      </w:r>
      <w:r w:rsidR="0025567F" w:rsidRPr="0025567F">
        <w:rPr>
          <w:rFonts w:cs="Arial"/>
          <w:color w:val="auto"/>
          <w:sz w:val="22"/>
          <w:szCs w:val="22"/>
        </w:rPr>
        <w:t>zi</w:t>
      </w:r>
      <w:proofErr w:type="spellEnd"/>
      <w:r w:rsidR="0025567F" w:rsidRPr="0025567F">
        <w:rPr>
          <w:rFonts w:cs="Arial"/>
          <w:color w:val="auto"/>
          <w:sz w:val="22"/>
          <w:szCs w:val="22"/>
        </w:rPr>
        <w:t xml:space="preserve"> </w:t>
      </w:r>
      <w:proofErr w:type="spellStart"/>
      <w:r w:rsidR="0025567F" w:rsidRPr="0025567F">
        <w:rPr>
          <w:rFonts w:cs="Arial"/>
          <w:color w:val="auto"/>
          <w:sz w:val="22"/>
          <w:szCs w:val="22"/>
        </w:rPr>
        <w:t>Muck</w:t>
      </w:r>
      <w:proofErr w:type="spellEnd"/>
      <w:r w:rsidR="0025567F" w:rsidRPr="0025567F">
        <w:rPr>
          <w:rFonts w:cs="Arial"/>
          <w:color w:val="auto"/>
          <w:sz w:val="22"/>
          <w:szCs w:val="22"/>
        </w:rPr>
        <w:t xml:space="preserve"> A61</w:t>
      </w:r>
      <w:r w:rsidR="0025567F">
        <w:rPr>
          <w:rFonts w:cs="Arial"/>
          <w:color w:val="auto"/>
          <w:sz w:val="22"/>
          <w:szCs w:val="22"/>
        </w:rPr>
        <w:t xml:space="preserve"> Mobil za nové </w:t>
      </w:r>
      <w:r w:rsidR="0025567F" w:rsidRPr="0025567F">
        <w:rPr>
          <w:rFonts w:cs="Arial"/>
          <w:color w:val="auto"/>
          <w:sz w:val="22"/>
          <w:szCs w:val="22"/>
        </w:rPr>
        <w:t>včetně potřebných komponentů (čepů, pouzder, aj.).</w:t>
      </w:r>
      <w:r w:rsidR="00A264F2">
        <w:rPr>
          <w:rFonts w:cs="Arial"/>
          <w:color w:val="auto"/>
          <w:sz w:val="22"/>
          <w:szCs w:val="22"/>
        </w:rPr>
        <w:t xml:space="preserve"> Oprava bude provedena na povodňovém dvoře Terezín na adrese Pražská 319, 411 55 Terezín.</w:t>
      </w:r>
    </w:p>
    <w:p w:rsidR="0025567F" w:rsidRDefault="0025567F" w:rsidP="00BD5AFA">
      <w:pPr>
        <w:pStyle w:val="Zkladntext"/>
        <w:widowControl/>
        <w:ind w:left="426"/>
        <w:jc w:val="both"/>
        <w:rPr>
          <w:rFonts w:cs="Arial"/>
          <w:color w:val="auto"/>
          <w:sz w:val="22"/>
          <w:szCs w:val="22"/>
        </w:rPr>
      </w:pPr>
    </w:p>
    <w:p w:rsidR="00BD5AFA" w:rsidRPr="00BD5AFA" w:rsidRDefault="00BD5AFA" w:rsidP="00BD5AFA">
      <w:pPr>
        <w:pStyle w:val="Zkladntext"/>
        <w:widowControl/>
        <w:ind w:left="426"/>
        <w:jc w:val="both"/>
        <w:rPr>
          <w:rFonts w:cs="Arial"/>
          <w:color w:val="auto"/>
          <w:sz w:val="22"/>
          <w:szCs w:val="22"/>
        </w:rPr>
      </w:pPr>
      <w:r w:rsidRPr="00BD5AFA">
        <w:rPr>
          <w:rFonts w:cs="Arial"/>
          <w:color w:val="auto"/>
          <w:sz w:val="22"/>
          <w:szCs w:val="22"/>
        </w:rPr>
        <w:t xml:space="preserve">Podrobný popis prací </w:t>
      </w:r>
      <w:r w:rsidR="0025567F">
        <w:rPr>
          <w:rFonts w:cs="Arial"/>
          <w:color w:val="auto"/>
          <w:sz w:val="22"/>
          <w:szCs w:val="22"/>
        </w:rPr>
        <w:t xml:space="preserve">a materiálu </w:t>
      </w:r>
      <w:r w:rsidRPr="00BD5AFA">
        <w:rPr>
          <w:rFonts w:cs="Arial"/>
          <w:color w:val="auto"/>
          <w:sz w:val="22"/>
          <w:szCs w:val="22"/>
        </w:rPr>
        <w:t>je uveden v cenové nabídce</w:t>
      </w:r>
      <w:r>
        <w:rPr>
          <w:rFonts w:cs="Arial"/>
          <w:color w:val="auto"/>
          <w:sz w:val="22"/>
          <w:szCs w:val="22"/>
        </w:rPr>
        <w:t xml:space="preserve"> </w:t>
      </w:r>
      <w:r w:rsidR="0025567F">
        <w:rPr>
          <w:rFonts w:cs="Arial"/>
          <w:color w:val="auto"/>
          <w:sz w:val="22"/>
          <w:szCs w:val="22"/>
        </w:rPr>
        <w:t xml:space="preserve">zhotovitele </w:t>
      </w:r>
      <w:r>
        <w:rPr>
          <w:rFonts w:cs="Arial"/>
          <w:color w:val="auto"/>
          <w:sz w:val="22"/>
          <w:szCs w:val="22"/>
        </w:rPr>
        <w:t xml:space="preserve">– </w:t>
      </w:r>
      <w:r w:rsidR="0025567F">
        <w:rPr>
          <w:rFonts w:cs="Arial"/>
          <w:color w:val="auto"/>
          <w:sz w:val="22"/>
          <w:szCs w:val="22"/>
        </w:rPr>
        <w:br/>
      </w:r>
      <w:r>
        <w:rPr>
          <w:rFonts w:cs="Arial"/>
          <w:color w:val="auto"/>
          <w:sz w:val="22"/>
          <w:szCs w:val="22"/>
        </w:rPr>
        <w:t>viz příloha č. 2 k této smlouvě.</w:t>
      </w:r>
    </w:p>
    <w:p w:rsidR="00BD5AFA" w:rsidRDefault="00BD5AFA" w:rsidP="00BD5AFA">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92209D">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92209D">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0092209D">
        <w:rPr>
          <w:rFonts w:ascii="Arial" w:hAnsi="Arial" w:cs="Arial"/>
          <w:bCs/>
          <w:sz w:val="22"/>
          <w:szCs w:val="22"/>
        </w:rPr>
        <w:t>.</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BD5AFA" w:rsidRDefault="00FC51E1" w:rsidP="00BD5AFA">
      <w:pPr>
        <w:overflowPunct/>
        <w:autoSpaceDE/>
        <w:autoSpaceDN/>
        <w:adjustRightInd/>
        <w:ind w:left="4320" w:hanging="3888"/>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00BD5AFA">
        <w:rPr>
          <w:rFonts w:ascii="Arial" w:hAnsi="Arial" w:cs="Arial"/>
          <w:b/>
          <w:sz w:val="22"/>
          <w:szCs w:val="22"/>
        </w:rPr>
        <w:tab/>
      </w:r>
      <w:r w:rsidR="0025567F" w:rsidRPr="00A53DED">
        <w:rPr>
          <w:rFonts w:ascii="Arial" w:hAnsi="Arial" w:cs="Arial"/>
          <w:b/>
          <w:sz w:val="22"/>
          <w:szCs w:val="22"/>
        </w:rPr>
        <w:t>bez zbytečného odkladu po nabytí účinnosti této smlouvy</w:t>
      </w:r>
    </w:p>
    <w:p w:rsidR="00BD5AFA" w:rsidRDefault="00BD5AFA" w:rsidP="00CA4BBB">
      <w:pPr>
        <w:ind w:left="6375" w:right="141" w:hanging="6375"/>
        <w:rPr>
          <w:rFonts w:ascii="Arial" w:hAnsi="Arial" w:cs="Arial"/>
          <w:sz w:val="22"/>
          <w:szCs w:val="22"/>
        </w:rPr>
      </w:pPr>
    </w:p>
    <w:p w:rsidR="00B368E0" w:rsidRDefault="00326FE2" w:rsidP="00B368E0">
      <w:pPr>
        <w:overflowPunct/>
        <w:autoSpaceDE/>
        <w:autoSpaceDN/>
        <w:adjustRightInd/>
        <w:ind w:left="426"/>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D5AFA">
        <w:rPr>
          <w:rFonts w:ascii="Arial" w:hAnsi="Arial" w:cs="Arial"/>
          <w:b/>
          <w:sz w:val="22"/>
          <w:szCs w:val="22"/>
        </w:rPr>
        <w:tab/>
      </w:r>
      <w:r w:rsidR="00CA4BBB">
        <w:rPr>
          <w:rFonts w:ascii="Arial" w:hAnsi="Arial" w:cs="Arial"/>
          <w:b/>
          <w:sz w:val="22"/>
          <w:szCs w:val="22"/>
        </w:rPr>
        <w:t xml:space="preserve">do </w:t>
      </w:r>
      <w:proofErr w:type="gramStart"/>
      <w:r w:rsidR="00CA4BBB">
        <w:rPr>
          <w:rFonts w:ascii="Arial" w:hAnsi="Arial" w:cs="Arial"/>
          <w:b/>
          <w:sz w:val="22"/>
          <w:szCs w:val="22"/>
        </w:rPr>
        <w:t>3</w:t>
      </w:r>
      <w:r w:rsidR="00BD5AFA">
        <w:rPr>
          <w:rFonts w:ascii="Arial" w:hAnsi="Arial" w:cs="Arial"/>
          <w:b/>
          <w:sz w:val="22"/>
          <w:szCs w:val="22"/>
        </w:rPr>
        <w:t>0</w:t>
      </w:r>
      <w:r w:rsidR="00CA4BBB">
        <w:rPr>
          <w:rFonts w:ascii="Arial" w:hAnsi="Arial" w:cs="Arial"/>
          <w:b/>
          <w:sz w:val="22"/>
          <w:szCs w:val="22"/>
        </w:rPr>
        <w:t>.</w:t>
      </w:r>
      <w:r w:rsidR="00BD5AFA">
        <w:rPr>
          <w:rFonts w:ascii="Arial" w:hAnsi="Arial" w:cs="Arial"/>
          <w:b/>
          <w:sz w:val="22"/>
          <w:szCs w:val="22"/>
        </w:rPr>
        <w:t>8</w:t>
      </w:r>
      <w:r w:rsidR="00CA4BBB">
        <w:rPr>
          <w:rFonts w:ascii="Arial" w:hAnsi="Arial" w:cs="Arial"/>
          <w:b/>
          <w:sz w:val="22"/>
          <w:szCs w:val="22"/>
        </w:rPr>
        <w:t>.2019</w:t>
      </w:r>
      <w:proofErr w:type="gramEnd"/>
    </w:p>
    <w:p w:rsidR="00BD5AFA" w:rsidRDefault="00BD5AFA" w:rsidP="00B368E0">
      <w:pPr>
        <w:overflowPunct/>
        <w:autoSpaceDE/>
        <w:autoSpaceDN/>
        <w:adjustRightInd/>
        <w:ind w:left="426"/>
        <w:textAlignment w:val="auto"/>
        <w:rPr>
          <w:rFonts w:ascii="Arial" w:hAnsi="Arial" w:cs="Arial"/>
          <w:b/>
          <w:sz w:val="22"/>
          <w:szCs w:val="22"/>
        </w:rPr>
      </w:pPr>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lastRenderedPageBreak/>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w:t>
      </w:r>
      <w:r w:rsidR="00BD5AFA">
        <w:rPr>
          <w:rFonts w:ascii="Arial" w:hAnsi="Arial" w:cs="Arial"/>
          <w:sz w:val="22"/>
          <w:szCs w:val="22"/>
        </w:rPr>
        <w:t xml:space="preserve">ná po dobu realizace díla, </w:t>
      </w:r>
      <w:proofErr w:type="gramStart"/>
      <w:r w:rsidR="00BD5AFA">
        <w:rPr>
          <w:rFonts w:ascii="Arial" w:hAnsi="Arial" w:cs="Arial"/>
          <w:sz w:val="22"/>
          <w:szCs w:val="22"/>
        </w:rPr>
        <w:t xml:space="preserve">t.j. </w:t>
      </w:r>
      <w:r w:rsidRPr="00454D43">
        <w:rPr>
          <w:rFonts w:ascii="Arial" w:hAnsi="Arial" w:cs="Arial"/>
          <w:sz w:val="22"/>
          <w:szCs w:val="22"/>
        </w:rPr>
        <w:t>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CA4BBB" w:rsidRPr="006C1018" w:rsidRDefault="00CA4BBB" w:rsidP="00CA4BBB">
      <w:pPr>
        <w:ind w:firstLine="360"/>
        <w:jc w:val="both"/>
        <w:rPr>
          <w:rFonts w:ascii="Arial" w:hAnsi="Arial" w:cs="Arial"/>
          <w:b/>
          <w:sz w:val="22"/>
          <w:szCs w:val="22"/>
        </w:rPr>
      </w:pPr>
      <w:r w:rsidRPr="006C1018">
        <w:rPr>
          <w:rFonts w:ascii="Arial" w:hAnsi="Arial" w:cs="Arial"/>
          <w:b/>
          <w:sz w:val="22"/>
          <w:szCs w:val="22"/>
        </w:rPr>
        <w:t>Celková smluvní cena za dílo</w:t>
      </w:r>
      <w:r>
        <w:rPr>
          <w:rFonts w:ascii="Arial" w:hAnsi="Arial" w:cs="Arial"/>
          <w:b/>
          <w:sz w:val="22"/>
          <w:szCs w:val="22"/>
        </w:rPr>
        <w:t>:</w:t>
      </w:r>
      <w:r w:rsidRPr="006C1018">
        <w:rPr>
          <w:rFonts w:ascii="Arial" w:hAnsi="Arial" w:cs="Arial"/>
          <w:b/>
          <w:sz w:val="22"/>
          <w:szCs w:val="22"/>
        </w:rPr>
        <w:tab/>
      </w:r>
      <w:r w:rsidRPr="006C1018">
        <w:rPr>
          <w:rFonts w:ascii="Arial" w:hAnsi="Arial" w:cs="Arial"/>
          <w:b/>
          <w:sz w:val="22"/>
          <w:szCs w:val="22"/>
        </w:rPr>
        <w:tab/>
      </w:r>
      <w:r w:rsidR="00941756">
        <w:rPr>
          <w:rFonts w:ascii="Arial" w:hAnsi="Arial" w:cs="Arial"/>
          <w:b/>
          <w:sz w:val="22"/>
          <w:szCs w:val="22"/>
        </w:rPr>
        <w:t>314.682,70</w:t>
      </w:r>
      <w:r w:rsidRPr="006C1018">
        <w:rPr>
          <w:rFonts w:ascii="Arial" w:hAnsi="Arial" w:cs="Arial"/>
          <w:b/>
          <w:sz w:val="22"/>
          <w:szCs w:val="22"/>
        </w:rPr>
        <w:t xml:space="preserve"> Kč</w:t>
      </w:r>
      <w:r>
        <w:rPr>
          <w:rFonts w:ascii="Arial" w:hAnsi="Arial" w:cs="Arial"/>
          <w:b/>
          <w:sz w:val="22"/>
          <w:szCs w:val="22"/>
        </w:rPr>
        <w:t xml:space="preserve"> </w:t>
      </w:r>
      <w:r w:rsidRPr="006C1018">
        <w:rPr>
          <w:rFonts w:ascii="Arial" w:hAnsi="Arial" w:cs="Arial"/>
          <w:b/>
          <w:sz w:val="22"/>
          <w:szCs w:val="22"/>
        </w:rPr>
        <w:t>bez DPH</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BD493C" w:rsidRDefault="00864AB4" w:rsidP="00864AB4">
      <w:pPr>
        <w:pStyle w:val="Zkladntext"/>
        <w:widowControl/>
        <w:rPr>
          <w:rFonts w:cs="Arial"/>
          <w:b/>
          <w:sz w:val="22"/>
          <w:szCs w:val="22"/>
          <w:u w:val="single"/>
        </w:rPr>
      </w:pPr>
    </w:p>
    <w:p w:rsidR="00BD5AFA" w:rsidRPr="00454D43" w:rsidRDefault="00BD5AFA" w:rsidP="00BD5AFA">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864AB4" w:rsidRPr="00454D43" w:rsidRDefault="00864AB4" w:rsidP="00864AB4"/>
    <w:p w:rsidR="00CA4BBB" w:rsidRPr="00204C71" w:rsidRDefault="00CA4BBB" w:rsidP="00CA4BBB">
      <w:pPr>
        <w:pStyle w:val="Citace1"/>
        <w:numPr>
          <w:ilvl w:val="3"/>
          <w:numId w:val="38"/>
        </w:numPr>
        <w:spacing w:after="0" w:line="240" w:lineRule="auto"/>
        <w:ind w:left="360"/>
        <w:jc w:val="both"/>
        <w:rPr>
          <w:rFonts w:ascii="Arial" w:hAnsi="Arial" w:cs="Arial"/>
          <w:b/>
          <w:i w:val="0"/>
          <w:color w:val="auto"/>
          <w:sz w:val="22"/>
          <w:szCs w:val="22"/>
        </w:rPr>
      </w:pPr>
      <w:r w:rsidRPr="00786F2C">
        <w:rPr>
          <w:rFonts w:ascii="Arial" w:hAnsi="Arial" w:cs="Arial"/>
          <w:b/>
          <w:i w:val="0"/>
          <w:color w:val="auto"/>
          <w:sz w:val="22"/>
          <w:szCs w:val="22"/>
        </w:rPr>
        <w:t>Cena díla bude hrazena po dokončení, předání a převzetí díla bez vad a nedodělků.</w:t>
      </w:r>
      <w:r w:rsidRPr="00AE604E">
        <w:rPr>
          <w:rFonts w:ascii="Arial" w:hAnsi="Arial" w:cs="Arial"/>
          <w:i w:val="0"/>
          <w:color w:val="auto"/>
          <w:sz w:val="22"/>
          <w:szCs w:val="22"/>
        </w:rPr>
        <w:t xml:space="preserve"> </w:t>
      </w:r>
      <w:r w:rsidRPr="00204C71">
        <w:rPr>
          <w:rFonts w:ascii="Arial" w:hAnsi="Arial" w:cs="Arial"/>
          <w:b/>
          <w:i w:val="0"/>
          <w:color w:val="auto"/>
          <w:sz w:val="22"/>
          <w:szCs w:val="22"/>
        </w:rPr>
        <w:t xml:space="preserve">Fakturu je zhotovitel povinen prokazatelně doručit objednateli nejpozději do </w:t>
      </w:r>
      <w:r>
        <w:rPr>
          <w:rFonts w:ascii="Arial" w:hAnsi="Arial" w:cs="Arial"/>
          <w:b/>
          <w:i w:val="0"/>
          <w:color w:val="auto"/>
          <w:sz w:val="22"/>
          <w:szCs w:val="22"/>
        </w:rPr>
        <w:br/>
      </w:r>
      <w:r w:rsidRPr="00204C71">
        <w:rPr>
          <w:rFonts w:ascii="Arial" w:hAnsi="Arial" w:cs="Arial"/>
          <w:b/>
          <w:i w:val="0"/>
          <w:color w:val="auto"/>
          <w:sz w:val="22"/>
          <w:szCs w:val="22"/>
        </w:rPr>
        <w:t>7 pracovních dnů ode dne uskutečnění plnění</w:t>
      </w:r>
      <w:r>
        <w:rPr>
          <w:rFonts w:ascii="Arial" w:hAnsi="Arial" w:cs="Arial"/>
          <w:b/>
          <w:i w:val="0"/>
          <w:color w:val="auto"/>
          <w:sz w:val="22"/>
          <w:szCs w:val="22"/>
        </w:rPr>
        <w:t>.</w:t>
      </w:r>
    </w:p>
    <w:p w:rsidR="00CA4BBB" w:rsidRPr="00204C71" w:rsidRDefault="00CA4BBB" w:rsidP="00CA4BBB">
      <w:pPr>
        <w:ind w:firstLine="360"/>
      </w:pPr>
      <w:r w:rsidRPr="00204C71">
        <w:rPr>
          <w:rFonts w:ascii="Arial" w:hAnsi="Arial" w:cs="Arial"/>
          <w:color w:val="000000"/>
          <w:sz w:val="22"/>
          <w:szCs w:val="22"/>
        </w:rPr>
        <w:t xml:space="preserve">Předat faktury lze i elektronicky na adresu: </w:t>
      </w:r>
      <w:r w:rsidR="008218D5">
        <w:rPr>
          <w:rFonts w:ascii="Arial" w:hAnsi="Arial" w:cs="Arial"/>
          <w:b/>
          <w:bCs/>
          <w:sz w:val="22"/>
          <w:szCs w:val="22"/>
        </w:rPr>
        <w:t>……………………….</w:t>
      </w:r>
    </w:p>
    <w:p w:rsidR="00CA4BBB" w:rsidRPr="00AE604E" w:rsidRDefault="00CA4BBB" w:rsidP="00CA4BBB">
      <w:pPr>
        <w:ind w:left="426"/>
        <w:jc w:val="both"/>
        <w:rPr>
          <w:rFonts w:ascii="Arial" w:hAnsi="Arial" w:cs="Arial"/>
          <w:sz w:val="22"/>
          <w:szCs w:val="22"/>
        </w:rPr>
      </w:pPr>
    </w:p>
    <w:p w:rsidR="00CA4BBB" w:rsidRPr="00AE604E" w:rsidRDefault="00CA4BBB" w:rsidP="00CA4BBB">
      <w:pPr>
        <w:pStyle w:val="Citace1"/>
        <w:numPr>
          <w:ilvl w:val="3"/>
          <w:numId w:val="38"/>
        </w:numPr>
        <w:spacing w:after="0" w:line="240" w:lineRule="auto"/>
        <w:ind w:left="360"/>
        <w:jc w:val="both"/>
        <w:rPr>
          <w:rFonts w:ascii="Arial" w:hAnsi="Arial" w:cs="Arial"/>
          <w:i w:val="0"/>
          <w:color w:val="auto"/>
          <w:sz w:val="22"/>
          <w:szCs w:val="22"/>
        </w:rPr>
      </w:pPr>
      <w:r w:rsidRPr="00AE604E">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CA4BBB" w:rsidRDefault="00864AB4" w:rsidP="00B368E0">
      <w:pPr>
        <w:pStyle w:val="Odstavecseseznamem"/>
        <w:numPr>
          <w:ilvl w:val="3"/>
          <w:numId w:val="38"/>
        </w:numPr>
        <w:spacing w:after="0" w:line="240" w:lineRule="auto"/>
        <w:ind w:left="360"/>
        <w:jc w:val="both"/>
        <w:rPr>
          <w:rFonts w:ascii="Arial" w:hAnsi="Arial" w:cs="Arial"/>
          <w:b/>
          <w:color w:val="auto"/>
          <w:sz w:val="22"/>
          <w:szCs w:val="22"/>
        </w:rPr>
      </w:pPr>
      <w:r w:rsidRPr="00CA4BBB">
        <w:rPr>
          <w:rFonts w:ascii="Arial" w:hAnsi="Arial" w:cs="Arial"/>
          <w:b/>
          <w:color w:val="auto"/>
          <w:sz w:val="22"/>
          <w:szCs w:val="22"/>
        </w:rPr>
        <w:t>Splatnost faktury je 30 dnů od data doručení faktury objednateli.</w:t>
      </w:r>
    </w:p>
    <w:p w:rsidR="00864AB4" w:rsidRPr="00454D43" w:rsidRDefault="00864AB4" w:rsidP="00864AB4"/>
    <w:p w:rsidR="00864AB4"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F17E10">
      <w:pPr>
        <w:pStyle w:val="Citace1"/>
        <w:spacing w:after="0" w:line="240" w:lineRule="auto"/>
        <w:ind w:left="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4372A1">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CA4BBB" w:rsidRDefault="00CA4BBB" w:rsidP="00CA4BBB">
      <w:pPr>
        <w:pStyle w:val="A-odstavecodsazensodrkami"/>
        <w:numPr>
          <w:ilvl w:val="0"/>
          <w:numId w:val="0"/>
        </w:numPr>
      </w:pPr>
    </w:p>
    <w:p w:rsidR="00CA4BBB" w:rsidRDefault="00CA4BBB" w:rsidP="00CA4BBB">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CA4BBB" w:rsidRDefault="00CA4BBB" w:rsidP="00CA4BBB">
      <w:pPr>
        <w:pStyle w:val="Odstavecseseznamem"/>
        <w:jc w:val="both"/>
      </w:pPr>
    </w:p>
    <w:p w:rsidR="0094603D" w:rsidRP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4372A1" w:rsidRDefault="004372A1" w:rsidP="00280BDE">
      <w:pPr>
        <w:pStyle w:val="Odstavecseseznamem"/>
        <w:jc w:val="both"/>
      </w:pPr>
    </w:p>
    <w:p w:rsid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94603D" w:rsidRPr="0094603D" w:rsidRDefault="0094603D" w:rsidP="00280BDE">
      <w:pPr>
        <w:pStyle w:val="Odstavecseseznamem"/>
        <w:jc w:val="both"/>
        <w:rPr>
          <w:rFonts w:ascii="Arial" w:hAnsi="Arial" w:cs="Arial"/>
          <w:color w:val="auto"/>
          <w:sz w:val="22"/>
          <w:szCs w:val="22"/>
        </w:rPr>
      </w:pPr>
    </w:p>
    <w:p w:rsid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94603D" w:rsidRPr="0094603D" w:rsidRDefault="0094603D" w:rsidP="00280BDE">
      <w:pPr>
        <w:pStyle w:val="Odstavecseseznamem"/>
        <w:jc w:val="both"/>
        <w:rPr>
          <w:rFonts w:ascii="Arial" w:hAnsi="Arial" w:cs="Arial"/>
          <w:color w:val="auto"/>
          <w:sz w:val="22"/>
          <w:szCs w:val="22"/>
        </w:rPr>
      </w:pPr>
    </w:p>
    <w:p w:rsidR="0094603D" w:rsidRP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w:t>
      </w:r>
      <w:r w:rsidR="00280BDE">
        <w:rPr>
          <w:rFonts w:ascii="Arial" w:hAnsi="Arial" w:cs="Arial"/>
          <w:color w:val="auto"/>
          <w:sz w:val="22"/>
          <w:szCs w:val="22"/>
        </w:rPr>
        <w:t>vinností (smluvních, zákonných)</w:t>
      </w:r>
      <w:r w:rsidRPr="0094603D">
        <w:rPr>
          <w:rFonts w:ascii="Arial" w:hAnsi="Arial" w:cs="Arial"/>
          <w:color w:val="auto"/>
          <w:sz w:val="22"/>
          <w:szCs w:val="22"/>
        </w:rPr>
        <w:t xml:space="preserve"> zhotovitele, uložena objednateli sankce ze strany správních či jiných orgánů, zavazuje se </w:t>
      </w:r>
      <w:r w:rsidR="00280BDE">
        <w:rPr>
          <w:rFonts w:ascii="Arial" w:hAnsi="Arial" w:cs="Arial"/>
          <w:color w:val="auto"/>
          <w:sz w:val="22"/>
          <w:szCs w:val="22"/>
        </w:rPr>
        <w:t>zhotovitel zaplatit objednateli</w:t>
      </w:r>
      <w:r w:rsidRPr="0094603D">
        <w:rPr>
          <w:rFonts w:ascii="Arial" w:hAnsi="Arial" w:cs="Arial"/>
          <w:color w:val="auto"/>
          <w:sz w:val="22"/>
          <w:szCs w:val="22"/>
        </w:rPr>
        <w:t xml:space="preserve"> 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lastRenderedPageBreak/>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1D52E7" w:rsidRPr="00591B46" w:rsidRDefault="001D52E7" w:rsidP="001D52E7">
      <w:pPr>
        <w:pStyle w:val="Zkladntext"/>
        <w:widowControl/>
        <w:numPr>
          <w:ilvl w:val="0"/>
          <w:numId w:val="19"/>
        </w:numPr>
        <w:tabs>
          <w:tab w:val="left" w:pos="360"/>
        </w:tabs>
        <w:jc w:val="both"/>
        <w:rPr>
          <w:rFonts w:cs="Arial"/>
          <w:b/>
          <w:sz w:val="22"/>
          <w:szCs w:val="22"/>
        </w:rPr>
      </w:pPr>
      <w:r w:rsidRPr="00591B46">
        <w:rPr>
          <w:rFonts w:cs="Arial"/>
          <w:b/>
          <w:sz w:val="22"/>
          <w:szCs w:val="22"/>
        </w:rPr>
        <w:t xml:space="preserve">Záruční doba se sjednává na </w:t>
      </w:r>
      <w:r>
        <w:rPr>
          <w:rFonts w:cs="Arial"/>
          <w:b/>
          <w:color w:val="auto"/>
          <w:sz w:val="22"/>
          <w:szCs w:val="22"/>
        </w:rPr>
        <w:t>24</w:t>
      </w:r>
      <w:r w:rsidRPr="00591B46">
        <w:rPr>
          <w:rFonts w:cs="Arial"/>
          <w:b/>
          <w:color w:val="auto"/>
          <w:sz w:val="22"/>
          <w:szCs w:val="22"/>
        </w:rPr>
        <w:t xml:space="preserve"> </w:t>
      </w:r>
      <w:r w:rsidRPr="00591B46">
        <w:rPr>
          <w:rFonts w:cs="Arial"/>
          <w:b/>
          <w:sz w:val="22"/>
          <w:szCs w:val="22"/>
        </w:rPr>
        <w:t>měsíců ode dne předání a převzetí díla objednatelem.</w:t>
      </w:r>
    </w:p>
    <w:p w:rsidR="001D52E7" w:rsidRDefault="001D52E7" w:rsidP="001D52E7">
      <w:pPr>
        <w:pStyle w:val="Zkladntext"/>
        <w:widowControl/>
        <w:tabs>
          <w:tab w:val="left" w:pos="360"/>
        </w:tabs>
        <w:jc w:val="both"/>
        <w:rPr>
          <w:rFonts w:cs="Arial"/>
          <w:sz w:val="22"/>
          <w:szCs w:val="22"/>
        </w:rPr>
      </w:pPr>
    </w:p>
    <w:p w:rsidR="001D52E7" w:rsidRPr="009402A7" w:rsidRDefault="001D52E7" w:rsidP="001D52E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1D52E7" w:rsidRDefault="001D52E7" w:rsidP="001D52E7">
      <w:pPr>
        <w:pStyle w:val="Zkladntext"/>
        <w:widowControl/>
        <w:tabs>
          <w:tab w:val="left" w:pos="360"/>
        </w:tabs>
        <w:ind w:left="360"/>
        <w:jc w:val="both"/>
        <w:rPr>
          <w:rFonts w:cs="Arial"/>
          <w:sz w:val="22"/>
          <w:szCs w:val="22"/>
        </w:rPr>
      </w:pPr>
    </w:p>
    <w:p w:rsidR="001D52E7" w:rsidRPr="009402A7" w:rsidRDefault="001D52E7" w:rsidP="001D52E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1D52E7" w:rsidRPr="00386410" w:rsidRDefault="001D52E7" w:rsidP="001D52E7">
      <w:pPr>
        <w:pStyle w:val="Zkladntext"/>
        <w:widowControl/>
        <w:jc w:val="both"/>
        <w:rPr>
          <w:rFonts w:cs="Arial"/>
          <w:sz w:val="22"/>
          <w:szCs w:val="22"/>
        </w:rPr>
      </w:pPr>
    </w:p>
    <w:p w:rsidR="001D52E7" w:rsidRPr="00386410" w:rsidRDefault="001D52E7" w:rsidP="001D52E7">
      <w:pPr>
        <w:pStyle w:val="Zkladntext"/>
        <w:widowControl/>
        <w:numPr>
          <w:ilvl w:val="0"/>
          <w:numId w:val="19"/>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1D52E7" w:rsidRPr="00386410" w:rsidRDefault="001D52E7" w:rsidP="001D52E7">
      <w:pPr>
        <w:pStyle w:val="Zkladntext"/>
        <w:widowControl/>
        <w:tabs>
          <w:tab w:val="left" w:pos="360"/>
        </w:tabs>
        <w:jc w:val="both"/>
        <w:rPr>
          <w:rFonts w:cs="Arial"/>
          <w:sz w:val="22"/>
          <w:szCs w:val="22"/>
        </w:rPr>
      </w:pPr>
    </w:p>
    <w:p w:rsidR="001D52E7" w:rsidRDefault="001D52E7" w:rsidP="001D52E7">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25567F" w:rsidRDefault="0025567F" w:rsidP="00346C0D">
      <w:pPr>
        <w:pStyle w:val="Zkladntext"/>
        <w:widowControl/>
        <w:jc w:val="center"/>
        <w:rPr>
          <w:rFonts w:cs="Arial"/>
          <w:b/>
          <w:color w:val="auto"/>
          <w:sz w:val="22"/>
          <w:szCs w:val="22"/>
          <w:u w:val="single"/>
        </w:rPr>
      </w:pPr>
    </w:p>
    <w:p w:rsidR="0025567F" w:rsidRDefault="0025567F" w:rsidP="00346C0D">
      <w:pPr>
        <w:pStyle w:val="Zkladntext"/>
        <w:widowControl/>
        <w:jc w:val="center"/>
        <w:rPr>
          <w:rFonts w:cs="Arial"/>
          <w:b/>
          <w:color w:val="auto"/>
          <w:sz w:val="22"/>
          <w:szCs w:val="22"/>
          <w:u w:val="single"/>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1406F8" w:rsidRPr="006B2803" w:rsidRDefault="001406F8" w:rsidP="001406F8">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1406F8" w:rsidRDefault="001406F8" w:rsidP="001406F8">
      <w:pPr>
        <w:widowControl w:val="0"/>
        <w:overflowPunct/>
        <w:autoSpaceDE/>
        <w:autoSpaceDN/>
        <w:adjustRightInd/>
        <w:ind w:left="2160" w:firstLine="720"/>
        <w:jc w:val="both"/>
        <w:textAlignment w:val="auto"/>
        <w:rPr>
          <w:rFonts w:ascii="Arial" w:hAnsi="Arial" w:cs="Arial"/>
          <w:sz w:val="22"/>
          <w:szCs w:val="22"/>
        </w:rPr>
      </w:pPr>
    </w:p>
    <w:p w:rsidR="001406F8" w:rsidRPr="006B2803" w:rsidRDefault="001406F8" w:rsidP="001406F8">
      <w:pPr>
        <w:pStyle w:val="Zkladntext"/>
        <w:keepNext/>
        <w:widowControl/>
        <w:numPr>
          <w:ilvl w:val="0"/>
          <w:numId w:val="39"/>
        </w:numPr>
        <w:tabs>
          <w:tab w:val="left" w:pos="360"/>
        </w:tabs>
        <w:jc w:val="both"/>
        <w:rPr>
          <w:rFonts w:cs="Arial"/>
          <w:sz w:val="22"/>
          <w:szCs w:val="22"/>
        </w:rPr>
      </w:pPr>
      <w:r w:rsidRPr="006B2803">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Pr="006B2803" w:rsidRDefault="001406F8" w:rsidP="001406F8">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Pr="006B2803" w:rsidRDefault="001406F8" w:rsidP="001406F8">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Default="001406F8" w:rsidP="001406F8">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12F54" w:rsidRDefault="00812F54" w:rsidP="001406F8">
      <w:pPr>
        <w:pStyle w:val="Zkladntext"/>
        <w:widowControl/>
        <w:spacing w:before="120"/>
        <w:jc w:val="center"/>
        <w:rPr>
          <w:rFonts w:cs="Arial"/>
          <w:b/>
          <w:color w:val="auto"/>
          <w:sz w:val="22"/>
          <w:szCs w:val="22"/>
          <w:u w:val="single"/>
        </w:rPr>
      </w:pPr>
    </w:p>
    <w:p w:rsidR="001406F8" w:rsidRPr="009C5A32" w:rsidRDefault="001406F8" w:rsidP="001406F8">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1406F8" w:rsidRPr="009C5A32" w:rsidRDefault="001406F8" w:rsidP="001406F8">
      <w:pPr>
        <w:pStyle w:val="Zkladntext"/>
        <w:keepNext/>
        <w:tabs>
          <w:tab w:val="left" w:pos="360"/>
        </w:tabs>
        <w:jc w:val="both"/>
        <w:rPr>
          <w:rFonts w:cs="Arial"/>
          <w:sz w:val="22"/>
          <w:szCs w:val="22"/>
        </w:rPr>
      </w:pPr>
    </w:p>
    <w:p w:rsidR="001406F8" w:rsidRDefault="001406F8" w:rsidP="001406F8">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1406F8" w:rsidRPr="006B2803" w:rsidRDefault="001406F8" w:rsidP="001406F8">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AC3E52" w:rsidRDefault="00AC3E52" w:rsidP="00AC3E52">
      <w:pPr>
        <w:widowControl w:val="0"/>
        <w:overflowPunct/>
        <w:autoSpaceDE/>
        <w:autoSpaceDN/>
        <w:adjustRightInd/>
        <w:jc w:val="both"/>
        <w:textAlignment w:val="auto"/>
        <w:rPr>
          <w:rFonts w:ascii="Arial" w:hAnsi="Arial"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w:t>
      </w:r>
      <w:r w:rsidR="009C5A32">
        <w:rPr>
          <w:rFonts w:cs="Arial"/>
          <w:b/>
          <w:color w:val="auto"/>
          <w:sz w:val="22"/>
          <w:szCs w:val="22"/>
          <w:u w:val="single"/>
        </w:rPr>
        <w:t>I</w:t>
      </w:r>
      <w:r w:rsidRPr="00454D43">
        <w:rPr>
          <w:rFonts w:cs="Arial"/>
          <w:b/>
          <w:color w:val="auto"/>
          <w:sz w:val="22"/>
          <w:szCs w:val="22"/>
          <w:u w:val="single"/>
        </w:rPr>
        <w:t>. ZÁVĚREČNÁ USTANOVENÍ</w:t>
      </w:r>
    </w:p>
    <w:p w:rsidR="00AC3E52" w:rsidRPr="00454D43" w:rsidRDefault="00AC3E52" w:rsidP="00855734">
      <w:pPr>
        <w:widowControl w:val="0"/>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2C74" w:rsidRDefault="00FA2C74" w:rsidP="00FA2C74">
      <w:pPr>
        <w:pStyle w:val="Zkladntext"/>
        <w:keepNext/>
        <w:widowControl/>
        <w:tabs>
          <w:tab w:val="left" w:pos="360"/>
        </w:tabs>
        <w:jc w:val="both"/>
        <w:rPr>
          <w:rFonts w:cs="Arial"/>
          <w:color w:val="auto"/>
          <w:sz w:val="22"/>
          <w:szCs w:val="22"/>
        </w:rPr>
      </w:pPr>
    </w:p>
    <w:p w:rsidR="008C390F" w:rsidRDefault="00FA2C74" w:rsidP="009515EF">
      <w:pPr>
        <w:pStyle w:val="Zkladntext"/>
        <w:keepNext/>
        <w:widowControl/>
        <w:numPr>
          <w:ilvl w:val="0"/>
          <w:numId w:val="40"/>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515EF" w:rsidRPr="009515EF" w:rsidRDefault="009515EF" w:rsidP="009515EF">
      <w:pPr>
        <w:pStyle w:val="Zkladntext"/>
        <w:keepNext/>
        <w:widowControl/>
        <w:tabs>
          <w:tab w:val="left" w:pos="360"/>
        </w:tabs>
        <w:jc w:val="both"/>
        <w:rPr>
          <w:rFonts w:cs="Arial"/>
          <w:color w:val="auto"/>
          <w:sz w:val="22"/>
          <w:szCs w:val="22"/>
        </w:rPr>
      </w:pPr>
    </w:p>
    <w:p w:rsidR="00AC3E52" w:rsidRPr="009515EF" w:rsidRDefault="008C390F" w:rsidP="009515EF">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C3E52" w:rsidRDefault="00AC3E52" w:rsidP="00AC3E52">
      <w:pPr>
        <w:pStyle w:val="Zkladntext"/>
        <w:widowControl/>
        <w:tabs>
          <w:tab w:val="left" w:pos="360"/>
        </w:tabs>
        <w:jc w:val="both"/>
        <w:textAlignment w:val="auto"/>
        <w:rPr>
          <w:rFonts w:cs="Arial"/>
          <w:color w:val="auto"/>
          <w:sz w:val="22"/>
          <w:szCs w:val="22"/>
        </w:rPr>
      </w:pPr>
    </w:p>
    <w:p w:rsidR="00AC3E52" w:rsidRPr="00386410"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lastRenderedPageBreak/>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AC3E52" w:rsidRPr="00386410" w:rsidRDefault="00AC3E52" w:rsidP="00AC3E52">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AC3E52" w:rsidRPr="00386410" w:rsidRDefault="00AC3E52" w:rsidP="00AC3E52">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AC3E52" w:rsidRDefault="00AC3E52" w:rsidP="00AC3E52">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AC3E52" w:rsidRPr="00386410" w:rsidRDefault="00AC3E52" w:rsidP="00AC3E52">
      <w:pPr>
        <w:pStyle w:val="Zkladntext"/>
        <w:widowControl/>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AC3E52" w:rsidRDefault="00AC3E52" w:rsidP="00AC3E52">
      <w:pPr>
        <w:pStyle w:val="Zkladntext"/>
        <w:widowControl/>
        <w:tabs>
          <w:tab w:val="left" w:pos="360"/>
        </w:tabs>
        <w:jc w:val="both"/>
        <w:rPr>
          <w:color w:val="auto"/>
          <w:sz w:val="22"/>
          <w:szCs w:val="22"/>
        </w:rPr>
      </w:pPr>
    </w:p>
    <w:p w:rsidR="00AC3E52" w:rsidRPr="00454D43" w:rsidRDefault="00AC3E52" w:rsidP="00AC3E52">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40378D" w:rsidRDefault="0040378D" w:rsidP="002D1039">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r w:rsidRPr="00454D43">
        <w:rPr>
          <w:rFonts w:ascii="Arial" w:hAnsi="Arial" w:cs="Arial"/>
          <w:sz w:val="22"/>
          <w:szCs w:val="22"/>
        </w:rPr>
        <w:t>V Terezíně dne………</w:t>
      </w:r>
      <w:proofErr w:type="gramStart"/>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E71CFC">
        <w:rPr>
          <w:rFonts w:ascii="Arial" w:hAnsi="Arial" w:cs="Arial"/>
          <w:sz w:val="22"/>
          <w:szCs w:val="22"/>
        </w:rPr>
        <w:t>Ve</w:t>
      </w:r>
      <w:proofErr w:type="gramEnd"/>
      <w:r w:rsidR="00E71CFC">
        <w:rPr>
          <w:rFonts w:ascii="Arial" w:hAnsi="Arial" w:cs="Arial"/>
          <w:sz w:val="22"/>
          <w:szCs w:val="22"/>
        </w:rPr>
        <w:t xml:space="preserve"> </w:t>
      </w:r>
      <w:proofErr w:type="spellStart"/>
      <w:r w:rsidR="00E71CFC">
        <w:rPr>
          <w:rFonts w:ascii="Arial" w:hAnsi="Arial" w:cs="Arial"/>
          <w:sz w:val="22"/>
          <w:szCs w:val="22"/>
        </w:rPr>
        <w:t>Stachách</w:t>
      </w:r>
      <w:proofErr w:type="spellEnd"/>
      <w:r>
        <w:rPr>
          <w:rFonts w:ascii="Arial" w:hAnsi="Arial" w:cs="Arial"/>
          <w:sz w:val="22"/>
          <w:szCs w:val="22"/>
        </w:rPr>
        <w:t xml:space="preserve"> dne………………</w:t>
      </w: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p>
    <w:p w:rsidR="00BD5AFA" w:rsidRPr="00454D43" w:rsidRDefault="00BD5AFA" w:rsidP="00BD5AFA">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BD5AFA" w:rsidRPr="00454D43" w:rsidRDefault="00BD5AFA" w:rsidP="00BD5AFA">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oprávněný zástupce zhotovitel</w:t>
      </w:r>
      <w:r>
        <w:rPr>
          <w:rFonts w:ascii="Arial" w:hAnsi="Arial" w:cs="Arial"/>
          <w:sz w:val="22"/>
          <w:szCs w:val="22"/>
        </w:rPr>
        <w:t>e</w:t>
      </w:r>
    </w:p>
    <w:p w:rsidR="00BD5AFA" w:rsidRDefault="00BD5AFA" w:rsidP="00BD5AFA">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8218D5">
        <w:rPr>
          <w:rFonts w:ascii="Arial" w:hAnsi="Arial" w:cs="Arial"/>
          <w:sz w:val="22"/>
          <w:szCs w:val="22"/>
        </w:rPr>
        <w:tab/>
      </w:r>
      <w:r w:rsidR="008218D5">
        <w:rPr>
          <w:rFonts w:ascii="Arial" w:hAnsi="Arial" w:cs="Arial"/>
          <w:sz w:val="22"/>
          <w:szCs w:val="22"/>
        </w:rPr>
        <w:tab/>
      </w:r>
      <w:r w:rsidRPr="00454D43">
        <w:rPr>
          <w:rFonts w:ascii="Arial" w:hAnsi="Arial" w:cs="Arial"/>
          <w:sz w:val="22"/>
          <w:szCs w:val="22"/>
        </w:rPr>
        <w:tab/>
      </w:r>
      <w:r w:rsidR="00E71CFC">
        <w:rPr>
          <w:rFonts w:ascii="Arial" w:hAnsi="Arial" w:cs="Arial"/>
          <w:sz w:val="22"/>
          <w:szCs w:val="22"/>
        </w:rPr>
        <w:t>Ing. Kamil Žižka</w:t>
      </w:r>
      <w:r w:rsidRPr="005C1607">
        <w:rPr>
          <w:rFonts w:ascii="Arial" w:hAnsi="Arial" w:cs="Arial"/>
          <w:sz w:val="22"/>
          <w:szCs w:val="22"/>
        </w:rPr>
        <w:t xml:space="preserve"> </w:t>
      </w:r>
    </w:p>
    <w:p w:rsidR="00BD5AFA" w:rsidRDefault="00BD5AFA" w:rsidP="00BD5AF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218D5">
        <w:rPr>
          <w:rFonts w:ascii="Arial" w:hAnsi="Arial" w:cs="Arial"/>
          <w:sz w:val="22"/>
          <w:szCs w:val="22"/>
        </w:rPr>
        <w:tab/>
      </w:r>
      <w:r w:rsidR="008218D5">
        <w:rPr>
          <w:rFonts w:ascii="Arial" w:hAnsi="Arial" w:cs="Arial"/>
          <w:sz w:val="22"/>
          <w:szCs w:val="22"/>
        </w:rPr>
        <w:tab/>
      </w:r>
      <w:r w:rsidR="008218D5">
        <w:rPr>
          <w:rFonts w:ascii="Arial" w:hAnsi="Arial" w:cs="Arial"/>
          <w:sz w:val="22"/>
          <w:szCs w:val="22"/>
        </w:rPr>
        <w:tab/>
      </w:r>
      <w:r w:rsidR="008218D5">
        <w:rPr>
          <w:rFonts w:ascii="Arial" w:hAnsi="Arial" w:cs="Arial"/>
          <w:sz w:val="22"/>
          <w:szCs w:val="22"/>
        </w:rPr>
        <w:tab/>
      </w:r>
      <w:bookmarkStart w:id="0" w:name="_GoBack"/>
      <w:bookmarkEnd w:id="0"/>
      <w:r w:rsidR="00E71CFC">
        <w:rPr>
          <w:rFonts w:ascii="Arial" w:hAnsi="Arial" w:cs="Arial"/>
          <w:sz w:val="22"/>
          <w:szCs w:val="22"/>
        </w:rPr>
        <w:t>jednatel společnosti</w:t>
      </w:r>
      <w:r>
        <w:rPr>
          <w:rFonts w:ascii="Arial" w:hAnsi="Arial" w:cs="Arial"/>
          <w:sz w:val="22"/>
          <w:szCs w:val="22"/>
        </w:rPr>
        <w:t xml:space="preserve"> </w:t>
      </w:r>
    </w:p>
    <w:p w:rsidR="00FB3FE2" w:rsidRPr="00454D43" w:rsidRDefault="00FB3FE2" w:rsidP="00BD5AFA">
      <w:pPr>
        <w:keepNext/>
        <w:jc w:val="both"/>
        <w:rPr>
          <w:rFonts w:ascii="Arial" w:hAnsi="Arial" w:cs="Arial"/>
          <w:sz w:val="22"/>
          <w:szCs w:val="22"/>
        </w:rPr>
      </w:pPr>
    </w:p>
    <w:sectPr w:rsidR="00FB3FE2" w:rsidRPr="00454D43" w:rsidSect="00B640F3">
      <w:headerReference w:type="default" r:id="rId9"/>
      <w:footerReference w:type="default" r:id="rId10"/>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D2" w:rsidRDefault="007B68D2">
      <w:r>
        <w:separator/>
      </w:r>
    </w:p>
  </w:endnote>
  <w:endnote w:type="continuationSeparator" w:id="0">
    <w:p w:rsidR="007B68D2" w:rsidRDefault="007B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218D5">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218D5">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D2" w:rsidRDefault="007B68D2">
      <w:r>
        <w:separator/>
      </w:r>
    </w:p>
  </w:footnote>
  <w:footnote w:type="continuationSeparator" w:id="0">
    <w:p w:rsidR="007B68D2" w:rsidRDefault="007B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2"/>
  </w:num>
  <w:num w:numId="3">
    <w:abstractNumId w:val="31"/>
  </w:num>
  <w:num w:numId="4">
    <w:abstractNumId w:val="27"/>
  </w:num>
  <w:num w:numId="5">
    <w:abstractNumId w:val="29"/>
  </w:num>
  <w:num w:numId="6">
    <w:abstractNumId w:val="20"/>
  </w:num>
  <w:num w:numId="7">
    <w:abstractNumId w:val="21"/>
  </w:num>
  <w:num w:numId="8">
    <w:abstractNumId w:val="24"/>
  </w:num>
  <w:num w:numId="9">
    <w:abstractNumId w:val="11"/>
  </w:num>
  <w:num w:numId="10">
    <w:abstractNumId w:val="33"/>
  </w:num>
  <w:num w:numId="11">
    <w:abstractNumId w:val="5"/>
  </w:num>
  <w:num w:numId="12">
    <w:abstractNumId w:val="34"/>
  </w:num>
  <w:num w:numId="13">
    <w:abstractNumId w:val="26"/>
  </w:num>
  <w:num w:numId="14">
    <w:abstractNumId w:val="1"/>
  </w:num>
  <w:num w:numId="15">
    <w:abstractNumId w:val="23"/>
  </w:num>
  <w:num w:numId="16">
    <w:abstractNumId w:val="17"/>
  </w:num>
  <w:num w:numId="17">
    <w:abstractNumId w:val="32"/>
  </w:num>
  <w:num w:numId="18">
    <w:abstractNumId w:val="15"/>
  </w:num>
  <w:num w:numId="19">
    <w:abstractNumId w:val="13"/>
  </w:num>
  <w:num w:numId="20">
    <w:abstractNumId w:val="6"/>
  </w:num>
  <w:num w:numId="21">
    <w:abstractNumId w:val="4"/>
  </w:num>
  <w:num w:numId="22">
    <w:abstractNumId w:val="9"/>
  </w:num>
  <w:num w:numId="23">
    <w:abstractNumId w:val="18"/>
  </w:num>
  <w:num w:numId="24">
    <w:abstractNumId w:val="2"/>
  </w:num>
  <w:num w:numId="25">
    <w:abstractNumId w:val="10"/>
  </w:num>
  <w:num w:numId="26">
    <w:abstractNumId w:val="30"/>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8"/>
  </w:num>
  <w:num w:numId="40">
    <w:abstractNumId w:val="3"/>
  </w:num>
  <w:num w:numId="41">
    <w:abstractNumId w:val="8"/>
  </w:num>
  <w:num w:numId="42">
    <w:abstractNumId w:val="7"/>
  </w:num>
  <w:num w:numId="43">
    <w:abstractNumId w:val="7"/>
  </w:num>
  <w:num w:numId="44">
    <w:abstractNumId w:val="7"/>
  </w:num>
  <w:num w:numId="45">
    <w:abstractNumId w:val="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7292B"/>
    <w:rsid w:val="0007533B"/>
    <w:rsid w:val="000768F5"/>
    <w:rsid w:val="000903EA"/>
    <w:rsid w:val="00091338"/>
    <w:rsid w:val="000914C6"/>
    <w:rsid w:val="000927E7"/>
    <w:rsid w:val="00093AD2"/>
    <w:rsid w:val="000A10CD"/>
    <w:rsid w:val="000B0E7E"/>
    <w:rsid w:val="000B2E4B"/>
    <w:rsid w:val="000B3C0B"/>
    <w:rsid w:val="000F53B1"/>
    <w:rsid w:val="001059B7"/>
    <w:rsid w:val="001079B2"/>
    <w:rsid w:val="0011076F"/>
    <w:rsid w:val="00114CFD"/>
    <w:rsid w:val="00115540"/>
    <w:rsid w:val="00123974"/>
    <w:rsid w:val="00123B05"/>
    <w:rsid w:val="00133429"/>
    <w:rsid w:val="001406F8"/>
    <w:rsid w:val="001431E3"/>
    <w:rsid w:val="00145445"/>
    <w:rsid w:val="00151C33"/>
    <w:rsid w:val="00152D2A"/>
    <w:rsid w:val="001556E2"/>
    <w:rsid w:val="00191A3B"/>
    <w:rsid w:val="001B07ED"/>
    <w:rsid w:val="001C04BD"/>
    <w:rsid w:val="001C2360"/>
    <w:rsid w:val="001D3524"/>
    <w:rsid w:val="001D52E7"/>
    <w:rsid w:val="001D6BE7"/>
    <w:rsid w:val="001F12DA"/>
    <w:rsid w:val="001F7612"/>
    <w:rsid w:val="002001D9"/>
    <w:rsid w:val="0020184F"/>
    <w:rsid w:val="002044E5"/>
    <w:rsid w:val="002059F5"/>
    <w:rsid w:val="002113D7"/>
    <w:rsid w:val="002157FE"/>
    <w:rsid w:val="00222E29"/>
    <w:rsid w:val="00233602"/>
    <w:rsid w:val="00236D02"/>
    <w:rsid w:val="002371A3"/>
    <w:rsid w:val="00241CC6"/>
    <w:rsid w:val="00245B8B"/>
    <w:rsid w:val="0025077D"/>
    <w:rsid w:val="0025567F"/>
    <w:rsid w:val="00255B29"/>
    <w:rsid w:val="00271CF6"/>
    <w:rsid w:val="002727B2"/>
    <w:rsid w:val="00280BDE"/>
    <w:rsid w:val="002810BB"/>
    <w:rsid w:val="002841E7"/>
    <w:rsid w:val="002A59FE"/>
    <w:rsid w:val="002B02A1"/>
    <w:rsid w:val="002B1846"/>
    <w:rsid w:val="002B32CB"/>
    <w:rsid w:val="002C50E0"/>
    <w:rsid w:val="002D1039"/>
    <w:rsid w:val="002D299B"/>
    <w:rsid w:val="002E09A0"/>
    <w:rsid w:val="002E73A1"/>
    <w:rsid w:val="002F1AC1"/>
    <w:rsid w:val="002F45A9"/>
    <w:rsid w:val="00302394"/>
    <w:rsid w:val="00302783"/>
    <w:rsid w:val="00306A1E"/>
    <w:rsid w:val="00312AFD"/>
    <w:rsid w:val="00312BF9"/>
    <w:rsid w:val="003139A9"/>
    <w:rsid w:val="00326FE2"/>
    <w:rsid w:val="00327DB4"/>
    <w:rsid w:val="00341CBF"/>
    <w:rsid w:val="00345399"/>
    <w:rsid w:val="00346C0D"/>
    <w:rsid w:val="003516F9"/>
    <w:rsid w:val="003618B2"/>
    <w:rsid w:val="00374CD0"/>
    <w:rsid w:val="00386410"/>
    <w:rsid w:val="00390F08"/>
    <w:rsid w:val="003A15B7"/>
    <w:rsid w:val="003A7BC6"/>
    <w:rsid w:val="003B2A08"/>
    <w:rsid w:val="003C1782"/>
    <w:rsid w:val="003D1892"/>
    <w:rsid w:val="003D38EF"/>
    <w:rsid w:val="003E1633"/>
    <w:rsid w:val="003E3CB0"/>
    <w:rsid w:val="003F145E"/>
    <w:rsid w:val="003F65A0"/>
    <w:rsid w:val="0040378D"/>
    <w:rsid w:val="00404770"/>
    <w:rsid w:val="004167CE"/>
    <w:rsid w:val="004237EB"/>
    <w:rsid w:val="004258CF"/>
    <w:rsid w:val="004263A6"/>
    <w:rsid w:val="00431AB2"/>
    <w:rsid w:val="004335FB"/>
    <w:rsid w:val="004372A1"/>
    <w:rsid w:val="00437893"/>
    <w:rsid w:val="004433D8"/>
    <w:rsid w:val="00446D36"/>
    <w:rsid w:val="00451D8C"/>
    <w:rsid w:val="00454D43"/>
    <w:rsid w:val="00466A78"/>
    <w:rsid w:val="004765B5"/>
    <w:rsid w:val="00492DC3"/>
    <w:rsid w:val="004943EB"/>
    <w:rsid w:val="004A2984"/>
    <w:rsid w:val="004B1199"/>
    <w:rsid w:val="004B2043"/>
    <w:rsid w:val="004E0521"/>
    <w:rsid w:val="004E7D23"/>
    <w:rsid w:val="00512F40"/>
    <w:rsid w:val="00516E1F"/>
    <w:rsid w:val="00520647"/>
    <w:rsid w:val="005247CA"/>
    <w:rsid w:val="005256B6"/>
    <w:rsid w:val="005302CD"/>
    <w:rsid w:val="0055364E"/>
    <w:rsid w:val="00563146"/>
    <w:rsid w:val="005668D0"/>
    <w:rsid w:val="00566F54"/>
    <w:rsid w:val="005725DA"/>
    <w:rsid w:val="00581592"/>
    <w:rsid w:val="0058483B"/>
    <w:rsid w:val="00595DCE"/>
    <w:rsid w:val="005A52EE"/>
    <w:rsid w:val="005B1728"/>
    <w:rsid w:val="005B53AA"/>
    <w:rsid w:val="005B63A2"/>
    <w:rsid w:val="005C10DB"/>
    <w:rsid w:val="005C6983"/>
    <w:rsid w:val="005E3739"/>
    <w:rsid w:val="005E462F"/>
    <w:rsid w:val="005F1C02"/>
    <w:rsid w:val="005F1C85"/>
    <w:rsid w:val="005F217B"/>
    <w:rsid w:val="005F34D9"/>
    <w:rsid w:val="00602394"/>
    <w:rsid w:val="0060531F"/>
    <w:rsid w:val="00605ACD"/>
    <w:rsid w:val="00617CCA"/>
    <w:rsid w:val="0064136C"/>
    <w:rsid w:val="00643C46"/>
    <w:rsid w:val="0067189F"/>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616E"/>
    <w:rsid w:val="00767317"/>
    <w:rsid w:val="00771122"/>
    <w:rsid w:val="00785E48"/>
    <w:rsid w:val="00786F2C"/>
    <w:rsid w:val="00787C27"/>
    <w:rsid w:val="00790434"/>
    <w:rsid w:val="0079435D"/>
    <w:rsid w:val="007A041D"/>
    <w:rsid w:val="007B15C4"/>
    <w:rsid w:val="007B68D2"/>
    <w:rsid w:val="007D4BE6"/>
    <w:rsid w:val="007D5107"/>
    <w:rsid w:val="007E3DAD"/>
    <w:rsid w:val="007F14CA"/>
    <w:rsid w:val="007F41FE"/>
    <w:rsid w:val="007F60BA"/>
    <w:rsid w:val="007F7071"/>
    <w:rsid w:val="007F7B0E"/>
    <w:rsid w:val="00811B43"/>
    <w:rsid w:val="00812F54"/>
    <w:rsid w:val="008156E1"/>
    <w:rsid w:val="0081696E"/>
    <w:rsid w:val="008218D5"/>
    <w:rsid w:val="00821D11"/>
    <w:rsid w:val="00830AC2"/>
    <w:rsid w:val="008347C2"/>
    <w:rsid w:val="00841692"/>
    <w:rsid w:val="00844FF1"/>
    <w:rsid w:val="00855734"/>
    <w:rsid w:val="00855A6C"/>
    <w:rsid w:val="00856705"/>
    <w:rsid w:val="00860849"/>
    <w:rsid w:val="0086126A"/>
    <w:rsid w:val="00863475"/>
    <w:rsid w:val="00864AB4"/>
    <w:rsid w:val="00872CA3"/>
    <w:rsid w:val="00883D67"/>
    <w:rsid w:val="0088678E"/>
    <w:rsid w:val="0089405A"/>
    <w:rsid w:val="008A107C"/>
    <w:rsid w:val="008C1FBE"/>
    <w:rsid w:val="008C390F"/>
    <w:rsid w:val="008D07D7"/>
    <w:rsid w:val="008D36CC"/>
    <w:rsid w:val="008F1CC0"/>
    <w:rsid w:val="008F3607"/>
    <w:rsid w:val="009177F7"/>
    <w:rsid w:val="00917F5B"/>
    <w:rsid w:val="00921CCC"/>
    <w:rsid w:val="0092209D"/>
    <w:rsid w:val="009231A4"/>
    <w:rsid w:val="0092548D"/>
    <w:rsid w:val="00941756"/>
    <w:rsid w:val="00943BD2"/>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A5BB1"/>
    <w:rsid w:val="009A6BE4"/>
    <w:rsid w:val="009C5A32"/>
    <w:rsid w:val="009D2E1E"/>
    <w:rsid w:val="009D4120"/>
    <w:rsid w:val="009D5612"/>
    <w:rsid w:val="009E623B"/>
    <w:rsid w:val="00A11D30"/>
    <w:rsid w:val="00A1328C"/>
    <w:rsid w:val="00A2023D"/>
    <w:rsid w:val="00A264F2"/>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E6E47"/>
    <w:rsid w:val="00AF0169"/>
    <w:rsid w:val="00AF5254"/>
    <w:rsid w:val="00B0309E"/>
    <w:rsid w:val="00B13C5D"/>
    <w:rsid w:val="00B20CF7"/>
    <w:rsid w:val="00B34EBF"/>
    <w:rsid w:val="00B368E0"/>
    <w:rsid w:val="00B63BF5"/>
    <w:rsid w:val="00B640F3"/>
    <w:rsid w:val="00B76C65"/>
    <w:rsid w:val="00B92AF5"/>
    <w:rsid w:val="00BB5F46"/>
    <w:rsid w:val="00BB77F0"/>
    <w:rsid w:val="00BC5A6C"/>
    <w:rsid w:val="00BC6B58"/>
    <w:rsid w:val="00BD493C"/>
    <w:rsid w:val="00BD5AFA"/>
    <w:rsid w:val="00BD5E01"/>
    <w:rsid w:val="00BF1B3F"/>
    <w:rsid w:val="00BF3D9B"/>
    <w:rsid w:val="00C0154D"/>
    <w:rsid w:val="00C01972"/>
    <w:rsid w:val="00C079FC"/>
    <w:rsid w:val="00C1063F"/>
    <w:rsid w:val="00C14290"/>
    <w:rsid w:val="00C20C4F"/>
    <w:rsid w:val="00C21116"/>
    <w:rsid w:val="00C22EC2"/>
    <w:rsid w:val="00C233E2"/>
    <w:rsid w:val="00C516BF"/>
    <w:rsid w:val="00C56345"/>
    <w:rsid w:val="00C66556"/>
    <w:rsid w:val="00C7519E"/>
    <w:rsid w:val="00C754D6"/>
    <w:rsid w:val="00C9156E"/>
    <w:rsid w:val="00CA4BBB"/>
    <w:rsid w:val="00CC0E56"/>
    <w:rsid w:val="00CF35ED"/>
    <w:rsid w:val="00D26A93"/>
    <w:rsid w:val="00D276F7"/>
    <w:rsid w:val="00D41B2F"/>
    <w:rsid w:val="00D533AF"/>
    <w:rsid w:val="00D56190"/>
    <w:rsid w:val="00D642B9"/>
    <w:rsid w:val="00D74CA0"/>
    <w:rsid w:val="00D75C4E"/>
    <w:rsid w:val="00D75EBF"/>
    <w:rsid w:val="00D83C7B"/>
    <w:rsid w:val="00D87104"/>
    <w:rsid w:val="00D94469"/>
    <w:rsid w:val="00D968F8"/>
    <w:rsid w:val="00DC10D8"/>
    <w:rsid w:val="00DC579B"/>
    <w:rsid w:val="00DC6ACE"/>
    <w:rsid w:val="00DD0E1B"/>
    <w:rsid w:val="00DE2F13"/>
    <w:rsid w:val="00DE675A"/>
    <w:rsid w:val="00DF0B5E"/>
    <w:rsid w:val="00DF41F7"/>
    <w:rsid w:val="00E06371"/>
    <w:rsid w:val="00E10428"/>
    <w:rsid w:val="00E2169D"/>
    <w:rsid w:val="00E2171D"/>
    <w:rsid w:val="00E327CE"/>
    <w:rsid w:val="00E437CA"/>
    <w:rsid w:val="00E44420"/>
    <w:rsid w:val="00E44E9E"/>
    <w:rsid w:val="00E56266"/>
    <w:rsid w:val="00E610AD"/>
    <w:rsid w:val="00E62F14"/>
    <w:rsid w:val="00E705B8"/>
    <w:rsid w:val="00E71CFC"/>
    <w:rsid w:val="00E72174"/>
    <w:rsid w:val="00E72F5E"/>
    <w:rsid w:val="00E83DA6"/>
    <w:rsid w:val="00E8418F"/>
    <w:rsid w:val="00E8734A"/>
    <w:rsid w:val="00E95E53"/>
    <w:rsid w:val="00E97587"/>
    <w:rsid w:val="00EA1D16"/>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17E10"/>
    <w:rsid w:val="00F22DC0"/>
    <w:rsid w:val="00F24E79"/>
    <w:rsid w:val="00F25381"/>
    <w:rsid w:val="00F27BE3"/>
    <w:rsid w:val="00F352E0"/>
    <w:rsid w:val="00F50DB0"/>
    <w:rsid w:val="00F52D0A"/>
    <w:rsid w:val="00F54D46"/>
    <w:rsid w:val="00F5552E"/>
    <w:rsid w:val="00F67B02"/>
    <w:rsid w:val="00F72329"/>
    <w:rsid w:val="00FA2C74"/>
    <w:rsid w:val="00FB0052"/>
    <w:rsid w:val="00FB3FE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644C-B3BE-4E34-B40D-B1E72DC5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7</Pages>
  <Words>2307</Words>
  <Characters>13617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3</cp:revision>
  <cp:lastPrinted>2019-04-01T09:45:00Z</cp:lastPrinted>
  <dcterms:created xsi:type="dcterms:W3CDTF">2019-07-04T09:14:00Z</dcterms:created>
  <dcterms:modified xsi:type="dcterms:W3CDTF">2019-07-04T09:15:00Z</dcterms:modified>
</cp:coreProperties>
</file>