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901E2" w14:textId="77777777" w:rsidR="00717877" w:rsidRPr="00717877" w:rsidRDefault="00717877" w:rsidP="00717877">
      <w:pPr>
        <w:ind w:left="2160" w:firstLine="720"/>
        <w:rPr>
          <w:rFonts w:ascii="Calibri" w:eastAsia="Calibri" w:hAnsi="Calibri" w:cs="Times New Roman"/>
          <w:b/>
          <w:sz w:val="32"/>
          <w:szCs w:val="32"/>
          <w:lang w:val="cs-CZ"/>
        </w:rPr>
      </w:pPr>
      <w:r w:rsidRPr="00717877">
        <w:rPr>
          <w:rFonts w:ascii="Calibri" w:eastAsia="Calibri" w:hAnsi="Calibri" w:cs="Times New Roman"/>
          <w:b/>
          <w:sz w:val="32"/>
          <w:szCs w:val="32"/>
          <w:lang w:val="cs-CZ"/>
        </w:rPr>
        <w:t>SMLOUVA O SPOLUPRÁCI</w:t>
      </w:r>
    </w:p>
    <w:p w14:paraId="01DA2D5F" w14:textId="77777777" w:rsidR="00717877" w:rsidRPr="00717877" w:rsidRDefault="00717877" w:rsidP="00717877">
      <w:pPr>
        <w:jc w:val="center"/>
        <w:rPr>
          <w:rFonts w:ascii="Calibri" w:eastAsia="Calibri" w:hAnsi="Calibri" w:cs="Times New Roman"/>
          <w:b/>
          <w:sz w:val="32"/>
          <w:szCs w:val="32"/>
          <w:lang w:val="cs-CZ"/>
        </w:rPr>
      </w:pPr>
      <w:r w:rsidRPr="00717877">
        <w:rPr>
          <w:rFonts w:ascii="Calibri" w:eastAsia="Calibri" w:hAnsi="Calibri" w:cs="Times New Roman"/>
          <w:b/>
          <w:sz w:val="32"/>
          <w:szCs w:val="32"/>
          <w:lang w:val="cs-CZ"/>
        </w:rPr>
        <w:t>č. D-016-2019</w:t>
      </w:r>
    </w:p>
    <w:p w14:paraId="2A0B4924" w14:textId="77777777" w:rsidR="00717877" w:rsidRPr="00717877" w:rsidRDefault="00717877" w:rsidP="00717877">
      <w:pPr>
        <w:rPr>
          <w:rFonts w:ascii="Calibri" w:eastAsia="Calibri" w:hAnsi="Calibri" w:cs="Times New Roman"/>
          <w:lang w:val="cs-CZ"/>
        </w:rPr>
      </w:pPr>
      <w:r w:rsidRPr="00717877">
        <w:rPr>
          <w:rFonts w:ascii="Calibri" w:eastAsia="Calibri" w:hAnsi="Calibri" w:cs="Times New Roman"/>
          <w:lang w:val="cs-CZ"/>
        </w:rPr>
        <w:t>TATO SMLOUVA O SPOLUPRÁCI (DÁLE JEN „SMLOUVA“) BYLA UZAVŘENA NÍŽE UVEDENÉHO DNE, MĚSÍCE A ROKU MEZI TĚMITO SMLUVNÍMI STRANAMI:</w:t>
      </w:r>
    </w:p>
    <w:p w14:paraId="0E01A354" w14:textId="77777777" w:rsidR="00717877" w:rsidRPr="00717877" w:rsidRDefault="00717877" w:rsidP="00717877">
      <w:pPr>
        <w:rPr>
          <w:rFonts w:ascii="Calibri" w:eastAsia="Calibri" w:hAnsi="Calibri" w:cs="Times New Roman"/>
          <w:lang w:val="cs-CZ"/>
        </w:rPr>
      </w:pPr>
    </w:p>
    <w:p w14:paraId="6FE38F4D" w14:textId="77777777" w:rsidR="00717877" w:rsidRPr="00717877" w:rsidRDefault="00717877" w:rsidP="00717877">
      <w:pPr>
        <w:rPr>
          <w:rFonts w:ascii="Calibri" w:eastAsia="Calibri" w:hAnsi="Calibri" w:cs="Times New Roman"/>
          <w:lang w:val="cs-CZ"/>
        </w:rPr>
      </w:pPr>
      <w:r w:rsidRPr="00717877">
        <w:rPr>
          <w:rFonts w:ascii="Calibri" w:eastAsia="Calibri" w:hAnsi="Calibri" w:cs="Times New Roman"/>
          <w:lang w:val="cs-CZ"/>
        </w:rPr>
        <w:t>EXPEROS s.r.o.</w:t>
      </w:r>
    </w:p>
    <w:p w14:paraId="07FD693F" w14:textId="77777777" w:rsidR="00717877" w:rsidRPr="00717877" w:rsidRDefault="00717877" w:rsidP="00717877">
      <w:pPr>
        <w:rPr>
          <w:rFonts w:ascii="Calibri" w:eastAsia="Calibri" w:hAnsi="Calibri" w:cs="Times New Roman"/>
          <w:lang w:val="cs-CZ"/>
        </w:rPr>
      </w:pPr>
      <w:r w:rsidRPr="00717877">
        <w:rPr>
          <w:rFonts w:ascii="Calibri" w:eastAsia="Calibri" w:hAnsi="Calibri" w:cs="Times New Roman"/>
          <w:lang w:val="cs-CZ"/>
        </w:rPr>
        <w:t>IČ: 04742460</w:t>
      </w:r>
    </w:p>
    <w:p w14:paraId="1FBB5B7F" w14:textId="77777777" w:rsidR="00717877" w:rsidRPr="00717877" w:rsidRDefault="00717877" w:rsidP="00717877">
      <w:pPr>
        <w:rPr>
          <w:rFonts w:ascii="Calibri" w:eastAsia="Calibri" w:hAnsi="Calibri" w:cs="Times New Roman"/>
          <w:lang w:val="cs-CZ"/>
        </w:rPr>
      </w:pPr>
      <w:r w:rsidRPr="00717877">
        <w:rPr>
          <w:rFonts w:ascii="Calibri" w:eastAsia="Calibri" w:hAnsi="Calibri" w:cs="Times New Roman"/>
          <w:lang w:val="cs-CZ"/>
        </w:rPr>
        <w:t>Se sídlem: Naardenská 673/4, Liboc, 162 00 Praha 6</w:t>
      </w:r>
    </w:p>
    <w:p w14:paraId="71B1E728" w14:textId="77777777" w:rsidR="00717877" w:rsidRPr="00717877" w:rsidRDefault="00717877" w:rsidP="00717877">
      <w:pPr>
        <w:rPr>
          <w:rFonts w:ascii="Calibri" w:eastAsia="Calibri" w:hAnsi="Calibri" w:cs="Times New Roman"/>
          <w:lang w:val="cs-CZ"/>
        </w:rPr>
      </w:pPr>
      <w:r w:rsidRPr="00717877">
        <w:rPr>
          <w:rFonts w:ascii="Calibri" w:eastAsia="Calibri" w:hAnsi="Calibri" w:cs="Times New Roman"/>
          <w:lang w:val="cs-CZ"/>
        </w:rPr>
        <w:t xml:space="preserve">Zastoupená: Ing. Jiřím </w:t>
      </w:r>
      <w:proofErr w:type="spellStart"/>
      <w:r w:rsidRPr="00717877">
        <w:rPr>
          <w:rFonts w:ascii="Calibri" w:eastAsia="Calibri" w:hAnsi="Calibri" w:cs="Times New Roman"/>
          <w:lang w:val="cs-CZ"/>
        </w:rPr>
        <w:t>Posem</w:t>
      </w:r>
      <w:proofErr w:type="spellEnd"/>
      <w:r w:rsidRPr="00717877">
        <w:rPr>
          <w:rFonts w:ascii="Calibri" w:eastAsia="Calibri" w:hAnsi="Calibri" w:cs="Times New Roman"/>
          <w:lang w:val="cs-CZ"/>
        </w:rPr>
        <w:t>, jednatelem</w:t>
      </w:r>
    </w:p>
    <w:p w14:paraId="50FDE96F" w14:textId="77777777" w:rsidR="00717877" w:rsidRPr="00717877" w:rsidRDefault="00717877" w:rsidP="00717877">
      <w:pPr>
        <w:rPr>
          <w:rFonts w:ascii="Calibri" w:eastAsia="Calibri" w:hAnsi="Calibri" w:cs="Times New Roman"/>
          <w:lang w:val="cs-CZ"/>
        </w:rPr>
      </w:pPr>
      <w:r w:rsidRPr="00717877">
        <w:rPr>
          <w:rFonts w:ascii="Calibri" w:eastAsia="Calibri" w:hAnsi="Calibri" w:cs="Times New Roman"/>
          <w:lang w:val="cs-CZ"/>
        </w:rPr>
        <w:t xml:space="preserve">Zapsaná v obchodním rejstříku vedeném u Městského soudu v Praze, spis. </w:t>
      </w:r>
      <w:proofErr w:type="gramStart"/>
      <w:r w:rsidRPr="00717877">
        <w:rPr>
          <w:rFonts w:ascii="Calibri" w:eastAsia="Calibri" w:hAnsi="Calibri" w:cs="Times New Roman"/>
          <w:lang w:val="cs-CZ"/>
        </w:rPr>
        <w:t>zn.</w:t>
      </w:r>
      <w:proofErr w:type="gramEnd"/>
      <w:r w:rsidRPr="00717877">
        <w:rPr>
          <w:rFonts w:ascii="Calibri" w:eastAsia="Calibri" w:hAnsi="Calibri" w:cs="Times New Roman"/>
          <w:lang w:val="cs-CZ"/>
        </w:rPr>
        <w:t xml:space="preserve"> C 252755</w:t>
      </w:r>
    </w:p>
    <w:p w14:paraId="37F12390" w14:textId="77777777" w:rsidR="00717877" w:rsidRPr="00717877" w:rsidRDefault="00717877" w:rsidP="00717877">
      <w:pPr>
        <w:rPr>
          <w:rFonts w:ascii="Calibri" w:eastAsia="Calibri" w:hAnsi="Calibri" w:cs="Times New Roman"/>
          <w:lang w:val="cs-CZ"/>
        </w:rPr>
      </w:pPr>
      <w:r w:rsidRPr="00717877">
        <w:rPr>
          <w:rFonts w:ascii="Calibri" w:eastAsia="Calibri" w:hAnsi="Calibri" w:cs="Times New Roman"/>
          <w:lang w:val="cs-CZ"/>
        </w:rPr>
        <w:t>Bankovní spojení: UniCredit Bank Czech Republic, se sídlem v Praze 4.</w:t>
      </w:r>
    </w:p>
    <w:p w14:paraId="38EE15CB" w14:textId="77777777" w:rsidR="00717877" w:rsidRPr="00717877" w:rsidRDefault="00717877" w:rsidP="00717877">
      <w:pPr>
        <w:rPr>
          <w:rFonts w:ascii="Calibri" w:eastAsia="Calibri" w:hAnsi="Calibri" w:cs="Times New Roman"/>
          <w:lang w:val="cs-CZ"/>
        </w:rPr>
      </w:pPr>
      <w:r w:rsidRPr="00717877">
        <w:rPr>
          <w:rFonts w:ascii="Calibri" w:eastAsia="Calibri" w:hAnsi="Calibri" w:cs="Times New Roman"/>
          <w:lang w:val="cs-CZ"/>
        </w:rPr>
        <w:t>Číslo účtu: 2112549048 / 2700</w:t>
      </w:r>
    </w:p>
    <w:p w14:paraId="20C6D55B" w14:textId="77777777" w:rsidR="00717877" w:rsidRPr="00717877" w:rsidRDefault="00717877" w:rsidP="00717877">
      <w:pPr>
        <w:rPr>
          <w:rFonts w:ascii="Calibri" w:eastAsia="Calibri" w:hAnsi="Calibri" w:cs="Times New Roman"/>
          <w:lang w:val="cs-CZ"/>
        </w:rPr>
      </w:pPr>
      <w:r w:rsidRPr="00717877">
        <w:rPr>
          <w:rFonts w:ascii="Calibri" w:eastAsia="Calibri" w:hAnsi="Calibri" w:cs="Times New Roman"/>
          <w:lang w:val="cs-CZ"/>
        </w:rPr>
        <w:t>Telefon</w:t>
      </w:r>
      <w:r w:rsidRPr="00A40103">
        <w:rPr>
          <w:rFonts w:ascii="Calibri" w:eastAsia="Calibri" w:hAnsi="Calibri" w:cs="Times New Roman"/>
          <w:highlight w:val="black"/>
          <w:lang w:val="cs-CZ"/>
          <w:rPrChange w:id="0" w:author="Kacerova J" w:date="2019-07-04T09:48:00Z">
            <w:rPr>
              <w:rFonts w:ascii="Calibri" w:eastAsia="Calibri" w:hAnsi="Calibri" w:cs="Times New Roman"/>
              <w:lang w:val="cs-CZ"/>
            </w:rPr>
          </w:rPrChange>
        </w:rPr>
        <w:t>: 723 500 000</w:t>
      </w:r>
    </w:p>
    <w:p w14:paraId="06F3B7EA" w14:textId="77777777" w:rsidR="00717877" w:rsidRPr="00717877" w:rsidRDefault="00717877" w:rsidP="00717877">
      <w:pPr>
        <w:rPr>
          <w:rFonts w:ascii="Calibri" w:eastAsia="Calibri" w:hAnsi="Calibri" w:cs="Times New Roman"/>
          <w:lang w:val="cs-CZ"/>
        </w:rPr>
      </w:pPr>
      <w:r w:rsidRPr="00717877">
        <w:rPr>
          <w:rFonts w:ascii="Calibri" w:eastAsia="Calibri" w:hAnsi="Calibri" w:cs="Times New Roman"/>
          <w:lang w:val="cs-CZ"/>
        </w:rPr>
        <w:t xml:space="preserve">E-mail: </w:t>
      </w:r>
      <w:r w:rsidRPr="00A40103">
        <w:rPr>
          <w:rFonts w:ascii="Calibri" w:eastAsia="Calibri" w:hAnsi="Calibri" w:cs="Times New Roman"/>
          <w:highlight w:val="black"/>
          <w:lang w:val="cs-CZ"/>
          <w:rPrChange w:id="1" w:author="Kacerova J" w:date="2019-07-04T09:48:00Z">
            <w:rPr>
              <w:rFonts w:ascii="Calibri" w:eastAsia="Calibri" w:hAnsi="Calibri" w:cs="Times New Roman"/>
              <w:lang w:val="cs-CZ"/>
            </w:rPr>
          </w:rPrChange>
        </w:rPr>
        <w:t>jiri.pos@experos.cz</w:t>
      </w:r>
    </w:p>
    <w:p w14:paraId="4EE333CB" w14:textId="77777777" w:rsidR="00717877" w:rsidRPr="00717877" w:rsidRDefault="00717877" w:rsidP="00717877">
      <w:pPr>
        <w:rPr>
          <w:rFonts w:ascii="Calibri" w:eastAsia="Calibri" w:hAnsi="Calibri" w:cs="Times New Roman"/>
          <w:lang w:val="cs-CZ"/>
        </w:rPr>
      </w:pPr>
      <w:r w:rsidRPr="00717877">
        <w:rPr>
          <w:rFonts w:ascii="Calibri" w:eastAsia="Calibri" w:hAnsi="Calibri" w:cs="Times New Roman"/>
          <w:lang w:val="cs-CZ"/>
        </w:rPr>
        <w:t>(dále jako " Konzultant")</w:t>
      </w:r>
    </w:p>
    <w:p w14:paraId="7D46DDE4" w14:textId="77777777" w:rsidR="00717877" w:rsidRPr="00717877" w:rsidRDefault="00717877" w:rsidP="00717877">
      <w:pPr>
        <w:rPr>
          <w:rFonts w:ascii="Calibri" w:eastAsia="Calibri" w:hAnsi="Calibri" w:cs="Times New Roman"/>
          <w:lang w:val="cs-CZ"/>
        </w:rPr>
      </w:pPr>
      <w:r w:rsidRPr="00717877">
        <w:rPr>
          <w:rFonts w:ascii="Calibri" w:eastAsia="Calibri" w:hAnsi="Calibri" w:cs="Times New Roman"/>
          <w:lang w:val="cs-CZ"/>
        </w:rPr>
        <w:t>a</w:t>
      </w:r>
    </w:p>
    <w:p w14:paraId="22BB6A4B" w14:textId="77777777" w:rsidR="00717877" w:rsidRPr="00717877" w:rsidRDefault="00717877" w:rsidP="00717877">
      <w:pPr>
        <w:rPr>
          <w:rFonts w:ascii="Calibri" w:eastAsia="Calibri" w:hAnsi="Calibri" w:cs="Times New Roman"/>
          <w:lang w:val="cs-CZ"/>
        </w:rPr>
      </w:pPr>
      <w:r w:rsidRPr="00717877">
        <w:rPr>
          <w:rFonts w:ascii="Calibri" w:eastAsia="Calibri" w:hAnsi="Calibri" w:cs="Times New Roman"/>
          <w:lang w:val="cs-CZ"/>
        </w:rPr>
        <w:t>Jihočeské letiště České Budějovice a.s.</w:t>
      </w:r>
    </w:p>
    <w:p w14:paraId="0AE97978" w14:textId="77777777" w:rsidR="00717877" w:rsidRPr="00717877" w:rsidRDefault="00717877" w:rsidP="00717877">
      <w:pPr>
        <w:rPr>
          <w:rFonts w:ascii="Calibri" w:eastAsia="Calibri" w:hAnsi="Calibri" w:cs="Times New Roman"/>
          <w:lang w:val="cs-CZ"/>
        </w:rPr>
      </w:pPr>
      <w:r w:rsidRPr="00717877">
        <w:rPr>
          <w:rFonts w:ascii="Calibri" w:eastAsia="Calibri" w:hAnsi="Calibri" w:cs="Times New Roman"/>
          <w:lang w:val="cs-CZ"/>
        </w:rPr>
        <w:t>IČ: 26093545</w:t>
      </w:r>
    </w:p>
    <w:p w14:paraId="39E5A93E" w14:textId="77777777" w:rsidR="00717877" w:rsidRPr="00717877" w:rsidRDefault="00717877" w:rsidP="00717877">
      <w:pPr>
        <w:rPr>
          <w:rFonts w:ascii="Calibri" w:eastAsia="Calibri" w:hAnsi="Calibri" w:cs="Times New Roman"/>
          <w:lang w:val="cs-CZ"/>
        </w:rPr>
      </w:pPr>
      <w:r w:rsidRPr="00717877">
        <w:rPr>
          <w:rFonts w:ascii="Calibri" w:eastAsia="Calibri" w:hAnsi="Calibri" w:cs="Times New Roman"/>
          <w:lang w:val="cs-CZ"/>
        </w:rPr>
        <w:t>DIČ: CZ26093545</w:t>
      </w:r>
    </w:p>
    <w:p w14:paraId="3A9A6F4A" w14:textId="77777777" w:rsidR="00717877" w:rsidRPr="00717877" w:rsidRDefault="00717877" w:rsidP="00717877">
      <w:pPr>
        <w:rPr>
          <w:rFonts w:ascii="Calibri" w:eastAsia="Calibri" w:hAnsi="Calibri" w:cs="Times New Roman"/>
          <w:lang w:val="cs-CZ"/>
        </w:rPr>
      </w:pPr>
      <w:r w:rsidRPr="00717877">
        <w:rPr>
          <w:rFonts w:ascii="Calibri" w:eastAsia="Calibri" w:hAnsi="Calibri" w:cs="Times New Roman"/>
          <w:lang w:val="cs-CZ"/>
        </w:rPr>
        <w:t xml:space="preserve">Se </w:t>
      </w:r>
      <w:proofErr w:type="gramStart"/>
      <w:r w:rsidRPr="00717877">
        <w:rPr>
          <w:rFonts w:ascii="Calibri" w:eastAsia="Calibri" w:hAnsi="Calibri" w:cs="Times New Roman"/>
          <w:lang w:val="cs-CZ"/>
        </w:rPr>
        <w:t>sídlem : U Zimního</w:t>
      </w:r>
      <w:proofErr w:type="gramEnd"/>
      <w:r w:rsidRPr="00717877">
        <w:rPr>
          <w:rFonts w:ascii="Calibri" w:eastAsia="Calibri" w:hAnsi="Calibri" w:cs="Times New Roman"/>
          <w:lang w:val="cs-CZ"/>
        </w:rPr>
        <w:t xml:space="preserve"> stadionu 1952/2, 370 01 ČESKÉ BUDĚJOVICE </w:t>
      </w:r>
    </w:p>
    <w:p w14:paraId="51AC3376" w14:textId="77777777" w:rsidR="00717877" w:rsidRPr="00717877" w:rsidRDefault="00717877" w:rsidP="00717877">
      <w:pPr>
        <w:rPr>
          <w:rFonts w:ascii="Calibri" w:eastAsia="Calibri" w:hAnsi="Calibri" w:cs="Times New Roman"/>
          <w:lang w:val="cs-CZ"/>
        </w:rPr>
      </w:pPr>
      <w:r w:rsidRPr="00717877">
        <w:rPr>
          <w:rFonts w:ascii="Calibri" w:eastAsia="Calibri" w:hAnsi="Calibri" w:cs="Times New Roman"/>
          <w:lang w:val="cs-CZ"/>
        </w:rPr>
        <w:t>Zastoupená:  Ing. Robertem Kalou, náměstkem ředitele a členem představenstva</w:t>
      </w:r>
    </w:p>
    <w:p w14:paraId="563F1DF1" w14:textId="77777777" w:rsidR="00717877" w:rsidRPr="00717877" w:rsidRDefault="00717877" w:rsidP="00717877">
      <w:pPr>
        <w:rPr>
          <w:rFonts w:ascii="Calibri" w:eastAsia="Calibri" w:hAnsi="Calibri" w:cs="Times New Roman"/>
          <w:lang w:val="cs-CZ"/>
        </w:rPr>
      </w:pPr>
      <w:r w:rsidRPr="00717877">
        <w:rPr>
          <w:rFonts w:ascii="Calibri" w:eastAsia="Calibri" w:hAnsi="Calibri" w:cs="Times New Roman"/>
          <w:lang w:val="cs-CZ"/>
        </w:rPr>
        <w:t xml:space="preserve">Zapsaná v obchodním rejstříku Krajského soudu v Českých Budějovicích, spis. </w:t>
      </w:r>
      <w:proofErr w:type="gramStart"/>
      <w:r w:rsidRPr="00717877">
        <w:rPr>
          <w:rFonts w:ascii="Calibri" w:eastAsia="Calibri" w:hAnsi="Calibri" w:cs="Times New Roman"/>
          <w:lang w:val="cs-CZ"/>
        </w:rPr>
        <w:t>zn.</w:t>
      </w:r>
      <w:proofErr w:type="gramEnd"/>
      <w:r w:rsidRPr="00717877">
        <w:rPr>
          <w:rFonts w:ascii="Calibri" w:eastAsia="Calibri" w:hAnsi="Calibri" w:cs="Times New Roman"/>
          <w:lang w:val="cs-CZ"/>
        </w:rPr>
        <w:t xml:space="preserve"> B 1450</w:t>
      </w:r>
    </w:p>
    <w:p w14:paraId="4E6C8BDA" w14:textId="77777777" w:rsidR="00717877" w:rsidRPr="00717877" w:rsidRDefault="00717877" w:rsidP="00717877">
      <w:pPr>
        <w:rPr>
          <w:rFonts w:ascii="Calibri" w:eastAsia="Calibri" w:hAnsi="Calibri" w:cs="Times New Roman"/>
          <w:lang w:val="cs-CZ"/>
        </w:rPr>
      </w:pPr>
      <w:r w:rsidRPr="00717877">
        <w:rPr>
          <w:rFonts w:ascii="Calibri" w:eastAsia="Calibri" w:hAnsi="Calibri" w:cs="Times New Roman"/>
          <w:lang w:val="cs-CZ"/>
        </w:rPr>
        <w:t>Bankovní spojení:  196577257/0300</w:t>
      </w:r>
    </w:p>
    <w:p w14:paraId="353E1A37" w14:textId="77777777" w:rsidR="00717877" w:rsidRPr="00717877" w:rsidRDefault="00717877" w:rsidP="00717877">
      <w:pPr>
        <w:rPr>
          <w:rFonts w:ascii="Calibri" w:eastAsia="Calibri" w:hAnsi="Calibri" w:cs="Times New Roman"/>
          <w:lang w:val="cs-CZ"/>
        </w:rPr>
      </w:pPr>
      <w:r w:rsidRPr="00717877">
        <w:rPr>
          <w:rFonts w:ascii="Calibri" w:eastAsia="Calibri" w:hAnsi="Calibri" w:cs="Times New Roman"/>
          <w:lang w:val="cs-CZ"/>
        </w:rPr>
        <w:t xml:space="preserve">Telefon:  </w:t>
      </w:r>
      <w:r w:rsidRPr="00A40103">
        <w:rPr>
          <w:rFonts w:ascii="Calibri" w:eastAsia="Calibri" w:hAnsi="Calibri" w:cs="Times New Roman"/>
          <w:highlight w:val="black"/>
          <w:lang w:val="cs-CZ"/>
          <w:rPrChange w:id="2" w:author="Kacerova J" w:date="2019-07-04T09:48:00Z">
            <w:rPr>
              <w:rFonts w:ascii="Calibri" w:eastAsia="Calibri" w:hAnsi="Calibri" w:cs="Times New Roman"/>
              <w:lang w:val="cs-CZ"/>
            </w:rPr>
          </w:rPrChange>
        </w:rPr>
        <w:t>724 806 771</w:t>
      </w:r>
    </w:p>
    <w:p w14:paraId="2A8078AA" w14:textId="77777777" w:rsidR="00717877" w:rsidRPr="00717877" w:rsidRDefault="00717877" w:rsidP="00717877">
      <w:pPr>
        <w:rPr>
          <w:rFonts w:ascii="Calibri" w:eastAsia="Calibri" w:hAnsi="Calibri" w:cs="Times New Roman"/>
          <w:lang w:val="cs-CZ"/>
        </w:rPr>
      </w:pPr>
      <w:r w:rsidRPr="00717877">
        <w:rPr>
          <w:rFonts w:ascii="Calibri" w:eastAsia="Calibri" w:hAnsi="Calibri" w:cs="Times New Roman"/>
          <w:lang w:val="cs-CZ"/>
        </w:rPr>
        <w:t xml:space="preserve">E-mail: </w:t>
      </w:r>
      <w:r w:rsidRPr="00A40103">
        <w:rPr>
          <w:rFonts w:ascii="Calibri" w:eastAsia="Calibri" w:hAnsi="Calibri" w:cs="Times New Roman"/>
          <w:highlight w:val="black"/>
          <w:lang w:val="cs-CZ"/>
          <w:rPrChange w:id="3" w:author="Kacerova J" w:date="2019-07-04T09:54:00Z">
            <w:rPr>
              <w:rFonts w:ascii="Calibri" w:eastAsia="Calibri" w:hAnsi="Calibri" w:cs="Times New Roman"/>
              <w:lang w:val="cs-CZ"/>
            </w:rPr>
          </w:rPrChange>
        </w:rPr>
        <w:t>náměstek.reditele@airport-cb.cz</w:t>
      </w:r>
    </w:p>
    <w:p w14:paraId="1DA1CC94" w14:textId="77777777" w:rsidR="00717877" w:rsidRPr="00717877" w:rsidRDefault="00717877" w:rsidP="00717877">
      <w:pPr>
        <w:rPr>
          <w:rFonts w:ascii="Calibri" w:eastAsia="Calibri" w:hAnsi="Calibri" w:cs="Times New Roman"/>
          <w:lang w:val="cs-CZ"/>
        </w:rPr>
      </w:pPr>
      <w:r w:rsidRPr="00717877">
        <w:rPr>
          <w:rFonts w:ascii="Calibri" w:eastAsia="Calibri" w:hAnsi="Calibri" w:cs="Times New Roman"/>
          <w:lang w:val="cs-CZ"/>
        </w:rPr>
        <w:t>(dále jako " Objednatel ")</w:t>
      </w:r>
    </w:p>
    <w:p w14:paraId="633213CB" w14:textId="77777777" w:rsidR="00717877" w:rsidRPr="00717877" w:rsidRDefault="00717877" w:rsidP="00717877">
      <w:pPr>
        <w:rPr>
          <w:rFonts w:ascii="Calibri" w:eastAsia="Calibri" w:hAnsi="Calibri" w:cs="Times New Roman"/>
          <w:lang w:val="cs-CZ"/>
        </w:rPr>
      </w:pPr>
    </w:p>
    <w:p w14:paraId="7017A9A4"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(Konzultant a Objednatel dále též společně jako „Smluvní strany“ a každý jednotlivě jako "Smluvní strana")</w:t>
      </w:r>
    </w:p>
    <w:p w14:paraId="56D3EAD8"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SMLUVNÍ STRANY UJEDNÁVAJÍ NÁSLEDUJÍCÍ:</w:t>
      </w:r>
    </w:p>
    <w:p w14:paraId="1AE53A76"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lastRenderedPageBreak/>
        <w:t>1</w:t>
      </w:r>
      <w:r w:rsidRPr="00717877">
        <w:rPr>
          <w:rFonts w:ascii="Calibri" w:eastAsia="Calibri" w:hAnsi="Calibri" w:cs="Times New Roman"/>
          <w:lang w:val="cs-CZ"/>
        </w:rPr>
        <w:tab/>
        <w:t>Definice</w:t>
      </w:r>
    </w:p>
    <w:p w14:paraId="67007A1C" w14:textId="77777777" w:rsidR="00717877" w:rsidRPr="00717877" w:rsidRDefault="00717877" w:rsidP="00717877">
      <w:pPr>
        <w:jc w:val="both"/>
        <w:rPr>
          <w:rFonts w:ascii="Calibri" w:eastAsia="Calibri" w:hAnsi="Calibri" w:cs="Times New Roman"/>
          <w:b/>
          <w:lang w:val="cs-CZ"/>
        </w:rPr>
      </w:pPr>
      <w:r w:rsidRPr="00717877">
        <w:rPr>
          <w:rFonts w:ascii="Calibri" w:eastAsia="Calibri" w:hAnsi="Calibri" w:cs="Times New Roman"/>
          <w:lang w:val="cs-CZ"/>
        </w:rPr>
        <w:t>1.1</w:t>
      </w:r>
      <w:r w:rsidRPr="00717877">
        <w:rPr>
          <w:rFonts w:ascii="Calibri" w:eastAsia="Calibri" w:hAnsi="Calibri" w:cs="Times New Roman"/>
          <w:lang w:val="cs-CZ"/>
        </w:rPr>
        <w:tab/>
        <w:t>V této Smlouvě "Spolupráce" znamená</w:t>
      </w:r>
      <w:bookmarkStart w:id="4" w:name="_Hlk479526295"/>
      <w:bookmarkStart w:id="5" w:name="_Hlk510879620"/>
      <w:r w:rsidRPr="00717877">
        <w:rPr>
          <w:rFonts w:ascii="Calibri" w:eastAsia="Calibri" w:hAnsi="Calibri" w:cs="Times New Roman"/>
          <w:lang w:val="cs-CZ"/>
        </w:rPr>
        <w:t xml:space="preserve">: </w:t>
      </w:r>
      <w:bookmarkStart w:id="6" w:name="_Hlk10046505"/>
      <w:r w:rsidRPr="00717877">
        <w:rPr>
          <w:rFonts w:ascii="Calibri" w:eastAsia="Calibri" w:hAnsi="Calibri" w:cs="Times New Roman"/>
          <w:b/>
          <w:lang w:val="cs-CZ"/>
        </w:rPr>
        <w:t>Konzultační, poradenská a koordinační činnost v projektu získání licence (certifikace provozovatele Letiště) na provozování veřejného mezinárodního letiště s vnější Schengenskou hranicí.</w:t>
      </w:r>
    </w:p>
    <w:bookmarkEnd w:id="4"/>
    <w:bookmarkEnd w:id="5"/>
    <w:bookmarkEnd w:id="6"/>
    <w:p w14:paraId="18597BAF" w14:textId="77777777" w:rsidR="00717877" w:rsidRPr="00717877" w:rsidRDefault="00717877" w:rsidP="00717877">
      <w:pPr>
        <w:jc w:val="both"/>
        <w:rPr>
          <w:rFonts w:ascii="Calibri" w:eastAsia="Calibri" w:hAnsi="Calibri" w:cs="Times New Roman"/>
          <w:lang w:val="cs-CZ"/>
        </w:rPr>
      </w:pPr>
    </w:p>
    <w:p w14:paraId="3BEAB78D"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1.2</w:t>
      </w:r>
      <w:r w:rsidRPr="00717877">
        <w:rPr>
          <w:rFonts w:ascii="Calibri" w:eastAsia="Calibri" w:hAnsi="Calibri" w:cs="Times New Roman"/>
          <w:lang w:val="cs-CZ"/>
        </w:rPr>
        <w:tab/>
        <w:t>Detailní specifikace Spolupráce a realizačního týmu na straně Konzultanta je uvedena v příloze č. 1 této Smlouvy.</w:t>
      </w:r>
    </w:p>
    <w:p w14:paraId="369060EF" w14:textId="77777777" w:rsidR="00717877" w:rsidRPr="00717877" w:rsidRDefault="00717877" w:rsidP="00717877">
      <w:pPr>
        <w:jc w:val="both"/>
        <w:rPr>
          <w:rFonts w:ascii="Calibri" w:eastAsia="Calibri" w:hAnsi="Calibri" w:cs="Times New Roman"/>
          <w:lang w:val="cs-CZ"/>
        </w:rPr>
      </w:pPr>
    </w:p>
    <w:p w14:paraId="5BE379F4"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2</w:t>
      </w:r>
      <w:r w:rsidRPr="00717877">
        <w:rPr>
          <w:rFonts w:ascii="Calibri" w:eastAsia="Calibri" w:hAnsi="Calibri" w:cs="Times New Roman"/>
          <w:lang w:val="cs-CZ"/>
        </w:rPr>
        <w:tab/>
        <w:t>Předmět Smlouvy</w:t>
      </w:r>
    </w:p>
    <w:p w14:paraId="40CA6A45"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2.1</w:t>
      </w:r>
      <w:r w:rsidRPr="00717877">
        <w:rPr>
          <w:rFonts w:ascii="Calibri" w:eastAsia="Calibri" w:hAnsi="Calibri" w:cs="Times New Roman"/>
          <w:lang w:val="cs-CZ"/>
        </w:rPr>
        <w:tab/>
        <w:t>Konzultant se zavazuje poskytnout konzultační činnost a know-how pro Objednatele v rozsahu dohodnuté spolupráce dle bodu 1.1 po dobu platnosti této smlouvy a Objednatel se zavazuje poskytnout potřebnou součinnost a za spolupráci platit Konzultantovi odměnu, a to vše za podmínek uvedených v této Smlouvě.</w:t>
      </w:r>
    </w:p>
    <w:p w14:paraId="305BB0BC" w14:textId="77777777" w:rsidR="00717877" w:rsidRPr="00717877" w:rsidRDefault="00717877" w:rsidP="00717877">
      <w:pPr>
        <w:jc w:val="both"/>
        <w:rPr>
          <w:rFonts w:ascii="Calibri" w:eastAsia="Calibri" w:hAnsi="Calibri" w:cs="Times New Roman"/>
          <w:lang w:val="cs-CZ"/>
        </w:rPr>
      </w:pPr>
    </w:p>
    <w:p w14:paraId="4897E3B4"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3</w:t>
      </w:r>
      <w:r w:rsidRPr="00717877">
        <w:rPr>
          <w:rFonts w:ascii="Calibri" w:eastAsia="Calibri" w:hAnsi="Calibri" w:cs="Times New Roman"/>
          <w:lang w:val="cs-CZ"/>
        </w:rPr>
        <w:tab/>
        <w:t>Konzultační činnost</w:t>
      </w:r>
    </w:p>
    <w:p w14:paraId="06074E34"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3.1</w:t>
      </w:r>
      <w:r w:rsidRPr="00717877">
        <w:rPr>
          <w:rFonts w:ascii="Calibri" w:eastAsia="Calibri" w:hAnsi="Calibri" w:cs="Times New Roman"/>
          <w:lang w:val="cs-CZ"/>
        </w:rPr>
        <w:tab/>
        <w:t>V případě prodlení Objednatele se zaplacením jakéhokoliv finančního plnění Konzultantovi podle této Smlouvy má Zhotovitel právo přerušit poskytování konzultační činnosti do zaplacení daného finančního plnění.</w:t>
      </w:r>
    </w:p>
    <w:p w14:paraId="614FE440"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3.2</w:t>
      </w:r>
      <w:r w:rsidRPr="00717877">
        <w:rPr>
          <w:rFonts w:ascii="Calibri" w:eastAsia="Calibri" w:hAnsi="Calibri" w:cs="Times New Roman"/>
          <w:lang w:val="cs-CZ"/>
        </w:rPr>
        <w:tab/>
        <w:t>Konzultant má právo přenechat část plnění konzultační činnosti třetím osobám (subdodavatelům) po předchozím souhlasu Objednatele.</w:t>
      </w:r>
    </w:p>
    <w:p w14:paraId="50F45067"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3.3</w:t>
      </w:r>
      <w:r w:rsidRPr="00717877">
        <w:rPr>
          <w:rFonts w:ascii="Calibri" w:eastAsia="Calibri" w:hAnsi="Calibri" w:cs="Times New Roman"/>
          <w:lang w:val="cs-CZ"/>
        </w:rPr>
        <w:tab/>
        <w:t>V případě, že konzultantovi budou v jakékoliv fázi spolupráce nejasné cíle a obsah spolupráce, má Konzultant právo informovat se u Objednatele, resp. vyžádat si od Objednatele upřesňující informace a Objednatel má povinnost poskytnout Zhotoviteli součinnost, a to bez zbytečného odkladu.</w:t>
      </w:r>
    </w:p>
    <w:p w14:paraId="47BD6180"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3.4</w:t>
      </w:r>
      <w:r w:rsidRPr="00717877">
        <w:rPr>
          <w:rFonts w:ascii="Calibri" w:eastAsia="Calibri" w:hAnsi="Calibri" w:cs="Times New Roman"/>
          <w:lang w:val="cs-CZ"/>
        </w:rPr>
        <w:tab/>
        <w:t>Objednatel se zavazuje zajistit Konzultantovi veškeré podmínky nezbytné pro řádné provádění spolupráce, zejména se Objednatel zavazuje Konzultantovi poskytnout všechny potřebné přístupy a vystavení pověřovacího dopisu k Zastupování zájmů Objednatele po dobu platnosti této smlouvy.</w:t>
      </w:r>
    </w:p>
    <w:p w14:paraId="57252C76" w14:textId="77777777" w:rsidR="00670DDA" w:rsidRDefault="00717877" w:rsidP="00717877">
      <w:pPr>
        <w:jc w:val="both"/>
        <w:rPr>
          <w:rFonts w:ascii="Calibri" w:eastAsia="Calibri" w:hAnsi="Calibri" w:cs="Times New Roman"/>
          <w:lang w:val="cs-CZ"/>
        </w:rPr>
      </w:pPr>
      <w:r w:rsidRPr="00717877">
        <w:rPr>
          <w:rFonts w:ascii="Calibri" w:eastAsia="Calibri" w:hAnsi="Calibri" w:cs="Times New Roman"/>
          <w:lang w:val="cs-CZ"/>
        </w:rPr>
        <w:t>3.5</w:t>
      </w:r>
      <w:r w:rsidRPr="00717877">
        <w:rPr>
          <w:rFonts w:ascii="Calibri" w:eastAsia="Calibri" w:hAnsi="Calibri" w:cs="Times New Roman"/>
          <w:lang w:val="cs-CZ"/>
        </w:rPr>
        <w:tab/>
        <w:t>Objednatel se zavazuje zajistit Konzultantovi veškerou pot</w:t>
      </w:r>
      <w:r w:rsidRPr="00717877">
        <w:rPr>
          <w:rFonts w:ascii="Calibri" w:eastAsia="Calibri" w:hAnsi="Calibri" w:cs="Times New Roman" w:hint="eastAsia"/>
          <w:lang w:val="cs-CZ"/>
        </w:rPr>
        <w:t>ř</w:t>
      </w:r>
      <w:r w:rsidRPr="00717877">
        <w:rPr>
          <w:rFonts w:ascii="Calibri" w:eastAsia="Calibri" w:hAnsi="Calibri" w:cs="Times New Roman"/>
          <w:lang w:val="cs-CZ"/>
        </w:rPr>
        <w:t>ebnou sou</w:t>
      </w:r>
      <w:r w:rsidRPr="00717877">
        <w:rPr>
          <w:rFonts w:ascii="Calibri" w:eastAsia="Calibri" w:hAnsi="Calibri" w:cs="Times New Roman" w:hint="eastAsia"/>
          <w:lang w:val="cs-CZ"/>
        </w:rPr>
        <w:t>č</w:t>
      </w:r>
      <w:r w:rsidRPr="00717877">
        <w:rPr>
          <w:rFonts w:ascii="Calibri" w:eastAsia="Calibri" w:hAnsi="Calibri" w:cs="Times New Roman"/>
          <w:lang w:val="cs-CZ"/>
        </w:rPr>
        <w:t>innost v dohodnutých termínech pln</w:t>
      </w:r>
      <w:r w:rsidRPr="00717877">
        <w:rPr>
          <w:rFonts w:ascii="Calibri" w:eastAsia="Calibri" w:hAnsi="Calibri" w:cs="Times New Roman" w:hint="eastAsia"/>
          <w:lang w:val="cs-CZ"/>
        </w:rPr>
        <w:t>ě</w:t>
      </w:r>
      <w:r w:rsidRPr="00717877">
        <w:rPr>
          <w:rFonts w:ascii="Calibri" w:eastAsia="Calibri" w:hAnsi="Calibri" w:cs="Times New Roman"/>
          <w:lang w:val="cs-CZ"/>
        </w:rPr>
        <w:t>ní. O p</w:t>
      </w:r>
      <w:r w:rsidRPr="00717877">
        <w:rPr>
          <w:rFonts w:ascii="Calibri" w:eastAsia="Calibri" w:hAnsi="Calibri" w:cs="Times New Roman" w:hint="eastAsia"/>
          <w:lang w:val="cs-CZ"/>
        </w:rPr>
        <w:t>ří</w:t>
      </w:r>
      <w:r w:rsidRPr="00717877">
        <w:rPr>
          <w:rFonts w:ascii="Calibri" w:eastAsia="Calibri" w:hAnsi="Calibri" w:cs="Times New Roman"/>
          <w:lang w:val="cs-CZ"/>
        </w:rPr>
        <w:t>padné prodlení sou</w:t>
      </w:r>
      <w:r w:rsidRPr="00717877">
        <w:rPr>
          <w:rFonts w:ascii="Calibri" w:eastAsia="Calibri" w:hAnsi="Calibri" w:cs="Times New Roman" w:hint="eastAsia"/>
          <w:lang w:val="cs-CZ"/>
        </w:rPr>
        <w:t>č</w:t>
      </w:r>
      <w:r w:rsidRPr="00717877">
        <w:rPr>
          <w:rFonts w:ascii="Calibri" w:eastAsia="Calibri" w:hAnsi="Calibri" w:cs="Times New Roman"/>
          <w:lang w:val="cs-CZ"/>
        </w:rPr>
        <w:t>innosti ze strany Objednatele s poskytnutím sou</w:t>
      </w:r>
      <w:r w:rsidRPr="00717877">
        <w:rPr>
          <w:rFonts w:ascii="Calibri" w:eastAsia="Calibri" w:hAnsi="Calibri" w:cs="Times New Roman" w:hint="eastAsia"/>
          <w:lang w:val="cs-CZ"/>
        </w:rPr>
        <w:t>č</w:t>
      </w:r>
      <w:r w:rsidRPr="00717877">
        <w:rPr>
          <w:rFonts w:ascii="Calibri" w:eastAsia="Calibri" w:hAnsi="Calibri" w:cs="Times New Roman"/>
          <w:lang w:val="cs-CZ"/>
        </w:rPr>
        <w:t>innosti bude posunut termín pln</w:t>
      </w:r>
      <w:r w:rsidRPr="00717877">
        <w:rPr>
          <w:rFonts w:ascii="Calibri" w:eastAsia="Calibri" w:hAnsi="Calibri" w:cs="Times New Roman" w:hint="eastAsia"/>
          <w:lang w:val="cs-CZ"/>
        </w:rPr>
        <w:t>ě</w:t>
      </w:r>
      <w:r w:rsidRPr="00717877">
        <w:rPr>
          <w:rFonts w:ascii="Calibri" w:eastAsia="Calibri" w:hAnsi="Calibri" w:cs="Times New Roman"/>
          <w:lang w:val="cs-CZ"/>
        </w:rPr>
        <w:t xml:space="preserve">ní nebo </w:t>
      </w:r>
      <w:r w:rsidRPr="00717877">
        <w:rPr>
          <w:rFonts w:ascii="Calibri" w:eastAsia="Calibri" w:hAnsi="Calibri" w:cs="Times New Roman" w:hint="eastAsia"/>
          <w:lang w:val="cs-CZ"/>
        </w:rPr>
        <w:t>čá</w:t>
      </w:r>
      <w:r w:rsidRPr="00717877">
        <w:rPr>
          <w:rFonts w:ascii="Calibri" w:eastAsia="Calibri" w:hAnsi="Calibri" w:cs="Times New Roman"/>
          <w:lang w:val="cs-CZ"/>
        </w:rPr>
        <w:t>ste</w:t>
      </w:r>
      <w:r w:rsidRPr="00717877">
        <w:rPr>
          <w:rFonts w:ascii="Calibri" w:eastAsia="Calibri" w:hAnsi="Calibri" w:cs="Times New Roman" w:hint="eastAsia"/>
          <w:lang w:val="cs-CZ"/>
        </w:rPr>
        <w:t>č</w:t>
      </w:r>
      <w:r w:rsidRPr="00717877">
        <w:rPr>
          <w:rFonts w:ascii="Calibri" w:eastAsia="Calibri" w:hAnsi="Calibri" w:cs="Times New Roman"/>
          <w:lang w:val="cs-CZ"/>
        </w:rPr>
        <w:t>ného pln</w:t>
      </w:r>
      <w:r w:rsidRPr="00717877">
        <w:rPr>
          <w:rFonts w:ascii="Calibri" w:eastAsia="Calibri" w:hAnsi="Calibri" w:cs="Times New Roman" w:hint="eastAsia"/>
          <w:lang w:val="cs-CZ"/>
        </w:rPr>
        <w:t>ě</w:t>
      </w:r>
      <w:r w:rsidRPr="00717877">
        <w:rPr>
          <w:rFonts w:ascii="Calibri" w:eastAsia="Calibri" w:hAnsi="Calibri" w:cs="Times New Roman"/>
          <w:lang w:val="cs-CZ"/>
        </w:rPr>
        <w:t xml:space="preserve">ní poskytnuté Konzultantem. </w:t>
      </w:r>
    </w:p>
    <w:p w14:paraId="5B598D60" w14:textId="77777777" w:rsidR="00670DDA" w:rsidRDefault="00670DDA" w:rsidP="00717877">
      <w:pPr>
        <w:jc w:val="both"/>
        <w:rPr>
          <w:rFonts w:ascii="Calibri" w:eastAsia="Calibri" w:hAnsi="Calibri" w:cs="Times New Roman"/>
          <w:lang w:val="cs-CZ"/>
        </w:rPr>
      </w:pPr>
    </w:p>
    <w:p w14:paraId="3330462C" w14:textId="48278262"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4</w:t>
      </w:r>
      <w:r w:rsidRPr="00717877">
        <w:rPr>
          <w:rFonts w:ascii="Calibri" w:eastAsia="Calibri" w:hAnsi="Calibri" w:cs="Times New Roman"/>
          <w:lang w:val="cs-CZ"/>
        </w:rPr>
        <w:tab/>
        <w:t>Odměna Konzultantovi</w:t>
      </w:r>
    </w:p>
    <w:p w14:paraId="5E00CED0" w14:textId="7105BF3F"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4.1</w:t>
      </w:r>
      <w:r w:rsidRPr="00717877">
        <w:rPr>
          <w:rFonts w:ascii="Calibri" w:eastAsia="Calibri" w:hAnsi="Calibri" w:cs="Times New Roman"/>
          <w:lang w:val="cs-CZ"/>
        </w:rPr>
        <w:tab/>
        <w:t xml:space="preserve">Objednatel se zavazuje zaplatit za spolupráci odměnu. Odměna bude stanovena počtem odpracovaných člověkohodin. Člověkohodina je stanovena na </w:t>
      </w:r>
      <w:r w:rsidRPr="00A40103">
        <w:rPr>
          <w:rFonts w:ascii="Calibri" w:eastAsia="Calibri" w:hAnsi="Calibri" w:cs="Times New Roman"/>
          <w:highlight w:val="black"/>
          <w:lang w:val="cs-CZ"/>
          <w:rPrChange w:id="7" w:author="Kacerova J" w:date="2019-07-04T09:50:00Z">
            <w:rPr>
              <w:rFonts w:ascii="Calibri" w:eastAsia="Calibri" w:hAnsi="Calibri" w:cs="Times New Roman"/>
              <w:lang w:val="cs-CZ"/>
            </w:rPr>
          </w:rPrChange>
        </w:rPr>
        <w:t>částku 1.000,-Kč.</w:t>
      </w:r>
      <w:r w:rsidRPr="00717877">
        <w:rPr>
          <w:rFonts w:ascii="Calibri" w:eastAsia="Calibri" w:hAnsi="Calibri" w:cs="Times New Roman"/>
          <w:lang w:val="cs-CZ"/>
        </w:rPr>
        <w:t xml:space="preserve"> Úhrada bude probíhat každý měsíc po dobu platnosti této smlouvy</w:t>
      </w:r>
      <w:bookmarkStart w:id="8" w:name="_Hlk510877933"/>
      <w:r w:rsidR="00C50BAB">
        <w:rPr>
          <w:rFonts w:ascii="Calibri" w:eastAsia="Calibri" w:hAnsi="Calibri" w:cs="Times New Roman"/>
          <w:lang w:val="cs-CZ"/>
        </w:rPr>
        <w:t>, na základě</w:t>
      </w:r>
      <w:r w:rsidR="00C60CE8">
        <w:rPr>
          <w:rFonts w:ascii="Calibri" w:eastAsia="Calibri" w:hAnsi="Calibri" w:cs="Times New Roman"/>
          <w:lang w:val="cs-CZ"/>
        </w:rPr>
        <w:t xml:space="preserve"> měsíčního </w:t>
      </w:r>
      <w:r w:rsidR="00C50BAB">
        <w:rPr>
          <w:rFonts w:ascii="Calibri" w:eastAsia="Calibri" w:hAnsi="Calibri" w:cs="Times New Roman"/>
          <w:lang w:val="cs-CZ"/>
        </w:rPr>
        <w:t>výkazu činnosti</w:t>
      </w:r>
      <w:r w:rsidRPr="00717877">
        <w:rPr>
          <w:rFonts w:ascii="Calibri" w:eastAsia="Calibri" w:hAnsi="Calibri" w:cs="Times New Roman"/>
          <w:lang w:val="cs-CZ"/>
        </w:rPr>
        <w:t xml:space="preserve"> </w:t>
      </w:r>
      <w:bookmarkEnd w:id="8"/>
      <w:r w:rsidRPr="00717877">
        <w:rPr>
          <w:rFonts w:ascii="Calibri" w:eastAsia="Calibri" w:hAnsi="Calibri" w:cs="Times New Roman"/>
          <w:lang w:val="cs-CZ"/>
        </w:rPr>
        <w:t>(Zhotovitel není plátcem DPH).</w:t>
      </w:r>
    </w:p>
    <w:p w14:paraId="600AF0AE" w14:textId="06A6542F"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lastRenderedPageBreak/>
        <w:t>4.2</w:t>
      </w:r>
      <w:r w:rsidRPr="00717877">
        <w:rPr>
          <w:rFonts w:ascii="Calibri" w:eastAsia="Calibri" w:hAnsi="Calibri" w:cs="Times New Roman"/>
          <w:lang w:val="cs-CZ"/>
        </w:rPr>
        <w:tab/>
      </w:r>
      <w:r w:rsidR="00C50BAB">
        <w:rPr>
          <w:rFonts w:ascii="Calibri" w:eastAsia="Calibri" w:hAnsi="Calibri" w:cs="Times New Roman"/>
          <w:lang w:val="cs-CZ"/>
        </w:rPr>
        <w:t xml:space="preserve">Do 25. dne </w:t>
      </w:r>
      <w:r w:rsidRPr="00717877">
        <w:rPr>
          <w:rFonts w:ascii="Calibri" w:eastAsia="Calibri" w:hAnsi="Calibri" w:cs="Times New Roman"/>
          <w:lang w:val="cs-CZ"/>
        </w:rPr>
        <w:t xml:space="preserve">každého měsíce konzultant předloží </w:t>
      </w:r>
      <w:r w:rsidR="00C50BAB">
        <w:rPr>
          <w:rFonts w:ascii="Calibri" w:eastAsia="Calibri" w:hAnsi="Calibri" w:cs="Times New Roman"/>
          <w:lang w:val="cs-CZ"/>
        </w:rPr>
        <w:t xml:space="preserve">k odsouhlasení </w:t>
      </w:r>
      <w:r w:rsidRPr="00717877">
        <w:rPr>
          <w:rFonts w:ascii="Calibri" w:eastAsia="Calibri" w:hAnsi="Calibri" w:cs="Times New Roman"/>
          <w:lang w:val="cs-CZ"/>
        </w:rPr>
        <w:t>objednateli přehled plánované činnost</w:t>
      </w:r>
      <w:r w:rsidR="00353981">
        <w:rPr>
          <w:rFonts w:ascii="Calibri" w:eastAsia="Calibri" w:hAnsi="Calibri" w:cs="Times New Roman"/>
          <w:lang w:val="cs-CZ"/>
        </w:rPr>
        <w:t>i</w:t>
      </w:r>
      <w:r w:rsidRPr="00717877">
        <w:rPr>
          <w:rFonts w:ascii="Calibri" w:eastAsia="Calibri" w:hAnsi="Calibri" w:cs="Times New Roman"/>
          <w:lang w:val="cs-CZ"/>
        </w:rPr>
        <w:t xml:space="preserve"> </w:t>
      </w:r>
      <w:r w:rsidR="00C50BAB">
        <w:rPr>
          <w:rFonts w:ascii="Calibri" w:eastAsia="Calibri" w:hAnsi="Calibri" w:cs="Times New Roman"/>
          <w:lang w:val="cs-CZ"/>
        </w:rPr>
        <w:t xml:space="preserve">konzultanta pro další měsíc </w:t>
      </w:r>
      <w:r w:rsidRPr="00717877">
        <w:rPr>
          <w:rFonts w:ascii="Calibri" w:eastAsia="Calibri" w:hAnsi="Calibri" w:cs="Times New Roman"/>
          <w:lang w:val="cs-CZ"/>
        </w:rPr>
        <w:t xml:space="preserve">spolu s předpokládaným počtem člověkohodin. </w:t>
      </w:r>
      <w:r w:rsidR="00C50BAB">
        <w:rPr>
          <w:rFonts w:ascii="Calibri" w:eastAsia="Calibri" w:hAnsi="Calibri" w:cs="Times New Roman"/>
          <w:lang w:val="cs-CZ"/>
        </w:rPr>
        <w:t xml:space="preserve">Objednatel odsouhlasí tento přehled do konce </w:t>
      </w:r>
      <w:r w:rsidR="00C60CE8">
        <w:rPr>
          <w:rFonts w:ascii="Calibri" w:eastAsia="Calibri" w:hAnsi="Calibri" w:cs="Times New Roman"/>
          <w:lang w:val="cs-CZ"/>
        </w:rPr>
        <w:t xml:space="preserve">každého měsíce. </w:t>
      </w:r>
      <w:r w:rsidRPr="00717877">
        <w:rPr>
          <w:rFonts w:ascii="Calibri" w:eastAsia="Calibri" w:hAnsi="Calibri" w:cs="Times New Roman"/>
          <w:lang w:val="cs-CZ"/>
        </w:rPr>
        <w:t xml:space="preserve">Odměna bude stanovena dle skutečného počtu odpracovaných člověkohodin, na základě </w:t>
      </w:r>
      <w:r w:rsidR="00C60CE8">
        <w:rPr>
          <w:rFonts w:ascii="Calibri" w:eastAsia="Calibri" w:hAnsi="Calibri" w:cs="Times New Roman"/>
          <w:lang w:val="cs-CZ"/>
        </w:rPr>
        <w:t xml:space="preserve">měsíčního </w:t>
      </w:r>
      <w:r w:rsidRPr="00717877">
        <w:rPr>
          <w:rFonts w:ascii="Calibri" w:eastAsia="Calibri" w:hAnsi="Calibri" w:cs="Times New Roman"/>
          <w:lang w:val="cs-CZ"/>
        </w:rPr>
        <w:t>výkazu činnosti.</w:t>
      </w:r>
    </w:p>
    <w:p w14:paraId="1EC02B5D" w14:textId="77777777" w:rsidR="00717877" w:rsidRPr="00717877" w:rsidRDefault="00717877" w:rsidP="00717877">
      <w:pPr>
        <w:jc w:val="both"/>
        <w:rPr>
          <w:rFonts w:ascii="Calibri" w:eastAsia="Calibri" w:hAnsi="Calibri" w:cs="Times New Roman"/>
          <w:lang w:val="cs-CZ"/>
        </w:rPr>
      </w:pPr>
      <w:proofErr w:type="gramStart"/>
      <w:r w:rsidRPr="00717877">
        <w:rPr>
          <w:rFonts w:ascii="Calibri" w:eastAsia="Calibri" w:hAnsi="Calibri" w:cs="Times New Roman"/>
          <w:lang w:val="cs-CZ"/>
        </w:rPr>
        <w:t>4.3</w:t>
      </w:r>
      <w:proofErr w:type="gramEnd"/>
      <w:r w:rsidRPr="00717877">
        <w:rPr>
          <w:rFonts w:ascii="Calibri" w:eastAsia="Calibri" w:hAnsi="Calibri" w:cs="Times New Roman"/>
          <w:lang w:val="cs-CZ"/>
        </w:rPr>
        <w:t>.</w:t>
      </w:r>
      <w:r w:rsidRPr="00717877">
        <w:rPr>
          <w:rFonts w:ascii="Calibri" w:eastAsia="Calibri" w:hAnsi="Calibri" w:cs="Times New Roman"/>
          <w:lang w:val="cs-CZ"/>
        </w:rPr>
        <w:tab/>
        <w:t>Odměna nezahrnuje cestovní výdaje a náhrady Konzultanta v případě plnění služby mimo území České republiky, po předchozím souhlasu Objednatele</w:t>
      </w:r>
    </w:p>
    <w:p w14:paraId="4D4C54B1"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4.4</w:t>
      </w:r>
      <w:r w:rsidRPr="00717877">
        <w:rPr>
          <w:rFonts w:ascii="Calibri" w:eastAsia="Calibri" w:hAnsi="Calibri" w:cs="Times New Roman"/>
          <w:lang w:val="cs-CZ"/>
        </w:rPr>
        <w:tab/>
        <w:t xml:space="preserve">Celková výše odměny za období spolupráce nepřesáhne </w:t>
      </w:r>
      <w:r w:rsidRPr="00A40103">
        <w:rPr>
          <w:rFonts w:ascii="Calibri" w:eastAsia="Calibri" w:hAnsi="Calibri" w:cs="Times New Roman"/>
          <w:lang w:val="cs-CZ"/>
          <w:rPrChange w:id="9" w:author="Kacerova J" w:date="2019-07-04T09:54:00Z">
            <w:rPr>
              <w:rFonts w:ascii="Calibri" w:eastAsia="Calibri" w:hAnsi="Calibri" w:cs="Times New Roman"/>
              <w:lang w:val="cs-CZ"/>
            </w:rPr>
          </w:rPrChange>
        </w:rPr>
        <w:t>částku 700.000</w:t>
      </w:r>
      <w:r w:rsidRPr="00717877">
        <w:rPr>
          <w:rFonts w:ascii="Calibri" w:eastAsia="Calibri" w:hAnsi="Calibri" w:cs="Times New Roman"/>
          <w:lang w:val="cs-CZ"/>
        </w:rPr>
        <w:t xml:space="preserve">,- </w:t>
      </w:r>
      <w:r w:rsidRPr="00A40103">
        <w:rPr>
          <w:rFonts w:ascii="Calibri" w:eastAsia="Calibri" w:hAnsi="Calibri" w:cs="Times New Roman"/>
          <w:lang w:val="cs-CZ"/>
          <w:rPrChange w:id="10" w:author="Kacerova J" w:date="2019-07-04T09:55:00Z">
            <w:rPr>
              <w:rFonts w:ascii="Calibri" w:eastAsia="Calibri" w:hAnsi="Calibri" w:cs="Times New Roman"/>
              <w:lang w:val="cs-CZ"/>
            </w:rPr>
          </w:rPrChange>
        </w:rPr>
        <w:t xml:space="preserve">Kč (Slovy: </w:t>
      </w:r>
      <w:proofErr w:type="spellStart"/>
      <w:r w:rsidRPr="00A40103">
        <w:rPr>
          <w:rFonts w:ascii="Calibri" w:eastAsia="Calibri" w:hAnsi="Calibri" w:cs="Times New Roman"/>
          <w:lang w:val="cs-CZ"/>
          <w:rPrChange w:id="11" w:author="Kacerova J" w:date="2019-07-04T09:55:00Z">
            <w:rPr>
              <w:rFonts w:ascii="Calibri" w:eastAsia="Calibri" w:hAnsi="Calibri" w:cs="Times New Roman"/>
              <w:lang w:val="cs-CZ"/>
            </w:rPr>
          </w:rPrChange>
        </w:rPr>
        <w:t>sedmsettisíc</w:t>
      </w:r>
      <w:proofErr w:type="spellEnd"/>
      <w:r w:rsidRPr="00A40103">
        <w:rPr>
          <w:rFonts w:ascii="Calibri" w:eastAsia="Calibri" w:hAnsi="Calibri" w:cs="Times New Roman"/>
          <w:lang w:val="cs-CZ"/>
          <w:rPrChange w:id="12" w:author="Kacerova J" w:date="2019-07-04T09:55:00Z">
            <w:rPr>
              <w:rFonts w:ascii="Calibri" w:eastAsia="Calibri" w:hAnsi="Calibri" w:cs="Times New Roman"/>
              <w:lang w:val="cs-CZ"/>
            </w:rPr>
          </w:rPrChange>
        </w:rPr>
        <w:t xml:space="preserve"> korun českých).</w:t>
      </w:r>
      <w:bookmarkStart w:id="13" w:name="_GoBack"/>
      <w:bookmarkEnd w:id="13"/>
      <w:r w:rsidRPr="00717877">
        <w:rPr>
          <w:rFonts w:ascii="Calibri" w:eastAsia="Calibri" w:hAnsi="Calibri" w:cs="Times New Roman"/>
          <w:lang w:val="cs-CZ"/>
        </w:rPr>
        <w:t xml:space="preserve"> </w:t>
      </w:r>
    </w:p>
    <w:p w14:paraId="0459F634" w14:textId="77777777" w:rsidR="00717877" w:rsidRPr="00717877" w:rsidRDefault="00717877" w:rsidP="00717877">
      <w:pPr>
        <w:jc w:val="both"/>
        <w:rPr>
          <w:rFonts w:ascii="Calibri" w:eastAsia="Calibri" w:hAnsi="Calibri" w:cs="Times New Roman"/>
          <w:lang w:val="cs-CZ"/>
        </w:rPr>
      </w:pPr>
    </w:p>
    <w:p w14:paraId="0A46CB96"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5</w:t>
      </w:r>
      <w:r w:rsidRPr="00717877">
        <w:rPr>
          <w:rFonts w:ascii="Calibri" w:eastAsia="Calibri" w:hAnsi="Calibri" w:cs="Times New Roman"/>
          <w:lang w:val="cs-CZ"/>
        </w:rPr>
        <w:tab/>
        <w:t>Platební podmínky</w:t>
      </w:r>
    </w:p>
    <w:p w14:paraId="58FCF0CA" w14:textId="35F853C9"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5.1</w:t>
      </w:r>
      <w:r w:rsidRPr="00717877">
        <w:rPr>
          <w:rFonts w:ascii="Calibri" w:eastAsia="Calibri" w:hAnsi="Calibri" w:cs="Times New Roman"/>
          <w:lang w:val="cs-CZ"/>
        </w:rPr>
        <w:tab/>
        <w:t xml:space="preserve">Objednatel se zavazuje platit Odměnu v měsíčních splátkách bankovním převodem na bankovní účet Konzultanta uvedený v záhlaví této </w:t>
      </w:r>
      <w:bookmarkStart w:id="14" w:name="_Hlk484075475"/>
      <w:r w:rsidRPr="00717877">
        <w:rPr>
          <w:rFonts w:ascii="Calibri" w:eastAsia="Calibri" w:hAnsi="Calibri" w:cs="Times New Roman"/>
          <w:lang w:val="cs-CZ"/>
        </w:rPr>
        <w:t>smlouvy, vždy nejpozději do 15.</w:t>
      </w:r>
      <w:r w:rsidR="004C3E09">
        <w:rPr>
          <w:rFonts w:ascii="Calibri" w:eastAsia="Calibri" w:hAnsi="Calibri" w:cs="Times New Roman"/>
          <w:lang w:val="cs-CZ"/>
        </w:rPr>
        <w:t xml:space="preserve"> </w:t>
      </w:r>
      <w:r w:rsidRPr="00717877">
        <w:rPr>
          <w:rFonts w:ascii="Calibri" w:eastAsia="Calibri" w:hAnsi="Calibri" w:cs="Times New Roman"/>
          <w:lang w:val="cs-CZ"/>
        </w:rPr>
        <w:t>dne následujícího měsíce.</w:t>
      </w:r>
    </w:p>
    <w:bookmarkEnd w:id="14"/>
    <w:p w14:paraId="7AAE512B"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5.2</w:t>
      </w:r>
      <w:r w:rsidRPr="00717877">
        <w:rPr>
          <w:rFonts w:ascii="Calibri" w:eastAsia="Calibri" w:hAnsi="Calibri" w:cs="Times New Roman"/>
          <w:lang w:val="cs-CZ"/>
        </w:rPr>
        <w:tab/>
        <w:t>Zaplacením Odměny se rozumí připsání celé příslušné částky na bankovní účet Konzultanta.</w:t>
      </w:r>
    </w:p>
    <w:p w14:paraId="0C6CCC05" w14:textId="77777777" w:rsidR="00717877" w:rsidRPr="00717877" w:rsidRDefault="00717877" w:rsidP="00717877">
      <w:pPr>
        <w:jc w:val="both"/>
        <w:rPr>
          <w:rFonts w:ascii="Calibri" w:eastAsia="Calibri" w:hAnsi="Calibri" w:cs="Times New Roman"/>
          <w:lang w:val="cs-CZ"/>
        </w:rPr>
      </w:pPr>
    </w:p>
    <w:p w14:paraId="44DB96C9"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6</w:t>
      </w:r>
      <w:r w:rsidRPr="00717877">
        <w:rPr>
          <w:rFonts w:ascii="Calibri" w:eastAsia="Calibri" w:hAnsi="Calibri" w:cs="Times New Roman"/>
          <w:lang w:val="cs-CZ"/>
        </w:rPr>
        <w:tab/>
        <w:t>Platnost smlouvy</w:t>
      </w:r>
    </w:p>
    <w:p w14:paraId="373474FC"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6.1</w:t>
      </w:r>
      <w:r w:rsidRPr="00717877">
        <w:rPr>
          <w:rFonts w:ascii="Calibri" w:eastAsia="Calibri" w:hAnsi="Calibri" w:cs="Times New Roman"/>
          <w:lang w:val="cs-CZ"/>
        </w:rPr>
        <w:tab/>
        <w:t xml:space="preserve">Smluvní strany ujednávají, že smlouva se sjednává na dobu určitou, na období od 01. 07. 2019 do </w:t>
      </w:r>
      <w:proofErr w:type="gramStart"/>
      <w:r w:rsidRPr="00717877">
        <w:rPr>
          <w:rFonts w:ascii="Calibri" w:eastAsia="Calibri" w:hAnsi="Calibri" w:cs="Times New Roman"/>
          <w:lang w:val="cs-CZ"/>
        </w:rPr>
        <w:t>31.12.2019</w:t>
      </w:r>
      <w:proofErr w:type="gramEnd"/>
    </w:p>
    <w:p w14:paraId="7278CAD3" w14:textId="39CCF9C3"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6.2</w:t>
      </w:r>
      <w:r w:rsidRPr="00717877">
        <w:rPr>
          <w:rFonts w:ascii="Calibri" w:eastAsia="Calibri" w:hAnsi="Calibri" w:cs="Times New Roman"/>
          <w:lang w:val="cs-CZ"/>
        </w:rPr>
        <w:tab/>
        <w:t xml:space="preserve">Každá ze smluvních stran má právo výpovědi smlouvy bez udání důvodů. Výpovědní lhůta v délce dvou </w:t>
      </w:r>
      <w:r w:rsidR="00C60CE8">
        <w:rPr>
          <w:rFonts w:ascii="Calibri" w:eastAsia="Calibri" w:hAnsi="Calibri" w:cs="Times New Roman"/>
          <w:lang w:val="cs-CZ"/>
        </w:rPr>
        <w:t xml:space="preserve">týdnů </w:t>
      </w:r>
      <w:r w:rsidR="00375BB8">
        <w:rPr>
          <w:rFonts w:ascii="Calibri" w:eastAsia="Calibri" w:hAnsi="Calibri" w:cs="Times New Roman"/>
          <w:lang w:val="cs-CZ"/>
        </w:rPr>
        <w:t xml:space="preserve">počíná běžet </w:t>
      </w:r>
      <w:r w:rsidRPr="00717877">
        <w:rPr>
          <w:rFonts w:ascii="Calibri" w:eastAsia="Calibri" w:hAnsi="Calibri" w:cs="Times New Roman"/>
          <w:lang w:val="cs-CZ"/>
        </w:rPr>
        <w:t xml:space="preserve">od 1. dne následujícího měsíce po </w:t>
      </w:r>
      <w:r w:rsidR="00C60CE8">
        <w:rPr>
          <w:rFonts w:ascii="Calibri" w:eastAsia="Calibri" w:hAnsi="Calibri" w:cs="Times New Roman"/>
          <w:lang w:val="cs-CZ"/>
        </w:rPr>
        <w:t xml:space="preserve">doručení </w:t>
      </w:r>
      <w:r w:rsidRPr="00717877">
        <w:rPr>
          <w:rFonts w:ascii="Calibri" w:eastAsia="Calibri" w:hAnsi="Calibri" w:cs="Times New Roman"/>
          <w:lang w:val="cs-CZ"/>
        </w:rPr>
        <w:t>písemné</w:t>
      </w:r>
      <w:r w:rsidR="00C60CE8">
        <w:rPr>
          <w:rFonts w:ascii="Calibri" w:eastAsia="Calibri" w:hAnsi="Calibri" w:cs="Times New Roman"/>
          <w:lang w:val="cs-CZ"/>
        </w:rPr>
        <w:t xml:space="preserve"> </w:t>
      </w:r>
      <w:proofErr w:type="gramStart"/>
      <w:r w:rsidR="00C60CE8">
        <w:rPr>
          <w:rFonts w:ascii="Calibri" w:eastAsia="Calibri" w:hAnsi="Calibri" w:cs="Times New Roman"/>
          <w:lang w:val="cs-CZ"/>
        </w:rPr>
        <w:t xml:space="preserve">výpovědi </w:t>
      </w:r>
      <w:r w:rsidRPr="00717877">
        <w:rPr>
          <w:rFonts w:ascii="Calibri" w:eastAsia="Calibri" w:hAnsi="Calibri" w:cs="Times New Roman"/>
          <w:lang w:val="cs-CZ"/>
        </w:rPr>
        <w:t xml:space="preserve"> druhé</w:t>
      </w:r>
      <w:proofErr w:type="gramEnd"/>
      <w:r w:rsidRPr="00717877">
        <w:rPr>
          <w:rFonts w:ascii="Calibri" w:eastAsia="Calibri" w:hAnsi="Calibri" w:cs="Times New Roman"/>
          <w:lang w:val="cs-CZ"/>
        </w:rPr>
        <w:t xml:space="preserve"> straně.</w:t>
      </w:r>
      <w:r w:rsidR="004C3E09">
        <w:rPr>
          <w:rFonts w:ascii="Calibri" w:eastAsia="Calibri" w:hAnsi="Calibri" w:cs="Times New Roman"/>
          <w:lang w:val="cs-CZ"/>
        </w:rPr>
        <w:t xml:space="preserve"> Ustanovení § 1999 občanského zákoníku se nepoužije. </w:t>
      </w:r>
      <w:r w:rsidRPr="00717877">
        <w:rPr>
          <w:rFonts w:ascii="Calibri" w:eastAsia="Calibri" w:hAnsi="Calibri" w:cs="Times New Roman"/>
          <w:lang w:val="cs-CZ"/>
        </w:rPr>
        <w:t xml:space="preserve"> </w:t>
      </w:r>
    </w:p>
    <w:p w14:paraId="1F09F458" w14:textId="77777777" w:rsidR="00717877" w:rsidRPr="00717877" w:rsidRDefault="00717877" w:rsidP="00717877">
      <w:pPr>
        <w:jc w:val="both"/>
        <w:rPr>
          <w:rFonts w:ascii="Calibri" w:eastAsia="Calibri" w:hAnsi="Calibri" w:cs="Times New Roman"/>
          <w:lang w:val="cs-CZ"/>
        </w:rPr>
      </w:pPr>
    </w:p>
    <w:p w14:paraId="5BEF98D4"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7</w:t>
      </w:r>
      <w:r w:rsidRPr="00717877">
        <w:rPr>
          <w:rFonts w:ascii="Calibri" w:eastAsia="Calibri" w:hAnsi="Calibri" w:cs="Times New Roman"/>
          <w:lang w:val="cs-CZ"/>
        </w:rPr>
        <w:tab/>
        <w:t>Důvěrnost</w:t>
      </w:r>
    </w:p>
    <w:p w14:paraId="13C30605" w14:textId="2EC1C970"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7.1</w:t>
      </w:r>
      <w:r w:rsidRPr="00717877">
        <w:rPr>
          <w:rFonts w:ascii="Calibri" w:eastAsia="Calibri" w:hAnsi="Calibri" w:cs="Times New Roman"/>
          <w:lang w:val="cs-CZ"/>
        </w:rPr>
        <w:tab/>
        <w:t>Konzultant se zavazuje, že nezpřístupní, ani nepoužije žádnou informaci obchodní a/nebo výrobní povahy, se kterou se seznámí v souvislosti s plněním této Smlouvy, zejména nezpřístupní, ani nepoužije</w:t>
      </w:r>
      <w:r w:rsidR="00A8169D">
        <w:rPr>
          <w:rFonts w:ascii="Calibri" w:eastAsia="Calibri" w:hAnsi="Calibri" w:cs="Times New Roman"/>
          <w:lang w:val="cs-CZ"/>
        </w:rPr>
        <w:t>:</w:t>
      </w:r>
    </w:p>
    <w:p w14:paraId="3BCA9FDE" w14:textId="77777777" w:rsidR="00717877" w:rsidRPr="00717877" w:rsidRDefault="00717877" w:rsidP="00717877">
      <w:pPr>
        <w:ind w:firstLine="720"/>
        <w:jc w:val="both"/>
        <w:rPr>
          <w:rFonts w:ascii="Calibri" w:eastAsia="Calibri" w:hAnsi="Calibri" w:cs="Times New Roman"/>
          <w:lang w:val="cs-CZ"/>
        </w:rPr>
      </w:pPr>
      <w:r w:rsidRPr="00717877">
        <w:rPr>
          <w:rFonts w:ascii="Calibri" w:eastAsia="Calibri" w:hAnsi="Calibri" w:cs="Times New Roman"/>
          <w:lang w:val="cs-CZ"/>
        </w:rPr>
        <w:t>7.1.1</w:t>
      </w:r>
      <w:r w:rsidRPr="00717877">
        <w:rPr>
          <w:rFonts w:ascii="Calibri" w:eastAsia="Calibri" w:hAnsi="Calibri" w:cs="Times New Roman"/>
          <w:lang w:val="cs-CZ"/>
        </w:rPr>
        <w:tab/>
        <w:t>žádnou takovou informaci obsaženou v této Smlouvě,</w:t>
      </w:r>
    </w:p>
    <w:p w14:paraId="6763EE5F" w14:textId="77777777" w:rsidR="00717877" w:rsidRPr="00717877" w:rsidRDefault="00717877" w:rsidP="00717877">
      <w:pPr>
        <w:ind w:firstLine="720"/>
        <w:jc w:val="both"/>
        <w:rPr>
          <w:rFonts w:ascii="Calibri" w:eastAsia="Calibri" w:hAnsi="Calibri" w:cs="Times New Roman"/>
          <w:lang w:val="cs-CZ"/>
        </w:rPr>
      </w:pPr>
      <w:r w:rsidRPr="00717877">
        <w:rPr>
          <w:rFonts w:ascii="Calibri" w:eastAsia="Calibri" w:hAnsi="Calibri" w:cs="Times New Roman"/>
          <w:lang w:val="cs-CZ"/>
        </w:rPr>
        <w:t>7.1.2</w:t>
      </w:r>
      <w:r w:rsidRPr="00717877">
        <w:rPr>
          <w:rFonts w:ascii="Calibri" w:eastAsia="Calibri" w:hAnsi="Calibri" w:cs="Times New Roman"/>
          <w:lang w:val="cs-CZ"/>
        </w:rPr>
        <w:tab/>
        <w:t>databázi zákazníků Objednatele ani kontakty na ně,</w:t>
      </w:r>
    </w:p>
    <w:p w14:paraId="7FBCB3D6" w14:textId="77777777" w:rsidR="00717877" w:rsidRPr="00717877" w:rsidRDefault="00717877" w:rsidP="00717877">
      <w:pPr>
        <w:ind w:firstLine="720"/>
        <w:jc w:val="both"/>
        <w:rPr>
          <w:rFonts w:ascii="Calibri" w:eastAsia="Calibri" w:hAnsi="Calibri" w:cs="Times New Roman"/>
          <w:lang w:val="cs-CZ"/>
        </w:rPr>
      </w:pPr>
      <w:r w:rsidRPr="00717877">
        <w:rPr>
          <w:rFonts w:ascii="Calibri" w:eastAsia="Calibri" w:hAnsi="Calibri" w:cs="Times New Roman"/>
          <w:lang w:val="cs-CZ"/>
        </w:rPr>
        <w:t>7.1.3</w:t>
      </w:r>
      <w:r w:rsidRPr="00717877">
        <w:rPr>
          <w:rFonts w:ascii="Calibri" w:eastAsia="Calibri" w:hAnsi="Calibri" w:cs="Times New Roman"/>
          <w:lang w:val="cs-CZ"/>
        </w:rPr>
        <w:tab/>
        <w:t>cenovou politiku Objednatele,</w:t>
      </w:r>
    </w:p>
    <w:p w14:paraId="054C0637" w14:textId="77777777" w:rsidR="00717877" w:rsidRPr="00717877" w:rsidRDefault="00717877" w:rsidP="00717877">
      <w:pPr>
        <w:ind w:firstLine="720"/>
        <w:jc w:val="both"/>
        <w:rPr>
          <w:rFonts w:ascii="Calibri" w:eastAsia="Calibri" w:hAnsi="Calibri" w:cs="Times New Roman"/>
          <w:lang w:val="cs-CZ"/>
        </w:rPr>
      </w:pPr>
      <w:r w:rsidRPr="00717877">
        <w:rPr>
          <w:rFonts w:ascii="Calibri" w:eastAsia="Calibri" w:hAnsi="Calibri" w:cs="Times New Roman"/>
          <w:lang w:val="cs-CZ"/>
        </w:rPr>
        <w:t>7.1.4</w:t>
      </w:r>
      <w:r w:rsidRPr="00717877">
        <w:rPr>
          <w:rFonts w:ascii="Calibri" w:eastAsia="Calibri" w:hAnsi="Calibri" w:cs="Times New Roman"/>
          <w:lang w:val="cs-CZ"/>
        </w:rPr>
        <w:tab/>
        <w:t>marketingovou strategii Objednatele,</w:t>
      </w:r>
    </w:p>
    <w:p w14:paraId="50972DFE" w14:textId="77777777" w:rsidR="00717877" w:rsidRPr="00717877" w:rsidRDefault="00717877" w:rsidP="00717877">
      <w:pPr>
        <w:ind w:firstLine="720"/>
        <w:jc w:val="both"/>
        <w:rPr>
          <w:rFonts w:ascii="Calibri" w:eastAsia="Calibri" w:hAnsi="Calibri" w:cs="Times New Roman"/>
          <w:lang w:val="cs-CZ"/>
        </w:rPr>
      </w:pPr>
      <w:r w:rsidRPr="00717877">
        <w:rPr>
          <w:rFonts w:ascii="Calibri" w:eastAsia="Calibri" w:hAnsi="Calibri" w:cs="Times New Roman"/>
          <w:lang w:val="cs-CZ"/>
        </w:rPr>
        <w:t>7.1.5</w:t>
      </w:r>
      <w:r w:rsidRPr="00717877">
        <w:rPr>
          <w:rFonts w:ascii="Calibri" w:eastAsia="Calibri" w:hAnsi="Calibri" w:cs="Times New Roman"/>
          <w:lang w:val="cs-CZ"/>
        </w:rPr>
        <w:tab/>
        <w:t>informace o uzavřených smlouvách a dodavatelích Objednatele,</w:t>
      </w:r>
    </w:p>
    <w:p w14:paraId="52CC4416" w14:textId="77777777" w:rsidR="00717877" w:rsidRPr="00717877" w:rsidRDefault="00717877" w:rsidP="00717877">
      <w:pPr>
        <w:ind w:firstLine="720"/>
        <w:jc w:val="both"/>
        <w:rPr>
          <w:rFonts w:ascii="Calibri" w:eastAsia="Calibri" w:hAnsi="Calibri" w:cs="Times New Roman"/>
          <w:lang w:val="cs-CZ"/>
        </w:rPr>
      </w:pPr>
      <w:r w:rsidRPr="00717877">
        <w:rPr>
          <w:rFonts w:ascii="Calibri" w:eastAsia="Calibri" w:hAnsi="Calibri" w:cs="Times New Roman"/>
          <w:lang w:val="cs-CZ"/>
        </w:rPr>
        <w:t>7.1.6</w:t>
      </w:r>
      <w:r w:rsidRPr="00717877">
        <w:rPr>
          <w:rFonts w:ascii="Calibri" w:eastAsia="Calibri" w:hAnsi="Calibri" w:cs="Times New Roman"/>
          <w:lang w:val="cs-CZ"/>
        </w:rPr>
        <w:tab/>
        <w:t>způsob fungování podniku Objednatele,</w:t>
      </w:r>
    </w:p>
    <w:p w14:paraId="015CDF88" w14:textId="77777777" w:rsidR="00717877" w:rsidRPr="00717877" w:rsidRDefault="00717877" w:rsidP="00717877">
      <w:pPr>
        <w:ind w:firstLine="720"/>
        <w:jc w:val="both"/>
        <w:rPr>
          <w:rFonts w:ascii="Calibri" w:eastAsia="Calibri" w:hAnsi="Calibri" w:cs="Times New Roman"/>
          <w:lang w:val="cs-CZ"/>
        </w:rPr>
      </w:pPr>
      <w:r w:rsidRPr="00717877">
        <w:rPr>
          <w:rFonts w:ascii="Calibri" w:eastAsia="Calibri" w:hAnsi="Calibri" w:cs="Times New Roman"/>
          <w:lang w:val="cs-CZ"/>
        </w:rPr>
        <w:t>7.1.7</w:t>
      </w:r>
      <w:r w:rsidRPr="00717877">
        <w:rPr>
          <w:rFonts w:ascii="Calibri" w:eastAsia="Calibri" w:hAnsi="Calibri" w:cs="Times New Roman"/>
          <w:lang w:val="cs-CZ"/>
        </w:rPr>
        <w:tab/>
        <w:t>strategická rozhodnutí a podnikatelské záměry Objednatele.</w:t>
      </w:r>
    </w:p>
    <w:p w14:paraId="62F80838" w14:textId="77777777" w:rsidR="00717877" w:rsidRPr="00717877" w:rsidRDefault="00717877" w:rsidP="00717877">
      <w:pPr>
        <w:ind w:firstLine="720"/>
        <w:jc w:val="both"/>
        <w:rPr>
          <w:rFonts w:ascii="Calibri" w:eastAsia="Calibri" w:hAnsi="Calibri" w:cs="Times New Roman"/>
          <w:lang w:val="cs-CZ"/>
        </w:rPr>
      </w:pPr>
      <w:r w:rsidRPr="00717877">
        <w:rPr>
          <w:rFonts w:ascii="Calibri" w:eastAsia="Calibri" w:hAnsi="Calibri" w:cs="Times New Roman"/>
          <w:lang w:val="cs-CZ"/>
        </w:rPr>
        <w:lastRenderedPageBreak/>
        <w:t>(dále jen „Důvěrná informace“).</w:t>
      </w:r>
    </w:p>
    <w:p w14:paraId="606045CD"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7.2</w:t>
      </w:r>
      <w:r w:rsidRPr="00717877">
        <w:rPr>
          <w:rFonts w:ascii="Calibri" w:eastAsia="Calibri" w:hAnsi="Calibri" w:cs="Times New Roman"/>
          <w:lang w:val="cs-CZ"/>
        </w:rPr>
        <w:tab/>
        <w:t>Povinnost mlčenlivosti podle odstavce 7.1 této Smlouvy platí s výjimkou případů, kdy.</w:t>
      </w:r>
    </w:p>
    <w:p w14:paraId="6862BFA2" w14:textId="77777777" w:rsidR="00717877" w:rsidRPr="00717877" w:rsidRDefault="00717877" w:rsidP="00717877">
      <w:pPr>
        <w:ind w:left="720"/>
        <w:jc w:val="both"/>
        <w:rPr>
          <w:rFonts w:ascii="Calibri" w:eastAsia="Calibri" w:hAnsi="Calibri" w:cs="Times New Roman"/>
          <w:lang w:val="cs-CZ"/>
        </w:rPr>
      </w:pPr>
      <w:r w:rsidRPr="00717877">
        <w:rPr>
          <w:rFonts w:ascii="Calibri" w:eastAsia="Calibri" w:hAnsi="Calibri" w:cs="Times New Roman"/>
          <w:lang w:val="cs-CZ"/>
        </w:rPr>
        <w:t>7.2.1</w:t>
      </w:r>
      <w:r w:rsidRPr="00717877">
        <w:rPr>
          <w:rFonts w:ascii="Calibri" w:eastAsia="Calibri" w:hAnsi="Calibri" w:cs="Times New Roman"/>
          <w:lang w:val="cs-CZ"/>
        </w:rPr>
        <w:tab/>
        <w:t>Objednatel udělil předchozí písemný souhlas s takovým zpřístupněním nebo použitím Důvěrné informace.</w:t>
      </w:r>
    </w:p>
    <w:p w14:paraId="2F5E94DA" w14:textId="77777777" w:rsidR="00717877" w:rsidRPr="00717877" w:rsidRDefault="00717877" w:rsidP="00717877">
      <w:pPr>
        <w:ind w:left="720"/>
        <w:jc w:val="both"/>
        <w:rPr>
          <w:rFonts w:ascii="Calibri" w:eastAsia="Calibri" w:hAnsi="Calibri" w:cs="Times New Roman"/>
          <w:lang w:val="cs-CZ"/>
        </w:rPr>
      </w:pPr>
      <w:r w:rsidRPr="00717877">
        <w:rPr>
          <w:rFonts w:ascii="Calibri" w:eastAsia="Calibri" w:hAnsi="Calibri" w:cs="Times New Roman"/>
          <w:lang w:val="cs-CZ"/>
        </w:rPr>
        <w:t>7.2.2</w:t>
      </w:r>
      <w:r w:rsidRPr="00717877">
        <w:rPr>
          <w:rFonts w:ascii="Calibri" w:eastAsia="Calibri" w:hAnsi="Calibri" w:cs="Times New Roman"/>
          <w:lang w:val="cs-CZ"/>
        </w:rPr>
        <w:tab/>
        <w:t>právní předpis nebo veřejnoprávní orgán stanoví povinnost zpřístupnit nebo použít Důvěrnou informaci.</w:t>
      </w:r>
    </w:p>
    <w:p w14:paraId="5A81315B" w14:textId="77777777" w:rsidR="00717877" w:rsidRPr="00717877" w:rsidRDefault="00717877" w:rsidP="00717877">
      <w:pPr>
        <w:ind w:left="720"/>
        <w:jc w:val="both"/>
        <w:rPr>
          <w:rFonts w:ascii="Calibri" w:eastAsia="Calibri" w:hAnsi="Calibri" w:cs="Times New Roman"/>
          <w:lang w:val="cs-CZ"/>
        </w:rPr>
      </w:pPr>
      <w:r w:rsidRPr="00717877">
        <w:rPr>
          <w:rFonts w:ascii="Calibri" w:eastAsia="Calibri" w:hAnsi="Calibri" w:cs="Times New Roman"/>
          <w:lang w:val="cs-CZ"/>
        </w:rPr>
        <w:t>7.2.3</w:t>
      </w:r>
      <w:r w:rsidRPr="00717877">
        <w:rPr>
          <w:rFonts w:ascii="Calibri" w:eastAsia="Calibri" w:hAnsi="Calibri" w:cs="Times New Roman"/>
          <w:lang w:val="cs-CZ"/>
        </w:rPr>
        <w:tab/>
        <w:t>takové zpřístupnění nebo použití Důvěrné informace je nezbytné pro realizaci této Smlouvy.</w:t>
      </w:r>
    </w:p>
    <w:p w14:paraId="294F58CF" w14:textId="77777777" w:rsidR="00717877" w:rsidRPr="00717877" w:rsidRDefault="00717877" w:rsidP="00717877">
      <w:pPr>
        <w:ind w:firstLine="720"/>
        <w:jc w:val="both"/>
        <w:rPr>
          <w:rFonts w:ascii="Calibri" w:eastAsia="Calibri" w:hAnsi="Calibri" w:cs="Times New Roman"/>
          <w:lang w:val="cs-CZ"/>
        </w:rPr>
      </w:pPr>
      <w:r w:rsidRPr="00717877">
        <w:rPr>
          <w:rFonts w:ascii="Calibri" w:eastAsia="Calibri" w:hAnsi="Calibri" w:cs="Times New Roman"/>
          <w:lang w:val="cs-CZ"/>
        </w:rPr>
        <w:t>7.2.4</w:t>
      </w:r>
      <w:r w:rsidRPr="00717877">
        <w:rPr>
          <w:rFonts w:ascii="Calibri" w:eastAsia="Calibri" w:hAnsi="Calibri" w:cs="Times New Roman"/>
          <w:lang w:val="cs-CZ"/>
        </w:rPr>
        <w:tab/>
        <w:t>je to podle jakékoliv smlouvy nebo dohody uzavřené mezi Smluvními stranami dovoleno.</w:t>
      </w:r>
    </w:p>
    <w:p w14:paraId="640ED47D"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7.3</w:t>
      </w:r>
      <w:r w:rsidRPr="00717877">
        <w:rPr>
          <w:rFonts w:ascii="Calibri" w:eastAsia="Calibri" w:hAnsi="Calibri" w:cs="Times New Roman"/>
          <w:lang w:val="cs-CZ"/>
        </w:rPr>
        <w:tab/>
        <w:t>Mezi Důvěrné informace nepatří žádné informace, které jsou v době jejich zpřístupnění nebo použití běžně dostupné veřejnosti.</w:t>
      </w:r>
    </w:p>
    <w:p w14:paraId="27FAB0B4"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7.4</w:t>
      </w:r>
      <w:r w:rsidRPr="00717877">
        <w:rPr>
          <w:rFonts w:ascii="Calibri" w:eastAsia="Calibri" w:hAnsi="Calibri" w:cs="Times New Roman"/>
          <w:lang w:val="cs-CZ"/>
        </w:rPr>
        <w:tab/>
        <w:t>Objednatel tímto dává Konzultantovi souhlas k tomu, aby jej Konzultant uváděl jako svého zákazníka.</w:t>
      </w:r>
    </w:p>
    <w:p w14:paraId="5759B571" w14:textId="360522B1" w:rsid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7.5</w:t>
      </w:r>
      <w:r w:rsidRPr="00717877">
        <w:rPr>
          <w:rFonts w:ascii="Calibri" w:eastAsia="Calibri" w:hAnsi="Calibri" w:cs="Times New Roman"/>
          <w:lang w:val="cs-CZ"/>
        </w:rPr>
        <w:tab/>
        <w:t xml:space="preserve">Konzultant bere na vědomí, že Důvěrné informace </w:t>
      </w:r>
      <w:r w:rsidR="000212ED">
        <w:rPr>
          <w:rFonts w:ascii="Calibri" w:eastAsia="Calibri" w:hAnsi="Calibri" w:cs="Times New Roman"/>
          <w:lang w:val="cs-CZ"/>
        </w:rPr>
        <w:t xml:space="preserve">může být </w:t>
      </w:r>
      <w:r w:rsidRPr="00717877">
        <w:rPr>
          <w:rFonts w:ascii="Calibri" w:eastAsia="Calibri" w:hAnsi="Calibri" w:cs="Times New Roman"/>
          <w:lang w:val="cs-CZ"/>
        </w:rPr>
        <w:t>obchodní</w:t>
      </w:r>
      <w:r w:rsidR="000212ED">
        <w:rPr>
          <w:rFonts w:ascii="Calibri" w:eastAsia="Calibri" w:hAnsi="Calibri" w:cs="Times New Roman"/>
          <w:lang w:val="cs-CZ"/>
        </w:rPr>
        <w:t>m</w:t>
      </w:r>
      <w:r w:rsidRPr="00717877">
        <w:rPr>
          <w:rFonts w:ascii="Calibri" w:eastAsia="Calibri" w:hAnsi="Calibri" w:cs="Times New Roman"/>
          <w:lang w:val="cs-CZ"/>
        </w:rPr>
        <w:t xml:space="preserve"> tajemství</w:t>
      </w:r>
      <w:r w:rsidR="000212ED">
        <w:rPr>
          <w:rFonts w:ascii="Calibri" w:eastAsia="Calibri" w:hAnsi="Calibri" w:cs="Times New Roman"/>
          <w:lang w:val="cs-CZ"/>
        </w:rPr>
        <w:t>m</w:t>
      </w:r>
      <w:r w:rsidRPr="00717877">
        <w:rPr>
          <w:rFonts w:ascii="Calibri" w:eastAsia="Calibri" w:hAnsi="Calibri" w:cs="Times New Roman"/>
          <w:lang w:val="cs-CZ"/>
        </w:rPr>
        <w:t xml:space="preserve"> Objednatele.</w:t>
      </w:r>
    </w:p>
    <w:p w14:paraId="279297E7" w14:textId="77777777" w:rsidR="00717877" w:rsidRPr="00717877" w:rsidRDefault="00717877" w:rsidP="00717877">
      <w:pPr>
        <w:jc w:val="both"/>
        <w:rPr>
          <w:rFonts w:ascii="Calibri" w:eastAsia="Calibri" w:hAnsi="Calibri" w:cs="Times New Roman"/>
          <w:lang w:val="cs-CZ"/>
        </w:rPr>
      </w:pPr>
    </w:p>
    <w:p w14:paraId="3DDA4951"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8.</w:t>
      </w:r>
      <w:r w:rsidRPr="00717877">
        <w:rPr>
          <w:rFonts w:ascii="Calibri" w:eastAsia="Calibri" w:hAnsi="Calibri" w:cs="Times New Roman"/>
          <w:lang w:val="cs-CZ"/>
        </w:rPr>
        <w:tab/>
        <w:t>Smluvní pokuta</w:t>
      </w:r>
    </w:p>
    <w:p w14:paraId="7A3B7E71"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8.1</w:t>
      </w:r>
      <w:r w:rsidRPr="00717877">
        <w:rPr>
          <w:rFonts w:ascii="Calibri" w:eastAsia="Calibri" w:hAnsi="Calibri" w:cs="Times New Roman"/>
          <w:lang w:val="cs-CZ"/>
        </w:rPr>
        <w:tab/>
        <w:t>V případě, že se Objednatel dostane do prodlení se zaplacením Odměny podle článku 5 této Smlouvy, zavazuje se zaplatit Zhotoviteli smluvní pokutu ve výši 0,05 % z dlužné částky za každý den prodlení až do úplného zaplacení příslušné částky.</w:t>
      </w:r>
    </w:p>
    <w:p w14:paraId="1CF6CC76" w14:textId="2E63C14A"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ab/>
      </w:r>
    </w:p>
    <w:p w14:paraId="430E8649"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9.</w:t>
      </w:r>
      <w:r w:rsidRPr="00717877">
        <w:rPr>
          <w:rFonts w:ascii="Calibri" w:eastAsia="Calibri" w:hAnsi="Calibri" w:cs="Times New Roman"/>
          <w:lang w:val="cs-CZ"/>
        </w:rPr>
        <w:tab/>
        <w:t>Vyšší moc</w:t>
      </w:r>
    </w:p>
    <w:p w14:paraId="1F4279EF"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9.1</w:t>
      </w:r>
      <w:r w:rsidRPr="00717877">
        <w:rPr>
          <w:rFonts w:ascii="Calibri" w:eastAsia="Calibri" w:hAnsi="Calibri" w:cs="Times New Roman"/>
          <w:lang w:val="cs-CZ"/>
        </w:rPr>
        <w:tab/>
        <w:t>Smluvní strany se zprošťují veškeré odpovědnosti za nesplnění svých povinností z této Smlouvy po dobu trvání vyšší moci do té míry, pokud po nich nebylo možné požadovat, aby neplnění svých povinností z této Smlouvy v důsledku vyšší moci předešly.</w:t>
      </w:r>
    </w:p>
    <w:p w14:paraId="544C9061"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9.2</w:t>
      </w:r>
      <w:r w:rsidRPr="00717877">
        <w:rPr>
          <w:rFonts w:ascii="Calibri" w:eastAsia="Calibri" w:hAnsi="Calibri" w:cs="Times New Roman"/>
          <w:lang w:val="cs-CZ"/>
        </w:rPr>
        <w:tab/>
        <w:t>Za vyšší moc je pro účely této Smlouvy považována každá událost nezávislá na vůli Smluvních stran, která znemožňuje plnění smluvních závazků a kterou nebylo možno předvídat v době vzniku této Smlouvy. Za vyšší moc se z hlediska této Smlouvy považuje zejména přírodní katastrofa, požár, výbuch, silné vichřice, zemětřesení, záplavy, válka, stávka, nebo jiné události, které jsou mimo jakoukoliv kontrolu Smluvních stran.</w:t>
      </w:r>
    </w:p>
    <w:p w14:paraId="184BA8D1"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9.3</w:t>
      </w:r>
      <w:r w:rsidRPr="00717877">
        <w:rPr>
          <w:rFonts w:ascii="Calibri" w:eastAsia="Calibri" w:hAnsi="Calibri" w:cs="Times New Roman"/>
          <w:lang w:val="cs-CZ"/>
        </w:rPr>
        <w:tab/>
        <w:t>Po dobu trvání vyšší moci se plnění závazků podle této Smlouvy pozastavuje do doby odstranění následků vyšší moci.</w:t>
      </w:r>
    </w:p>
    <w:p w14:paraId="299809A8" w14:textId="77777777" w:rsidR="00717877" w:rsidRPr="00717877" w:rsidRDefault="00717877" w:rsidP="00717877">
      <w:pPr>
        <w:jc w:val="both"/>
        <w:rPr>
          <w:rFonts w:ascii="Calibri" w:eastAsia="Calibri" w:hAnsi="Calibri" w:cs="Times New Roman"/>
          <w:lang w:val="cs-CZ"/>
        </w:rPr>
      </w:pPr>
    </w:p>
    <w:p w14:paraId="48B7408E"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10</w:t>
      </w:r>
      <w:r w:rsidRPr="00717877">
        <w:rPr>
          <w:rFonts w:ascii="Calibri" w:eastAsia="Calibri" w:hAnsi="Calibri" w:cs="Times New Roman"/>
          <w:lang w:val="cs-CZ"/>
        </w:rPr>
        <w:tab/>
        <w:t>Rozhodné právo</w:t>
      </w:r>
    </w:p>
    <w:p w14:paraId="39346F36" w14:textId="621A1223"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lastRenderedPageBreak/>
        <w:t>10.1</w:t>
      </w:r>
      <w:r w:rsidRPr="00717877">
        <w:rPr>
          <w:rFonts w:ascii="Calibri" w:eastAsia="Calibri" w:hAnsi="Calibri" w:cs="Times New Roman"/>
          <w:lang w:val="cs-CZ"/>
        </w:rPr>
        <w:tab/>
      </w:r>
      <w:r w:rsidR="00375BB8">
        <w:rPr>
          <w:rFonts w:ascii="Calibri" w:eastAsia="Calibri" w:hAnsi="Calibri" w:cs="Times New Roman"/>
          <w:lang w:val="cs-CZ"/>
        </w:rPr>
        <w:t xml:space="preserve">Otázky touto smlouvou výslovně neupravené se řídí </w:t>
      </w:r>
      <w:r w:rsidRPr="00717877">
        <w:rPr>
          <w:rFonts w:ascii="Calibri" w:eastAsia="Calibri" w:hAnsi="Calibri" w:cs="Times New Roman"/>
          <w:lang w:val="cs-CZ"/>
        </w:rPr>
        <w:t>zák</w:t>
      </w:r>
      <w:r w:rsidR="00375BB8">
        <w:rPr>
          <w:rFonts w:ascii="Calibri" w:eastAsia="Calibri" w:hAnsi="Calibri" w:cs="Times New Roman"/>
          <w:lang w:val="cs-CZ"/>
        </w:rPr>
        <w:t xml:space="preserve">onem </w:t>
      </w:r>
      <w:r w:rsidRPr="00717877">
        <w:rPr>
          <w:rFonts w:ascii="Calibri" w:eastAsia="Calibri" w:hAnsi="Calibri" w:cs="Times New Roman"/>
          <w:lang w:val="cs-CZ"/>
        </w:rPr>
        <w:t>č. 89/2012 Sb., občanský zákoník, ve znění pozdějších předpisů</w:t>
      </w:r>
      <w:r w:rsidR="00375BB8">
        <w:rPr>
          <w:rFonts w:ascii="Calibri" w:eastAsia="Calibri" w:hAnsi="Calibri" w:cs="Times New Roman"/>
          <w:lang w:val="cs-CZ"/>
        </w:rPr>
        <w:t>.</w:t>
      </w:r>
    </w:p>
    <w:p w14:paraId="2B9B4C7A" w14:textId="77777777" w:rsidR="00717877" w:rsidRPr="00717877" w:rsidRDefault="00717877" w:rsidP="00717877">
      <w:pPr>
        <w:jc w:val="both"/>
        <w:rPr>
          <w:rFonts w:ascii="Calibri" w:eastAsia="Calibri" w:hAnsi="Calibri" w:cs="Times New Roman"/>
          <w:lang w:val="cs-CZ"/>
        </w:rPr>
      </w:pPr>
    </w:p>
    <w:p w14:paraId="7FD1A056"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11</w:t>
      </w:r>
      <w:r w:rsidRPr="00717877">
        <w:rPr>
          <w:rFonts w:ascii="Calibri" w:eastAsia="Calibri" w:hAnsi="Calibri" w:cs="Times New Roman"/>
          <w:lang w:val="cs-CZ"/>
        </w:rPr>
        <w:tab/>
        <w:t>Závěrečná ustanovení</w:t>
      </w:r>
    </w:p>
    <w:p w14:paraId="2800F00A" w14:textId="77777777" w:rsidR="00717877" w:rsidRPr="00717877" w:rsidRDefault="00717877" w:rsidP="00717877">
      <w:pPr>
        <w:overflowPunct w:val="0"/>
        <w:autoSpaceDE w:val="0"/>
        <w:autoSpaceDN w:val="0"/>
        <w:adjustRightInd w:val="0"/>
        <w:spacing w:after="0" w:line="240" w:lineRule="auto"/>
        <w:jc w:val="both"/>
        <w:textAlignment w:val="baseline"/>
        <w:rPr>
          <w:rFonts w:ascii="Calibri" w:eastAsia="Calibri" w:hAnsi="Calibri" w:cs="Times New Roman"/>
          <w:b/>
          <w:bCs/>
          <w:lang w:val="cs-CZ"/>
        </w:rPr>
      </w:pPr>
      <w:proofErr w:type="gramStart"/>
      <w:r w:rsidRPr="00717877">
        <w:rPr>
          <w:rFonts w:ascii="Calibri" w:eastAsia="Calibri" w:hAnsi="Calibri" w:cs="Times New Roman"/>
          <w:lang w:val="cs-CZ"/>
        </w:rPr>
        <w:t>11.1</w:t>
      </w:r>
      <w:proofErr w:type="gramEnd"/>
      <w:r w:rsidRPr="00717877">
        <w:rPr>
          <w:rFonts w:ascii="Calibri" w:eastAsia="Calibri" w:hAnsi="Calibri" w:cs="Times New Roman"/>
          <w:lang w:val="cs-CZ"/>
        </w:rPr>
        <w:t>.</w:t>
      </w:r>
      <w:r w:rsidRPr="00717877">
        <w:rPr>
          <w:rFonts w:ascii="Calibri" w:eastAsia="Calibri" w:hAnsi="Calibri" w:cs="Times New Roman"/>
          <w:lang w:val="cs-CZ"/>
        </w:rPr>
        <w:tab/>
        <w:t>Uživatel letiště bere na vědomí, že Jihočeské letiště České Budějovice a. s. je právnickou osobou, v níž mají většinovou majetkovou účast územní samosprávné celky, a proto se na tuto smlouvu v souladu s § 2 odst. 1 písm. n) zákona č. 340/2015 Sb., o zvláštních podmínkách účinnosti některých smluv, uveřejňování těchto smluv a o registru smluv (zákon o registru smluv), ve znění pozdějších předpisů (dále také jen „ZRS“), vztahuje povinnost uveřejnění prostřednictvím registru smluv (dále také jen „Registr“).</w:t>
      </w:r>
    </w:p>
    <w:p w14:paraId="47057F95" w14:textId="77777777" w:rsidR="00717877" w:rsidRPr="00717877" w:rsidRDefault="00717877" w:rsidP="00717877">
      <w:pPr>
        <w:overflowPunct w:val="0"/>
        <w:autoSpaceDE w:val="0"/>
        <w:autoSpaceDN w:val="0"/>
        <w:adjustRightInd w:val="0"/>
        <w:spacing w:before="240" w:after="0" w:line="240" w:lineRule="auto"/>
        <w:jc w:val="both"/>
        <w:textAlignment w:val="baseline"/>
        <w:rPr>
          <w:rFonts w:ascii="Calibri" w:eastAsia="Calibri" w:hAnsi="Calibri" w:cs="Times New Roman"/>
          <w:lang w:val="cs-CZ"/>
        </w:rPr>
      </w:pPr>
      <w:r w:rsidRPr="00717877">
        <w:rPr>
          <w:rFonts w:ascii="Calibri" w:eastAsia="Calibri" w:hAnsi="Calibri" w:cs="Times New Roman"/>
          <w:lang w:val="cs-CZ"/>
        </w:rPr>
        <w:t>11.2.</w:t>
      </w:r>
      <w:r w:rsidRPr="00717877">
        <w:rPr>
          <w:rFonts w:ascii="Calibri" w:eastAsia="Calibri" w:hAnsi="Calibri" w:cs="Times New Roman"/>
          <w:lang w:val="cs-CZ"/>
        </w:rPr>
        <w:tab/>
        <w:t xml:space="preserve"> Smluvní strany ve shodě potvrzují, že </w:t>
      </w:r>
    </w:p>
    <w:p w14:paraId="38FC49B3" w14:textId="77777777" w:rsidR="00717877" w:rsidRPr="00717877" w:rsidRDefault="00717877" w:rsidP="00717877">
      <w:pPr>
        <w:ind w:left="708"/>
        <w:jc w:val="both"/>
        <w:rPr>
          <w:rFonts w:ascii="Calibri" w:eastAsia="Calibri" w:hAnsi="Calibri" w:cs="Times New Roman"/>
          <w:lang w:val="cs-CZ"/>
        </w:rPr>
      </w:pPr>
      <w:r w:rsidRPr="00717877">
        <w:rPr>
          <w:rFonts w:ascii="Calibri" w:eastAsia="Calibri" w:hAnsi="Calibri" w:cs="Times New Roman"/>
          <w:lang w:val="cs-CZ"/>
        </w:rPr>
        <w:t>a) se na tuto smlouvu nevztahuje žádná z výjimek z povinnosti uveřejnění této smlouvy dle § 3 odst. 2 ZRS,</w:t>
      </w:r>
    </w:p>
    <w:p w14:paraId="41A4384F" w14:textId="77777777" w:rsidR="00717877" w:rsidRPr="00717877" w:rsidRDefault="00717877" w:rsidP="00717877">
      <w:pPr>
        <w:ind w:left="708"/>
        <w:jc w:val="both"/>
        <w:rPr>
          <w:rFonts w:ascii="Calibri" w:eastAsia="Calibri" w:hAnsi="Calibri" w:cs="Times New Roman"/>
          <w:lang w:val="cs-CZ"/>
        </w:rPr>
      </w:pPr>
      <w:r w:rsidRPr="00717877">
        <w:rPr>
          <w:rFonts w:ascii="Calibri" w:eastAsia="Calibri" w:hAnsi="Calibri" w:cs="Times New Roman"/>
          <w:lang w:val="cs-CZ"/>
        </w:rPr>
        <w:t xml:space="preserve">b) informace, které nelze poskytnout při postupu podle předpisů upravujících svobodný přístup k informací a které se neuveřejňují v Registru v souladu s § 3 odst. 1 ZRS, budou v elektronickém obrazu textového obsahu smlouvy zaslaného k uveřejnění do Registru (tj. verze této smlouvy pro uveřejnění) znečitelněny. </w:t>
      </w:r>
    </w:p>
    <w:p w14:paraId="54111833" w14:textId="77777777" w:rsidR="00717877" w:rsidRPr="00717877" w:rsidRDefault="00717877" w:rsidP="00717877">
      <w:pPr>
        <w:overflowPunct w:val="0"/>
        <w:autoSpaceDE w:val="0"/>
        <w:autoSpaceDN w:val="0"/>
        <w:adjustRightInd w:val="0"/>
        <w:spacing w:after="0" w:line="240" w:lineRule="auto"/>
        <w:jc w:val="both"/>
        <w:textAlignment w:val="baseline"/>
        <w:rPr>
          <w:rFonts w:ascii="Calibri" w:eastAsia="Calibri" w:hAnsi="Calibri" w:cs="Times New Roman"/>
          <w:lang w:val="cs-CZ"/>
        </w:rPr>
      </w:pPr>
      <w:proofErr w:type="gramStart"/>
      <w:r w:rsidRPr="00717877">
        <w:rPr>
          <w:rFonts w:ascii="Calibri" w:eastAsia="Calibri" w:hAnsi="Calibri" w:cs="Times New Roman"/>
          <w:lang w:val="cs-CZ"/>
        </w:rPr>
        <w:t>11.3</w:t>
      </w:r>
      <w:proofErr w:type="gramEnd"/>
      <w:r w:rsidRPr="00717877">
        <w:rPr>
          <w:rFonts w:ascii="Calibri" w:eastAsia="Calibri" w:hAnsi="Calibri" w:cs="Times New Roman"/>
          <w:lang w:val="cs-CZ"/>
        </w:rPr>
        <w:t>.</w:t>
      </w:r>
      <w:r w:rsidRPr="00717877">
        <w:rPr>
          <w:rFonts w:ascii="Calibri" w:eastAsia="Calibri" w:hAnsi="Calibri" w:cs="Times New Roman"/>
          <w:lang w:val="cs-CZ"/>
        </w:rPr>
        <w:tab/>
        <w:t>Smluvní strany se dohodly, že tuto smlouvu uveřejní v Registru Jihočeské letiště České Budějovice a. s., a to ve verzi pro uveřejnění, tj. po znečitelnění informací dle tohoto Článku předchozího odstavce písm. b) této smlouvy.</w:t>
      </w:r>
    </w:p>
    <w:p w14:paraId="2EDA2CC7" w14:textId="77777777" w:rsidR="00717877" w:rsidRPr="00717877" w:rsidRDefault="00717877" w:rsidP="00717877">
      <w:pPr>
        <w:ind w:left="425"/>
        <w:jc w:val="both"/>
        <w:rPr>
          <w:rFonts w:ascii="Calibri" w:eastAsia="Calibri" w:hAnsi="Calibri" w:cs="Times New Roman"/>
          <w:lang w:val="cs-CZ"/>
        </w:rPr>
      </w:pPr>
    </w:p>
    <w:p w14:paraId="02F49661" w14:textId="77777777" w:rsidR="00717877" w:rsidRPr="00717877" w:rsidRDefault="00717877" w:rsidP="00717877">
      <w:pPr>
        <w:ind w:left="425"/>
        <w:jc w:val="both"/>
        <w:rPr>
          <w:rFonts w:ascii="Calibri" w:eastAsia="Calibri" w:hAnsi="Calibri" w:cs="Times New Roman"/>
          <w:lang w:val="cs-CZ"/>
        </w:rPr>
      </w:pPr>
      <w:r w:rsidRPr="00717877">
        <w:rPr>
          <w:rFonts w:ascii="Calibri" w:eastAsia="Calibri" w:hAnsi="Calibri" w:cs="Times New Roman"/>
          <w:lang w:val="cs-CZ"/>
        </w:rPr>
        <w:t>Pro účely zaslání potvrzení o uveřejnění smlouvy budou použity tyto kontaktní údaje smluvních stran:</w:t>
      </w:r>
    </w:p>
    <w:p w14:paraId="7C39B0AC" w14:textId="77777777" w:rsidR="00717877" w:rsidRPr="00717877" w:rsidRDefault="00717877" w:rsidP="00717877">
      <w:pPr>
        <w:ind w:firstLine="425"/>
        <w:jc w:val="both"/>
        <w:rPr>
          <w:rFonts w:ascii="Calibri" w:eastAsia="Calibri" w:hAnsi="Calibri" w:cs="Times New Roman"/>
          <w:lang w:val="cs-CZ"/>
        </w:rPr>
      </w:pPr>
      <w:r w:rsidRPr="00717877">
        <w:rPr>
          <w:rFonts w:ascii="Calibri" w:eastAsia="Calibri" w:hAnsi="Calibri" w:cs="Times New Roman"/>
          <w:lang w:val="cs-CZ"/>
        </w:rPr>
        <w:t>Jihočeské letiště České Budějovice a. s. – ID datové schránky: ej7entm</w:t>
      </w:r>
    </w:p>
    <w:p w14:paraId="4C3BA17C" w14:textId="77777777" w:rsidR="00717877" w:rsidRPr="00717877" w:rsidRDefault="00717877" w:rsidP="00717877">
      <w:pPr>
        <w:ind w:firstLine="425"/>
        <w:jc w:val="both"/>
        <w:rPr>
          <w:rFonts w:ascii="Calibri" w:eastAsia="Calibri" w:hAnsi="Calibri" w:cs="Times New Roman"/>
          <w:lang w:val="cs-CZ"/>
        </w:rPr>
      </w:pPr>
      <w:r w:rsidRPr="00717877">
        <w:rPr>
          <w:rFonts w:ascii="Calibri" w:eastAsia="Calibri" w:hAnsi="Calibri" w:cs="Times New Roman"/>
          <w:lang w:val="cs-CZ"/>
        </w:rPr>
        <w:t>EXPEROS s.r.o. ID datové schránky: 99si85p</w:t>
      </w:r>
    </w:p>
    <w:p w14:paraId="26AEEB4A" w14:textId="77777777" w:rsidR="00717877" w:rsidRPr="00717877" w:rsidRDefault="00717877" w:rsidP="00717877">
      <w:pPr>
        <w:ind w:left="425"/>
        <w:jc w:val="both"/>
        <w:rPr>
          <w:rFonts w:ascii="Calibri" w:eastAsia="Calibri" w:hAnsi="Calibri" w:cs="Times New Roman"/>
          <w:lang w:val="cs-CZ"/>
        </w:rPr>
      </w:pPr>
      <w:r w:rsidRPr="00717877">
        <w:rPr>
          <w:rFonts w:ascii="Calibri" w:eastAsia="Calibri" w:hAnsi="Calibri" w:cs="Times New Roman"/>
          <w:lang w:val="cs-CZ"/>
        </w:rPr>
        <w:t>Znečitelnění informací dle tohoto Článku předchozího odstavce písm. b) této smlouvy provede Jihočeské letiště České Budějovice a. s. začerněním dotčeného textu.</w:t>
      </w:r>
    </w:p>
    <w:p w14:paraId="1F85362C" w14:textId="77777777" w:rsidR="00717877" w:rsidRPr="00717877" w:rsidRDefault="00717877" w:rsidP="00717877">
      <w:pPr>
        <w:overflowPunct w:val="0"/>
        <w:autoSpaceDE w:val="0"/>
        <w:autoSpaceDN w:val="0"/>
        <w:adjustRightInd w:val="0"/>
        <w:spacing w:after="0" w:line="240" w:lineRule="auto"/>
        <w:jc w:val="both"/>
        <w:textAlignment w:val="baseline"/>
        <w:rPr>
          <w:rFonts w:ascii="Calibri" w:eastAsia="Calibri" w:hAnsi="Calibri" w:cs="Times New Roman"/>
          <w:lang w:val="cs-CZ"/>
        </w:rPr>
      </w:pPr>
      <w:proofErr w:type="gramStart"/>
      <w:r w:rsidRPr="00717877">
        <w:rPr>
          <w:rFonts w:ascii="Calibri" w:eastAsia="Calibri" w:hAnsi="Calibri" w:cs="Times New Roman"/>
          <w:lang w:val="cs-CZ"/>
        </w:rPr>
        <w:t>11.4</w:t>
      </w:r>
      <w:proofErr w:type="gramEnd"/>
      <w:r w:rsidRPr="00717877">
        <w:rPr>
          <w:rFonts w:ascii="Calibri" w:eastAsia="Calibri" w:hAnsi="Calibri" w:cs="Times New Roman"/>
          <w:lang w:val="cs-CZ"/>
        </w:rPr>
        <w:t>.</w:t>
      </w:r>
      <w:r w:rsidRPr="00717877">
        <w:rPr>
          <w:rFonts w:ascii="Calibri" w:eastAsia="Calibri" w:hAnsi="Calibri" w:cs="Times New Roman"/>
          <w:lang w:val="cs-CZ"/>
        </w:rPr>
        <w:tab/>
        <w:t>Smluvní strany se dohodly, že jakékoliv opravy uveřejněné smlouvy či metadat smlouvy dle ZRS bude provádět pouze Jihočeské letiště České Budějovice a. s. uživatel letiště je oprávněn Jihočeské letiště České Budějovice a. s. vyzvat písemně k opravě uveřejněné smlouvy či metadat smlouvy. Jihočeské letiště České Budějovice a. s. opravu provede, bude-li výzva uživatele letiště oprávněná, nejpozději do 5 dnů poté, kdy výzvu obdrží.</w:t>
      </w:r>
    </w:p>
    <w:p w14:paraId="547C09FA" w14:textId="77777777" w:rsidR="00717877" w:rsidRPr="00717877" w:rsidRDefault="00717877" w:rsidP="00717877">
      <w:pPr>
        <w:jc w:val="both"/>
        <w:rPr>
          <w:rFonts w:ascii="Calibri" w:eastAsia="Calibri" w:hAnsi="Calibri" w:cs="Times New Roman"/>
          <w:lang w:val="cs-CZ"/>
        </w:rPr>
      </w:pPr>
    </w:p>
    <w:p w14:paraId="3597AD6A"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11.5</w:t>
      </w:r>
      <w:r w:rsidRPr="00717877">
        <w:rPr>
          <w:rFonts w:ascii="Calibri" w:eastAsia="Calibri" w:hAnsi="Calibri" w:cs="Times New Roman"/>
          <w:lang w:val="cs-CZ"/>
        </w:rPr>
        <w:tab/>
        <w:t>V této Smlouvě, pokud z kontextu jasně nevyplývá jinak, zahrnuje význam slova v jednotném čísle rovněž význam daného slova v množném čísle a naopak, význam slova vyjadřujícího určitý rod zahrnuje rovněž ostatní rody. Nadpisy jsou uváděny pouze pro přehlednost a nemají vliv na výklad této Smlouvy.</w:t>
      </w:r>
    </w:p>
    <w:p w14:paraId="16E47D13"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lastRenderedPageBreak/>
        <w:t>11.6</w:t>
      </w:r>
      <w:r w:rsidRPr="00717877">
        <w:rPr>
          <w:rFonts w:ascii="Calibri" w:eastAsia="Calibri" w:hAnsi="Calibri" w:cs="Times New Roman"/>
          <w:lang w:val="cs-CZ"/>
        </w:rPr>
        <w:tab/>
        <w:t>Nevymahatelnost či neplatnost kteréhokoliv ustanovení této Smlouvy nemá vliv na vymahatelnost či platnost zbývajících ustanovení této Smlouvy, pokud z povahy nebo obsahu takového ustanovení nevyplývá, že nemůže být odděleno od ostatního obsahu této Smlouvy.</w:t>
      </w:r>
    </w:p>
    <w:p w14:paraId="569EF2E8"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11.7</w:t>
      </w:r>
      <w:r w:rsidRPr="00717877">
        <w:rPr>
          <w:rFonts w:ascii="Calibri" w:eastAsia="Calibri" w:hAnsi="Calibri" w:cs="Times New Roman"/>
          <w:lang w:val="cs-CZ"/>
        </w:rPr>
        <w:tab/>
        <w:t>Tato Smlouva představuje úplné ujednání mezi Smluvními stranami ve vztahu k předmětu této Smlouvy a nahrazuje veškerá předchozí ujednání ohledně předmětu této Smlouvy.</w:t>
      </w:r>
    </w:p>
    <w:p w14:paraId="2AD9802E"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11.8</w:t>
      </w:r>
      <w:r w:rsidRPr="00717877">
        <w:rPr>
          <w:rFonts w:ascii="Calibri" w:eastAsia="Calibri" w:hAnsi="Calibri" w:cs="Times New Roman"/>
          <w:lang w:val="cs-CZ"/>
        </w:rPr>
        <w:tab/>
        <w:t>Tato Smlouva může být změněna písemnými dodatky podepsanými všemi Smluvními stranami.</w:t>
      </w:r>
    </w:p>
    <w:p w14:paraId="75172CA4"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11.9</w:t>
      </w:r>
      <w:r w:rsidRPr="00717877">
        <w:rPr>
          <w:rFonts w:ascii="Calibri" w:eastAsia="Calibri" w:hAnsi="Calibri" w:cs="Times New Roman"/>
          <w:lang w:val="cs-CZ"/>
        </w:rPr>
        <w:tab/>
        <w:t>Tato Smlouva je vyhotovena v 2 stejnopisech. Každá Smluvní strana obdrží 1 stejnopis této Smlouvy.</w:t>
      </w:r>
    </w:p>
    <w:p w14:paraId="151877CE"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11.10</w:t>
      </w:r>
      <w:r w:rsidRPr="00717877">
        <w:rPr>
          <w:rFonts w:ascii="Calibri" w:eastAsia="Calibri" w:hAnsi="Calibri" w:cs="Times New Roman"/>
          <w:lang w:val="cs-CZ"/>
        </w:rPr>
        <w:tab/>
        <w:t>Každá ze Smluvních stran nese své vlastní náklady vzniklé v důsledku uzavírání této Smlouvy.</w:t>
      </w:r>
    </w:p>
    <w:p w14:paraId="66B8E6C9"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11.11</w:t>
      </w:r>
      <w:r w:rsidRPr="00717877">
        <w:rPr>
          <w:rFonts w:ascii="Calibri" w:eastAsia="Calibri" w:hAnsi="Calibri" w:cs="Times New Roman"/>
          <w:lang w:val="cs-CZ"/>
        </w:rPr>
        <w:tab/>
        <w:t>Tato Smlouva nabývá platnosti a účinnosti v okamžiku jejího podpisu všemi Smluvními stranami, nejdříve však zveřejněním v registru smluv.</w:t>
      </w:r>
    </w:p>
    <w:p w14:paraId="5E7A9BC3"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11.12</w:t>
      </w:r>
      <w:r w:rsidRPr="00717877">
        <w:rPr>
          <w:rFonts w:ascii="Calibri" w:eastAsia="Calibri" w:hAnsi="Calibri" w:cs="Times New Roman"/>
          <w:lang w:val="cs-CZ"/>
        </w:rPr>
        <w:tab/>
        <w:t>Smluvní strany si tuto Smlouvu přečetly, souhlasí s jejím obsahem a prohlašují, že je ujednána svobodně.</w:t>
      </w:r>
    </w:p>
    <w:p w14:paraId="0A4933DA" w14:textId="77777777" w:rsidR="00496D6E" w:rsidRDefault="00496D6E" w:rsidP="00717877">
      <w:pPr>
        <w:jc w:val="both"/>
        <w:rPr>
          <w:rFonts w:ascii="Calibri" w:eastAsia="Calibri" w:hAnsi="Calibri" w:cs="Times New Roman"/>
          <w:lang w:val="cs-CZ"/>
        </w:rPr>
      </w:pPr>
      <w:bookmarkStart w:id="15" w:name="_Hlk12001317"/>
    </w:p>
    <w:p w14:paraId="3169A442"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NA DŮKAZ ČEHOŽ SMLUVNÍ STRANY PŘIPOJUJÍ SVÉ PODPISY</w:t>
      </w:r>
    </w:p>
    <w:p w14:paraId="3CCF49B9" w14:textId="77777777" w:rsidR="00717877" w:rsidRPr="00717877" w:rsidRDefault="00717877" w:rsidP="00717877">
      <w:pPr>
        <w:jc w:val="both"/>
        <w:rPr>
          <w:rFonts w:ascii="Calibri" w:eastAsia="Calibri" w:hAnsi="Calibri" w:cs="Times New Roman"/>
          <w:lang w:val="cs-CZ"/>
        </w:rPr>
      </w:pPr>
    </w:p>
    <w:p w14:paraId="774C1E90" w14:textId="77777777" w:rsidR="00717877" w:rsidRPr="00717877" w:rsidRDefault="00717877" w:rsidP="00717877">
      <w:pPr>
        <w:jc w:val="both"/>
        <w:rPr>
          <w:rFonts w:ascii="Calibri" w:eastAsia="Calibri" w:hAnsi="Calibri" w:cs="Times New Roman"/>
          <w:lang w:val="cs-CZ"/>
        </w:rPr>
      </w:pPr>
      <w:proofErr w:type="gramStart"/>
      <w:r w:rsidRPr="00717877">
        <w:rPr>
          <w:rFonts w:ascii="Calibri" w:eastAsia="Calibri" w:hAnsi="Calibri" w:cs="Times New Roman"/>
          <w:lang w:val="cs-CZ"/>
        </w:rPr>
        <w:t>V __________ , dne</w:t>
      </w:r>
      <w:proofErr w:type="gramEnd"/>
      <w:r w:rsidRPr="00717877">
        <w:rPr>
          <w:rFonts w:ascii="Calibri" w:eastAsia="Calibri" w:hAnsi="Calibri" w:cs="Times New Roman"/>
          <w:lang w:val="cs-CZ"/>
        </w:rPr>
        <w:t xml:space="preserve"> __________ </w:t>
      </w:r>
      <w:r w:rsidRPr="00717877">
        <w:rPr>
          <w:rFonts w:ascii="Calibri" w:eastAsia="Calibri" w:hAnsi="Calibri" w:cs="Times New Roman"/>
          <w:lang w:val="cs-CZ"/>
        </w:rPr>
        <w:tab/>
      </w:r>
      <w:r w:rsidRPr="00717877">
        <w:rPr>
          <w:rFonts w:ascii="Calibri" w:eastAsia="Calibri" w:hAnsi="Calibri" w:cs="Times New Roman"/>
          <w:lang w:val="cs-CZ"/>
        </w:rPr>
        <w:tab/>
      </w:r>
      <w:r w:rsidRPr="00717877">
        <w:rPr>
          <w:rFonts w:ascii="Calibri" w:eastAsia="Calibri" w:hAnsi="Calibri" w:cs="Times New Roman"/>
          <w:lang w:val="cs-CZ"/>
        </w:rPr>
        <w:tab/>
      </w:r>
      <w:r w:rsidRPr="00717877">
        <w:rPr>
          <w:rFonts w:ascii="Calibri" w:eastAsia="Calibri" w:hAnsi="Calibri" w:cs="Times New Roman"/>
          <w:lang w:val="cs-CZ"/>
        </w:rPr>
        <w:tab/>
        <w:t>V __________ , dne __________</w:t>
      </w:r>
    </w:p>
    <w:p w14:paraId="1E493559" w14:textId="77777777" w:rsidR="00717877" w:rsidRPr="00717877" w:rsidRDefault="00717877" w:rsidP="00717877">
      <w:pPr>
        <w:jc w:val="both"/>
        <w:rPr>
          <w:rFonts w:ascii="Calibri" w:eastAsia="Calibri" w:hAnsi="Calibri" w:cs="Times New Roman"/>
          <w:lang w:val="cs-CZ"/>
        </w:rPr>
      </w:pPr>
    </w:p>
    <w:p w14:paraId="79905F7C"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____________________________________</w:t>
      </w:r>
      <w:r w:rsidRPr="00717877">
        <w:rPr>
          <w:rFonts w:ascii="Calibri" w:eastAsia="Calibri" w:hAnsi="Calibri" w:cs="Times New Roman"/>
          <w:lang w:val="cs-CZ"/>
        </w:rPr>
        <w:tab/>
      </w:r>
      <w:r w:rsidRPr="00717877">
        <w:rPr>
          <w:rFonts w:ascii="Calibri" w:eastAsia="Calibri" w:hAnsi="Calibri" w:cs="Times New Roman"/>
          <w:lang w:val="cs-CZ"/>
        </w:rPr>
        <w:tab/>
      </w:r>
      <w:r w:rsidRPr="00717877">
        <w:rPr>
          <w:rFonts w:ascii="Calibri" w:eastAsia="Calibri" w:hAnsi="Calibri" w:cs="Times New Roman"/>
          <w:lang w:val="cs-CZ"/>
        </w:rPr>
        <w:tab/>
        <w:t>_________________________________</w:t>
      </w:r>
    </w:p>
    <w:p w14:paraId="32AC152E"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Ing. Jiří Pos</w:t>
      </w:r>
      <w:r w:rsidRPr="00717877">
        <w:rPr>
          <w:rFonts w:ascii="Calibri" w:eastAsia="Calibri" w:hAnsi="Calibri" w:cs="Times New Roman"/>
          <w:lang w:val="cs-CZ"/>
        </w:rPr>
        <w:tab/>
      </w:r>
      <w:r w:rsidRPr="00717877">
        <w:rPr>
          <w:rFonts w:ascii="Calibri" w:eastAsia="Calibri" w:hAnsi="Calibri" w:cs="Times New Roman"/>
          <w:lang w:val="cs-CZ"/>
        </w:rPr>
        <w:tab/>
      </w:r>
      <w:r w:rsidRPr="00717877">
        <w:rPr>
          <w:rFonts w:ascii="Calibri" w:eastAsia="Calibri" w:hAnsi="Calibri" w:cs="Times New Roman"/>
          <w:lang w:val="cs-CZ"/>
        </w:rPr>
        <w:tab/>
      </w:r>
      <w:r w:rsidRPr="00717877">
        <w:rPr>
          <w:rFonts w:ascii="Calibri" w:eastAsia="Calibri" w:hAnsi="Calibri" w:cs="Times New Roman"/>
          <w:lang w:val="cs-CZ"/>
        </w:rPr>
        <w:tab/>
      </w:r>
      <w:r w:rsidRPr="00717877">
        <w:rPr>
          <w:rFonts w:ascii="Calibri" w:eastAsia="Calibri" w:hAnsi="Calibri" w:cs="Times New Roman"/>
          <w:lang w:val="cs-CZ"/>
        </w:rPr>
        <w:tab/>
      </w:r>
      <w:r w:rsidRPr="00717877">
        <w:rPr>
          <w:rFonts w:ascii="Calibri" w:eastAsia="Calibri" w:hAnsi="Calibri" w:cs="Times New Roman"/>
          <w:lang w:val="cs-CZ"/>
        </w:rPr>
        <w:tab/>
      </w:r>
      <w:r w:rsidRPr="00717877">
        <w:rPr>
          <w:rFonts w:ascii="Calibri" w:eastAsia="Calibri" w:hAnsi="Calibri" w:cs="Times New Roman"/>
          <w:lang w:val="cs-CZ"/>
        </w:rPr>
        <w:tab/>
        <w:t>Ing. Robert Kala</w:t>
      </w:r>
      <w:r w:rsidRPr="00717877">
        <w:rPr>
          <w:rFonts w:ascii="Calibri" w:eastAsia="Calibri" w:hAnsi="Calibri" w:cs="Times New Roman"/>
          <w:lang w:val="cs-CZ"/>
        </w:rPr>
        <w:tab/>
      </w:r>
    </w:p>
    <w:p w14:paraId="0EB54661"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jednatel EXPEROS s.r.o.</w:t>
      </w:r>
      <w:r w:rsidRPr="00717877">
        <w:rPr>
          <w:rFonts w:ascii="Calibri" w:eastAsia="Calibri" w:hAnsi="Calibri" w:cs="Times New Roman"/>
          <w:lang w:val="cs-CZ"/>
        </w:rPr>
        <w:tab/>
      </w:r>
      <w:r w:rsidRPr="00717877">
        <w:rPr>
          <w:rFonts w:ascii="Calibri" w:eastAsia="Calibri" w:hAnsi="Calibri" w:cs="Times New Roman"/>
          <w:lang w:val="cs-CZ"/>
        </w:rPr>
        <w:tab/>
      </w:r>
      <w:r w:rsidRPr="00717877">
        <w:rPr>
          <w:rFonts w:ascii="Calibri" w:eastAsia="Calibri" w:hAnsi="Calibri" w:cs="Times New Roman"/>
          <w:lang w:val="cs-CZ"/>
        </w:rPr>
        <w:tab/>
      </w:r>
      <w:r w:rsidRPr="00717877">
        <w:rPr>
          <w:rFonts w:ascii="Calibri" w:eastAsia="Calibri" w:hAnsi="Calibri" w:cs="Times New Roman"/>
          <w:lang w:val="cs-CZ"/>
        </w:rPr>
        <w:tab/>
      </w:r>
      <w:r w:rsidRPr="00717877">
        <w:rPr>
          <w:rFonts w:ascii="Calibri" w:eastAsia="Calibri" w:hAnsi="Calibri" w:cs="Times New Roman"/>
          <w:lang w:val="cs-CZ"/>
        </w:rPr>
        <w:tab/>
      </w:r>
      <w:r w:rsidRPr="00717877">
        <w:rPr>
          <w:rFonts w:ascii="Calibri" w:eastAsia="Calibri" w:hAnsi="Calibri" w:cs="Times New Roman"/>
          <w:lang w:val="cs-CZ"/>
        </w:rPr>
        <w:tab/>
        <w:t>náměstek a člen představenstva</w:t>
      </w:r>
    </w:p>
    <w:bookmarkEnd w:id="15"/>
    <w:p w14:paraId="412340BF" w14:textId="77777777" w:rsidR="00670DDA" w:rsidRDefault="00670DDA" w:rsidP="00717877">
      <w:pPr>
        <w:jc w:val="both"/>
        <w:rPr>
          <w:rFonts w:ascii="Calibri" w:eastAsia="Calibri" w:hAnsi="Calibri" w:cs="Times New Roman"/>
          <w:b/>
          <w:sz w:val="28"/>
          <w:szCs w:val="28"/>
          <w:lang w:val="cs-CZ"/>
        </w:rPr>
      </w:pPr>
    </w:p>
    <w:p w14:paraId="0077C6F1" w14:textId="77777777" w:rsidR="00670DDA" w:rsidRDefault="00670DDA" w:rsidP="00717877">
      <w:pPr>
        <w:jc w:val="both"/>
        <w:rPr>
          <w:rFonts w:ascii="Calibri" w:eastAsia="Calibri" w:hAnsi="Calibri" w:cs="Times New Roman"/>
          <w:b/>
          <w:sz w:val="28"/>
          <w:szCs w:val="28"/>
          <w:lang w:val="cs-CZ"/>
        </w:rPr>
      </w:pPr>
    </w:p>
    <w:p w14:paraId="0E17C014" w14:textId="77777777" w:rsidR="00670DDA" w:rsidRDefault="00670DDA" w:rsidP="00717877">
      <w:pPr>
        <w:jc w:val="both"/>
        <w:rPr>
          <w:rFonts w:ascii="Calibri" w:eastAsia="Calibri" w:hAnsi="Calibri" w:cs="Times New Roman"/>
          <w:b/>
          <w:sz w:val="28"/>
          <w:szCs w:val="28"/>
          <w:lang w:val="cs-CZ"/>
        </w:rPr>
      </w:pPr>
    </w:p>
    <w:p w14:paraId="4F80B2A1" w14:textId="77777777" w:rsidR="00717877" w:rsidRPr="00717877" w:rsidRDefault="00717877" w:rsidP="00717877">
      <w:pPr>
        <w:jc w:val="both"/>
        <w:rPr>
          <w:rFonts w:ascii="Calibri" w:eastAsia="Calibri" w:hAnsi="Calibri" w:cs="Times New Roman"/>
          <w:b/>
          <w:sz w:val="28"/>
          <w:szCs w:val="28"/>
          <w:lang w:val="cs-CZ"/>
        </w:rPr>
      </w:pPr>
      <w:r w:rsidRPr="00717877">
        <w:rPr>
          <w:rFonts w:ascii="Calibri" w:eastAsia="Calibri" w:hAnsi="Calibri" w:cs="Times New Roman"/>
          <w:b/>
          <w:sz w:val="28"/>
          <w:szCs w:val="28"/>
          <w:lang w:val="cs-CZ"/>
        </w:rPr>
        <w:t xml:space="preserve">Smlouva o spolupráci – Příloha </w:t>
      </w:r>
      <w:proofErr w:type="gramStart"/>
      <w:r w:rsidRPr="00717877">
        <w:rPr>
          <w:rFonts w:ascii="Calibri" w:eastAsia="Calibri" w:hAnsi="Calibri" w:cs="Times New Roman"/>
          <w:b/>
          <w:sz w:val="28"/>
          <w:szCs w:val="28"/>
          <w:lang w:val="cs-CZ"/>
        </w:rPr>
        <w:t>č.1</w:t>
      </w:r>
      <w:proofErr w:type="gramEnd"/>
    </w:p>
    <w:p w14:paraId="303CD1A8" w14:textId="1F948A58" w:rsidR="00717877" w:rsidRPr="00717877" w:rsidRDefault="00717877" w:rsidP="00717877">
      <w:pPr>
        <w:jc w:val="both"/>
        <w:rPr>
          <w:rFonts w:ascii="Calibri" w:eastAsia="Calibri" w:hAnsi="Calibri" w:cs="Times New Roman"/>
          <w:b/>
          <w:sz w:val="24"/>
          <w:szCs w:val="24"/>
          <w:lang w:val="cs-CZ"/>
        </w:rPr>
      </w:pPr>
      <w:r w:rsidRPr="00717877">
        <w:rPr>
          <w:rFonts w:ascii="Calibri" w:eastAsia="Calibri" w:hAnsi="Calibri" w:cs="Times New Roman"/>
          <w:sz w:val="24"/>
          <w:szCs w:val="24"/>
          <w:lang w:val="cs-CZ"/>
        </w:rPr>
        <w:t>Bližší specifikace spolupráce</w:t>
      </w:r>
      <w:r w:rsidRPr="00717877">
        <w:rPr>
          <w:rFonts w:ascii="Calibri" w:eastAsia="Calibri" w:hAnsi="Calibri" w:cs="Times New Roman"/>
          <w:b/>
          <w:sz w:val="24"/>
          <w:szCs w:val="24"/>
          <w:lang w:val="cs-CZ"/>
        </w:rPr>
        <w:t xml:space="preserve"> “Konzultační a koordinační činnost v projektu získání </w:t>
      </w:r>
      <w:proofErr w:type="gramStart"/>
      <w:r w:rsidRPr="00717877">
        <w:rPr>
          <w:rFonts w:ascii="Calibri" w:eastAsia="Calibri" w:hAnsi="Calibri" w:cs="Times New Roman"/>
          <w:b/>
          <w:sz w:val="24"/>
          <w:szCs w:val="24"/>
          <w:lang w:val="cs-CZ"/>
        </w:rPr>
        <w:t xml:space="preserve">licence  </w:t>
      </w:r>
      <w:bookmarkStart w:id="16" w:name="_Hlk10046804"/>
      <w:r w:rsidRPr="00717877">
        <w:rPr>
          <w:rFonts w:ascii="Calibri" w:eastAsia="Calibri" w:hAnsi="Calibri" w:cs="Times New Roman"/>
          <w:b/>
          <w:sz w:val="24"/>
          <w:szCs w:val="24"/>
          <w:lang w:val="cs-CZ"/>
        </w:rPr>
        <w:t xml:space="preserve"> (certifikace</w:t>
      </w:r>
      <w:proofErr w:type="gramEnd"/>
      <w:r w:rsidRPr="00717877">
        <w:rPr>
          <w:rFonts w:ascii="Calibri" w:eastAsia="Calibri" w:hAnsi="Calibri" w:cs="Times New Roman"/>
          <w:b/>
          <w:sz w:val="24"/>
          <w:szCs w:val="24"/>
          <w:lang w:val="cs-CZ"/>
        </w:rPr>
        <w:t xml:space="preserve"> provozovatele Letiště) na provozování veřejného mezinárodního letiště s vnější Schengenskou hranicí</w:t>
      </w:r>
      <w:bookmarkEnd w:id="16"/>
      <w:r w:rsidRPr="00717877">
        <w:rPr>
          <w:rFonts w:ascii="Calibri" w:eastAsia="Calibri" w:hAnsi="Calibri" w:cs="Times New Roman"/>
          <w:b/>
          <w:sz w:val="24"/>
          <w:szCs w:val="24"/>
          <w:lang w:val="cs-CZ"/>
        </w:rPr>
        <w:t xml:space="preserve">, optimalizace organizační </w:t>
      </w:r>
      <w:r w:rsidRPr="00717877">
        <w:rPr>
          <w:rFonts w:ascii="Calibri" w:eastAsia="Calibri" w:hAnsi="Calibri" w:cs="Times New Roman"/>
          <w:b/>
          <w:sz w:val="24"/>
          <w:szCs w:val="24"/>
          <w:lang w:val="cs-CZ"/>
        </w:rPr>
        <w:lastRenderedPageBreak/>
        <w:t>struktury společnosti a zdrojů k zajištění plánované činnosti a strategie obchodních aktivit společnosti Jihočeské Letiště České Budějovice a.s.”</w:t>
      </w:r>
    </w:p>
    <w:p w14:paraId="2843ECFB"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 xml:space="preserve">Pro potřeby bližší specifikace Spolupráce dle čl. </w:t>
      </w:r>
      <w:proofErr w:type="gramStart"/>
      <w:r w:rsidRPr="00717877">
        <w:rPr>
          <w:rFonts w:ascii="Calibri" w:eastAsia="Calibri" w:hAnsi="Calibri" w:cs="Times New Roman"/>
          <w:lang w:val="cs-CZ"/>
        </w:rPr>
        <w:t>1.2. ve</w:t>
      </w:r>
      <w:proofErr w:type="gramEnd"/>
      <w:r w:rsidRPr="00717877">
        <w:rPr>
          <w:rFonts w:ascii="Calibri" w:eastAsia="Calibri" w:hAnsi="Calibri" w:cs="Times New Roman"/>
          <w:lang w:val="cs-CZ"/>
        </w:rPr>
        <w:t xml:space="preserve"> smlouvě o spolupráci mezi společností EXPEROS s.r.o. (Konzultant) a Jihočeské Letiště České Budějovice a.s. (Objednatel) se stanoví že:</w:t>
      </w:r>
    </w:p>
    <w:p w14:paraId="50E70F95"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Konzultant poskytne know-how a součinnost zejména v následujících oblastech:</w:t>
      </w:r>
    </w:p>
    <w:p w14:paraId="4B4D9C06" w14:textId="0A7532F8" w:rsidR="00717877" w:rsidRPr="00717877" w:rsidRDefault="00717877" w:rsidP="00717877">
      <w:pPr>
        <w:jc w:val="both"/>
        <w:rPr>
          <w:rFonts w:ascii="Calibri" w:eastAsia="Calibri" w:hAnsi="Calibri" w:cs="Times New Roman"/>
          <w:b/>
          <w:lang w:val="cs-CZ"/>
        </w:rPr>
      </w:pPr>
      <w:r w:rsidRPr="00717877">
        <w:rPr>
          <w:rFonts w:ascii="Calibri" w:eastAsia="Calibri" w:hAnsi="Calibri" w:cs="Times New Roman"/>
          <w:b/>
          <w:lang w:val="cs-CZ"/>
        </w:rPr>
        <w:t xml:space="preserve">Projekt získání licence (certifikace provozovatele Letiště) na provozování veřejného mezinárodního letiště s vnější Schengenskou hranicí </w:t>
      </w:r>
    </w:p>
    <w:p w14:paraId="7B67644C"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 aktualizace Přechodového plánu a jeho jednotlivých etap (provoz VFR pro kódové označení 1B a provoz IFR pro kódové označení 4C) ve spolupráci s klíčovými zainteresovanými stranami – Úřadem pro Civilní letectví ÚCL, Řízením letového provozu ČR – ŘLP a dalšími subjekty</w:t>
      </w:r>
    </w:p>
    <w:p w14:paraId="487FBACF"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 xml:space="preserve">- příprava akčního plánu a harmonogramu pro EASA certifikaci provozovatele letiště dle Směrnice   CAA/S-SP-004-0/2017 </w:t>
      </w:r>
    </w:p>
    <w:p w14:paraId="672E7322"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 Aktualizace a příprava dokumentů pro požadavky na vydání osvědčení stanovených Nařízením Evropského parlamentu a Rady (EÚ) 2018/1139, včetně Příručky provozovatele Letiště dle nařízení komise (EU) č.139/2014, bod ADR.</w:t>
      </w:r>
      <w:proofErr w:type="gramStart"/>
      <w:r w:rsidRPr="00717877">
        <w:rPr>
          <w:rFonts w:ascii="Calibri" w:eastAsia="Calibri" w:hAnsi="Calibri" w:cs="Times New Roman"/>
          <w:lang w:val="cs-CZ"/>
        </w:rPr>
        <w:t>OR.E.005</w:t>
      </w:r>
      <w:proofErr w:type="gramEnd"/>
    </w:p>
    <w:p w14:paraId="7C03DAAE"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 xml:space="preserve">- Aktualizace a získání licencí důležitých pro provozování Letiště pro období </w:t>
      </w:r>
      <w:proofErr w:type="gramStart"/>
      <w:r w:rsidRPr="00717877">
        <w:rPr>
          <w:rFonts w:ascii="Calibri" w:eastAsia="Calibri" w:hAnsi="Calibri" w:cs="Times New Roman"/>
          <w:lang w:val="cs-CZ"/>
        </w:rPr>
        <w:t>r.2020</w:t>
      </w:r>
      <w:proofErr w:type="gramEnd"/>
      <w:r w:rsidRPr="00717877">
        <w:rPr>
          <w:rFonts w:ascii="Calibri" w:eastAsia="Calibri" w:hAnsi="Calibri" w:cs="Times New Roman"/>
          <w:lang w:val="cs-CZ"/>
        </w:rPr>
        <w:t xml:space="preserve"> a dále.</w:t>
      </w:r>
    </w:p>
    <w:p w14:paraId="3AE944AA" w14:textId="77777777" w:rsidR="00717877" w:rsidRPr="00717877" w:rsidRDefault="00717877" w:rsidP="00717877">
      <w:pPr>
        <w:jc w:val="both"/>
        <w:rPr>
          <w:rFonts w:ascii="Calibri" w:eastAsia="Calibri" w:hAnsi="Calibri" w:cs="Times New Roman"/>
          <w:lang w:val="cs-CZ"/>
        </w:rPr>
      </w:pPr>
    </w:p>
    <w:p w14:paraId="21FC068D" w14:textId="77777777"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Realizační tým:</w:t>
      </w:r>
    </w:p>
    <w:p w14:paraId="5C940C10" w14:textId="5FA4B161"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Jiří Pos</w:t>
      </w:r>
      <w:r w:rsidR="00FF04B9">
        <w:rPr>
          <w:rFonts w:ascii="Calibri" w:eastAsia="Calibri" w:hAnsi="Calibri" w:cs="Times New Roman"/>
          <w:lang w:val="cs-CZ"/>
        </w:rPr>
        <w:t xml:space="preserve"> (dále jen „JP“)</w:t>
      </w:r>
      <w:r w:rsidRPr="00717877">
        <w:rPr>
          <w:rFonts w:ascii="Calibri" w:eastAsia="Calibri" w:hAnsi="Calibri" w:cs="Times New Roman"/>
          <w:lang w:val="cs-CZ"/>
        </w:rPr>
        <w:t xml:space="preserve"> – jednatel společnosti EXPEROS s.r.o., s více než 30letou zkušeností v oblasti civilního letectví, jak na straně letecké společnosti, tak i provozovatele letiště. Od </w:t>
      </w:r>
      <w:proofErr w:type="gramStart"/>
      <w:r w:rsidRPr="00717877">
        <w:rPr>
          <w:rFonts w:ascii="Calibri" w:eastAsia="Calibri" w:hAnsi="Calibri" w:cs="Times New Roman"/>
          <w:lang w:val="cs-CZ"/>
        </w:rPr>
        <w:t>r.2006</w:t>
      </w:r>
      <w:proofErr w:type="gramEnd"/>
      <w:r w:rsidRPr="00717877">
        <w:rPr>
          <w:rFonts w:ascii="Calibri" w:eastAsia="Calibri" w:hAnsi="Calibri" w:cs="Times New Roman"/>
          <w:lang w:val="cs-CZ"/>
        </w:rPr>
        <w:t xml:space="preserve"> do r.2015 ve vedení Letiště Praha a v letech 2011-2014 CEO Letiště Praha </w:t>
      </w:r>
    </w:p>
    <w:p w14:paraId="369FAE89" w14:textId="0A4F0B31" w:rsidR="00717877" w:rsidRPr="00717877" w:rsidRDefault="00717877" w:rsidP="00717877">
      <w:pPr>
        <w:jc w:val="both"/>
        <w:rPr>
          <w:rFonts w:ascii="Calibri" w:eastAsia="Calibri" w:hAnsi="Calibri" w:cs="Times New Roman"/>
          <w:lang w:val="cs-CZ"/>
        </w:rPr>
      </w:pPr>
      <w:r w:rsidRPr="00A40103">
        <w:rPr>
          <w:rFonts w:ascii="Calibri" w:eastAsia="Calibri" w:hAnsi="Calibri" w:cs="Times New Roman"/>
          <w:highlight w:val="black"/>
          <w:lang w:val="cs-CZ"/>
          <w:rPrChange w:id="17" w:author="Kacerova J" w:date="2019-07-04T09:53:00Z">
            <w:rPr>
              <w:rFonts w:ascii="Calibri" w:eastAsia="Calibri" w:hAnsi="Calibri" w:cs="Times New Roman"/>
              <w:lang w:val="cs-CZ"/>
            </w:rPr>
          </w:rPrChange>
        </w:rPr>
        <w:t xml:space="preserve">Tomáš Plaček </w:t>
      </w:r>
      <w:r w:rsidR="00FF04B9" w:rsidRPr="00A40103">
        <w:rPr>
          <w:rFonts w:ascii="Calibri" w:eastAsia="Calibri" w:hAnsi="Calibri" w:cs="Times New Roman"/>
          <w:highlight w:val="black"/>
          <w:lang w:val="cs-CZ"/>
          <w:rPrChange w:id="18" w:author="Kacerova J" w:date="2019-07-04T09:53:00Z">
            <w:rPr>
              <w:rFonts w:ascii="Calibri" w:eastAsia="Calibri" w:hAnsi="Calibri" w:cs="Times New Roman"/>
              <w:lang w:val="cs-CZ"/>
            </w:rPr>
          </w:rPrChange>
        </w:rPr>
        <w:t>(dále</w:t>
      </w:r>
      <w:r w:rsidR="00FF04B9">
        <w:rPr>
          <w:rFonts w:ascii="Calibri" w:eastAsia="Calibri" w:hAnsi="Calibri" w:cs="Times New Roman"/>
          <w:lang w:val="cs-CZ"/>
        </w:rPr>
        <w:t xml:space="preserve"> jen „TP“)</w:t>
      </w:r>
      <w:r w:rsidRPr="00717877">
        <w:rPr>
          <w:rFonts w:ascii="Calibri" w:eastAsia="Calibri" w:hAnsi="Calibri" w:cs="Times New Roman"/>
          <w:lang w:val="cs-CZ"/>
        </w:rPr>
        <w:t xml:space="preserve">– externí spolupracovník společnosti EXPEROS s.r.o, s více než 20letou zkušeností v oblasti civilního letectví, provoz letišť, do </w:t>
      </w:r>
      <w:proofErr w:type="gramStart"/>
      <w:r w:rsidRPr="00717877">
        <w:rPr>
          <w:rFonts w:ascii="Calibri" w:eastAsia="Calibri" w:hAnsi="Calibri" w:cs="Times New Roman"/>
          <w:lang w:val="cs-CZ"/>
        </w:rPr>
        <w:t>r.2018</w:t>
      </w:r>
      <w:proofErr w:type="gramEnd"/>
      <w:r w:rsidRPr="00717877">
        <w:rPr>
          <w:rFonts w:ascii="Calibri" w:eastAsia="Calibri" w:hAnsi="Calibri" w:cs="Times New Roman"/>
          <w:lang w:val="cs-CZ"/>
        </w:rPr>
        <w:t xml:space="preserve"> Ředitel akciové společnosti Letiště Brno </w:t>
      </w:r>
    </w:p>
    <w:p w14:paraId="26F786C0" w14:textId="4647A91E" w:rsidR="00717877" w:rsidRPr="00717877" w:rsidRDefault="00717877" w:rsidP="00717877">
      <w:pPr>
        <w:jc w:val="both"/>
        <w:rPr>
          <w:rFonts w:ascii="Calibri" w:eastAsia="Calibri" w:hAnsi="Calibri" w:cs="Times New Roman"/>
          <w:lang w:val="cs-CZ"/>
        </w:rPr>
      </w:pPr>
      <w:r w:rsidRPr="00A40103">
        <w:rPr>
          <w:rFonts w:ascii="Calibri" w:eastAsia="Calibri" w:hAnsi="Calibri" w:cs="Times New Roman"/>
          <w:highlight w:val="black"/>
          <w:lang w:val="cs-CZ"/>
          <w:rPrChange w:id="19" w:author="Kacerova J" w:date="2019-07-04T09:53:00Z">
            <w:rPr>
              <w:rFonts w:ascii="Calibri" w:eastAsia="Calibri" w:hAnsi="Calibri" w:cs="Times New Roman"/>
              <w:lang w:val="cs-CZ"/>
            </w:rPr>
          </w:rPrChange>
        </w:rPr>
        <w:t xml:space="preserve">Petr </w:t>
      </w:r>
      <w:proofErr w:type="spellStart"/>
      <w:r w:rsidRPr="00A40103">
        <w:rPr>
          <w:rFonts w:ascii="Calibri" w:eastAsia="Calibri" w:hAnsi="Calibri" w:cs="Times New Roman"/>
          <w:highlight w:val="black"/>
          <w:lang w:val="cs-CZ"/>
          <w:rPrChange w:id="20" w:author="Kacerova J" w:date="2019-07-04T09:53:00Z">
            <w:rPr>
              <w:rFonts w:ascii="Calibri" w:eastAsia="Calibri" w:hAnsi="Calibri" w:cs="Times New Roman"/>
              <w:lang w:val="cs-CZ"/>
            </w:rPr>
          </w:rPrChange>
        </w:rPr>
        <w:t>Dulava</w:t>
      </w:r>
      <w:proofErr w:type="spellEnd"/>
      <w:r w:rsidRPr="00717877">
        <w:rPr>
          <w:rFonts w:ascii="Calibri" w:eastAsia="Calibri" w:hAnsi="Calibri" w:cs="Times New Roman"/>
          <w:lang w:val="cs-CZ"/>
        </w:rPr>
        <w:t xml:space="preserve"> </w:t>
      </w:r>
      <w:r w:rsidR="00FF04B9">
        <w:rPr>
          <w:rFonts w:ascii="Calibri" w:eastAsia="Calibri" w:hAnsi="Calibri" w:cs="Times New Roman"/>
          <w:lang w:val="cs-CZ"/>
        </w:rPr>
        <w:t>(dále jen „PD“)</w:t>
      </w:r>
      <w:r w:rsidRPr="00717877">
        <w:rPr>
          <w:rFonts w:ascii="Calibri" w:eastAsia="Calibri" w:hAnsi="Calibri" w:cs="Times New Roman"/>
          <w:lang w:val="cs-CZ"/>
        </w:rPr>
        <w:t xml:space="preserve">– externí spolupracovník společnosti EXPEROS s.r.o., s více než 20letou zkušeností v civilním letectví, zejména v oblasti řízení kvality a </w:t>
      </w:r>
      <w:proofErr w:type="spellStart"/>
      <w:r w:rsidRPr="00717877">
        <w:rPr>
          <w:rFonts w:ascii="Calibri" w:eastAsia="Calibri" w:hAnsi="Calibri" w:cs="Times New Roman"/>
          <w:lang w:val="cs-CZ"/>
        </w:rPr>
        <w:t>Safety</w:t>
      </w:r>
      <w:proofErr w:type="spellEnd"/>
      <w:r w:rsidRPr="00717877">
        <w:rPr>
          <w:rFonts w:ascii="Calibri" w:eastAsia="Calibri" w:hAnsi="Calibri" w:cs="Times New Roman"/>
          <w:lang w:val="cs-CZ"/>
        </w:rPr>
        <w:t>, v </w:t>
      </w:r>
      <w:proofErr w:type="gramStart"/>
      <w:r w:rsidRPr="00717877">
        <w:rPr>
          <w:rFonts w:ascii="Calibri" w:eastAsia="Calibri" w:hAnsi="Calibri" w:cs="Times New Roman"/>
          <w:lang w:val="cs-CZ"/>
        </w:rPr>
        <w:t>r.2017</w:t>
      </w:r>
      <w:proofErr w:type="gramEnd"/>
      <w:r w:rsidRPr="00717877">
        <w:rPr>
          <w:rFonts w:ascii="Calibri" w:eastAsia="Calibri" w:hAnsi="Calibri" w:cs="Times New Roman"/>
          <w:lang w:val="cs-CZ"/>
        </w:rPr>
        <w:t xml:space="preserve">-18 úspěšně řídil certifikační proces letiště Karlovy Vary dle EASA </w:t>
      </w:r>
    </w:p>
    <w:p w14:paraId="00F94A72" w14:textId="77777777" w:rsidR="00717877" w:rsidRPr="00717877" w:rsidRDefault="00717877" w:rsidP="00717877">
      <w:pPr>
        <w:jc w:val="both"/>
        <w:rPr>
          <w:rFonts w:ascii="Calibri" w:eastAsia="Calibri" w:hAnsi="Calibri" w:cs="Times New Roman"/>
          <w:lang w:val="cs-CZ"/>
        </w:rPr>
      </w:pPr>
    </w:p>
    <w:p w14:paraId="76A9B0F5" w14:textId="5CCFBA28" w:rsidR="00717877" w:rsidRPr="00717877" w:rsidRDefault="00717877" w:rsidP="00717877">
      <w:pPr>
        <w:jc w:val="both"/>
        <w:rPr>
          <w:rFonts w:ascii="Calibri" w:eastAsia="Calibri" w:hAnsi="Calibri" w:cs="Times New Roman"/>
          <w:lang w:val="cs-CZ"/>
        </w:rPr>
      </w:pPr>
      <w:r w:rsidRPr="00717877">
        <w:rPr>
          <w:rFonts w:ascii="Calibri" w:eastAsia="Calibri" w:hAnsi="Calibri" w:cs="Times New Roman"/>
          <w:lang w:val="cs-CZ"/>
        </w:rPr>
        <w:t>Předpokládaná alokace kapacit projektového týmu na fázi přípravy dokumentace a podkladů pro zahájení certifikačního procesu, dle výchozího stavu na letišti LKCS</w:t>
      </w:r>
      <w:r w:rsidR="00670DDA">
        <w:rPr>
          <w:rFonts w:ascii="Calibri" w:eastAsia="Calibri" w:hAnsi="Calibri" w:cs="Times New Roman"/>
          <w:lang w:val="cs-CZ"/>
        </w:rPr>
        <w:t>:</w:t>
      </w:r>
    </w:p>
    <w:p w14:paraId="66F69406" w14:textId="77777777" w:rsidR="00717877" w:rsidRPr="00717877" w:rsidRDefault="00717877" w:rsidP="00717877">
      <w:pPr>
        <w:overflowPunct w:val="0"/>
        <w:autoSpaceDE w:val="0"/>
        <w:autoSpaceDN w:val="0"/>
        <w:adjustRightInd w:val="0"/>
        <w:spacing w:after="0" w:line="240" w:lineRule="auto"/>
        <w:textAlignment w:val="baseline"/>
        <w:rPr>
          <w:rFonts w:ascii="Tms Rmn" w:eastAsia="Times New Roman" w:hAnsi="Tms Rmn" w:cs="Times New Roman"/>
          <w:sz w:val="20"/>
          <w:szCs w:val="20"/>
          <w:lang w:val="cs-CZ" w:eastAsia="cs-CZ"/>
        </w:rPr>
      </w:pPr>
    </w:p>
    <w:tbl>
      <w:tblPr>
        <w:tblStyle w:val="Mkatabulky"/>
        <w:tblW w:w="0" w:type="auto"/>
        <w:tblLook w:val="04A0" w:firstRow="1" w:lastRow="0" w:firstColumn="1" w:lastColumn="0" w:noHBand="0" w:noVBand="1"/>
      </w:tblPr>
      <w:tblGrid>
        <w:gridCol w:w="2543"/>
        <w:gridCol w:w="2338"/>
        <w:gridCol w:w="1550"/>
        <w:gridCol w:w="2138"/>
        <w:gridCol w:w="1145"/>
      </w:tblGrid>
      <w:tr w:rsidR="00717877" w:rsidRPr="00717877" w14:paraId="7D77C760" w14:textId="77777777" w:rsidTr="00CC47FC">
        <w:trPr>
          <w:trHeight w:val="852"/>
        </w:trPr>
        <w:tc>
          <w:tcPr>
            <w:tcW w:w="7178" w:type="dxa"/>
            <w:hideMark/>
          </w:tcPr>
          <w:p w14:paraId="1C999AA6" w14:textId="77777777" w:rsidR="00717877" w:rsidRPr="00717877" w:rsidRDefault="00717877" w:rsidP="00717877">
            <w:pPr>
              <w:overflowPunct w:val="0"/>
              <w:autoSpaceDE w:val="0"/>
              <w:autoSpaceDN w:val="0"/>
              <w:adjustRightInd w:val="0"/>
              <w:textAlignment w:val="baseline"/>
              <w:rPr>
                <w:rFonts w:ascii="Tms Rmn" w:hAnsi="Tms Rmn"/>
                <w:lang w:eastAsia="cs-CZ"/>
              </w:rPr>
            </w:pPr>
            <w:r w:rsidRPr="00717877">
              <w:rPr>
                <w:rFonts w:ascii="Tms Rmn" w:hAnsi="Tms Rmn"/>
                <w:lang w:val="cs-CZ" w:eastAsia="cs-CZ"/>
              </w:rPr>
              <w:t>POLOŽKA</w:t>
            </w:r>
          </w:p>
        </w:tc>
        <w:tc>
          <w:tcPr>
            <w:tcW w:w="4479" w:type="dxa"/>
            <w:hideMark/>
          </w:tcPr>
          <w:p w14:paraId="4BCE9E6E"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bookmarkStart w:id="21" w:name="RANGE!B1"/>
            <w:r w:rsidRPr="00717877">
              <w:rPr>
                <w:rFonts w:ascii="Tms Rmn" w:hAnsi="Tms Rmn"/>
                <w:lang w:val="cs-CZ" w:eastAsia="cs-CZ"/>
              </w:rPr>
              <w:t>STÁVAJÍCÍ DOKUMENTACE</w:t>
            </w:r>
            <w:bookmarkEnd w:id="21"/>
          </w:p>
        </w:tc>
        <w:tc>
          <w:tcPr>
            <w:tcW w:w="1684" w:type="dxa"/>
            <w:hideMark/>
          </w:tcPr>
          <w:p w14:paraId="50A0D0C7"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ODHAD OSOBOHODIN</w:t>
            </w:r>
          </w:p>
        </w:tc>
        <w:tc>
          <w:tcPr>
            <w:tcW w:w="4479" w:type="dxa"/>
            <w:hideMark/>
          </w:tcPr>
          <w:p w14:paraId="447654EF"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POZNÁMKY KE ZPŮSOBU ZPRACOVÁNÍ A ODHADU OSOBOHODIN</w:t>
            </w:r>
          </w:p>
        </w:tc>
        <w:tc>
          <w:tcPr>
            <w:tcW w:w="1780" w:type="dxa"/>
            <w:hideMark/>
          </w:tcPr>
          <w:p w14:paraId="0AA52B38" w14:textId="77777777" w:rsidR="00717877" w:rsidRPr="00717877" w:rsidRDefault="00717877" w:rsidP="00717877">
            <w:pPr>
              <w:overflowPunct w:val="0"/>
              <w:autoSpaceDE w:val="0"/>
              <w:autoSpaceDN w:val="0"/>
              <w:adjustRightInd w:val="0"/>
              <w:textAlignment w:val="baseline"/>
              <w:rPr>
                <w:rFonts w:ascii="Tms Rmn" w:hAnsi="Tms Rmn"/>
                <w:i/>
                <w:iCs/>
                <w:lang w:val="cs-CZ" w:eastAsia="cs-CZ"/>
              </w:rPr>
            </w:pPr>
            <w:r w:rsidRPr="00717877">
              <w:rPr>
                <w:rFonts w:ascii="Tms Rmn" w:hAnsi="Tms Rmn"/>
                <w:i/>
                <w:iCs/>
                <w:lang w:val="cs-CZ" w:eastAsia="cs-CZ"/>
              </w:rPr>
              <w:t>Kdo bude zajišťovat (</w:t>
            </w:r>
            <w:proofErr w:type="gramStart"/>
            <w:r w:rsidRPr="00717877">
              <w:rPr>
                <w:rFonts w:ascii="Tms Rmn" w:hAnsi="Tms Rmn"/>
                <w:i/>
                <w:iCs/>
                <w:lang w:val="cs-CZ" w:eastAsia="cs-CZ"/>
              </w:rPr>
              <w:t>interní  informace</w:t>
            </w:r>
            <w:proofErr w:type="gramEnd"/>
            <w:r w:rsidRPr="00717877">
              <w:rPr>
                <w:rFonts w:ascii="Tms Rmn" w:hAnsi="Tms Rmn"/>
                <w:i/>
                <w:iCs/>
                <w:lang w:val="cs-CZ" w:eastAsia="cs-CZ"/>
              </w:rPr>
              <w:t>)</w:t>
            </w:r>
          </w:p>
        </w:tc>
      </w:tr>
      <w:tr w:rsidR="00717877" w:rsidRPr="00717877" w14:paraId="3D45F65A" w14:textId="77777777" w:rsidTr="00CC47FC">
        <w:trPr>
          <w:trHeight w:val="454"/>
        </w:trPr>
        <w:tc>
          <w:tcPr>
            <w:tcW w:w="7178" w:type="dxa"/>
            <w:hideMark/>
          </w:tcPr>
          <w:p w14:paraId="7728AB60"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LETIŠTNÍ PŘÍRUČKA V SOULADU S ADR.</w:t>
            </w:r>
            <w:proofErr w:type="gramStart"/>
            <w:r w:rsidRPr="00717877">
              <w:rPr>
                <w:rFonts w:ascii="Tms Rmn" w:hAnsi="Tms Rmn"/>
                <w:b/>
                <w:bCs/>
                <w:lang w:val="cs-CZ" w:eastAsia="cs-CZ"/>
              </w:rPr>
              <w:t>OR.E.005</w:t>
            </w:r>
            <w:proofErr w:type="gramEnd"/>
          </w:p>
        </w:tc>
        <w:tc>
          <w:tcPr>
            <w:tcW w:w="4479" w:type="dxa"/>
            <w:hideMark/>
          </w:tcPr>
          <w:p w14:paraId="6E438BAA"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NENÍ K DISPOZICI</w:t>
            </w:r>
          </w:p>
        </w:tc>
        <w:tc>
          <w:tcPr>
            <w:tcW w:w="1684" w:type="dxa"/>
            <w:hideMark/>
          </w:tcPr>
          <w:p w14:paraId="3051FA76"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120</w:t>
            </w:r>
          </w:p>
        </w:tc>
        <w:tc>
          <w:tcPr>
            <w:tcW w:w="4479" w:type="dxa"/>
            <w:hideMark/>
          </w:tcPr>
          <w:p w14:paraId="54024487"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w:t>
            </w:r>
          </w:p>
        </w:tc>
        <w:tc>
          <w:tcPr>
            <w:tcW w:w="1780" w:type="dxa"/>
            <w:hideMark/>
          </w:tcPr>
          <w:p w14:paraId="760BC9B4"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PD</w:t>
            </w:r>
          </w:p>
        </w:tc>
      </w:tr>
      <w:tr w:rsidR="00717877" w:rsidRPr="00717877" w14:paraId="50F81701" w14:textId="77777777" w:rsidTr="00CC47FC">
        <w:trPr>
          <w:trHeight w:val="465"/>
        </w:trPr>
        <w:tc>
          <w:tcPr>
            <w:tcW w:w="7178" w:type="dxa"/>
            <w:hideMark/>
          </w:tcPr>
          <w:p w14:paraId="4008AD31"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lastRenderedPageBreak/>
              <w:t>DEFINICE ODCHYLEK OD POŽADAVKŮ NAŘÍZENÍ 139/2014</w:t>
            </w:r>
          </w:p>
        </w:tc>
        <w:tc>
          <w:tcPr>
            <w:tcW w:w="4479" w:type="dxa"/>
            <w:hideMark/>
          </w:tcPr>
          <w:p w14:paraId="27E90A1E"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NENÍ K DISPOZICI</w:t>
            </w:r>
          </w:p>
        </w:tc>
        <w:tc>
          <w:tcPr>
            <w:tcW w:w="1684" w:type="dxa"/>
            <w:hideMark/>
          </w:tcPr>
          <w:p w14:paraId="3235E828"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4</w:t>
            </w:r>
          </w:p>
        </w:tc>
        <w:tc>
          <w:tcPr>
            <w:tcW w:w="4479" w:type="dxa"/>
            <w:hideMark/>
          </w:tcPr>
          <w:p w14:paraId="59181667"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w:t>
            </w:r>
          </w:p>
        </w:tc>
        <w:tc>
          <w:tcPr>
            <w:tcW w:w="1780" w:type="dxa"/>
            <w:hideMark/>
          </w:tcPr>
          <w:p w14:paraId="0C205F63"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TP</w:t>
            </w:r>
          </w:p>
        </w:tc>
      </w:tr>
      <w:tr w:rsidR="00717877" w:rsidRPr="00717877" w14:paraId="6B4AE50F" w14:textId="77777777" w:rsidTr="00CC47FC">
        <w:trPr>
          <w:trHeight w:val="465"/>
        </w:trPr>
        <w:tc>
          <w:tcPr>
            <w:tcW w:w="7178" w:type="dxa"/>
            <w:hideMark/>
          </w:tcPr>
          <w:p w14:paraId="58976A7D"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DEFINICE ODCHYLEK OD POŽADAVKŮ CS ADR-DSN, 4. VYDÁNÍ</w:t>
            </w:r>
          </w:p>
        </w:tc>
        <w:tc>
          <w:tcPr>
            <w:tcW w:w="4479" w:type="dxa"/>
            <w:hideMark/>
          </w:tcPr>
          <w:p w14:paraId="43DD112E"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NENÍ K DISPOZICI</w:t>
            </w:r>
          </w:p>
        </w:tc>
        <w:tc>
          <w:tcPr>
            <w:tcW w:w="1684" w:type="dxa"/>
            <w:hideMark/>
          </w:tcPr>
          <w:p w14:paraId="12E8EE66"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4</w:t>
            </w:r>
          </w:p>
        </w:tc>
        <w:tc>
          <w:tcPr>
            <w:tcW w:w="4479" w:type="dxa"/>
            <w:hideMark/>
          </w:tcPr>
          <w:p w14:paraId="0D0E8CFC"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w:t>
            </w:r>
          </w:p>
        </w:tc>
        <w:tc>
          <w:tcPr>
            <w:tcW w:w="1780" w:type="dxa"/>
            <w:hideMark/>
          </w:tcPr>
          <w:p w14:paraId="02434F6E"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TP</w:t>
            </w:r>
          </w:p>
        </w:tc>
      </w:tr>
      <w:tr w:rsidR="00717877" w:rsidRPr="00717877" w14:paraId="2906B0DF" w14:textId="77777777" w:rsidTr="00CC47FC">
        <w:trPr>
          <w:trHeight w:val="3975"/>
        </w:trPr>
        <w:tc>
          <w:tcPr>
            <w:tcW w:w="7178" w:type="dxa"/>
            <w:hideMark/>
          </w:tcPr>
          <w:p w14:paraId="33424FD6"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STANOVENÍ ZPŮSOBU ŘEŠENÍ ZJIŠTĚNÝCH ODCHYLEK (SC, ELOS, DAAD)</w:t>
            </w:r>
          </w:p>
        </w:tc>
        <w:tc>
          <w:tcPr>
            <w:tcW w:w="4479" w:type="dxa"/>
            <w:hideMark/>
          </w:tcPr>
          <w:p w14:paraId="11FD97FE"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NENÍ K DISPOZICI</w:t>
            </w:r>
          </w:p>
        </w:tc>
        <w:tc>
          <w:tcPr>
            <w:tcW w:w="1684" w:type="dxa"/>
            <w:hideMark/>
          </w:tcPr>
          <w:p w14:paraId="48BC972E"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10</w:t>
            </w:r>
          </w:p>
        </w:tc>
        <w:tc>
          <w:tcPr>
            <w:tcW w:w="4479" w:type="dxa"/>
            <w:hideMark/>
          </w:tcPr>
          <w:p w14:paraId="3E9BEE34" w14:textId="77777777" w:rsidR="00D316B4"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Přestože se jedná z větší části o nová letištní zařízení a lze předpokládat</w:t>
            </w:r>
          </w:p>
          <w:p w14:paraId="4AA978E5" w14:textId="58052D8F" w:rsidR="00D316B4"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xml:space="preserve">minimální množství odchylek, nelze při současném stavu informací předjímat jejich počet ani charakter/složitost. Odborný odhad je pracnost cca 10 hod na 1 průměrně složitou odchylku včetně zpracování dokumentace.                                       </w:t>
            </w:r>
            <w:r w:rsidRPr="00717877">
              <w:rPr>
                <w:rFonts w:ascii="Tms Rmn" w:hAnsi="Tms Rmn"/>
                <w:b/>
                <w:bCs/>
                <w:lang w:val="cs-CZ" w:eastAsia="cs-CZ"/>
              </w:rPr>
              <w:t>Upozornění:</w:t>
            </w:r>
            <w:r w:rsidRPr="00717877">
              <w:rPr>
                <w:rFonts w:ascii="Tms Rmn" w:hAnsi="Tms Rmn"/>
                <w:lang w:val="cs-CZ" w:eastAsia="cs-CZ"/>
              </w:rPr>
              <w:t xml:space="preserve"> </w:t>
            </w:r>
          </w:p>
          <w:p w14:paraId="59B19B18" w14:textId="77777777" w:rsidR="00D316B4"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xml:space="preserve">odchylky mohou mít výrazně odlišnou pracnost v závislosti </w:t>
            </w:r>
          </w:p>
          <w:p w14:paraId="11CF7DCA" w14:textId="77777777" w:rsidR="00D316B4"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xml:space="preserve">na jejich charakteru, případný výrazný nárůst počtu nebo složitosti řešení odchylek bude nutno realizovat nad </w:t>
            </w:r>
            <w:proofErr w:type="gramStart"/>
            <w:r w:rsidRPr="00717877">
              <w:rPr>
                <w:rFonts w:ascii="Tms Rmn" w:hAnsi="Tms Rmn"/>
                <w:lang w:val="cs-CZ" w:eastAsia="cs-CZ"/>
              </w:rPr>
              <w:t>rámec  odhadu</w:t>
            </w:r>
            <w:proofErr w:type="gramEnd"/>
            <w:r w:rsidRPr="00717877">
              <w:rPr>
                <w:rFonts w:ascii="Tms Rmn" w:hAnsi="Tms Rmn"/>
                <w:lang w:val="cs-CZ" w:eastAsia="cs-CZ"/>
              </w:rPr>
              <w:t xml:space="preserve"> </w:t>
            </w:r>
            <w:proofErr w:type="spellStart"/>
            <w:r w:rsidRPr="00717877">
              <w:rPr>
                <w:rFonts w:ascii="Tms Rmn" w:hAnsi="Tms Rmn"/>
                <w:lang w:val="cs-CZ" w:eastAsia="cs-CZ"/>
              </w:rPr>
              <w:t>osobohodin</w:t>
            </w:r>
            <w:proofErr w:type="spellEnd"/>
            <w:r w:rsidRPr="00717877">
              <w:rPr>
                <w:rFonts w:ascii="Tms Rmn" w:hAnsi="Tms Rmn"/>
                <w:lang w:val="cs-CZ" w:eastAsia="cs-CZ"/>
              </w:rPr>
              <w:t xml:space="preserve"> </w:t>
            </w:r>
          </w:p>
          <w:p w14:paraId="0600AA7D" w14:textId="60196022"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pro tuto položku, např. na základě samostatné dohody.</w:t>
            </w:r>
          </w:p>
        </w:tc>
        <w:tc>
          <w:tcPr>
            <w:tcW w:w="1780" w:type="dxa"/>
            <w:hideMark/>
          </w:tcPr>
          <w:p w14:paraId="62992AAA"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TP</w:t>
            </w:r>
          </w:p>
        </w:tc>
      </w:tr>
      <w:tr w:rsidR="00717877" w:rsidRPr="00717877" w14:paraId="151775AF" w14:textId="77777777" w:rsidTr="00CC47FC">
        <w:trPr>
          <w:trHeight w:val="465"/>
        </w:trPr>
        <w:tc>
          <w:tcPr>
            <w:tcW w:w="7178" w:type="dxa"/>
            <w:hideMark/>
          </w:tcPr>
          <w:p w14:paraId="00BC312F"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ZPRACOVÁNÍ ŽÁDOSTI NA ÚCL O CERTIFIKACI DLE POŽADAVKŮ EASA</w:t>
            </w:r>
          </w:p>
        </w:tc>
        <w:tc>
          <w:tcPr>
            <w:tcW w:w="4479" w:type="dxa"/>
            <w:hideMark/>
          </w:tcPr>
          <w:p w14:paraId="4EB78734"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NENÍ K DISPOZICI</w:t>
            </w:r>
          </w:p>
        </w:tc>
        <w:tc>
          <w:tcPr>
            <w:tcW w:w="1684" w:type="dxa"/>
            <w:hideMark/>
          </w:tcPr>
          <w:p w14:paraId="71CAB965"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5</w:t>
            </w:r>
          </w:p>
        </w:tc>
        <w:tc>
          <w:tcPr>
            <w:tcW w:w="4479" w:type="dxa"/>
            <w:hideMark/>
          </w:tcPr>
          <w:p w14:paraId="09374564"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w:t>
            </w:r>
          </w:p>
        </w:tc>
        <w:tc>
          <w:tcPr>
            <w:tcW w:w="1780" w:type="dxa"/>
            <w:hideMark/>
          </w:tcPr>
          <w:p w14:paraId="286DBDCF"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TP</w:t>
            </w:r>
          </w:p>
        </w:tc>
      </w:tr>
      <w:tr w:rsidR="00717877" w:rsidRPr="00717877" w14:paraId="2243F56C" w14:textId="77777777" w:rsidTr="00CC47FC">
        <w:trPr>
          <w:trHeight w:val="465"/>
        </w:trPr>
        <w:tc>
          <w:tcPr>
            <w:tcW w:w="7178" w:type="dxa"/>
            <w:hideMark/>
          </w:tcPr>
          <w:p w14:paraId="7FD300B9" w14:textId="3BE26E92" w:rsidR="00670DDA"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 xml:space="preserve">ZPRACOVÁNÍ KONTROLNÍHO </w:t>
            </w:r>
          </w:p>
          <w:p w14:paraId="4889E991" w14:textId="77777777" w:rsidR="00D316B4" w:rsidRDefault="00D316B4" w:rsidP="00717877">
            <w:pPr>
              <w:overflowPunct w:val="0"/>
              <w:autoSpaceDE w:val="0"/>
              <w:autoSpaceDN w:val="0"/>
              <w:adjustRightInd w:val="0"/>
              <w:textAlignment w:val="baseline"/>
              <w:rPr>
                <w:rFonts w:ascii="Tms Rmn" w:hAnsi="Tms Rmn"/>
                <w:b/>
                <w:bCs/>
                <w:lang w:val="cs-CZ" w:eastAsia="cs-CZ"/>
              </w:rPr>
            </w:pPr>
          </w:p>
          <w:p w14:paraId="400A78FD" w14:textId="37F8C9BB"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SEZNAMU ÚCL PRO OPERAČNÍ BÁZI</w:t>
            </w:r>
          </w:p>
        </w:tc>
        <w:tc>
          <w:tcPr>
            <w:tcW w:w="4479" w:type="dxa"/>
            <w:hideMark/>
          </w:tcPr>
          <w:p w14:paraId="6CD06783"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NENÍ K DISPOZICI</w:t>
            </w:r>
          </w:p>
        </w:tc>
        <w:tc>
          <w:tcPr>
            <w:tcW w:w="1684" w:type="dxa"/>
            <w:hideMark/>
          </w:tcPr>
          <w:p w14:paraId="121FF21F"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15</w:t>
            </w:r>
          </w:p>
        </w:tc>
        <w:tc>
          <w:tcPr>
            <w:tcW w:w="4479" w:type="dxa"/>
            <w:hideMark/>
          </w:tcPr>
          <w:p w14:paraId="6E984788"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w:t>
            </w:r>
          </w:p>
        </w:tc>
        <w:tc>
          <w:tcPr>
            <w:tcW w:w="1780" w:type="dxa"/>
            <w:hideMark/>
          </w:tcPr>
          <w:p w14:paraId="62FD160E"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TP</w:t>
            </w:r>
          </w:p>
        </w:tc>
      </w:tr>
      <w:tr w:rsidR="00717877" w:rsidRPr="00717877" w14:paraId="183428A9" w14:textId="77777777" w:rsidTr="00CC47FC">
        <w:trPr>
          <w:trHeight w:val="465"/>
        </w:trPr>
        <w:tc>
          <w:tcPr>
            <w:tcW w:w="7178" w:type="dxa"/>
            <w:hideMark/>
          </w:tcPr>
          <w:p w14:paraId="242AFE03"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ZPRACOVÁNÍ KONTROLNÍHO SEZNAMU ÚCL PRO CERTIFIKAČNÍ BÁZI</w:t>
            </w:r>
          </w:p>
        </w:tc>
        <w:tc>
          <w:tcPr>
            <w:tcW w:w="4479" w:type="dxa"/>
            <w:hideMark/>
          </w:tcPr>
          <w:p w14:paraId="205F8166"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NENÍ K DISPOZICI</w:t>
            </w:r>
          </w:p>
        </w:tc>
        <w:tc>
          <w:tcPr>
            <w:tcW w:w="1684" w:type="dxa"/>
            <w:hideMark/>
          </w:tcPr>
          <w:p w14:paraId="0AF3E466"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25</w:t>
            </w:r>
          </w:p>
        </w:tc>
        <w:tc>
          <w:tcPr>
            <w:tcW w:w="4479" w:type="dxa"/>
            <w:hideMark/>
          </w:tcPr>
          <w:p w14:paraId="498DD553"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w:t>
            </w:r>
          </w:p>
        </w:tc>
        <w:tc>
          <w:tcPr>
            <w:tcW w:w="1780" w:type="dxa"/>
            <w:hideMark/>
          </w:tcPr>
          <w:p w14:paraId="613DBACD"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TP</w:t>
            </w:r>
          </w:p>
        </w:tc>
      </w:tr>
      <w:tr w:rsidR="00717877" w:rsidRPr="00717877" w14:paraId="433ED0AB" w14:textId="77777777" w:rsidTr="00CC47FC">
        <w:trPr>
          <w:trHeight w:val="465"/>
        </w:trPr>
        <w:tc>
          <w:tcPr>
            <w:tcW w:w="7178" w:type="dxa"/>
            <w:hideMark/>
          </w:tcPr>
          <w:p w14:paraId="24089B3C"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ZPRACOVÁNÍ KONTROLNÍHO SEZNAMU ÚCL PRO LETIŠTNÍ PŘÍRUČKU</w:t>
            </w:r>
          </w:p>
        </w:tc>
        <w:tc>
          <w:tcPr>
            <w:tcW w:w="4479" w:type="dxa"/>
            <w:hideMark/>
          </w:tcPr>
          <w:p w14:paraId="79381D57"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NENÍ K DISPOZICI</w:t>
            </w:r>
          </w:p>
        </w:tc>
        <w:tc>
          <w:tcPr>
            <w:tcW w:w="1684" w:type="dxa"/>
            <w:hideMark/>
          </w:tcPr>
          <w:p w14:paraId="78CA9CEC"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20</w:t>
            </w:r>
          </w:p>
        </w:tc>
        <w:tc>
          <w:tcPr>
            <w:tcW w:w="4479" w:type="dxa"/>
            <w:hideMark/>
          </w:tcPr>
          <w:p w14:paraId="0FF2EF91"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w:t>
            </w:r>
          </w:p>
        </w:tc>
        <w:tc>
          <w:tcPr>
            <w:tcW w:w="1780" w:type="dxa"/>
            <w:hideMark/>
          </w:tcPr>
          <w:p w14:paraId="75DD3B74"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PD</w:t>
            </w:r>
          </w:p>
        </w:tc>
      </w:tr>
      <w:tr w:rsidR="00717877" w:rsidRPr="00717877" w14:paraId="66D6BE43" w14:textId="77777777" w:rsidTr="00CC47FC">
        <w:trPr>
          <w:trHeight w:val="465"/>
        </w:trPr>
        <w:tc>
          <w:tcPr>
            <w:tcW w:w="7178" w:type="dxa"/>
            <w:hideMark/>
          </w:tcPr>
          <w:p w14:paraId="5BD80FF4"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ZPRACOVÁNÍ HARMONOGRAMU ÚKOLŮ PRO CERTIFIKACI DLE POŽADAVKŮ EASA</w:t>
            </w:r>
          </w:p>
        </w:tc>
        <w:tc>
          <w:tcPr>
            <w:tcW w:w="4479" w:type="dxa"/>
            <w:hideMark/>
          </w:tcPr>
          <w:p w14:paraId="0AE8E9B2"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NENÍ K DISPOZICI</w:t>
            </w:r>
          </w:p>
        </w:tc>
        <w:tc>
          <w:tcPr>
            <w:tcW w:w="1684" w:type="dxa"/>
            <w:hideMark/>
          </w:tcPr>
          <w:p w14:paraId="245A1447"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10</w:t>
            </w:r>
          </w:p>
        </w:tc>
        <w:tc>
          <w:tcPr>
            <w:tcW w:w="4479" w:type="dxa"/>
            <w:hideMark/>
          </w:tcPr>
          <w:p w14:paraId="2EC8ADA1"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w:t>
            </w:r>
          </w:p>
        </w:tc>
        <w:tc>
          <w:tcPr>
            <w:tcW w:w="1780" w:type="dxa"/>
            <w:hideMark/>
          </w:tcPr>
          <w:p w14:paraId="63B9B80D"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TP</w:t>
            </w:r>
          </w:p>
        </w:tc>
      </w:tr>
      <w:tr w:rsidR="00717877" w:rsidRPr="00717877" w14:paraId="441B8F49" w14:textId="77777777" w:rsidTr="00CC47FC">
        <w:trPr>
          <w:trHeight w:val="465"/>
        </w:trPr>
        <w:tc>
          <w:tcPr>
            <w:tcW w:w="7178" w:type="dxa"/>
            <w:hideMark/>
          </w:tcPr>
          <w:p w14:paraId="574DEDA0"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ZAVEDENÍ (CERTIFIKACE) SYSTÉMU ŘÍZENÍ KVALITY</w:t>
            </w:r>
          </w:p>
        </w:tc>
        <w:tc>
          <w:tcPr>
            <w:tcW w:w="4479" w:type="dxa"/>
            <w:hideMark/>
          </w:tcPr>
          <w:p w14:paraId="63A1F26F"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Zaváděn/necertifikován.</w:t>
            </w:r>
          </w:p>
        </w:tc>
        <w:tc>
          <w:tcPr>
            <w:tcW w:w="1684" w:type="dxa"/>
            <w:hideMark/>
          </w:tcPr>
          <w:p w14:paraId="56DE67F6"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30</w:t>
            </w:r>
          </w:p>
        </w:tc>
        <w:tc>
          <w:tcPr>
            <w:tcW w:w="4479" w:type="dxa"/>
            <w:hideMark/>
          </w:tcPr>
          <w:p w14:paraId="2D4727D4"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Prostudování, posouzení souladu</w:t>
            </w:r>
          </w:p>
        </w:tc>
        <w:tc>
          <w:tcPr>
            <w:tcW w:w="1780" w:type="dxa"/>
            <w:hideMark/>
          </w:tcPr>
          <w:p w14:paraId="1DCFB33B"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PD</w:t>
            </w:r>
          </w:p>
        </w:tc>
      </w:tr>
      <w:tr w:rsidR="00717877" w:rsidRPr="00717877" w14:paraId="6808DA3E" w14:textId="77777777" w:rsidTr="00CC47FC">
        <w:trPr>
          <w:trHeight w:val="465"/>
        </w:trPr>
        <w:tc>
          <w:tcPr>
            <w:tcW w:w="7178" w:type="dxa"/>
            <w:hideMark/>
          </w:tcPr>
          <w:p w14:paraId="7054CDD7"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ZAVEDENÍ SYSTÉMU ŘÍZENÍ KVALITY LETECKÝCH DAT DLE NAŘÍZENÍ 73/2010</w:t>
            </w:r>
          </w:p>
        </w:tc>
        <w:tc>
          <w:tcPr>
            <w:tcW w:w="4479" w:type="dxa"/>
            <w:hideMark/>
          </w:tcPr>
          <w:p w14:paraId="0069A7A5"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NENÍ K DISPOZICI</w:t>
            </w:r>
          </w:p>
        </w:tc>
        <w:tc>
          <w:tcPr>
            <w:tcW w:w="1684" w:type="dxa"/>
            <w:hideMark/>
          </w:tcPr>
          <w:p w14:paraId="70512634"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50</w:t>
            </w:r>
          </w:p>
        </w:tc>
        <w:tc>
          <w:tcPr>
            <w:tcW w:w="4479" w:type="dxa"/>
            <w:hideMark/>
          </w:tcPr>
          <w:p w14:paraId="74337ABF"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w:t>
            </w:r>
          </w:p>
        </w:tc>
        <w:tc>
          <w:tcPr>
            <w:tcW w:w="1780" w:type="dxa"/>
            <w:hideMark/>
          </w:tcPr>
          <w:p w14:paraId="75F8E227"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TP</w:t>
            </w:r>
          </w:p>
        </w:tc>
      </w:tr>
      <w:tr w:rsidR="00717877" w:rsidRPr="00717877" w14:paraId="314774B2" w14:textId="77777777" w:rsidTr="00CC47FC">
        <w:trPr>
          <w:trHeight w:val="465"/>
        </w:trPr>
        <w:tc>
          <w:tcPr>
            <w:tcW w:w="7178" w:type="dxa"/>
            <w:hideMark/>
          </w:tcPr>
          <w:p w14:paraId="36A961E7"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lastRenderedPageBreak/>
              <w:t>ZAVEDENÍ SYSTÉMU ŘÍZENÍ BEZPEČNOSTI</w:t>
            </w:r>
          </w:p>
        </w:tc>
        <w:tc>
          <w:tcPr>
            <w:tcW w:w="4479" w:type="dxa"/>
            <w:hideMark/>
          </w:tcPr>
          <w:p w14:paraId="1B1DAB8B"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Manuál systému řízení bezpečnosti LNS</w:t>
            </w:r>
          </w:p>
        </w:tc>
        <w:tc>
          <w:tcPr>
            <w:tcW w:w="1684" w:type="dxa"/>
            <w:hideMark/>
          </w:tcPr>
          <w:p w14:paraId="5C4AB80E"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10</w:t>
            </w:r>
          </w:p>
        </w:tc>
        <w:tc>
          <w:tcPr>
            <w:tcW w:w="4479" w:type="dxa"/>
            <w:hideMark/>
          </w:tcPr>
          <w:p w14:paraId="3983D2A5"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Prostudování, posouzení souladu</w:t>
            </w:r>
          </w:p>
        </w:tc>
        <w:tc>
          <w:tcPr>
            <w:tcW w:w="1780" w:type="dxa"/>
            <w:hideMark/>
          </w:tcPr>
          <w:p w14:paraId="1134CA74"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TP</w:t>
            </w:r>
          </w:p>
        </w:tc>
      </w:tr>
      <w:tr w:rsidR="00717877" w:rsidRPr="00717877" w14:paraId="59EAD0A6" w14:textId="77777777" w:rsidTr="00CC47FC">
        <w:trPr>
          <w:trHeight w:val="465"/>
        </w:trPr>
        <w:tc>
          <w:tcPr>
            <w:tcW w:w="7178" w:type="dxa"/>
            <w:hideMark/>
          </w:tcPr>
          <w:p w14:paraId="1D549F1E"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ZAVEDENÍ SYSTÉMU POVINNÉHO A DOBROVOLNÉHO HLÁŠENÍ UDÁLOSTÍ</w:t>
            </w:r>
          </w:p>
        </w:tc>
        <w:tc>
          <w:tcPr>
            <w:tcW w:w="4479" w:type="dxa"/>
            <w:hideMark/>
          </w:tcPr>
          <w:p w14:paraId="5268FC31"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Manuál systému řízení bezpečnosti LNS</w:t>
            </w:r>
          </w:p>
        </w:tc>
        <w:tc>
          <w:tcPr>
            <w:tcW w:w="1684" w:type="dxa"/>
            <w:hideMark/>
          </w:tcPr>
          <w:p w14:paraId="209FC9C8"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2</w:t>
            </w:r>
          </w:p>
        </w:tc>
        <w:tc>
          <w:tcPr>
            <w:tcW w:w="4479" w:type="dxa"/>
            <w:hideMark/>
          </w:tcPr>
          <w:p w14:paraId="2D0CB94D"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Prostudování, posouzení souladu</w:t>
            </w:r>
          </w:p>
        </w:tc>
        <w:tc>
          <w:tcPr>
            <w:tcW w:w="1780" w:type="dxa"/>
            <w:hideMark/>
          </w:tcPr>
          <w:p w14:paraId="5C2D88ED"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TP</w:t>
            </w:r>
          </w:p>
        </w:tc>
      </w:tr>
      <w:tr w:rsidR="00717877" w:rsidRPr="00717877" w14:paraId="0ADAB2C6" w14:textId="77777777" w:rsidTr="00CC47FC">
        <w:trPr>
          <w:trHeight w:val="465"/>
        </w:trPr>
        <w:tc>
          <w:tcPr>
            <w:tcW w:w="7178" w:type="dxa"/>
            <w:hideMark/>
          </w:tcPr>
          <w:p w14:paraId="2053675E"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ZPRACOVÁNÍ A PUBLIKACE POLITIKY BEZPEČNOSTI LKCS</w:t>
            </w:r>
          </w:p>
        </w:tc>
        <w:tc>
          <w:tcPr>
            <w:tcW w:w="4479" w:type="dxa"/>
            <w:hideMark/>
          </w:tcPr>
          <w:p w14:paraId="3AB14CAD"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Manuál systému řízení bezpečnosti LNS</w:t>
            </w:r>
          </w:p>
        </w:tc>
        <w:tc>
          <w:tcPr>
            <w:tcW w:w="1684" w:type="dxa"/>
            <w:hideMark/>
          </w:tcPr>
          <w:p w14:paraId="3ED76649"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1</w:t>
            </w:r>
          </w:p>
        </w:tc>
        <w:tc>
          <w:tcPr>
            <w:tcW w:w="4479" w:type="dxa"/>
            <w:hideMark/>
          </w:tcPr>
          <w:p w14:paraId="687BC566"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Prostudování, posouzení souladu</w:t>
            </w:r>
          </w:p>
        </w:tc>
        <w:tc>
          <w:tcPr>
            <w:tcW w:w="1780" w:type="dxa"/>
            <w:hideMark/>
          </w:tcPr>
          <w:p w14:paraId="6F50D3D0"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TP</w:t>
            </w:r>
          </w:p>
        </w:tc>
      </w:tr>
      <w:tr w:rsidR="00717877" w:rsidRPr="00717877" w14:paraId="291957DE" w14:textId="77777777" w:rsidTr="00CC47FC">
        <w:trPr>
          <w:trHeight w:val="2160"/>
        </w:trPr>
        <w:tc>
          <w:tcPr>
            <w:tcW w:w="7178" w:type="dxa"/>
            <w:hideMark/>
          </w:tcPr>
          <w:p w14:paraId="0309121A"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ZPRACOVÁNÍ FIREMNÍ PŘÍRUČKY PRO KONTROLU, OPRAVY A ÚDRŽBU LPZ</w:t>
            </w:r>
          </w:p>
        </w:tc>
        <w:tc>
          <w:tcPr>
            <w:tcW w:w="4479" w:type="dxa"/>
            <w:hideMark/>
          </w:tcPr>
          <w:p w14:paraId="0E081D74"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NENÍ K DISPOZICI</w:t>
            </w:r>
          </w:p>
        </w:tc>
        <w:tc>
          <w:tcPr>
            <w:tcW w:w="1684" w:type="dxa"/>
            <w:hideMark/>
          </w:tcPr>
          <w:p w14:paraId="685EB2D9"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50</w:t>
            </w:r>
          </w:p>
        </w:tc>
        <w:tc>
          <w:tcPr>
            <w:tcW w:w="4479" w:type="dxa"/>
            <w:hideMark/>
          </w:tcPr>
          <w:p w14:paraId="14001929"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xml:space="preserve">Konzultant předpokládá zpracování podkladů pro získání OPZ na LPZ: GPU, RUNWAY TESTER.                   NEPŘEDPOKLÁDÁ řešení OPZ pro LPZ, která jsou součástmi systému zajištění řízení letového provozu (tj. ILS, SZZ, AMS, náhradní zdroj, radiostanice, </w:t>
            </w:r>
            <w:proofErr w:type="spellStart"/>
            <w:r w:rsidRPr="00717877">
              <w:rPr>
                <w:rFonts w:ascii="Tms Rmn" w:hAnsi="Tms Rmn"/>
                <w:lang w:val="cs-CZ" w:eastAsia="cs-CZ"/>
              </w:rPr>
              <w:t>meteo</w:t>
            </w:r>
            <w:proofErr w:type="spellEnd"/>
            <w:r w:rsidRPr="00717877">
              <w:rPr>
                <w:rFonts w:ascii="Tms Rmn" w:hAnsi="Tms Rmn"/>
                <w:lang w:val="cs-CZ" w:eastAsia="cs-CZ"/>
              </w:rPr>
              <w:t xml:space="preserve">), které LKCS smluvně řeší s ŘLP ČR </w:t>
            </w:r>
            <w:proofErr w:type="gramStart"/>
            <w:r w:rsidRPr="00717877">
              <w:rPr>
                <w:rFonts w:ascii="Tms Rmn" w:hAnsi="Tms Rmn"/>
                <w:lang w:val="cs-CZ" w:eastAsia="cs-CZ"/>
              </w:rPr>
              <w:t>s.p.</w:t>
            </w:r>
            <w:proofErr w:type="gramEnd"/>
          </w:p>
        </w:tc>
        <w:tc>
          <w:tcPr>
            <w:tcW w:w="1780" w:type="dxa"/>
            <w:hideMark/>
          </w:tcPr>
          <w:p w14:paraId="62D1E3B4"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TP</w:t>
            </w:r>
          </w:p>
        </w:tc>
      </w:tr>
      <w:tr w:rsidR="00717877" w:rsidRPr="00717877" w14:paraId="5102D41E" w14:textId="77777777" w:rsidTr="00CC47FC">
        <w:trPr>
          <w:trHeight w:val="465"/>
        </w:trPr>
        <w:tc>
          <w:tcPr>
            <w:tcW w:w="7178" w:type="dxa"/>
            <w:hideMark/>
          </w:tcPr>
          <w:p w14:paraId="4C4CB391"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ZAVEDENÍ SYSTÉMU ŘÍZ</w:t>
            </w:r>
            <w:r>
              <w:rPr>
                <w:rFonts w:ascii="Tms Rmn" w:hAnsi="Tms Rmn"/>
                <w:b/>
                <w:bCs/>
                <w:lang w:val="cs-CZ" w:eastAsia="cs-CZ"/>
              </w:rPr>
              <w:t xml:space="preserve">. </w:t>
            </w:r>
            <w:r w:rsidRPr="00717877">
              <w:rPr>
                <w:rFonts w:ascii="Tms Rmn" w:hAnsi="Tms Rmn"/>
                <w:b/>
                <w:bCs/>
                <w:lang w:val="cs-CZ" w:eastAsia="cs-CZ"/>
              </w:rPr>
              <w:t>DOKUMEN</w:t>
            </w:r>
            <w:r>
              <w:rPr>
                <w:rFonts w:ascii="Tms Rmn" w:hAnsi="Tms Rmn"/>
                <w:b/>
                <w:bCs/>
                <w:lang w:val="cs-CZ" w:eastAsia="cs-CZ"/>
              </w:rPr>
              <w:t>TACE</w:t>
            </w:r>
          </w:p>
        </w:tc>
        <w:tc>
          <w:tcPr>
            <w:tcW w:w="4479" w:type="dxa"/>
            <w:hideMark/>
          </w:tcPr>
          <w:p w14:paraId="3591AC4D"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Směrnice č. 44 Řízení dokumentů</w:t>
            </w:r>
          </w:p>
        </w:tc>
        <w:tc>
          <w:tcPr>
            <w:tcW w:w="1684" w:type="dxa"/>
            <w:hideMark/>
          </w:tcPr>
          <w:p w14:paraId="308BCBA8"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6</w:t>
            </w:r>
          </w:p>
        </w:tc>
        <w:tc>
          <w:tcPr>
            <w:tcW w:w="4479" w:type="dxa"/>
            <w:hideMark/>
          </w:tcPr>
          <w:p w14:paraId="7E10C305"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Prostudování, posouzení souladu</w:t>
            </w:r>
          </w:p>
        </w:tc>
        <w:tc>
          <w:tcPr>
            <w:tcW w:w="1780" w:type="dxa"/>
            <w:hideMark/>
          </w:tcPr>
          <w:p w14:paraId="64169299"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PD</w:t>
            </w:r>
          </w:p>
        </w:tc>
      </w:tr>
      <w:tr w:rsidR="00717877" w:rsidRPr="00717877" w14:paraId="0E94918F" w14:textId="77777777" w:rsidTr="00CC47FC">
        <w:trPr>
          <w:trHeight w:val="1152"/>
        </w:trPr>
        <w:tc>
          <w:tcPr>
            <w:tcW w:w="7178" w:type="dxa"/>
            <w:hideMark/>
          </w:tcPr>
          <w:p w14:paraId="7490693F"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ZPRACOVÁNÍ PŘÍRUČKY PRO VÝCVIK PERSONÁLU</w:t>
            </w:r>
          </w:p>
        </w:tc>
        <w:tc>
          <w:tcPr>
            <w:tcW w:w="4479" w:type="dxa"/>
            <w:hideMark/>
          </w:tcPr>
          <w:p w14:paraId="63229ABC"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NENÍ K DISPOZICI</w:t>
            </w:r>
          </w:p>
        </w:tc>
        <w:tc>
          <w:tcPr>
            <w:tcW w:w="1684" w:type="dxa"/>
            <w:hideMark/>
          </w:tcPr>
          <w:p w14:paraId="4196FA16"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50</w:t>
            </w:r>
          </w:p>
        </w:tc>
        <w:tc>
          <w:tcPr>
            <w:tcW w:w="4479" w:type="dxa"/>
            <w:hideMark/>
          </w:tcPr>
          <w:p w14:paraId="5804E506"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xml:space="preserve">Předpokládá se řešení výcviku personálu mimo problematiku související se zajištěním řízení letového provozu (zajištěno smluvní spoluprací LKCS s ŘLP ČR </w:t>
            </w:r>
            <w:proofErr w:type="gramStart"/>
            <w:r w:rsidRPr="00717877">
              <w:rPr>
                <w:rFonts w:ascii="Tms Rmn" w:hAnsi="Tms Rmn"/>
                <w:lang w:val="cs-CZ" w:eastAsia="cs-CZ"/>
              </w:rPr>
              <w:t>s.p.</w:t>
            </w:r>
            <w:proofErr w:type="gramEnd"/>
            <w:r w:rsidRPr="00717877">
              <w:rPr>
                <w:rFonts w:ascii="Tms Rmn" w:hAnsi="Tms Rmn"/>
                <w:lang w:val="cs-CZ" w:eastAsia="cs-CZ"/>
              </w:rPr>
              <w:t xml:space="preserve">) </w:t>
            </w:r>
          </w:p>
        </w:tc>
        <w:tc>
          <w:tcPr>
            <w:tcW w:w="1780" w:type="dxa"/>
            <w:hideMark/>
          </w:tcPr>
          <w:p w14:paraId="4ED2F883"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PD</w:t>
            </w:r>
          </w:p>
        </w:tc>
      </w:tr>
      <w:tr w:rsidR="00717877" w:rsidRPr="00717877" w14:paraId="0B3E0A21" w14:textId="77777777" w:rsidTr="00CC47FC">
        <w:trPr>
          <w:trHeight w:val="675"/>
        </w:trPr>
        <w:tc>
          <w:tcPr>
            <w:tcW w:w="7178" w:type="dxa"/>
            <w:hideMark/>
          </w:tcPr>
          <w:p w14:paraId="74A0D7DD"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ZPRACOVÁNÍ PŘEKÁŽKOVÝCH PLOCH V SOULADU S CS ADR-DSN, 4. VYDÁNÍ</w:t>
            </w:r>
          </w:p>
        </w:tc>
        <w:tc>
          <w:tcPr>
            <w:tcW w:w="4479" w:type="dxa"/>
            <w:hideMark/>
          </w:tcPr>
          <w:p w14:paraId="59862CF9"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kódové značení 1B; rok zpracování 2019</w:t>
            </w:r>
          </w:p>
        </w:tc>
        <w:tc>
          <w:tcPr>
            <w:tcW w:w="1684" w:type="dxa"/>
            <w:hideMark/>
          </w:tcPr>
          <w:p w14:paraId="0B7837AF"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4</w:t>
            </w:r>
          </w:p>
        </w:tc>
        <w:tc>
          <w:tcPr>
            <w:tcW w:w="4479" w:type="dxa"/>
            <w:hideMark/>
          </w:tcPr>
          <w:p w14:paraId="1DFCE548"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xml:space="preserve">Definice zadání pro zpracování PP, </w:t>
            </w:r>
            <w:proofErr w:type="gramStart"/>
            <w:r w:rsidRPr="00717877">
              <w:rPr>
                <w:rFonts w:ascii="Tms Rmn" w:hAnsi="Tms Rmn"/>
                <w:lang w:val="cs-CZ" w:eastAsia="cs-CZ"/>
              </w:rPr>
              <w:t>vlastní  zpracování</w:t>
            </w:r>
            <w:proofErr w:type="gramEnd"/>
            <w:r w:rsidRPr="00717877">
              <w:rPr>
                <w:rFonts w:ascii="Tms Rmn" w:hAnsi="Tms Rmn"/>
                <w:lang w:val="cs-CZ" w:eastAsia="cs-CZ"/>
              </w:rPr>
              <w:t xml:space="preserve"> zajistí oprávněná firma</w:t>
            </w:r>
          </w:p>
        </w:tc>
        <w:tc>
          <w:tcPr>
            <w:tcW w:w="1780" w:type="dxa"/>
            <w:hideMark/>
          </w:tcPr>
          <w:p w14:paraId="09F4B12F"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TP</w:t>
            </w:r>
          </w:p>
        </w:tc>
      </w:tr>
      <w:tr w:rsidR="00717877" w:rsidRPr="00717877" w14:paraId="67FB7614" w14:textId="77777777" w:rsidTr="00CC47FC">
        <w:trPr>
          <w:trHeight w:val="2205"/>
        </w:trPr>
        <w:tc>
          <w:tcPr>
            <w:tcW w:w="7178" w:type="dxa"/>
            <w:hideMark/>
          </w:tcPr>
          <w:p w14:paraId="6617545A"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ZPRACOVÁNÍ A PUBLIKACE OCHRANNÝCH PÁSEM</w:t>
            </w:r>
          </w:p>
        </w:tc>
        <w:tc>
          <w:tcPr>
            <w:tcW w:w="4479" w:type="dxa"/>
            <w:hideMark/>
          </w:tcPr>
          <w:p w14:paraId="280BDBA9"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xml:space="preserve">OP letiště byla vyhlášena formou Opatření obecné povahy v r. 2011 na VFR 4C. S projekt. </w:t>
            </w:r>
            <w:proofErr w:type="gramStart"/>
            <w:r w:rsidRPr="00717877">
              <w:rPr>
                <w:rFonts w:ascii="Tms Rmn" w:hAnsi="Tms Rmn"/>
                <w:lang w:val="cs-CZ" w:eastAsia="cs-CZ"/>
              </w:rPr>
              <w:t>kanceláří</w:t>
            </w:r>
            <w:proofErr w:type="gramEnd"/>
            <w:r w:rsidRPr="00717877">
              <w:rPr>
                <w:rFonts w:ascii="Tms Rmn" w:hAnsi="Tms Rmn"/>
                <w:lang w:val="cs-CZ" w:eastAsia="cs-CZ"/>
              </w:rPr>
              <w:t xml:space="preserve"> AGA-Letiště, s. r. o. je uzavřený kontrakt na provedení doplnění a úpravu OP Letiště České Budějovice pro přístrojové přiblížení RWY 27 (termín dodání: 4 měsíce před předpokládanou způsobilostí RWY 27 pro přístrojové přiblížení).</w:t>
            </w:r>
          </w:p>
        </w:tc>
        <w:tc>
          <w:tcPr>
            <w:tcW w:w="1684" w:type="dxa"/>
            <w:hideMark/>
          </w:tcPr>
          <w:p w14:paraId="69F6A980"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4</w:t>
            </w:r>
          </w:p>
        </w:tc>
        <w:tc>
          <w:tcPr>
            <w:tcW w:w="4479" w:type="dxa"/>
            <w:hideMark/>
          </w:tcPr>
          <w:p w14:paraId="36D17BCD"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xml:space="preserve">Příprava nebo aktualizace podkladů pro zadání zpracování </w:t>
            </w:r>
            <w:proofErr w:type="spellStart"/>
            <w:r w:rsidRPr="00717877">
              <w:rPr>
                <w:rFonts w:ascii="Tms Rmn" w:hAnsi="Tms Rmn"/>
                <w:lang w:val="cs-CZ" w:eastAsia="cs-CZ"/>
              </w:rPr>
              <w:t>ext</w:t>
            </w:r>
            <w:proofErr w:type="spellEnd"/>
            <w:r w:rsidRPr="00717877">
              <w:rPr>
                <w:rFonts w:ascii="Tms Rmn" w:hAnsi="Tms Rmn"/>
                <w:lang w:val="cs-CZ" w:eastAsia="cs-CZ"/>
              </w:rPr>
              <w:t>. dodavatelem</w:t>
            </w:r>
          </w:p>
        </w:tc>
        <w:tc>
          <w:tcPr>
            <w:tcW w:w="1780" w:type="dxa"/>
            <w:hideMark/>
          </w:tcPr>
          <w:p w14:paraId="1D873B52"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TP</w:t>
            </w:r>
          </w:p>
        </w:tc>
      </w:tr>
      <w:tr w:rsidR="00717877" w:rsidRPr="00717877" w14:paraId="064A2F20" w14:textId="77777777" w:rsidTr="00CC47FC">
        <w:trPr>
          <w:trHeight w:val="743"/>
        </w:trPr>
        <w:tc>
          <w:tcPr>
            <w:tcW w:w="7178" w:type="dxa"/>
            <w:hideMark/>
          </w:tcPr>
          <w:p w14:paraId="34EDCD6F"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ZPRACOVÁNÍ LETIŠTNÍHO POHOTOVOSTNÍHO PLÁNU</w:t>
            </w:r>
          </w:p>
        </w:tc>
        <w:tc>
          <w:tcPr>
            <w:tcW w:w="4479" w:type="dxa"/>
            <w:hideMark/>
          </w:tcPr>
          <w:p w14:paraId="21EEF1F2"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Dokument, ev. č. JLCB/11-1/1/2016</w:t>
            </w:r>
          </w:p>
        </w:tc>
        <w:tc>
          <w:tcPr>
            <w:tcW w:w="1684" w:type="dxa"/>
            <w:hideMark/>
          </w:tcPr>
          <w:p w14:paraId="66C4837D"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20</w:t>
            </w:r>
          </w:p>
        </w:tc>
        <w:tc>
          <w:tcPr>
            <w:tcW w:w="4479" w:type="dxa"/>
            <w:hideMark/>
          </w:tcPr>
          <w:p w14:paraId="1BF5438E"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Prostudování, posouzení souladu</w:t>
            </w:r>
          </w:p>
        </w:tc>
        <w:tc>
          <w:tcPr>
            <w:tcW w:w="1780" w:type="dxa"/>
            <w:hideMark/>
          </w:tcPr>
          <w:p w14:paraId="2B2D5CB4"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TP</w:t>
            </w:r>
          </w:p>
        </w:tc>
      </w:tr>
      <w:tr w:rsidR="00717877" w:rsidRPr="00717877" w14:paraId="1BACC3CD" w14:textId="77777777" w:rsidTr="00CC47FC">
        <w:trPr>
          <w:trHeight w:val="1275"/>
        </w:trPr>
        <w:tc>
          <w:tcPr>
            <w:tcW w:w="7178" w:type="dxa"/>
            <w:hideMark/>
          </w:tcPr>
          <w:p w14:paraId="66FE87E9"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ZAVEDENÍ PROGRAMU PRO OMEZENÍ NEBEZPEČÍ STŘETŮ S PTACTVEM A ZVĚŘÍ</w:t>
            </w:r>
          </w:p>
        </w:tc>
        <w:tc>
          <w:tcPr>
            <w:tcW w:w="4479" w:type="dxa"/>
            <w:hideMark/>
          </w:tcPr>
          <w:p w14:paraId="4DB0D2B4"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xml:space="preserve">Biologická ochrana LKCS je zajišťována na </w:t>
            </w:r>
            <w:proofErr w:type="spellStart"/>
            <w:r w:rsidRPr="00717877">
              <w:rPr>
                <w:rFonts w:ascii="Tms Rmn" w:hAnsi="Tms Rmn"/>
                <w:lang w:val="cs-CZ" w:eastAsia="cs-CZ"/>
              </w:rPr>
              <w:t>záladě</w:t>
            </w:r>
            <w:proofErr w:type="spellEnd"/>
            <w:r w:rsidRPr="00717877">
              <w:rPr>
                <w:rFonts w:ascii="Tms Rmn" w:hAnsi="Tms Rmn"/>
                <w:lang w:val="cs-CZ" w:eastAsia="cs-CZ"/>
              </w:rPr>
              <w:t xml:space="preserve"> smlouvy s firmou B&amp;S </w:t>
            </w:r>
            <w:proofErr w:type="spellStart"/>
            <w:r w:rsidRPr="00717877">
              <w:rPr>
                <w:rFonts w:ascii="Tms Rmn" w:hAnsi="Tms Rmn"/>
                <w:lang w:val="cs-CZ" w:eastAsia="cs-CZ"/>
              </w:rPr>
              <w:t>Hawk</w:t>
            </w:r>
            <w:proofErr w:type="spellEnd"/>
            <w:r w:rsidRPr="00717877">
              <w:rPr>
                <w:rFonts w:ascii="Tms Rmn" w:hAnsi="Tms Rmn"/>
                <w:lang w:val="cs-CZ" w:eastAsia="cs-CZ"/>
              </w:rPr>
              <w:t xml:space="preserve"> </w:t>
            </w:r>
            <w:proofErr w:type="spellStart"/>
            <w:r w:rsidRPr="00717877">
              <w:rPr>
                <w:rFonts w:ascii="Tms Rmn" w:hAnsi="Tms Rmn"/>
                <w:lang w:val="cs-CZ" w:eastAsia="cs-CZ"/>
              </w:rPr>
              <w:t>School</w:t>
            </w:r>
            <w:proofErr w:type="spellEnd"/>
            <w:r w:rsidRPr="00717877">
              <w:rPr>
                <w:rFonts w:ascii="Tms Rmn" w:hAnsi="Tms Rmn"/>
                <w:lang w:val="cs-CZ" w:eastAsia="cs-CZ"/>
              </w:rPr>
              <w:t xml:space="preserve"> </w:t>
            </w:r>
            <w:proofErr w:type="spellStart"/>
            <w:r w:rsidRPr="00717877">
              <w:rPr>
                <w:rFonts w:ascii="Tms Rmn" w:hAnsi="Tms Rmn"/>
                <w:lang w:val="cs-CZ" w:eastAsia="cs-CZ"/>
              </w:rPr>
              <w:t>of</w:t>
            </w:r>
            <w:proofErr w:type="spellEnd"/>
            <w:r w:rsidRPr="00717877">
              <w:rPr>
                <w:rFonts w:ascii="Tms Rmn" w:hAnsi="Tms Rmn"/>
                <w:lang w:val="cs-CZ" w:eastAsia="cs-CZ"/>
              </w:rPr>
              <w:t xml:space="preserve"> </w:t>
            </w:r>
            <w:proofErr w:type="spellStart"/>
            <w:r w:rsidRPr="00717877">
              <w:rPr>
                <w:rFonts w:ascii="Tms Rmn" w:hAnsi="Tms Rmn"/>
                <w:lang w:val="cs-CZ" w:eastAsia="cs-CZ"/>
              </w:rPr>
              <w:lastRenderedPageBreak/>
              <w:t>Traditional</w:t>
            </w:r>
            <w:proofErr w:type="spellEnd"/>
            <w:r w:rsidRPr="00717877">
              <w:rPr>
                <w:rFonts w:ascii="Tms Rmn" w:hAnsi="Tms Rmn"/>
                <w:lang w:val="cs-CZ" w:eastAsia="cs-CZ"/>
              </w:rPr>
              <w:t xml:space="preserve"> </w:t>
            </w:r>
            <w:proofErr w:type="spellStart"/>
            <w:r w:rsidRPr="00717877">
              <w:rPr>
                <w:rFonts w:ascii="Tms Rmn" w:hAnsi="Tms Rmn"/>
                <w:lang w:val="cs-CZ" w:eastAsia="cs-CZ"/>
              </w:rPr>
              <w:t>falconry</w:t>
            </w:r>
            <w:proofErr w:type="spellEnd"/>
            <w:r w:rsidRPr="00717877">
              <w:rPr>
                <w:rFonts w:ascii="Tms Rmn" w:hAnsi="Tms Rmn"/>
                <w:lang w:val="cs-CZ" w:eastAsia="cs-CZ"/>
              </w:rPr>
              <w:t>. Rok uzavření smlouvy: 2013.</w:t>
            </w:r>
          </w:p>
        </w:tc>
        <w:tc>
          <w:tcPr>
            <w:tcW w:w="1684" w:type="dxa"/>
            <w:hideMark/>
          </w:tcPr>
          <w:p w14:paraId="13903429"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lastRenderedPageBreak/>
              <w:t>4</w:t>
            </w:r>
          </w:p>
        </w:tc>
        <w:tc>
          <w:tcPr>
            <w:tcW w:w="4479" w:type="dxa"/>
            <w:hideMark/>
          </w:tcPr>
          <w:p w14:paraId="1E2DCA89"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Prostudování, posouzení souladu</w:t>
            </w:r>
          </w:p>
        </w:tc>
        <w:tc>
          <w:tcPr>
            <w:tcW w:w="1780" w:type="dxa"/>
            <w:hideMark/>
          </w:tcPr>
          <w:p w14:paraId="5DBFA1BD"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TP</w:t>
            </w:r>
          </w:p>
        </w:tc>
      </w:tr>
      <w:tr w:rsidR="00717877" w:rsidRPr="00717877" w14:paraId="7A60CBB3" w14:textId="77777777" w:rsidTr="00CC47FC">
        <w:trPr>
          <w:trHeight w:val="1065"/>
        </w:trPr>
        <w:tc>
          <w:tcPr>
            <w:tcW w:w="7178" w:type="dxa"/>
            <w:hideMark/>
          </w:tcPr>
          <w:p w14:paraId="4DE057C7"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ZPRACOVÁNÍ MANUÁLU PRO POZEMNÍ PROVOZ</w:t>
            </w:r>
          </w:p>
        </w:tc>
        <w:tc>
          <w:tcPr>
            <w:tcW w:w="4479" w:type="dxa"/>
            <w:hideMark/>
          </w:tcPr>
          <w:p w14:paraId="329451FF"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Směrnice č. 35 Dopravní řád</w:t>
            </w:r>
            <w:r w:rsidRPr="00717877">
              <w:rPr>
                <w:rFonts w:ascii="Tms Rmn" w:hAnsi="Tms Rmn"/>
                <w:lang w:val="cs-CZ" w:eastAsia="cs-CZ"/>
              </w:rPr>
              <w:br/>
              <w:t>Směrnice č. 36 Řízení provozu letadel na odbavovací ploše</w:t>
            </w:r>
          </w:p>
        </w:tc>
        <w:tc>
          <w:tcPr>
            <w:tcW w:w="1684" w:type="dxa"/>
            <w:hideMark/>
          </w:tcPr>
          <w:p w14:paraId="7F1A8245"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20</w:t>
            </w:r>
          </w:p>
        </w:tc>
        <w:tc>
          <w:tcPr>
            <w:tcW w:w="4479" w:type="dxa"/>
            <w:hideMark/>
          </w:tcPr>
          <w:p w14:paraId="37047AB7"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xml:space="preserve">Prostudování, posouzení souladu. Dle názoru Konzultanta chybí postupy pro odbavení cestujících a A/C. Postupy dle AHM IATA, GOM dopravců apod. </w:t>
            </w:r>
          </w:p>
        </w:tc>
        <w:tc>
          <w:tcPr>
            <w:tcW w:w="1780" w:type="dxa"/>
            <w:hideMark/>
          </w:tcPr>
          <w:p w14:paraId="41E49CD1"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TP</w:t>
            </w:r>
          </w:p>
        </w:tc>
      </w:tr>
      <w:tr w:rsidR="00717877" w:rsidRPr="00717877" w14:paraId="394BA92B" w14:textId="77777777" w:rsidTr="00CC47FC">
        <w:trPr>
          <w:trHeight w:val="762"/>
        </w:trPr>
        <w:tc>
          <w:tcPr>
            <w:tcW w:w="7178" w:type="dxa"/>
            <w:hideMark/>
          </w:tcPr>
          <w:p w14:paraId="6DD24B1F" w14:textId="77777777" w:rsidR="00D316B4"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 xml:space="preserve">ZPRACOVÁNÍ BEZPEČNOSTNÍHO PROGRAMU </w:t>
            </w:r>
          </w:p>
          <w:p w14:paraId="7C795DE4" w14:textId="77777777" w:rsidR="00D316B4" w:rsidRDefault="00D316B4" w:rsidP="00717877">
            <w:pPr>
              <w:overflowPunct w:val="0"/>
              <w:autoSpaceDE w:val="0"/>
              <w:autoSpaceDN w:val="0"/>
              <w:adjustRightInd w:val="0"/>
              <w:textAlignment w:val="baseline"/>
              <w:rPr>
                <w:rFonts w:ascii="Tms Rmn" w:hAnsi="Tms Rmn"/>
                <w:b/>
                <w:bCs/>
                <w:lang w:val="cs-CZ" w:eastAsia="cs-CZ"/>
              </w:rPr>
            </w:pPr>
          </w:p>
          <w:p w14:paraId="5713FAB3" w14:textId="77777777" w:rsidR="00D316B4" w:rsidRDefault="00D316B4" w:rsidP="00717877">
            <w:pPr>
              <w:overflowPunct w:val="0"/>
              <w:autoSpaceDE w:val="0"/>
              <w:autoSpaceDN w:val="0"/>
              <w:adjustRightInd w:val="0"/>
              <w:textAlignment w:val="baseline"/>
              <w:rPr>
                <w:rFonts w:ascii="Tms Rmn" w:hAnsi="Tms Rmn"/>
                <w:b/>
                <w:bCs/>
                <w:lang w:val="cs-CZ" w:eastAsia="cs-CZ"/>
              </w:rPr>
            </w:pPr>
          </w:p>
          <w:p w14:paraId="34857D12" w14:textId="77777777" w:rsidR="00D316B4" w:rsidRDefault="00D316B4" w:rsidP="00717877">
            <w:pPr>
              <w:overflowPunct w:val="0"/>
              <w:autoSpaceDE w:val="0"/>
              <w:autoSpaceDN w:val="0"/>
              <w:adjustRightInd w:val="0"/>
              <w:textAlignment w:val="baseline"/>
              <w:rPr>
                <w:rFonts w:ascii="Tms Rmn" w:hAnsi="Tms Rmn"/>
                <w:b/>
                <w:bCs/>
                <w:lang w:val="cs-CZ" w:eastAsia="cs-CZ"/>
              </w:rPr>
            </w:pPr>
          </w:p>
          <w:p w14:paraId="6E7380B2" w14:textId="3798D03C"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PROVOZOVATELE LETIŠTĚ</w:t>
            </w:r>
          </w:p>
        </w:tc>
        <w:tc>
          <w:tcPr>
            <w:tcW w:w="4479" w:type="dxa"/>
            <w:hideMark/>
          </w:tcPr>
          <w:p w14:paraId="601D1171"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Bezpečnostní program provozovatele malého letiště; rok schválení ÚCL 2019.</w:t>
            </w:r>
          </w:p>
        </w:tc>
        <w:tc>
          <w:tcPr>
            <w:tcW w:w="1684" w:type="dxa"/>
            <w:hideMark/>
          </w:tcPr>
          <w:p w14:paraId="563301BA"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20</w:t>
            </w:r>
          </w:p>
        </w:tc>
        <w:tc>
          <w:tcPr>
            <w:tcW w:w="4479" w:type="dxa"/>
            <w:hideMark/>
          </w:tcPr>
          <w:p w14:paraId="7DD62910"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Prostudování, posouzení souladu</w:t>
            </w:r>
          </w:p>
        </w:tc>
        <w:tc>
          <w:tcPr>
            <w:tcW w:w="1780" w:type="dxa"/>
            <w:hideMark/>
          </w:tcPr>
          <w:p w14:paraId="1BF24B9E"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TP</w:t>
            </w:r>
          </w:p>
        </w:tc>
      </w:tr>
      <w:tr w:rsidR="00717877" w:rsidRPr="00717877" w14:paraId="6388B86C" w14:textId="77777777" w:rsidTr="00CC47FC">
        <w:trPr>
          <w:trHeight w:val="1144"/>
        </w:trPr>
        <w:tc>
          <w:tcPr>
            <w:tcW w:w="7178" w:type="dxa"/>
            <w:hideMark/>
          </w:tcPr>
          <w:p w14:paraId="26A59603"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ZPRACOVÁNÍ BEZPEČNOSTNÍHO PROGRAMU SCHVÁLENÉHO AGENTA</w:t>
            </w:r>
          </w:p>
        </w:tc>
        <w:tc>
          <w:tcPr>
            <w:tcW w:w="4479" w:type="dxa"/>
            <w:hideMark/>
          </w:tcPr>
          <w:p w14:paraId="3978BE31"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NENÍ K DISPOZICI</w:t>
            </w:r>
          </w:p>
        </w:tc>
        <w:tc>
          <w:tcPr>
            <w:tcW w:w="1684" w:type="dxa"/>
            <w:hideMark/>
          </w:tcPr>
          <w:p w14:paraId="6825341E"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5</w:t>
            </w:r>
          </w:p>
        </w:tc>
        <w:tc>
          <w:tcPr>
            <w:tcW w:w="4479" w:type="dxa"/>
            <w:hideMark/>
          </w:tcPr>
          <w:p w14:paraId="764D4653" w14:textId="2BC442AD"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Není známa struktura dodav</w:t>
            </w:r>
            <w:r w:rsidR="00F25353">
              <w:rPr>
                <w:rFonts w:ascii="Tms Rmn" w:hAnsi="Tms Rmn"/>
                <w:lang w:val="cs-CZ" w:eastAsia="cs-CZ"/>
              </w:rPr>
              <w:t>a</w:t>
            </w:r>
            <w:r w:rsidRPr="00717877">
              <w:rPr>
                <w:rFonts w:ascii="Tms Rmn" w:hAnsi="Tms Rmn"/>
                <w:lang w:val="cs-CZ" w:eastAsia="cs-CZ"/>
              </w:rPr>
              <w:t xml:space="preserve">telů letištních dodávek. Jde o posouzení potřeby vzniku BP schváleného agenta (např. Zajištění cateringu, dodávek LPH apod.)  </w:t>
            </w:r>
          </w:p>
        </w:tc>
        <w:tc>
          <w:tcPr>
            <w:tcW w:w="1780" w:type="dxa"/>
            <w:hideMark/>
          </w:tcPr>
          <w:p w14:paraId="0D8FDFC8"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TP</w:t>
            </w:r>
          </w:p>
        </w:tc>
      </w:tr>
      <w:tr w:rsidR="00717877" w:rsidRPr="00717877" w14:paraId="252ED5B8" w14:textId="77777777" w:rsidTr="00CC47FC">
        <w:trPr>
          <w:trHeight w:val="653"/>
        </w:trPr>
        <w:tc>
          <w:tcPr>
            <w:tcW w:w="7178" w:type="dxa"/>
            <w:hideMark/>
          </w:tcPr>
          <w:p w14:paraId="0F17ECFE"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ZAVEDENÍ SYSTÉMU PRO KONTROLU A ÚDRŽBY LETIŠTĚ</w:t>
            </w:r>
          </w:p>
        </w:tc>
        <w:tc>
          <w:tcPr>
            <w:tcW w:w="4479" w:type="dxa"/>
            <w:hideMark/>
          </w:tcPr>
          <w:p w14:paraId="23EB7303"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Směrnice č. 18 Letní údržba letiště</w:t>
            </w:r>
            <w:r w:rsidRPr="00717877">
              <w:rPr>
                <w:rFonts w:ascii="Tms Rmn" w:hAnsi="Tms Rmn"/>
                <w:lang w:val="cs-CZ" w:eastAsia="cs-CZ"/>
              </w:rPr>
              <w:br/>
              <w:t>Směrnice č. 19 Zimní údržba letiště</w:t>
            </w:r>
          </w:p>
        </w:tc>
        <w:tc>
          <w:tcPr>
            <w:tcW w:w="1684" w:type="dxa"/>
            <w:hideMark/>
          </w:tcPr>
          <w:p w14:paraId="1AA81069"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8</w:t>
            </w:r>
          </w:p>
        </w:tc>
        <w:tc>
          <w:tcPr>
            <w:tcW w:w="4479" w:type="dxa"/>
            <w:hideMark/>
          </w:tcPr>
          <w:p w14:paraId="3C8A4936"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Prostudování, posouzení souladu</w:t>
            </w:r>
          </w:p>
        </w:tc>
        <w:tc>
          <w:tcPr>
            <w:tcW w:w="1780" w:type="dxa"/>
            <w:hideMark/>
          </w:tcPr>
          <w:p w14:paraId="202777E2"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TP</w:t>
            </w:r>
          </w:p>
        </w:tc>
      </w:tr>
      <w:tr w:rsidR="00717877" w:rsidRPr="00717877" w14:paraId="3464D58B" w14:textId="77777777" w:rsidTr="00CC47FC">
        <w:trPr>
          <w:trHeight w:val="465"/>
        </w:trPr>
        <w:tc>
          <w:tcPr>
            <w:tcW w:w="7178" w:type="dxa"/>
            <w:hideMark/>
          </w:tcPr>
          <w:p w14:paraId="10C9CBAA"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ZAVEDENÍ SYSTÉMU PRO KONTROLU, ÚDRŽBU A OPRAVY PROSTŘEDKŮ</w:t>
            </w:r>
          </w:p>
        </w:tc>
        <w:tc>
          <w:tcPr>
            <w:tcW w:w="4479" w:type="dxa"/>
            <w:hideMark/>
          </w:tcPr>
          <w:p w14:paraId="2896E7BD"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Směrnice č. 8 Provoz techniky</w:t>
            </w:r>
          </w:p>
        </w:tc>
        <w:tc>
          <w:tcPr>
            <w:tcW w:w="1684" w:type="dxa"/>
            <w:hideMark/>
          </w:tcPr>
          <w:p w14:paraId="4045133B"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8</w:t>
            </w:r>
          </w:p>
        </w:tc>
        <w:tc>
          <w:tcPr>
            <w:tcW w:w="4479" w:type="dxa"/>
            <w:hideMark/>
          </w:tcPr>
          <w:p w14:paraId="34FF828B"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Prostudování, posouzení souladu</w:t>
            </w:r>
          </w:p>
        </w:tc>
        <w:tc>
          <w:tcPr>
            <w:tcW w:w="1780" w:type="dxa"/>
            <w:hideMark/>
          </w:tcPr>
          <w:p w14:paraId="493FEC9B"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TP</w:t>
            </w:r>
          </w:p>
        </w:tc>
      </w:tr>
      <w:tr w:rsidR="00717877" w:rsidRPr="00717877" w14:paraId="3C5E473A" w14:textId="77777777" w:rsidTr="00CC47FC">
        <w:trPr>
          <w:trHeight w:val="465"/>
        </w:trPr>
        <w:tc>
          <w:tcPr>
            <w:tcW w:w="7178" w:type="dxa"/>
            <w:hideMark/>
          </w:tcPr>
          <w:p w14:paraId="1B610A2B"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ZPRACOVÁNÍ PODKLADŮ O LETIŠTI DO AIP ČR</w:t>
            </w:r>
          </w:p>
        </w:tc>
        <w:tc>
          <w:tcPr>
            <w:tcW w:w="4479" w:type="dxa"/>
            <w:hideMark/>
          </w:tcPr>
          <w:p w14:paraId="74CFD0D6"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NENÍ K DISPOZICI</w:t>
            </w:r>
          </w:p>
        </w:tc>
        <w:tc>
          <w:tcPr>
            <w:tcW w:w="1684" w:type="dxa"/>
            <w:hideMark/>
          </w:tcPr>
          <w:p w14:paraId="638B8AF1"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10</w:t>
            </w:r>
          </w:p>
        </w:tc>
        <w:tc>
          <w:tcPr>
            <w:tcW w:w="4479" w:type="dxa"/>
            <w:hideMark/>
          </w:tcPr>
          <w:p w14:paraId="7B5E1A49"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w:t>
            </w:r>
          </w:p>
        </w:tc>
        <w:tc>
          <w:tcPr>
            <w:tcW w:w="1780" w:type="dxa"/>
            <w:hideMark/>
          </w:tcPr>
          <w:p w14:paraId="64236172"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TP</w:t>
            </w:r>
          </w:p>
        </w:tc>
      </w:tr>
      <w:tr w:rsidR="00717877" w:rsidRPr="00717877" w14:paraId="73ED6232" w14:textId="77777777" w:rsidTr="00CC47FC">
        <w:trPr>
          <w:trHeight w:val="465"/>
        </w:trPr>
        <w:tc>
          <w:tcPr>
            <w:tcW w:w="7178" w:type="dxa"/>
            <w:hideMark/>
          </w:tcPr>
          <w:p w14:paraId="07DF5CBB"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ŘÍZENÍ PROJEKTU, JEDNÁNÍ ÚCL, ŘLP, VLASTNÍCI LKCS, ADMINISTRACE (J. POS)</w:t>
            </w:r>
          </w:p>
        </w:tc>
        <w:tc>
          <w:tcPr>
            <w:tcW w:w="4479" w:type="dxa"/>
            <w:hideMark/>
          </w:tcPr>
          <w:p w14:paraId="1EF5318D"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w:t>
            </w:r>
          </w:p>
        </w:tc>
        <w:tc>
          <w:tcPr>
            <w:tcW w:w="1684" w:type="dxa"/>
            <w:hideMark/>
          </w:tcPr>
          <w:p w14:paraId="3F7AA9DE"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80</w:t>
            </w:r>
          </w:p>
        </w:tc>
        <w:tc>
          <w:tcPr>
            <w:tcW w:w="4479" w:type="dxa"/>
            <w:hideMark/>
          </w:tcPr>
          <w:p w14:paraId="5FD3739A"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w:t>
            </w:r>
          </w:p>
        </w:tc>
        <w:tc>
          <w:tcPr>
            <w:tcW w:w="1780" w:type="dxa"/>
            <w:hideMark/>
          </w:tcPr>
          <w:p w14:paraId="4E06BF80"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JP</w:t>
            </w:r>
          </w:p>
        </w:tc>
      </w:tr>
      <w:tr w:rsidR="00717877" w:rsidRPr="00717877" w14:paraId="58D4F119" w14:textId="77777777" w:rsidTr="00CC47FC">
        <w:trPr>
          <w:trHeight w:val="465"/>
        </w:trPr>
        <w:tc>
          <w:tcPr>
            <w:tcW w:w="7178" w:type="dxa"/>
            <w:hideMark/>
          </w:tcPr>
          <w:p w14:paraId="74DD0A0D"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 </w:t>
            </w:r>
          </w:p>
        </w:tc>
        <w:tc>
          <w:tcPr>
            <w:tcW w:w="4479" w:type="dxa"/>
            <w:hideMark/>
          </w:tcPr>
          <w:p w14:paraId="5ED79885"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w:t>
            </w:r>
          </w:p>
        </w:tc>
        <w:tc>
          <w:tcPr>
            <w:tcW w:w="1684" w:type="dxa"/>
            <w:hideMark/>
          </w:tcPr>
          <w:p w14:paraId="100313A4"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595</w:t>
            </w:r>
          </w:p>
        </w:tc>
        <w:tc>
          <w:tcPr>
            <w:tcW w:w="4479" w:type="dxa"/>
            <w:hideMark/>
          </w:tcPr>
          <w:p w14:paraId="61152E94"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w:t>
            </w:r>
          </w:p>
        </w:tc>
        <w:tc>
          <w:tcPr>
            <w:tcW w:w="1780" w:type="dxa"/>
            <w:hideMark/>
          </w:tcPr>
          <w:p w14:paraId="04A8BFDB"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w:t>
            </w:r>
          </w:p>
        </w:tc>
      </w:tr>
      <w:tr w:rsidR="00717877" w:rsidRPr="00717877" w14:paraId="41397438" w14:textId="77777777" w:rsidTr="00CC47FC">
        <w:trPr>
          <w:trHeight w:val="465"/>
        </w:trPr>
        <w:tc>
          <w:tcPr>
            <w:tcW w:w="7178" w:type="dxa"/>
            <w:hideMark/>
          </w:tcPr>
          <w:p w14:paraId="7C32434A" w14:textId="77777777" w:rsidR="00717877" w:rsidRPr="00717877" w:rsidRDefault="00717877" w:rsidP="00717877">
            <w:pPr>
              <w:overflowPunct w:val="0"/>
              <w:autoSpaceDE w:val="0"/>
              <w:autoSpaceDN w:val="0"/>
              <w:adjustRightInd w:val="0"/>
              <w:textAlignment w:val="baseline"/>
              <w:rPr>
                <w:rFonts w:ascii="Tms Rmn" w:hAnsi="Tms Rmn"/>
                <w:b/>
                <w:bCs/>
                <w:lang w:val="cs-CZ" w:eastAsia="cs-CZ"/>
              </w:rPr>
            </w:pPr>
            <w:r w:rsidRPr="00717877">
              <w:rPr>
                <w:rFonts w:ascii="Tms Rmn" w:hAnsi="Tms Rmn"/>
                <w:b/>
                <w:bCs/>
                <w:lang w:val="cs-CZ" w:eastAsia="cs-CZ"/>
              </w:rPr>
              <w:t> </w:t>
            </w:r>
          </w:p>
        </w:tc>
        <w:tc>
          <w:tcPr>
            <w:tcW w:w="4479" w:type="dxa"/>
            <w:hideMark/>
          </w:tcPr>
          <w:p w14:paraId="2F4C6DB6"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w:t>
            </w:r>
          </w:p>
        </w:tc>
        <w:tc>
          <w:tcPr>
            <w:tcW w:w="1684" w:type="dxa"/>
            <w:hideMark/>
          </w:tcPr>
          <w:p w14:paraId="2219B476"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w:t>
            </w:r>
          </w:p>
        </w:tc>
        <w:tc>
          <w:tcPr>
            <w:tcW w:w="4479" w:type="dxa"/>
            <w:hideMark/>
          </w:tcPr>
          <w:p w14:paraId="4F2CE86F"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w:t>
            </w:r>
          </w:p>
        </w:tc>
        <w:tc>
          <w:tcPr>
            <w:tcW w:w="1780" w:type="dxa"/>
            <w:hideMark/>
          </w:tcPr>
          <w:p w14:paraId="08DDD4CD" w14:textId="77777777" w:rsidR="00717877" w:rsidRPr="00717877" w:rsidRDefault="00717877" w:rsidP="00717877">
            <w:pPr>
              <w:overflowPunct w:val="0"/>
              <w:autoSpaceDE w:val="0"/>
              <w:autoSpaceDN w:val="0"/>
              <w:adjustRightInd w:val="0"/>
              <w:textAlignment w:val="baseline"/>
              <w:rPr>
                <w:rFonts w:ascii="Tms Rmn" w:hAnsi="Tms Rmn"/>
                <w:lang w:val="cs-CZ" w:eastAsia="cs-CZ"/>
              </w:rPr>
            </w:pPr>
            <w:r w:rsidRPr="00717877">
              <w:rPr>
                <w:rFonts w:ascii="Tms Rmn" w:hAnsi="Tms Rmn"/>
                <w:lang w:val="cs-CZ" w:eastAsia="cs-CZ"/>
              </w:rPr>
              <w:t> </w:t>
            </w:r>
          </w:p>
        </w:tc>
      </w:tr>
    </w:tbl>
    <w:p w14:paraId="542C6794" w14:textId="77777777" w:rsidR="00717877" w:rsidRPr="00717877" w:rsidRDefault="00717877" w:rsidP="00717877">
      <w:pPr>
        <w:overflowPunct w:val="0"/>
        <w:autoSpaceDE w:val="0"/>
        <w:autoSpaceDN w:val="0"/>
        <w:adjustRightInd w:val="0"/>
        <w:spacing w:after="0" w:line="240" w:lineRule="auto"/>
        <w:textAlignment w:val="baseline"/>
        <w:rPr>
          <w:rFonts w:ascii="Tms Rmn" w:eastAsia="Times New Roman" w:hAnsi="Tms Rmn" w:cs="Times New Roman"/>
          <w:sz w:val="20"/>
          <w:szCs w:val="20"/>
          <w:lang w:val="cs-CZ" w:eastAsia="cs-CZ"/>
        </w:rPr>
      </w:pPr>
    </w:p>
    <w:p w14:paraId="468E6D6F" w14:textId="77777777" w:rsidR="00717877" w:rsidRPr="00717877" w:rsidRDefault="00717877" w:rsidP="00717877">
      <w:pPr>
        <w:overflowPunct w:val="0"/>
        <w:autoSpaceDE w:val="0"/>
        <w:autoSpaceDN w:val="0"/>
        <w:adjustRightInd w:val="0"/>
        <w:spacing w:after="0" w:line="240" w:lineRule="auto"/>
        <w:textAlignment w:val="baseline"/>
        <w:rPr>
          <w:rFonts w:ascii="Tms Rmn" w:eastAsia="Times New Roman" w:hAnsi="Tms Rmn" w:cs="Times New Roman"/>
          <w:sz w:val="20"/>
          <w:szCs w:val="20"/>
          <w:lang w:val="cs-CZ" w:eastAsia="cs-CZ"/>
        </w:rPr>
      </w:pPr>
    </w:p>
    <w:p w14:paraId="61091EE7" w14:textId="77777777" w:rsidR="00717877" w:rsidRPr="00717877" w:rsidRDefault="00717877" w:rsidP="00717877">
      <w:pPr>
        <w:overflowPunct w:val="0"/>
        <w:autoSpaceDE w:val="0"/>
        <w:autoSpaceDN w:val="0"/>
        <w:adjustRightInd w:val="0"/>
        <w:spacing w:after="0" w:line="240" w:lineRule="auto"/>
        <w:textAlignment w:val="baseline"/>
        <w:rPr>
          <w:rFonts w:ascii="Tms Rmn" w:eastAsia="Times New Roman" w:hAnsi="Tms Rmn" w:cs="Times New Roman"/>
          <w:sz w:val="20"/>
          <w:szCs w:val="20"/>
          <w:lang w:val="cs-CZ" w:eastAsia="cs-CZ"/>
        </w:rPr>
      </w:pPr>
    </w:p>
    <w:p w14:paraId="50AB9FA2" w14:textId="77777777" w:rsidR="00D316B4" w:rsidRDefault="00D316B4" w:rsidP="00D316B4">
      <w:pPr>
        <w:jc w:val="both"/>
        <w:rPr>
          <w:rFonts w:ascii="Calibri" w:eastAsia="Calibri" w:hAnsi="Calibri" w:cs="Times New Roman"/>
          <w:lang w:val="cs-CZ"/>
        </w:rPr>
      </w:pPr>
    </w:p>
    <w:p w14:paraId="0EC219B4" w14:textId="77777777" w:rsidR="00D316B4" w:rsidRPr="00717877" w:rsidRDefault="00D316B4" w:rsidP="00D316B4">
      <w:pPr>
        <w:jc w:val="both"/>
        <w:rPr>
          <w:rFonts w:ascii="Calibri" w:eastAsia="Calibri" w:hAnsi="Calibri" w:cs="Times New Roman"/>
          <w:lang w:val="cs-CZ"/>
        </w:rPr>
      </w:pPr>
      <w:proofErr w:type="gramStart"/>
      <w:r w:rsidRPr="00717877">
        <w:rPr>
          <w:rFonts w:ascii="Calibri" w:eastAsia="Calibri" w:hAnsi="Calibri" w:cs="Times New Roman"/>
          <w:lang w:val="cs-CZ"/>
        </w:rPr>
        <w:t>V __________ , dne</w:t>
      </w:r>
      <w:proofErr w:type="gramEnd"/>
      <w:r w:rsidRPr="00717877">
        <w:rPr>
          <w:rFonts w:ascii="Calibri" w:eastAsia="Calibri" w:hAnsi="Calibri" w:cs="Times New Roman"/>
          <w:lang w:val="cs-CZ"/>
        </w:rPr>
        <w:t xml:space="preserve"> __________ </w:t>
      </w:r>
      <w:r w:rsidRPr="00717877">
        <w:rPr>
          <w:rFonts w:ascii="Calibri" w:eastAsia="Calibri" w:hAnsi="Calibri" w:cs="Times New Roman"/>
          <w:lang w:val="cs-CZ"/>
        </w:rPr>
        <w:tab/>
      </w:r>
      <w:r w:rsidRPr="00717877">
        <w:rPr>
          <w:rFonts w:ascii="Calibri" w:eastAsia="Calibri" w:hAnsi="Calibri" w:cs="Times New Roman"/>
          <w:lang w:val="cs-CZ"/>
        </w:rPr>
        <w:tab/>
      </w:r>
      <w:r w:rsidRPr="00717877">
        <w:rPr>
          <w:rFonts w:ascii="Calibri" w:eastAsia="Calibri" w:hAnsi="Calibri" w:cs="Times New Roman"/>
          <w:lang w:val="cs-CZ"/>
        </w:rPr>
        <w:tab/>
      </w:r>
      <w:r w:rsidRPr="00717877">
        <w:rPr>
          <w:rFonts w:ascii="Calibri" w:eastAsia="Calibri" w:hAnsi="Calibri" w:cs="Times New Roman"/>
          <w:lang w:val="cs-CZ"/>
        </w:rPr>
        <w:tab/>
        <w:t>V __________ , dne __________</w:t>
      </w:r>
    </w:p>
    <w:p w14:paraId="4760D366" w14:textId="77777777" w:rsidR="00D316B4" w:rsidRPr="00717877" w:rsidRDefault="00D316B4" w:rsidP="00D316B4">
      <w:pPr>
        <w:jc w:val="both"/>
        <w:rPr>
          <w:rFonts w:ascii="Calibri" w:eastAsia="Calibri" w:hAnsi="Calibri" w:cs="Times New Roman"/>
          <w:lang w:val="cs-CZ"/>
        </w:rPr>
      </w:pPr>
    </w:p>
    <w:p w14:paraId="689AD50E" w14:textId="77777777" w:rsidR="00D316B4" w:rsidRPr="00717877" w:rsidRDefault="00D316B4" w:rsidP="00D316B4">
      <w:pPr>
        <w:jc w:val="both"/>
        <w:rPr>
          <w:rFonts w:ascii="Calibri" w:eastAsia="Calibri" w:hAnsi="Calibri" w:cs="Times New Roman"/>
          <w:lang w:val="cs-CZ"/>
        </w:rPr>
      </w:pPr>
      <w:r w:rsidRPr="00717877">
        <w:rPr>
          <w:rFonts w:ascii="Calibri" w:eastAsia="Calibri" w:hAnsi="Calibri" w:cs="Times New Roman"/>
          <w:lang w:val="cs-CZ"/>
        </w:rPr>
        <w:t>____________________________________</w:t>
      </w:r>
      <w:r w:rsidRPr="00717877">
        <w:rPr>
          <w:rFonts w:ascii="Calibri" w:eastAsia="Calibri" w:hAnsi="Calibri" w:cs="Times New Roman"/>
          <w:lang w:val="cs-CZ"/>
        </w:rPr>
        <w:tab/>
      </w:r>
      <w:r w:rsidRPr="00717877">
        <w:rPr>
          <w:rFonts w:ascii="Calibri" w:eastAsia="Calibri" w:hAnsi="Calibri" w:cs="Times New Roman"/>
          <w:lang w:val="cs-CZ"/>
        </w:rPr>
        <w:tab/>
      </w:r>
      <w:r w:rsidRPr="00717877">
        <w:rPr>
          <w:rFonts w:ascii="Calibri" w:eastAsia="Calibri" w:hAnsi="Calibri" w:cs="Times New Roman"/>
          <w:lang w:val="cs-CZ"/>
        </w:rPr>
        <w:tab/>
        <w:t>_________________________________</w:t>
      </w:r>
    </w:p>
    <w:p w14:paraId="16EC7499" w14:textId="77777777" w:rsidR="00D316B4" w:rsidRPr="00717877" w:rsidRDefault="00D316B4" w:rsidP="00D316B4">
      <w:pPr>
        <w:jc w:val="both"/>
        <w:rPr>
          <w:rFonts w:ascii="Calibri" w:eastAsia="Calibri" w:hAnsi="Calibri" w:cs="Times New Roman"/>
          <w:lang w:val="cs-CZ"/>
        </w:rPr>
      </w:pPr>
      <w:r w:rsidRPr="00717877">
        <w:rPr>
          <w:rFonts w:ascii="Calibri" w:eastAsia="Calibri" w:hAnsi="Calibri" w:cs="Times New Roman"/>
          <w:lang w:val="cs-CZ"/>
        </w:rPr>
        <w:lastRenderedPageBreak/>
        <w:t>Ing. Jiří Pos</w:t>
      </w:r>
      <w:r w:rsidRPr="00717877">
        <w:rPr>
          <w:rFonts w:ascii="Calibri" w:eastAsia="Calibri" w:hAnsi="Calibri" w:cs="Times New Roman"/>
          <w:lang w:val="cs-CZ"/>
        </w:rPr>
        <w:tab/>
      </w:r>
      <w:r w:rsidRPr="00717877">
        <w:rPr>
          <w:rFonts w:ascii="Calibri" w:eastAsia="Calibri" w:hAnsi="Calibri" w:cs="Times New Roman"/>
          <w:lang w:val="cs-CZ"/>
        </w:rPr>
        <w:tab/>
      </w:r>
      <w:r w:rsidRPr="00717877">
        <w:rPr>
          <w:rFonts w:ascii="Calibri" w:eastAsia="Calibri" w:hAnsi="Calibri" w:cs="Times New Roman"/>
          <w:lang w:val="cs-CZ"/>
        </w:rPr>
        <w:tab/>
      </w:r>
      <w:r w:rsidRPr="00717877">
        <w:rPr>
          <w:rFonts w:ascii="Calibri" w:eastAsia="Calibri" w:hAnsi="Calibri" w:cs="Times New Roman"/>
          <w:lang w:val="cs-CZ"/>
        </w:rPr>
        <w:tab/>
      </w:r>
      <w:r w:rsidRPr="00717877">
        <w:rPr>
          <w:rFonts w:ascii="Calibri" w:eastAsia="Calibri" w:hAnsi="Calibri" w:cs="Times New Roman"/>
          <w:lang w:val="cs-CZ"/>
        </w:rPr>
        <w:tab/>
      </w:r>
      <w:r w:rsidRPr="00717877">
        <w:rPr>
          <w:rFonts w:ascii="Calibri" w:eastAsia="Calibri" w:hAnsi="Calibri" w:cs="Times New Roman"/>
          <w:lang w:val="cs-CZ"/>
        </w:rPr>
        <w:tab/>
      </w:r>
      <w:r w:rsidRPr="00717877">
        <w:rPr>
          <w:rFonts w:ascii="Calibri" w:eastAsia="Calibri" w:hAnsi="Calibri" w:cs="Times New Roman"/>
          <w:lang w:val="cs-CZ"/>
        </w:rPr>
        <w:tab/>
        <w:t>Ing. Robert Kala</w:t>
      </w:r>
      <w:r w:rsidRPr="00717877">
        <w:rPr>
          <w:rFonts w:ascii="Calibri" w:eastAsia="Calibri" w:hAnsi="Calibri" w:cs="Times New Roman"/>
          <w:lang w:val="cs-CZ"/>
        </w:rPr>
        <w:tab/>
      </w:r>
    </w:p>
    <w:p w14:paraId="0841C463" w14:textId="77777777" w:rsidR="00D316B4" w:rsidRPr="00717877" w:rsidRDefault="00D316B4" w:rsidP="00D316B4">
      <w:pPr>
        <w:jc w:val="both"/>
        <w:rPr>
          <w:rFonts w:ascii="Calibri" w:eastAsia="Calibri" w:hAnsi="Calibri" w:cs="Times New Roman"/>
          <w:lang w:val="cs-CZ"/>
        </w:rPr>
      </w:pPr>
      <w:r w:rsidRPr="00717877">
        <w:rPr>
          <w:rFonts w:ascii="Calibri" w:eastAsia="Calibri" w:hAnsi="Calibri" w:cs="Times New Roman"/>
          <w:lang w:val="cs-CZ"/>
        </w:rPr>
        <w:t>jednatel EXPEROS s.r.o.</w:t>
      </w:r>
      <w:r w:rsidRPr="00717877">
        <w:rPr>
          <w:rFonts w:ascii="Calibri" w:eastAsia="Calibri" w:hAnsi="Calibri" w:cs="Times New Roman"/>
          <w:lang w:val="cs-CZ"/>
        </w:rPr>
        <w:tab/>
      </w:r>
      <w:r w:rsidRPr="00717877">
        <w:rPr>
          <w:rFonts w:ascii="Calibri" w:eastAsia="Calibri" w:hAnsi="Calibri" w:cs="Times New Roman"/>
          <w:lang w:val="cs-CZ"/>
        </w:rPr>
        <w:tab/>
      </w:r>
      <w:r w:rsidRPr="00717877">
        <w:rPr>
          <w:rFonts w:ascii="Calibri" w:eastAsia="Calibri" w:hAnsi="Calibri" w:cs="Times New Roman"/>
          <w:lang w:val="cs-CZ"/>
        </w:rPr>
        <w:tab/>
      </w:r>
      <w:r w:rsidRPr="00717877">
        <w:rPr>
          <w:rFonts w:ascii="Calibri" w:eastAsia="Calibri" w:hAnsi="Calibri" w:cs="Times New Roman"/>
          <w:lang w:val="cs-CZ"/>
        </w:rPr>
        <w:tab/>
      </w:r>
      <w:r w:rsidRPr="00717877">
        <w:rPr>
          <w:rFonts w:ascii="Calibri" w:eastAsia="Calibri" w:hAnsi="Calibri" w:cs="Times New Roman"/>
          <w:lang w:val="cs-CZ"/>
        </w:rPr>
        <w:tab/>
      </w:r>
      <w:r w:rsidRPr="00717877">
        <w:rPr>
          <w:rFonts w:ascii="Calibri" w:eastAsia="Calibri" w:hAnsi="Calibri" w:cs="Times New Roman"/>
          <w:lang w:val="cs-CZ"/>
        </w:rPr>
        <w:tab/>
        <w:t>náměstek a člen představenstva</w:t>
      </w:r>
    </w:p>
    <w:p w14:paraId="5E17C349" w14:textId="77777777" w:rsidR="00D316B4" w:rsidRDefault="00D316B4" w:rsidP="00D316B4">
      <w:pPr>
        <w:jc w:val="both"/>
        <w:rPr>
          <w:rFonts w:ascii="Calibri" w:eastAsia="Calibri" w:hAnsi="Calibri" w:cs="Times New Roman"/>
          <w:b/>
          <w:sz w:val="28"/>
          <w:szCs w:val="28"/>
          <w:lang w:val="cs-CZ"/>
        </w:rPr>
      </w:pPr>
    </w:p>
    <w:p w14:paraId="4C102FBA" w14:textId="6D1D64A1" w:rsidR="002C48F5" w:rsidRPr="00DA0DEC" w:rsidRDefault="002C48F5" w:rsidP="00717877"/>
    <w:sectPr w:rsidR="002C48F5" w:rsidRPr="00DA0DEC" w:rsidSect="00670DDA">
      <w:headerReference w:type="default" r:id="rId6"/>
      <w:footerReference w:type="default" r:id="rId7"/>
      <w:pgSz w:w="12240" w:h="15840"/>
      <w:pgMar w:top="2268" w:right="1325"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58725" w14:textId="77777777" w:rsidR="004335AF" w:rsidRDefault="004335AF" w:rsidP="00DA0DEC">
      <w:pPr>
        <w:spacing w:after="0" w:line="240" w:lineRule="auto"/>
      </w:pPr>
      <w:r>
        <w:separator/>
      </w:r>
    </w:p>
  </w:endnote>
  <w:endnote w:type="continuationSeparator" w:id="0">
    <w:p w14:paraId="0716E951" w14:textId="77777777" w:rsidR="004335AF" w:rsidRDefault="004335AF" w:rsidP="00DA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4511A" w14:textId="77777777" w:rsidR="00DA0DEC" w:rsidRDefault="00DA0DEC">
    <w:pPr>
      <w:pStyle w:val="Zpat"/>
    </w:pPr>
    <w:r>
      <w:rPr>
        <w:noProof/>
        <w:lang w:val="cs-CZ" w:eastAsia="cs-CZ"/>
      </w:rPr>
      <w:drawing>
        <wp:anchor distT="0" distB="0" distL="114300" distR="114300" simplePos="0" relativeHeight="251660288" behindDoc="0" locked="0" layoutInCell="1" allowOverlap="1" wp14:anchorId="32D98B85" wp14:editId="5ECA39D1">
          <wp:simplePos x="0" y="0"/>
          <wp:positionH relativeFrom="column">
            <wp:posOffset>-899795</wp:posOffset>
          </wp:positionH>
          <wp:positionV relativeFrom="paragraph">
            <wp:posOffset>-280670</wp:posOffset>
          </wp:positionV>
          <wp:extent cx="7556400" cy="889200"/>
          <wp:effectExtent l="0" t="0" r="6985" b="6350"/>
          <wp:wrapNone/>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L_experos_zapat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400" cy="8892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796D8" w14:textId="77777777" w:rsidR="004335AF" w:rsidRDefault="004335AF" w:rsidP="00DA0DEC">
      <w:pPr>
        <w:spacing w:after="0" w:line="240" w:lineRule="auto"/>
      </w:pPr>
      <w:r>
        <w:separator/>
      </w:r>
    </w:p>
  </w:footnote>
  <w:footnote w:type="continuationSeparator" w:id="0">
    <w:p w14:paraId="3EF9026F" w14:textId="77777777" w:rsidR="004335AF" w:rsidRDefault="004335AF" w:rsidP="00DA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4592E" w14:textId="77777777" w:rsidR="00DA0DEC" w:rsidRDefault="00DA0DEC">
    <w:pPr>
      <w:pStyle w:val="Zhlav"/>
    </w:pPr>
    <w:r>
      <w:rPr>
        <w:noProof/>
        <w:lang w:val="cs-CZ" w:eastAsia="cs-CZ"/>
      </w:rPr>
      <w:drawing>
        <wp:anchor distT="0" distB="0" distL="114300" distR="114300" simplePos="0" relativeHeight="251659264" behindDoc="0" locked="0" layoutInCell="1" allowOverlap="1" wp14:anchorId="688934E7" wp14:editId="72BF602D">
          <wp:simplePos x="0" y="0"/>
          <wp:positionH relativeFrom="column">
            <wp:posOffset>-899795</wp:posOffset>
          </wp:positionH>
          <wp:positionV relativeFrom="paragraph">
            <wp:posOffset>-440055</wp:posOffset>
          </wp:positionV>
          <wp:extent cx="7232400" cy="1749600"/>
          <wp:effectExtent l="0" t="0" r="6985" b="3175"/>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L_experos_zahlav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2400" cy="1749600"/>
                  </a:xfrm>
                  <a:prstGeom prst="rect">
                    <a:avLst/>
                  </a:prstGeom>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cerova J">
    <w15:presenceInfo w15:providerId="AD" w15:userId="S-1-5-21-1949794378-3464462569-3918769612-12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956"/>
    <w:rsid w:val="000212ED"/>
    <w:rsid w:val="00034F39"/>
    <w:rsid w:val="000373B0"/>
    <w:rsid w:val="00037C53"/>
    <w:rsid w:val="000A6049"/>
    <w:rsid w:val="000B29B8"/>
    <w:rsid w:val="00105243"/>
    <w:rsid w:val="00131D44"/>
    <w:rsid w:val="0017159F"/>
    <w:rsid w:val="001B66B5"/>
    <w:rsid w:val="00213FF2"/>
    <w:rsid w:val="00266B06"/>
    <w:rsid w:val="00291A13"/>
    <w:rsid w:val="002C48F5"/>
    <w:rsid w:val="00353981"/>
    <w:rsid w:val="00375BB8"/>
    <w:rsid w:val="00415403"/>
    <w:rsid w:val="004335AF"/>
    <w:rsid w:val="00455215"/>
    <w:rsid w:val="004564CC"/>
    <w:rsid w:val="00494202"/>
    <w:rsid w:val="00496D6E"/>
    <w:rsid w:val="00497698"/>
    <w:rsid w:val="004C3E09"/>
    <w:rsid w:val="005E7A3F"/>
    <w:rsid w:val="00644691"/>
    <w:rsid w:val="00647104"/>
    <w:rsid w:val="00670DDA"/>
    <w:rsid w:val="00704A43"/>
    <w:rsid w:val="00707645"/>
    <w:rsid w:val="00717877"/>
    <w:rsid w:val="007D5B69"/>
    <w:rsid w:val="007D725B"/>
    <w:rsid w:val="00820847"/>
    <w:rsid w:val="00826EEF"/>
    <w:rsid w:val="008805C5"/>
    <w:rsid w:val="008C38D5"/>
    <w:rsid w:val="00A40103"/>
    <w:rsid w:val="00A662D5"/>
    <w:rsid w:val="00A8169D"/>
    <w:rsid w:val="00AA6FDA"/>
    <w:rsid w:val="00AE002D"/>
    <w:rsid w:val="00B023D3"/>
    <w:rsid w:val="00B23CA9"/>
    <w:rsid w:val="00B44B56"/>
    <w:rsid w:val="00B61013"/>
    <w:rsid w:val="00B80F93"/>
    <w:rsid w:val="00C50BAB"/>
    <w:rsid w:val="00C60CE8"/>
    <w:rsid w:val="00D316B4"/>
    <w:rsid w:val="00D83483"/>
    <w:rsid w:val="00DA0DEC"/>
    <w:rsid w:val="00E67DE1"/>
    <w:rsid w:val="00EA3F60"/>
    <w:rsid w:val="00F25353"/>
    <w:rsid w:val="00FB546E"/>
    <w:rsid w:val="00FC2956"/>
    <w:rsid w:val="00FF04B9"/>
    <w:rsid w:val="00FF0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1152BE"/>
  <w15:docId w15:val="{40013A13-1AFE-4A3C-9CBB-02956C09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0DEC"/>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DA0DEC"/>
  </w:style>
  <w:style w:type="paragraph" w:styleId="Zpat">
    <w:name w:val="footer"/>
    <w:basedOn w:val="Normln"/>
    <w:link w:val="ZpatChar"/>
    <w:uiPriority w:val="99"/>
    <w:unhideWhenUsed/>
    <w:rsid w:val="00DA0DEC"/>
    <w:pPr>
      <w:tabs>
        <w:tab w:val="center" w:pos="4703"/>
        <w:tab w:val="right" w:pos="9406"/>
      </w:tabs>
      <w:spacing w:after="0" w:line="240" w:lineRule="auto"/>
    </w:pPr>
  </w:style>
  <w:style w:type="character" w:customStyle="1" w:styleId="ZpatChar">
    <w:name w:val="Zápatí Char"/>
    <w:basedOn w:val="Standardnpsmoodstavce"/>
    <w:link w:val="Zpat"/>
    <w:uiPriority w:val="99"/>
    <w:rsid w:val="00DA0DEC"/>
  </w:style>
  <w:style w:type="character" w:styleId="Odkaznakoment">
    <w:name w:val="annotation reference"/>
    <w:basedOn w:val="Standardnpsmoodstavce"/>
    <w:uiPriority w:val="99"/>
    <w:semiHidden/>
    <w:unhideWhenUsed/>
    <w:rsid w:val="00647104"/>
    <w:rPr>
      <w:sz w:val="16"/>
      <w:szCs w:val="16"/>
    </w:rPr>
  </w:style>
  <w:style w:type="paragraph" w:styleId="Textkomente">
    <w:name w:val="annotation text"/>
    <w:basedOn w:val="Normln"/>
    <w:link w:val="TextkomenteChar"/>
    <w:uiPriority w:val="99"/>
    <w:semiHidden/>
    <w:unhideWhenUsed/>
    <w:rsid w:val="00647104"/>
    <w:pPr>
      <w:spacing w:line="240" w:lineRule="auto"/>
    </w:pPr>
    <w:rPr>
      <w:sz w:val="20"/>
      <w:szCs w:val="20"/>
    </w:rPr>
  </w:style>
  <w:style w:type="character" w:customStyle="1" w:styleId="TextkomenteChar">
    <w:name w:val="Text komentáře Char"/>
    <w:basedOn w:val="Standardnpsmoodstavce"/>
    <w:link w:val="Textkomente"/>
    <w:uiPriority w:val="99"/>
    <w:semiHidden/>
    <w:rsid w:val="00647104"/>
    <w:rPr>
      <w:sz w:val="20"/>
      <w:szCs w:val="20"/>
    </w:rPr>
  </w:style>
  <w:style w:type="paragraph" w:styleId="Pedmtkomente">
    <w:name w:val="annotation subject"/>
    <w:basedOn w:val="Textkomente"/>
    <w:next w:val="Textkomente"/>
    <w:link w:val="PedmtkomenteChar"/>
    <w:uiPriority w:val="99"/>
    <w:semiHidden/>
    <w:unhideWhenUsed/>
    <w:rsid w:val="00647104"/>
    <w:rPr>
      <w:b/>
      <w:bCs/>
    </w:rPr>
  </w:style>
  <w:style w:type="character" w:customStyle="1" w:styleId="PedmtkomenteChar">
    <w:name w:val="Předmět komentáře Char"/>
    <w:basedOn w:val="TextkomenteChar"/>
    <w:link w:val="Pedmtkomente"/>
    <w:uiPriority w:val="99"/>
    <w:semiHidden/>
    <w:rsid w:val="00647104"/>
    <w:rPr>
      <w:b/>
      <w:bCs/>
      <w:sz w:val="20"/>
      <w:szCs w:val="20"/>
    </w:rPr>
  </w:style>
  <w:style w:type="paragraph" w:styleId="Textbubliny">
    <w:name w:val="Balloon Text"/>
    <w:basedOn w:val="Normln"/>
    <w:link w:val="TextbublinyChar"/>
    <w:uiPriority w:val="99"/>
    <w:semiHidden/>
    <w:unhideWhenUsed/>
    <w:rsid w:val="0064710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7104"/>
    <w:rPr>
      <w:rFonts w:ascii="Tahoma" w:hAnsi="Tahoma" w:cs="Tahoma"/>
      <w:sz w:val="16"/>
      <w:szCs w:val="16"/>
    </w:rPr>
  </w:style>
  <w:style w:type="table" w:styleId="Mkatabulky">
    <w:name w:val="Table Grid"/>
    <w:basedOn w:val="Normlntabulka"/>
    <w:rsid w:val="007178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ri\Documents\experos\hl_papir_experos.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hl_papir_experos</Template>
  <TotalTime>3</TotalTime>
  <Pages>11</Pages>
  <Words>2682</Words>
  <Characters>15825</Characters>
  <Application>Microsoft Office Word</Application>
  <DocSecurity>4</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 Pos</dc:creator>
  <cp:lastModifiedBy>Kacerova J</cp:lastModifiedBy>
  <cp:revision>2</cp:revision>
  <cp:lastPrinted>2017-06-01T08:42:00Z</cp:lastPrinted>
  <dcterms:created xsi:type="dcterms:W3CDTF">2019-07-04T07:58:00Z</dcterms:created>
  <dcterms:modified xsi:type="dcterms:W3CDTF">2019-07-04T07:58:00Z</dcterms:modified>
</cp:coreProperties>
</file>