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1118"/>
        <w:gridCol w:w="196"/>
        <w:gridCol w:w="1228"/>
        <w:gridCol w:w="1265"/>
        <w:gridCol w:w="1303"/>
        <w:gridCol w:w="1617"/>
        <w:gridCol w:w="977"/>
      </w:tblGrid>
      <w:tr w:rsidR="00293231" w:rsidRPr="00293231" w:rsidTr="00293231">
        <w:trPr>
          <w:trHeight w:val="28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HANKER BOHEMIA s.r.o.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8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Ing.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xxx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8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U Čápova dvora 3036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8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390 05 Tábor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IČO: 25175513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</w:tr>
      <w:tr w:rsidR="00293231" w:rsidRPr="00293231" w:rsidTr="00293231">
        <w:trPr>
          <w:trHeight w:val="28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C57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tel: </w:t>
            </w:r>
            <w:r w:rsidR="00C570FB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DIČ: CZ25175513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</w:tr>
      <w:tr w:rsidR="00293231" w:rsidRPr="00293231" w:rsidTr="00293231">
        <w:trPr>
          <w:trHeight w:val="28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>e-mail: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 xxx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85"/>
        </w:trPr>
        <w:tc>
          <w:tcPr>
            <w:tcW w:w="51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cs-CZ"/>
              </w:rPr>
              <w:t xml:space="preserve">http://www.hanker.cz                                                                                                                                                      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vyhotovil: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9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93231" w:rsidRPr="00293231" w:rsidTr="00293231">
        <w:trPr>
          <w:trHeight w:val="31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VOŠ a SPŠ elektrotechnická Františka Křižíka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31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Ing.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31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 Příkopě 16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31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  <w:t>110 00 Praha 1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tel: 224210585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9323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Táboře 2.7.2019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330"/>
        </w:trPr>
        <w:tc>
          <w:tcPr>
            <w:tcW w:w="6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>Dodatek č. 2 – rekonstrukce učebny dílen 2019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 základě Vaší poptávky zasílám ocenění prací</w:t>
            </w: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Méněpráce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 Stavební úpravy včetně úprav v prostoru šatny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vybourání ocelových mříží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1 604,20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-1 604,20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zdivo příček z tvárnic Ytong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-2,70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1 238,90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-3 345,03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- úprava potrubí ZTI 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6 760,00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-6 760,00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protiprašná zástěna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-2,00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6 500,00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-13 000,00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zakrytí podlahy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-50,00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200,20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-10 010,00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 Úprava elektroinstalace v prostorech schodiště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8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2.1 Propojení FVE se sousední budovou a doplnění přepěťové ochrany vč přívodu uzemnění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2x4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-35,00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55,20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-1 932,00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trubka PH 20 vč příchytek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-30,00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-1 080,00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6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2.2 El. přívod k akumulačním kamnům a ventilárorům ve 2.NP a 3.NP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3J,O, x1,5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-60,00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43,20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-2 592,00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5Jx2,5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-60,00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65,16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-3 909,60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šňůra CGSG 5x2,5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-6,00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73,20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-439,20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šňůra CGSG 5x1,5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-6,00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55,20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-331,20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trubka LPE o23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-5,00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40,80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-204,00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KO 97 s věnečkem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-2,00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191,40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-382,80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KU 67/2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-2,00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-72,00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drážka pro kabely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-55,00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56,40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-3 102,00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průraz do RP a vysekání kapes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-2,00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-420,00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doplnění jištění a stykače do RP - úprava zapojení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soubor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4 500,00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-4 500,00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2.3 Osvětlení schodiště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krabice KU 67/2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-2,00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-72,00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přepínač č. 6 TANGO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-2,00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268,80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-537,60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svítidlo LED 38W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-7,00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1 178,40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-8 248,80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svítidlo nouzové NO, přisazené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-4,00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876,00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-3 504,00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vysekání kapsy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-2,00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44,40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-88,80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VRN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-6 613,52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Méněpráce bez DPH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-72 748,75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Vícepráce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 Stavební úpravy včetně úprav v prostoru šatny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vyřezání podlahy pro založení příčky YTONG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5,10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bm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703,20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3 586,32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zdivo příček YTONG 150mm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14,20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1 628,00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23 117,60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6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zdivo příček YTONG kotvení polyuretan pěnou a kotvami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11,40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bm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75,40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859,56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penetrace + lepidlo se síťovinou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16,92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328,90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5 564,99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štukování svislých ploch včetně penetrace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16,92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219,70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3 717,32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zazdění vysekaného otvoru po úpravě vody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1 540,50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1 540,50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D+M plastových dvířek 20x20 cm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594,00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594,00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lešení ve schodišti - prostorové - montáž, demontáž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625,30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21 885,50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lešení ve schodišti - prostorové - nájem 40 dnů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9,10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12 740,00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demontáž dřevěné stěny na schodišti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14 040,00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14 040,00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6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úprava zdiva po opálení soklu - penetrace, vyrovnání, štuk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65,35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249,60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16 311,36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zazdění potrubí v šatně dílny přízemí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1 365,00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1 365,00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- odstranění PVC na schodišti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144,30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4 401,15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průraz stropem a stěnou 40 cm - začištění oboustranné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455,00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4 095,00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- drážka 5x5 cm - začištění </w:t>
            </w:r>
            <w:r w:rsidRPr="0029323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(</w:t>
            </w: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malta,štuk</w:t>
            </w:r>
            <w:r w:rsidRPr="0029323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38,90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bm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5 562,70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naložení odpadů na dopravní prostředek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6 331,00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6 331,00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odvoz suti a odpadů na skládku, dřevo, PVC .....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14 235,00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14 235,00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vnitro staveništní přesun hmot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1 944,00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 Úprava elektroinstalace v prostorech schodiště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8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2.1 Propojení FVE se sousední budovou a doplnění přepěťové ochrany vč.přívodu uzemnění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kabel CYKY 3x6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86,40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3 888,00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trubka PH 25 vč příchytek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52,80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2 112,00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dodávka rozvodnice pro přepěťovou ochranu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2 310,00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2 310,00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2.2 Trubkování mezi rozvaděči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trubka REHAU 40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56,40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1 974,00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protahovací drát CY 2,5 vč.zatažení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22,20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999,00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průrazy stropem a sekání drážek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7 740,00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7 740,00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6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demontáž vkládacích lišt LV a zasekání kabelového vedení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100,80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2 419,20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2.3 Osvětlení schodiště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kazetový strop nad schodištěm ve 2.NP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954,00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16 218,00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kazetový strop v chodbičce před učebnou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954,00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4 293,00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svítidlo LED 38W včetně NO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2 150,40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15 052,80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úklid schodiště, zakrytí, zábradlí a ostatních ploch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2 100,00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2 100,00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Malby a opálení soklu v prostorech schodiště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3.1 Opálení soklu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65,35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385,00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25 160,52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3.2 Malba schodiště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oškrábání maleb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142,13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6 111,69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izolace Jupol Block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8,24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782,80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vyhlazení malířskou masou do 40%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142,13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1 421,32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penetrace akrylátovou penetrací jednonásobná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207,48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18,50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3 838,46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malba Primalex Plus dvojnásobná – bílá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207,48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38,50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7 988,15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náklady na oblepení, přikrytí a hrubý úklid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6 820,91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6 820,91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8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 Syntetické nátěry OSDK v prostorech schodiště – odstíny budou upřesněny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4.1 Zábradlí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strojové a ruční obroušení, zbroušení kapek barev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28,95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7 237,30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odmaštění chemickými rozpouštědly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28,95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2 894,92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syntetický nátěr 1x základ, 1x email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28,95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428,00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12 390,26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4.2 Požární hydrant 2 kusy – odstín červený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obroušení, oprášení, odmaštění, 2x základ, 2x email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1 300,00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4.3 Syntetický nátěr podschodnic a bočnic podschodnic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strojové obroušení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13,89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3 472,38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odmaštění chemickými rozpouštědly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13,89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48,50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673,64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syntetický nátěr 1x základ, 2x email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13,89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428,00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5 944,71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5. Oprava nátěru fasády učebny dílen barvou silikátovou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penetrace, 2x nátěr - odstín bílý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m2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17 000,00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 Truhlářské práce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6.1 Madlo zábradlí v přízemí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demontáž držáků madla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1 776,00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nákup a zpětná montáž nových držáků madla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2 520,00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držák madla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1 380,00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chemická kotva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spojovací materiál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přesun hmot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 Průběžný úklid a likvidace suti a odpadu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průběžný úklid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8 535,00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odvoz a likvidace opáleného soklu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3 858,00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odvoz a likvidace oškrábané malby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1 780,00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8. Závěrečný úklid načisto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Skladba úklidu: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umytí dvoudílných oken oboustranně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10,34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umytí zábradlí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28,95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umytí madla zábradlí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14,57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umytí schodů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umytí 2 podest a 4 chodeb k podestám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36,83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umytí elektrorozvaděčů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 umytí mříží 1m x 2,3 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1,00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kpl.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15 950,00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15 950,00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 Doprava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dní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á den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850,00 Kč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21 250,00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 VRN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36 252,31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Vícepráce bez DPH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398 775,37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93231" w:rsidRPr="00293231" w:rsidTr="00293231">
        <w:trPr>
          <w:trHeight w:val="255"/>
        </w:trPr>
        <w:tc>
          <w:tcPr>
            <w:tcW w:w="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Dodatek č. 2  bez DPH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293231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326 026,61 Kč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231" w:rsidRPr="00293231" w:rsidRDefault="00293231" w:rsidP="0029323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</w:tbl>
    <w:p w:rsidR="00534913" w:rsidRPr="00534913" w:rsidRDefault="00534913" w:rsidP="00534913"/>
    <w:sectPr w:rsidR="00534913" w:rsidRPr="0053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31"/>
    <w:rsid w:val="00051F8E"/>
    <w:rsid w:val="00293231"/>
    <w:rsid w:val="00534913"/>
    <w:rsid w:val="00B81680"/>
    <w:rsid w:val="00C570FB"/>
    <w:rsid w:val="00C75D9B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5A00E6"/>
  <w15:chartTrackingRefBased/>
  <w15:docId w15:val="{E8CCA05D-FADC-4020-850D-AB1134EF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1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68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29323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93231"/>
    <w:rPr>
      <w:color w:val="954F72"/>
      <w:u w:val="single"/>
    </w:rPr>
  </w:style>
  <w:style w:type="paragraph" w:customStyle="1" w:styleId="msonormal0">
    <w:name w:val="msonormal"/>
    <w:basedOn w:val="Normln"/>
    <w:rsid w:val="0029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29323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font6">
    <w:name w:val="font6"/>
    <w:basedOn w:val="Normln"/>
    <w:rsid w:val="0029323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65">
    <w:name w:val="xl65"/>
    <w:basedOn w:val="Normln"/>
    <w:rsid w:val="0029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lang w:eastAsia="cs-CZ"/>
    </w:rPr>
  </w:style>
  <w:style w:type="paragraph" w:customStyle="1" w:styleId="xl66">
    <w:name w:val="xl66"/>
    <w:basedOn w:val="Normln"/>
    <w:rsid w:val="00293231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lang w:eastAsia="cs-CZ"/>
    </w:rPr>
  </w:style>
  <w:style w:type="paragraph" w:customStyle="1" w:styleId="xl67">
    <w:name w:val="xl67"/>
    <w:basedOn w:val="Normln"/>
    <w:rsid w:val="00293231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29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29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xl70">
    <w:name w:val="xl70"/>
    <w:basedOn w:val="Normln"/>
    <w:rsid w:val="0029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29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xl72">
    <w:name w:val="xl72"/>
    <w:basedOn w:val="Normln"/>
    <w:rsid w:val="0029323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24"/>
      <w:szCs w:val="24"/>
      <w:u w:val="single"/>
      <w:lang w:eastAsia="cs-CZ"/>
    </w:rPr>
  </w:style>
  <w:style w:type="paragraph" w:customStyle="1" w:styleId="xl73">
    <w:name w:val="xl73"/>
    <w:basedOn w:val="Normln"/>
    <w:rsid w:val="0029323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4">
    <w:name w:val="xl74"/>
    <w:basedOn w:val="Normln"/>
    <w:rsid w:val="0029323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5">
    <w:name w:val="xl75"/>
    <w:basedOn w:val="Normln"/>
    <w:rsid w:val="0029323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6">
    <w:name w:val="xl76"/>
    <w:basedOn w:val="Normln"/>
    <w:rsid w:val="00293231"/>
    <w:pP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77">
    <w:name w:val="xl77"/>
    <w:basedOn w:val="Normln"/>
    <w:rsid w:val="0029323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lang w:eastAsia="cs-CZ"/>
    </w:rPr>
  </w:style>
  <w:style w:type="paragraph" w:customStyle="1" w:styleId="xl78">
    <w:name w:val="xl78"/>
    <w:basedOn w:val="Normln"/>
    <w:rsid w:val="0029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9">
    <w:name w:val="xl79"/>
    <w:basedOn w:val="Normln"/>
    <w:rsid w:val="0029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80">
    <w:name w:val="xl80"/>
    <w:basedOn w:val="Normln"/>
    <w:rsid w:val="0029323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81">
    <w:name w:val="xl81"/>
    <w:basedOn w:val="Normln"/>
    <w:rsid w:val="0029323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2">
    <w:name w:val="xl82"/>
    <w:basedOn w:val="Normln"/>
    <w:rsid w:val="0029323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3">
    <w:name w:val="xl83"/>
    <w:basedOn w:val="Normln"/>
    <w:rsid w:val="0029323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80"/>
      <w:lang w:eastAsia="cs-CZ"/>
    </w:rPr>
  </w:style>
  <w:style w:type="paragraph" w:customStyle="1" w:styleId="xl84">
    <w:name w:val="xl84"/>
    <w:basedOn w:val="Normln"/>
    <w:rsid w:val="00293231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29323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C\Homes\olga.rousova\Desktop\blan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3</TotalTime>
  <Pages>5</Pages>
  <Words>1194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Roušová</dc:creator>
  <cp:keywords/>
  <dc:description/>
  <cp:lastModifiedBy>Olga Roušová</cp:lastModifiedBy>
  <cp:revision>2</cp:revision>
  <cp:lastPrinted>2018-08-22T08:11:00Z</cp:lastPrinted>
  <dcterms:created xsi:type="dcterms:W3CDTF">2019-07-04T06:04:00Z</dcterms:created>
  <dcterms:modified xsi:type="dcterms:W3CDTF">2019-07-04T06:07:00Z</dcterms:modified>
</cp:coreProperties>
</file>