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OB78 - 67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OB7819-067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GREEN SPACE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Holečkova 789/49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150 00  Praha 5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06535160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CZ06535160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2276412019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02.07.2019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49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48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nabídky ze dne 23.5.2019 u Vás objednáváme renovaci 30 oken Černínského paláce v celkové ceně 227 993,78 Kč včetně DPH.</w:t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4pt;margin-top:20pt;width:0pt;height:14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563pt;margin-top:20pt;width:0pt;height:14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8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Renovace 30 oken Černínského paláce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188 424.61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39 569.17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18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7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227 993.78</w: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563pt;margin-top:17pt;width:0pt;height:98pt;z-index:-251658208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291pt;margin-top:20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227 993.78</w:t>
      </w:r>
      <w:r>
        <w:tab/>
      </w:r>
      <w:r>
        <w:rPr>
          <w:rStyle w:val="Text2"/>
        </w:rPr>
        <w:t>Kč</w:t>
      </w:r>
    </w:p>
    <w:p>
      <w:pPr>
        <w:pStyle w:val="Row22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3"/>
      </w:pPr>
      <w:r>
        <w:tab/>
      </w:r>
      <w:r>
        <w:rPr>
          <w:rStyle w:val="Text3"/>
        </w:rPr>
        <w:t>Telefon: 2734</w:t>
      </w:r>
    </w:p>
    <w:p>
      <w:pPr>
        <w:pStyle w:val="Row23"/>
      </w:pPr>
      <w:r>
        <w:tab/>
      </w:r>
      <w:r>
        <w:rPr>
          <w:rStyle w:val="Text3"/>
        </w:rPr>
        <w:t>E-mail: ohanton@XPRAGA19.pragu.mzv.cz</w:t>
      </w:r>
    </w:p>
    <w:p>
      <w:pPr>
        <w:pStyle w:val="Row24"/>
      </w:pPr>
    </w:p>
    <w:p>
      <w:pPr>
        <w:pStyle w:val="Row24"/>
      </w:pPr>
    </w:p>
    <w:p>
      <w:pPr>
        <w:pStyle w:val="Row25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14pt;margin-top:20pt;width:0pt;height:17pt;z-index:-25165820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22pt;width:549pt;height:0pt;z-index:-25165820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margin-left:98pt;margin-top:19pt;width:458pt;height:0pt;z-index:-25165820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margin-left:563pt;margin-top:21pt;width:0pt;height:17pt;z-index:-251658202;mso-position-horizontal-relative:margin;" type="#_x0000_t32">
            <w10:wrap anchory="page" anchorx="margin"/>
          </v:shape>
        </w:pict>
      </w:r>
    </w:p>
    <w:p>
      <w:pPr>
        <w:pStyle w:val="Row26"/>
      </w:pPr>
      <w:r>
        <w:tab/>
      </w:r>
      <w:r>
        <w:rPr>
          <w:rStyle w:val="Text3"/>
        </w:rPr>
        <w:t>Při fakturaci uvádějte číslo objednávky</w:t>
      </w:r>
    </w:p>
    <w:p>
      <w:pPr>
        <w:pStyle w:val="Row27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margin-left:14pt;margin-top:2pt;width:550pt;height:0pt;z-index:-251658201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3" o:connectortype="straight" strokeweight="1pt" strokecolor="#000000" style="position:absolute;margin-left:14pt;margin-top:-5pt;width:550pt;height:0pt;z-index:-25165820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OB7819-067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4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200" w:after="0" w:before="140"/>
      <w:tabs>
        <w:tab w:val="left" w:pos="360"/>
        <w:tab w:val="left" w:pos="5820"/>
        <w:tab w:val="right" w:pos="10710"/>
        <w:tab w:val="left" w:pos="1074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220" w:after="0" w:before="0"/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12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6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2019-07-04T06:19:35Z</dcterms:created>
  <dcterms:modified xsi:type="dcterms:W3CDTF">2019-07-04T06:19:35Z</dcterms:modified>
  <cp:category/>
</cp:coreProperties>
</file>