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858" w:rsidRPr="00406CC0" w:rsidRDefault="007C2858" w:rsidP="00D862B3">
      <w:pPr>
        <w:pStyle w:val="Nadpis1"/>
      </w:pPr>
      <w:r w:rsidRPr="00406CC0">
        <w:tab/>
        <w:t xml:space="preserve">Evidenční číslo smlouvy: </w:t>
      </w:r>
      <w:r w:rsidRPr="00F202F5">
        <w:rPr>
          <w:b/>
          <w:noProof/>
        </w:rPr>
        <w:t>KK02100/2019</w:t>
      </w:r>
    </w:p>
    <w:p w:rsidR="007C2858" w:rsidRPr="0096502F" w:rsidRDefault="007C2858" w:rsidP="008D35BD">
      <w:pPr>
        <w:tabs>
          <w:tab w:val="center" w:pos="4536"/>
        </w:tabs>
        <w:spacing w:after="0" w:line="240" w:lineRule="auto"/>
        <w:jc w:val="center"/>
        <w:rPr>
          <w:rFonts w:ascii="Times New Roman" w:eastAsia="Times New Roman" w:hAnsi="Times New Roman"/>
          <w:b/>
          <w:bCs/>
          <w:sz w:val="28"/>
          <w:szCs w:val="28"/>
        </w:rPr>
      </w:pPr>
    </w:p>
    <w:p w:rsidR="007C2858" w:rsidRPr="0096502F" w:rsidRDefault="007C2858" w:rsidP="00BE65AC">
      <w:pPr>
        <w:tabs>
          <w:tab w:val="center" w:pos="4536"/>
        </w:tabs>
        <w:spacing w:after="0" w:line="240" w:lineRule="auto"/>
        <w:jc w:val="center"/>
        <w:rPr>
          <w:rFonts w:ascii="Times New Roman" w:eastAsia="Times New Roman" w:hAnsi="Times New Roman"/>
          <w:b/>
          <w:i/>
          <w:caps/>
          <w:spacing w:val="60"/>
          <w:sz w:val="28"/>
          <w:szCs w:val="28"/>
        </w:rPr>
      </w:pPr>
      <w:r w:rsidRPr="0096502F">
        <w:rPr>
          <w:rFonts w:ascii="Times New Roman" w:eastAsia="Times New Roman" w:hAnsi="Times New Roman"/>
          <w:b/>
          <w:bCs/>
          <w:caps/>
          <w:spacing w:val="60"/>
          <w:sz w:val="28"/>
          <w:szCs w:val="28"/>
        </w:rPr>
        <w:t>Veřejnoprávní smlouva</w:t>
      </w:r>
    </w:p>
    <w:p w:rsidR="007C2858" w:rsidRPr="0096502F" w:rsidRDefault="007C2858" w:rsidP="00BE65AC">
      <w:pPr>
        <w:tabs>
          <w:tab w:val="center" w:pos="4536"/>
        </w:tabs>
        <w:spacing w:after="0" w:line="240" w:lineRule="auto"/>
        <w:rPr>
          <w:rFonts w:ascii="Times New Roman" w:eastAsia="Times New Roman" w:hAnsi="Times New Roman"/>
          <w:caps/>
          <w:sz w:val="28"/>
          <w:szCs w:val="28"/>
        </w:rPr>
      </w:pPr>
      <w:r w:rsidRPr="0096502F">
        <w:rPr>
          <w:rFonts w:ascii="Times New Roman" w:eastAsia="Times New Roman" w:hAnsi="Times New Roman"/>
          <w:caps/>
          <w:sz w:val="28"/>
          <w:szCs w:val="28"/>
        </w:rPr>
        <w:tab/>
        <w:t>o poskytnutí dotace z rozpočtu Karlovarského kraje</w:t>
      </w:r>
    </w:p>
    <w:p w:rsidR="007C2858" w:rsidRPr="0096502F" w:rsidRDefault="007C2858" w:rsidP="00BE65AC">
      <w:pPr>
        <w:tabs>
          <w:tab w:val="center" w:pos="4536"/>
        </w:tabs>
        <w:spacing w:after="0" w:line="240" w:lineRule="auto"/>
        <w:rPr>
          <w:rFonts w:ascii="Times New Roman" w:eastAsia="Times New Roman" w:hAnsi="Times New Roman"/>
        </w:rPr>
      </w:pPr>
      <w:r w:rsidRPr="0096502F">
        <w:rPr>
          <w:rFonts w:ascii="Times New Roman" w:eastAsia="Times New Roman" w:hAnsi="Times New Roman"/>
        </w:rPr>
        <w:tab/>
        <w:t>(dále jen „smlouva“)</w:t>
      </w:r>
    </w:p>
    <w:p w:rsidR="007C2858" w:rsidRPr="0096502F" w:rsidRDefault="007C2858" w:rsidP="008D35BD">
      <w:pPr>
        <w:spacing w:after="0" w:line="240" w:lineRule="auto"/>
        <w:jc w:val="center"/>
        <w:rPr>
          <w:rFonts w:ascii="Times New Roman" w:eastAsia="Times New Roman" w:hAnsi="Times New Roman"/>
        </w:rPr>
      </w:pPr>
    </w:p>
    <w:p w:rsidR="007C2858" w:rsidRPr="0096502F" w:rsidRDefault="007C2858" w:rsidP="008D35BD">
      <w:pPr>
        <w:spacing w:after="0" w:line="240" w:lineRule="auto"/>
        <w:jc w:val="center"/>
        <w:rPr>
          <w:rFonts w:ascii="Times New Roman" w:eastAsia="Times New Roman" w:hAnsi="Times New Roman"/>
        </w:rPr>
      </w:pPr>
    </w:p>
    <w:p w:rsidR="007C2858" w:rsidRPr="0096502F" w:rsidRDefault="007C2858" w:rsidP="00BE65AC">
      <w:pPr>
        <w:spacing w:after="0" w:line="240" w:lineRule="auto"/>
        <w:rPr>
          <w:rFonts w:ascii="Times New Roman" w:eastAsia="Times New Roman" w:hAnsi="Times New Roman"/>
        </w:rPr>
      </w:pPr>
      <w:r w:rsidRPr="0096502F">
        <w:rPr>
          <w:rFonts w:ascii="Times New Roman" w:eastAsia="Times New Roman" w:hAnsi="Times New Roman"/>
        </w:rPr>
        <w:t>Smluvní strany:</w:t>
      </w:r>
    </w:p>
    <w:p w:rsidR="007C2858" w:rsidRPr="0096502F" w:rsidRDefault="007C2858" w:rsidP="00BE65AC">
      <w:pPr>
        <w:spacing w:after="0" w:line="240" w:lineRule="auto"/>
        <w:rPr>
          <w:rFonts w:ascii="Times New Roman" w:eastAsia="Times New Roman" w:hAnsi="Times New Roman"/>
        </w:rPr>
      </w:pPr>
    </w:p>
    <w:p w:rsidR="007C2858" w:rsidRPr="0096502F" w:rsidRDefault="007C2858" w:rsidP="00BE65AC">
      <w:pPr>
        <w:spacing w:after="0" w:line="240" w:lineRule="auto"/>
        <w:rPr>
          <w:rFonts w:ascii="Times New Roman" w:eastAsia="Times New Roman" w:hAnsi="Times New Roman"/>
          <w:b/>
        </w:rPr>
      </w:pPr>
      <w:r w:rsidRPr="0096502F">
        <w:rPr>
          <w:rFonts w:ascii="Times New Roman" w:eastAsia="Times New Roman" w:hAnsi="Times New Roman"/>
          <w:b/>
        </w:rPr>
        <w:t>Karlovarský kraj</w:t>
      </w:r>
    </w:p>
    <w:p w:rsidR="007C2858" w:rsidRPr="0096502F" w:rsidRDefault="007C2858" w:rsidP="00BE65AC">
      <w:pPr>
        <w:spacing w:after="0" w:line="240" w:lineRule="auto"/>
        <w:rPr>
          <w:rFonts w:ascii="Times New Roman" w:eastAsia="Times New Roman" w:hAnsi="Times New Roman"/>
        </w:rPr>
      </w:pPr>
      <w:r w:rsidRPr="0096502F">
        <w:rPr>
          <w:rFonts w:ascii="Times New Roman" w:eastAsia="Times New Roman" w:hAnsi="Times New Roman"/>
        </w:rPr>
        <w:t>Adresa sídla:</w:t>
      </w:r>
      <w:r w:rsidRPr="0096502F">
        <w:rPr>
          <w:rFonts w:ascii="Times New Roman" w:eastAsia="Times New Roman" w:hAnsi="Times New Roman"/>
        </w:rPr>
        <w:tab/>
      </w:r>
      <w:r w:rsidRPr="0096502F">
        <w:rPr>
          <w:rFonts w:ascii="Times New Roman" w:eastAsia="Times New Roman" w:hAnsi="Times New Roman"/>
        </w:rPr>
        <w:tab/>
        <w:t>Závodní 353/88, 360 06 Karlovy Vary – Dvory</w:t>
      </w:r>
    </w:p>
    <w:p w:rsidR="007C2858" w:rsidRPr="0096502F" w:rsidRDefault="007C2858" w:rsidP="00BE65AC">
      <w:pPr>
        <w:spacing w:after="0" w:line="240" w:lineRule="auto"/>
        <w:rPr>
          <w:rFonts w:ascii="Times New Roman" w:eastAsia="Times New Roman" w:hAnsi="Times New Roman"/>
        </w:rPr>
      </w:pPr>
      <w:r w:rsidRPr="0096502F">
        <w:rPr>
          <w:rFonts w:ascii="Times New Roman" w:eastAsia="Times New Roman" w:hAnsi="Times New Roman"/>
        </w:rPr>
        <w:t>Identifikační číslo:</w:t>
      </w:r>
      <w:r w:rsidRPr="0096502F">
        <w:rPr>
          <w:rFonts w:ascii="Times New Roman" w:eastAsia="Times New Roman" w:hAnsi="Times New Roman"/>
        </w:rPr>
        <w:tab/>
        <w:t>70891168</w:t>
      </w:r>
    </w:p>
    <w:p w:rsidR="007C2858" w:rsidRPr="0096502F" w:rsidRDefault="007C2858" w:rsidP="00BE65AC">
      <w:pPr>
        <w:spacing w:after="0" w:line="240" w:lineRule="auto"/>
        <w:rPr>
          <w:rFonts w:ascii="Times New Roman" w:eastAsia="Times New Roman" w:hAnsi="Times New Roman"/>
        </w:rPr>
      </w:pPr>
      <w:r w:rsidRPr="0096502F">
        <w:rPr>
          <w:rFonts w:ascii="Times New Roman" w:eastAsia="Times New Roman" w:hAnsi="Times New Roman"/>
        </w:rPr>
        <w:t>DIČ:</w:t>
      </w:r>
      <w:r w:rsidRPr="0096502F">
        <w:rPr>
          <w:rFonts w:ascii="Times New Roman" w:eastAsia="Times New Roman" w:hAnsi="Times New Roman"/>
        </w:rPr>
        <w:tab/>
      </w:r>
      <w:r w:rsidRPr="0096502F">
        <w:rPr>
          <w:rFonts w:ascii="Times New Roman" w:eastAsia="Times New Roman" w:hAnsi="Times New Roman"/>
        </w:rPr>
        <w:tab/>
      </w:r>
      <w:r w:rsidRPr="0096502F">
        <w:rPr>
          <w:rFonts w:ascii="Times New Roman" w:eastAsia="Times New Roman" w:hAnsi="Times New Roman"/>
        </w:rPr>
        <w:tab/>
        <w:t>CZ70891168</w:t>
      </w:r>
    </w:p>
    <w:p w:rsidR="007C2858" w:rsidRPr="00D862B3" w:rsidRDefault="007C2858" w:rsidP="00BE65AC">
      <w:pPr>
        <w:spacing w:after="0" w:line="240" w:lineRule="auto"/>
        <w:rPr>
          <w:rFonts w:ascii="Times New Roman" w:eastAsia="Times New Roman" w:hAnsi="Times New Roman"/>
        </w:rPr>
      </w:pPr>
      <w:r w:rsidRPr="0096502F">
        <w:rPr>
          <w:rFonts w:ascii="Times New Roman" w:eastAsia="Times New Roman" w:hAnsi="Times New Roman"/>
        </w:rPr>
        <w:t>Zastoupený:</w:t>
      </w:r>
      <w:r w:rsidRPr="0096502F">
        <w:rPr>
          <w:rFonts w:ascii="Times New Roman" w:eastAsia="Times New Roman" w:hAnsi="Times New Roman"/>
        </w:rPr>
        <w:tab/>
      </w:r>
      <w:r w:rsidRPr="0096502F">
        <w:rPr>
          <w:rFonts w:ascii="Times New Roman" w:eastAsia="Times New Roman" w:hAnsi="Times New Roman"/>
        </w:rPr>
        <w:tab/>
      </w:r>
      <w:r w:rsidRPr="00D862B3">
        <w:rPr>
          <w:rFonts w:ascii="Times New Roman" w:eastAsia="Times New Roman" w:hAnsi="Times New Roman"/>
        </w:rPr>
        <w:t>Ing. Jaroslav Bradáč, radní pro oblast školství, mládeže a tělovýchovy</w:t>
      </w:r>
    </w:p>
    <w:p w:rsidR="007C2858" w:rsidRPr="0096502F" w:rsidRDefault="007C2858" w:rsidP="00BE65AC">
      <w:pPr>
        <w:spacing w:after="0" w:line="240" w:lineRule="auto"/>
        <w:rPr>
          <w:rFonts w:ascii="Times New Roman" w:eastAsia="Times New Roman" w:hAnsi="Times New Roman"/>
        </w:rPr>
      </w:pPr>
    </w:p>
    <w:p w:rsidR="007C2858" w:rsidRPr="0096502F" w:rsidRDefault="007C2858" w:rsidP="00BE65AC">
      <w:pPr>
        <w:spacing w:after="0" w:line="240" w:lineRule="auto"/>
        <w:rPr>
          <w:rFonts w:ascii="Times New Roman" w:eastAsia="Times New Roman" w:hAnsi="Times New Roman"/>
        </w:rPr>
      </w:pPr>
      <w:r w:rsidRPr="0096502F">
        <w:rPr>
          <w:rFonts w:ascii="Times New Roman" w:eastAsia="Times New Roman" w:hAnsi="Times New Roman"/>
        </w:rPr>
        <w:t>Bankovní spojení:</w:t>
      </w:r>
      <w:r w:rsidRPr="0096502F">
        <w:rPr>
          <w:rFonts w:ascii="Times New Roman" w:eastAsia="Times New Roman" w:hAnsi="Times New Roman"/>
        </w:rPr>
        <w:tab/>
      </w:r>
    </w:p>
    <w:p w:rsidR="007C2858" w:rsidRPr="0096502F" w:rsidRDefault="00C23C89" w:rsidP="000201A9">
      <w:pPr>
        <w:spacing w:after="0" w:line="240" w:lineRule="auto"/>
        <w:ind w:left="1416" w:firstLine="708"/>
        <w:rPr>
          <w:rFonts w:ascii="Times New Roman" w:eastAsia="Times New Roman" w:hAnsi="Times New Roman"/>
        </w:rPr>
      </w:pPr>
      <w:r>
        <w:rPr>
          <w:rFonts w:ascii="Times New Roman" w:eastAsia="Times New Roman" w:hAnsi="Times New Roman"/>
        </w:rPr>
        <w:t>XXX</w:t>
      </w:r>
    </w:p>
    <w:p w:rsidR="007C2858" w:rsidRPr="0096502F" w:rsidRDefault="007C2858" w:rsidP="000201A9">
      <w:pPr>
        <w:spacing w:after="0" w:line="240" w:lineRule="auto"/>
        <w:ind w:left="1416" w:firstLine="708"/>
        <w:rPr>
          <w:rFonts w:ascii="Times New Roman" w:eastAsia="Times New Roman" w:hAnsi="Times New Roman"/>
        </w:rPr>
      </w:pPr>
      <w:r w:rsidRPr="0096502F">
        <w:rPr>
          <w:rFonts w:ascii="Times New Roman" w:eastAsia="Times New Roman" w:hAnsi="Times New Roman"/>
        </w:rPr>
        <w:t>číslo účtu</w:t>
      </w:r>
      <w:r w:rsidRPr="0096502F">
        <w:rPr>
          <w:rFonts w:ascii="Times New Roman" w:eastAsia="Times New Roman" w:hAnsi="Times New Roman"/>
        </w:rPr>
        <w:tab/>
      </w:r>
      <w:r w:rsidR="00C23C89">
        <w:rPr>
          <w:rFonts w:ascii="Times New Roman" w:eastAsia="Times New Roman" w:hAnsi="Times New Roman"/>
        </w:rPr>
        <w:t>XXXX</w:t>
      </w:r>
    </w:p>
    <w:p w:rsidR="007C2858" w:rsidRDefault="007C2858" w:rsidP="000201A9">
      <w:pPr>
        <w:spacing w:after="0" w:line="240" w:lineRule="auto"/>
        <w:rPr>
          <w:rFonts w:ascii="Times New Roman" w:eastAsia="Times New Roman" w:hAnsi="Times New Roman"/>
        </w:rPr>
      </w:pPr>
      <w:r w:rsidRPr="0096502F">
        <w:rPr>
          <w:rFonts w:ascii="Times New Roman" w:eastAsia="Times New Roman" w:hAnsi="Times New Roman"/>
        </w:rPr>
        <w:t>případně další účty</w:t>
      </w:r>
      <w:r>
        <w:rPr>
          <w:rFonts w:ascii="Times New Roman" w:eastAsia="Times New Roman" w:hAnsi="Times New Roman"/>
        </w:rPr>
        <w:t>:</w:t>
      </w:r>
    </w:p>
    <w:p w:rsidR="007C2858" w:rsidRPr="0096502F" w:rsidRDefault="007C2858" w:rsidP="000201A9">
      <w:pPr>
        <w:spacing w:after="0" w:line="240" w:lineRule="auto"/>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sidRPr="0096502F">
        <w:rPr>
          <w:rFonts w:ascii="Times New Roman" w:eastAsia="Times New Roman" w:hAnsi="Times New Roman"/>
        </w:rPr>
        <w:tab/>
      </w:r>
      <w:r w:rsidR="00C23C89">
        <w:rPr>
          <w:rFonts w:ascii="Times New Roman" w:eastAsia="Times New Roman" w:hAnsi="Times New Roman"/>
        </w:rPr>
        <w:t>XXXX</w:t>
      </w:r>
    </w:p>
    <w:p w:rsidR="007C2858" w:rsidRPr="0096502F" w:rsidRDefault="007C2858" w:rsidP="000201A9">
      <w:pPr>
        <w:spacing w:after="0" w:line="240" w:lineRule="auto"/>
        <w:rPr>
          <w:rFonts w:ascii="Times New Roman" w:hAnsi="Times New Roman"/>
          <w:color w:val="000000"/>
        </w:rPr>
      </w:pPr>
      <w:r w:rsidRPr="0096502F">
        <w:rPr>
          <w:rFonts w:ascii="Times New Roman" w:eastAsia="Times New Roman" w:hAnsi="Times New Roman"/>
        </w:rPr>
        <w:tab/>
      </w:r>
      <w:r w:rsidRPr="0096502F">
        <w:rPr>
          <w:rFonts w:ascii="Times New Roman" w:eastAsia="Times New Roman" w:hAnsi="Times New Roman"/>
        </w:rPr>
        <w:tab/>
      </w:r>
      <w:r w:rsidRPr="0096502F">
        <w:rPr>
          <w:rFonts w:ascii="Times New Roman" w:eastAsia="Times New Roman" w:hAnsi="Times New Roman"/>
        </w:rPr>
        <w:tab/>
        <w:t>číslo účtu</w:t>
      </w:r>
      <w:r w:rsidRPr="0096502F">
        <w:rPr>
          <w:rFonts w:ascii="Times New Roman" w:eastAsia="Times New Roman" w:hAnsi="Times New Roman"/>
        </w:rPr>
        <w:tab/>
      </w:r>
      <w:r w:rsidR="00C23C89">
        <w:rPr>
          <w:rFonts w:ascii="Times New Roman" w:hAnsi="Times New Roman"/>
          <w:color w:val="000000"/>
        </w:rPr>
        <w:t>XXXX</w:t>
      </w:r>
    </w:p>
    <w:p w:rsidR="007C2858" w:rsidRPr="0096502F" w:rsidRDefault="007C2858"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sidR="00C23C89">
        <w:rPr>
          <w:rFonts w:ascii="Times New Roman" w:hAnsi="Times New Roman"/>
          <w:color w:val="000000"/>
        </w:rPr>
        <w:t>XXXX</w:t>
      </w:r>
    </w:p>
    <w:p w:rsidR="007C2858" w:rsidRPr="0096502F" w:rsidRDefault="007C2858"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číslo účtu</w:t>
      </w:r>
      <w:r w:rsidRPr="0096502F">
        <w:rPr>
          <w:rFonts w:ascii="Times New Roman" w:hAnsi="Times New Roman"/>
          <w:color w:val="000000"/>
        </w:rPr>
        <w:tab/>
      </w:r>
      <w:r w:rsidR="00C23C89">
        <w:rPr>
          <w:rFonts w:ascii="Times New Roman" w:hAnsi="Times New Roman"/>
          <w:color w:val="000000"/>
        </w:rPr>
        <w:t>XXXX</w:t>
      </w:r>
    </w:p>
    <w:p w:rsidR="007C2858" w:rsidRPr="0096502F" w:rsidRDefault="007C2858"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sidR="00C23C89">
        <w:rPr>
          <w:rFonts w:ascii="Times New Roman" w:hAnsi="Times New Roman"/>
          <w:color w:val="000000"/>
        </w:rPr>
        <w:t>XXXX</w:t>
      </w:r>
    </w:p>
    <w:p w:rsidR="007C2858" w:rsidRPr="0096502F" w:rsidRDefault="007C2858"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číslo účtu</w:t>
      </w:r>
      <w:r w:rsidRPr="0096502F">
        <w:rPr>
          <w:rFonts w:ascii="Times New Roman" w:eastAsia="Times New Roman" w:hAnsi="Times New Roman"/>
        </w:rPr>
        <w:tab/>
      </w:r>
      <w:r w:rsidR="00C23C89">
        <w:rPr>
          <w:rFonts w:ascii="Times New Roman" w:hAnsi="Times New Roman"/>
          <w:color w:val="000000"/>
        </w:rPr>
        <w:t>XXXX</w:t>
      </w:r>
    </w:p>
    <w:p w:rsidR="007C2858" w:rsidRPr="0096502F" w:rsidRDefault="007C2858" w:rsidP="000201A9">
      <w:pPr>
        <w:spacing w:after="0" w:line="240" w:lineRule="auto"/>
        <w:rPr>
          <w:rFonts w:ascii="Times New Roman" w:eastAsia="Times New Roman" w:hAnsi="Times New Roman"/>
        </w:rPr>
      </w:pPr>
    </w:p>
    <w:p w:rsidR="007C2858" w:rsidRPr="0096502F" w:rsidRDefault="007C2858" w:rsidP="00BE65AC">
      <w:pPr>
        <w:spacing w:after="0" w:line="240" w:lineRule="auto"/>
        <w:rPr>
          <w:rFonts w:ascii="Times New Roman" w:eastAsia="Times New Roman" w:hAnsi="Times New Roman"/>
        </w:rPr>
      </w:pPr>
      <w:r w:rsidRPr="0096502F">
        <w:rPr>
          <w:rFonts w:ascii="Times New Roman" w:eastAsia="Times New Roman" w:hAnsi="Times New Roman"/>
        </w:rPr>
        <w:t>Datová schránka:</w:t>
      </w:r>
      <w:r w:rsidRPr="0096502F">
        <w:rPr>
          <w:rFonts w:ascii="Times New Roman" w:eastAsia="Times New Roman" w:hAnsi="Times New Roman"/>
        </w:rPr>
        <w:tab/>
      </w:r>
      <w:r w:rsidR="00C23C89">
        <w:rPr>
          <w:rFonts w:ascii="Times New Roman" w:eastAsia="Times New Roman" w:hAnsi="Times New Roman"/>
        </w:rPr>
        <w:t>XXXX</w:t>
      </w:r>
    </w:p>
    <w:p w:rsidR="007C2858" w:rsidRPr="0096502F" w:rsidRDefault="007C2858" w:rsidP="00BE65AC">
      <w:pPr>
        <w:spacing w:after="0" w:line="240" w:lineRule="auto"/>
        <w:rPr>
          <w:rFonts w:ascii="Times New Roman" w:eastAsia="Times New Roman" w:hAnsi="Times New Roman"/>
        </w:rPr>
      </w:pPr>
      <w:proofErr w:type="spellStart"/>
      <w:r w:rsidRPr="0096502F">
        <w:rPr>
          <w:rFonts w:ascii="Times New Roman" w:eastAsia="Times New Roman" w:hAnsi="Times New Roman"/>
        </w:rPr>
        <w:t>Administrující</w:t>
      </w:r>
      <w:proofErr w:type="spellEnd"/>
      <w:r w:rsidRPr="0096502F">
        <w:rPr>
          <w:rFonts w:ascii="Times New Roman" w:eastAsia="Times New Roman" w:hAnsi="Times New Roman"/>
        </w:rPr>
        <w:t xml:space="preserve"> odbor:</w:t>
      </w:r>
      <w:r w:rsidRPr="0096502F">
        <w:rPr>
          <w:rFonts w:ascii="Times New Roman" w:eastAsia="Times New Roman" w:hAnsi="Times New Roman"/>
        </w:rPr>
        <w:tab/>
        <w:t>odbor</w:t>
      </w:r>
      <w:r>
        <w:rPr>
          <w:rFonts w:ascii="Times New Roman" w:eastAsia="Times New Roman" w:hAnsi="Times New Roman"/>
        </w:rPr>
        <w:t xml:space="preserve"> školství, mládeže a tělovýchovy</w:t>
      </w:r>
    </w:p>
    <w:p w:rsidR="007C2858" w:rsidRPr="0096502F" w:rsidRDefault="007C2858" w:rsidP="00BE65AC">
      <w:pPr>
        <w:spacing w:after="0" w:line="240" w:lineRule="auto"/>
        <w:rPr>
          <w:rFonts w:ascii="Times New Roman" w:eastAsia="Times New Roman" w:hAnsi="Times New Roman"/>
        </w:rPr>
      </w:pPr>
    </w:p>
    <w:p w:rsidR="007C2858" w:rsidRPr="0096502F" w:rsidRDefault="007C2858" w:rsidP="00BE65AC">
      <w:pPr>
        <w:spacing w:after="0" w:line="240" w:lineRule="auto"/>
        <w:rPr>
          <w:rFonts w:ascii="Times New Roman" w:eastAsia="Times New Roman" w:hAnsi="Times New Roman"/>
        </w:rPr>
      </w:pPr>
      <w:r w:rsidRPr="0096502F">
        <w:rPr>
          <w:rFonts w:ascii="Times New Roman" w:eastAsia="Times New Roman" w:hAnsi="Times New Roman"/>
        </w:rPr>
        <w:t>(dále jen „poskytovatel“)</w:t>
      </w:r>
    </w:p>
    <w:p w:rsidR="007C2858" w:rsidRPr="0096502F" w:rsidRDefault="007C2858" w:rsidP="00BE65AC">
      <w:pPr>
        <w:spacing w:after="0" w:line="240" w:lineRule="auto"/>
        <w:rPr>
          <w:rFonts w:ascii="Times New Roman" w:eastAsia="Times New Roman" w:hAnsi="Times New Roman"/>
        </w:rPr>
      </w:pPr>
    </w:p>
    <w:p w:rsidR="007C2858" w:rsidRPr="0096502F" w:rsidRDefault="007C2858" w:rsidP="00BE65AC">
      <w:pPr>
        <w:spacing w:after="0" w:line="240" w:lineRule="auto"/>
        <w:rPr>
          <w:rFonts w:ascii="Times New Roman" w:eastAsia="Times New Roman" w:hAnsi="Times New Roman"/>
        </w:rPr>
      </w:pPr>
      <w:r w:rsidRPr="0096502F">
        <w:rPr>
          <w:rFonts w:ascii="Times New Roman" w:eastAsia="Times New Roman" w:hAnsi="Times New Roman"/>
        </w:rPr>
        <w:t>a</w:t>
      </w:r>
    </w:p>
    <w:p w:rsidR="007C2858" w:rsidRPr="0096502F" w:rsidRDefault="007C2858" w:rsidP="00BE65AC">
      <w:pPr>
        <w:spacing w:after="0" w:line="240" w:lineRule="auto"/>
        <w:rPr>
          <w:rFonts w:ascii="Times New Roman" w:eastAsia="Times New Roman" w:hAnsi="Times New Roman"/>
        </w:rPr>
      </w:pPr>
    </w:p>
    <w:p w:rsidR="007C2858" w:rsidRPr="00D862B3" w:rsidRDefault="007C2858" w:rsidP="00BE65AC">
      <w:pPr>
        <w:tabs>
          <w:tab w:val="left" w:pos="2127"/>
        </w:tabs>
        <w:spacing w:after="0" w:line="240" w:lineRule="auto"/>
        <w:ind w:left="2127" w:right="-57" w:hanging="2127"/>
        <w:rPr>
          <w:rFonts w:ascii="Times New Roman" w:eastAsia="Times New Roman" w:hAnsi="Times New Roman"/>
          <w:b/>
          <w:bCs/>
        </w:rPr>
      </w:pPr>
      <w:r w:rsidRPr="00F202F5">
        <w:rPr>
          <w:rFonts w:ascii="Times New Roman" w:eastAsia="Times New Roman" w:hAnsi="Times New Roman"/>
          <w:b/>
          <w:bCs/>
          <w:noProof/>
        </w:rPr>
        <w:t>FB Hurrican, z.s.</w:t>
      </w:r>
    </w:p>
    <w:p w:rsidR="007C2858" w:rsidRPr="00D862B3" w:rsidRDefault="007C2858" w:rsidP="00BE65AC">
      <w:pPr>
        <w:tabs>
          <w:tab w:val="left" w:pos="2127"/>
        </w:tabs>
        <w:spacing w:after="0" w:line="240" w:lineRule="auto"/>
        <w:ind w:left="2127" w:right="-57" w:hanging="2127"/>
        <w:rPr>
          <w:rFonts w:ascii="Times New Roman" w:eastAsia="Times New Roman" w:hAnsi="Times New Roman"/>
          <w:bCs/>
        </w:rPr>
      </w:pPr>
      <w:r w:rsidRPr="00D862B3">
        <w:rPr>
          <w:rFonts w:ascii="Times New Roman" w:eastAsia="Times New Roman" w:hAnsi="Times New Roman"/>
          <w:bCs/>
        </w:rPr>
        <w:t>Adresa sídla:</w:t>
      </w:r>
      <w:r w:rsidRPr="00D862B3">
        <w:rPr>
          <w:rFonts w:ascii="Times New Roman" w:eastAsia="Times New Roman" w:hAnsi="Times New Roman"/>
          <w:bCs/>
        </w:rPr>
        <w:tab/>
      </w:r>
      <w:r w:rsidRPr="00F202F5">
        <w:rPr>
          <w:rFonts w:ascii="Times New Roman" w:eastAsia="Times New Roman" w:hAnsi="Times New Roman"/>
          <w:bCs/>
          <w:noProof/>
        </w:rPr>
        <w:t>Západní 1781/69, 360 01 Karlovy Vary</w:t>
      </w:r>
    </w:p>
    <w:p w:rsidR="007C2858" w:rsidRPr="00D862B3" w:rsidRDefault="007C2858" w:rsidP="00BE65AC">
      <w:pPr>
        <w:tabs>
          <w:tab w:val="left" w:pos="2127"/>
        </w:tabs>
        <w:spacing w:after="0" w:line="240" w:lineRule="auto"/>
        <w:ind w:left="2127" w:right="-57" w:hanging="2127"/>
        <w:rPr>
          <w:rFonts w:ascii="Times New Roman" w:eastAsia="Times New Roman" w:hAnsi="Times New Roman"/>
          <w:bCs/>
        </w:rPr>
      </w:pPr>
      <w:r w:rsidRPr="00D862B3">
        <w:rPr>
          <w:rFonts w:ascii="Times New Roman" w:eastAsia="Times New Roman" w:hAnsi="Times New Roman"/>
          <w:bCs/>
        </w:rPr>
        <w:t>Identifikační číslo:</w:t>
      </w:r>
      <w:r w:rsidRPr="00D862B3">
        <w:rPr>
          <w:rFonts w:ascii="Times New Roman" w:eastAsia="Times New Roman" w:hAnsi="Times New Roman"/>
          <w:bCs/>
        </w:rPr>
        <w:tab/>
      </w:r>
      <w:r w:rsidRPr="00F202F5">
        <w:rPr>
          <w:rFonts w:ascii="Times New Roman" w:eastAsia="Times New Roman" w:hAnsi="Times New Roman"/>
          <w:bCs/>
          <w:noProof/>
        </w:rPr>
        <w:t>26518571</w:t>
      </w:r>
    </w:p>
    <w:p w:rsidR="007C2858" w:rsidRPr="00D862B3" w:rsidRDefault="007C2858" w:rsidP="00BE65AC">
      <w:pPr>
        <w:tabs>
          <w:tab w:val="left" w:pos="2127"/>
        </w:tabs>
        <w:spacing w:after="0" w:line="240" w:lineRule="auto"/>
        <w:ind w:left="2127" w:right="-57" w:hanging="2127"/>
        <w:rPr>
          <w:rFonts w:ascii="Times New Roman" w:eastAsia="Times New Roman" w:hAnsi="Times New Roman"/>
          <w:bCs/>
        </w:rPr>
      </w:pPr>
      <w:r w:rsidRPr="00D862B3">
        <w:rPr>
          <w:rFonts w:ascii="Times New Roman" w:eastAsia="Times New Roman" w:hAnsi="Times New Roman"/>
          <w:bCs/>
        </w:rPr>
        <w:t>DIČ:</w:t>
      </w:r>
      <w:r w:rsidRPr="00D862B3">
        <w:rPr>
          <w:rFonts w:ascii="Times New Roman" w:eastAsia="Times New Roman" w:hAnsi="Times New Roman"/>
          <w:bCs/>
        </w:rPr>
        <w:tab/>
      </w:r>
      <w:r w:rsidRPr="00F202F5">
        <w:rPr>
          <w:rFonts w:ascii="Times New Roman" w:eastAsia="Times New Roman" w:hAnsi="Times New Roman"/>
          <w:bCs/>
          <w:noProof/>
        </w:rPr>
        <w:t>---</w:t>
      </w:r>
    </w:p>
    <w:p w:rsidR="007C2858" w:rsidRPr="00D862B3" w:rsidRDefault="007C2858" w:rsidP="00BE65AC">
      <w:pPr>
        <w:tabs>
          <w:tab w:val="left" w:pos="2127"/>
        </w:tabs>
        <w:spacing w:after="0" w:line="240" w:lineRule="auto"/>
        <w:ind w:left="2127" w:right="-57" w:hanging="2127"/>
        <w:rPr>
          <w:rFonts w:ascii="Times New Roman" w:eastAsia="Times New Roman" w:hAnsi="Times New Roman"/>
          <w:bCs/>
        </w:rPr>
      </w:pPr>
      <w:r w:rsidRPr="00D862B3">
        <w:rPr>
          <w:rFonts w:ascii="Times New Roman" w:eastAsia="Times New Roman" w:hAnsi="Times New Roman"/>
          <w:bCs/>
        </w:rPr>
        <w:t>Právní forma:</w:t>
      </w:r>
      <w:r w:rsidRPr="00D862B3">
        <w:rPr>
          <w:rFonts w:ascii="Times New Roman" w:eastAsia="Times New Roman" w:hAnsi="Times New Roman"/>
          <w:bCs/>
        </w:rPr>
        <w:tab/>
      </w:r>
      <w:r w:rsidRPr="00F202F5">
        <w:rPr>
          <w:rFonts w:ascii="Times New Roman" w:eastAsia="Times New Roman" w:hAnsi="Times New Roman"/>
          <w:bCs/>
          <w:noProof/>
        </w:rPr>
        <w:t>Spolek</w:t>
      </w:r>
    </w:p>
    <w:p w:rsidR="007C2858" w:rsidRPr="00D862B3" w:rsidRDefault="007C2858" w:rsidP="00BE65AC">
      <w:pPr>
        <w:tabs>
          <w:tab w:val="left" w:pos="2127"/>
        </w:tabs>
        <w:spacing w:after="0" w:line="240" w:lineRule="auto"/>
        <w:ind w:right="-57"/>
        <w:rPr>
          <w:rFonts w:ascii="Times New Roman" w:eastAsia="Arial Unicode MS" w:hAnsi="Times New Roman"/>
        </w:rPr>
      </w:pPr>
      <w:r w:rsidRPr="00D862B3">
        <w:rPr>
          <w:rFonts w:ascii="Times New Roman" w:eastAsia="Times New Roman" w:hAnsi="Times New Roman"/>
        </w:rPr>
        <w:t>Zastoupený:</w:t>
      </w:r>
      <w:r w:rsidRPr="00D862B3">
        <w:rPr>
          <w:rFonts w:ascii="Times New Roman" w:eastAsia="Times New Roman" w:hAnsi="Times New Roman"/>
        </w:rPr>
        <w:tab/>
      </w:r>
      <w:r w:rsidRPr="00F202F5">
        <w:rPr>
          <w:rFonts w:ascii="Times New Roman" w:eastAsia="Times New Roman" w:hAnsi="Times New Roman"/>
          <w:noProof/>
        </w:rPr>
        <w:t>Jaroslav Vébr</w:t>
      </w:r>
    </w:p>
    <w:p w:rsidR="007C2858" w:rsidRPr="00D862B3" w:rsidRDefault="007C2858" w:rsidP="00BE65AC">
      <w:pPr>
        <w:tabs>
          <w:tab w:val="left" w:pos="2127"/>
        </w:tabs>
        <w:spacing w:after="0" w:line="240" w:lineRule="auto"/>
        <w:ind w:right="-57"/>
        <w:rPr>
          <w:rFonts w:ascii="Times New Roman" w:eastAsia="Arial Unicode MS" w:hAnsi="Times New Roman"/>
        </w:rPr>
      </w:pPr>
      <w:r w:rsidRPr="00D862B3">
        <w:rPr>
          <w:rFonts w:ascii="Times New Roman" w:eastAsia="Arial Unicode MS" w:hAnsi="Times New Roman"/>
        </w:rPr>
        <w:t xml:space="preserve">Registrace ve veřejném rejstříku: </w:t>
      </w:r>
      <w:r w:rsidRPr="00D862B3">
        <w:rPr>
          <w:rFonts w:ascii="Times New Roman" w:eastAsia="Arial Unicode MS" w:hAnsi="Times New Roman"/>
        </w:rPr>
        <w:tab/>
      </w:r>
      <w:r w:rsidRPr="00F202F5">
        <w:rPr>
          <w:rFonts w:ascii="Times New Roman" w:eastAsia="Arial Unicode MS" w:hAnsi="Times New Roman"/>
          <w:noProof/>
        </w:rPr>
        <w:t>L 3162 vedená u Krajského soudu v Plzni</w:t>
      </w:r>
    </w:p>
    <w:p w:rsidR="007C2858" w:rsidRPr="00D862B3" w:rsidRDefault="007C2858" w:rsidP="00BE65AC">
      <w:pPr>
        <w:tabs>
          <w:tab w:val="left" w:pos="2127"/>
        </w:tabs>
        <w:spacing w:after="0" w:line="240" w:lineRule="auto"/>
        <w:ind w:right="-57"/>
        <w:rPr>
          <w:rFonts w:ascii="Times New Roman" w:eastAsia="Arial Unicode MS" w:hAnsi="Times New Roman"/>
        </w:rPr>
      </w:pPr>
      <w:r w:rsidRPr="00D862B3">
        <w:rPr>
          <w:rFonts w:ascii="Times New Roman" w:eastAsia="Times New Roman" w:hAnsi="Times New Roman"/>
        </w:rPr>
        <w:t>Bankovní spojení:</w:t>
      </w:r>
      <w:r w:rsidRPr="00D862B3">
        <w:rPr>
          <w:rFonts w:ascii="Times New Roman" w:eastAsia="Times New Roman" w:hAnsi="Times New Roman"/>
        </w:rPr>
        <w:tab/>
      </w:r>
      <w:r w:rsidR="00C23C89">
        <w:rPr>
          <w:rFonts w:ascii="Times New Roman" w:eastAsia="Times New Roman" w:hAnsi="Times New Roman"/>
          <w:noProof/>
        </w:rPr>
        <w:t>XXXX</w:t>
      </w:r>
    </w:p>
    <w:p w:rsidR="007C2858" w:rsidRPr="00D862B3" w:rsidRDefault="007C2858" w:rsidP="00BE65AC">
      <w:pPr>
        <w:tabs>
          <w:tab w:val="left" w:pos="2127"/>
          <w:tab w:val="left" w:pos="2214"/>
        </w:tabs>
        <w:spacing w:after="0" w:line="240" w:lineRule="auto"/>
        <w:rPr>
          <w:rFonts w:ascii="Times New Roman" w:eastAsia="Times New Roman" w:hAnsi="Times New Roman"/>
        </w:rPr>
      </w:pPr>
      <w:r w:rsidRPr="00D862B3">
        <w:rPr>
          <w:rFonts w:ascii="Times New Roman" w:eastAsia="Times New Roman" w:hAnsi="Times New Roman"/>
        </w:rPr>
        <w:tab/>
        <w:t>číslo účtu:</w:t>
      </w:r>
      <w:r w:rsidRPr="00D862B3">
        <w:rPr>
          <w:rFonts w:ascii="Times New Roman" w:eastAsia="Times New Roman" w:hAnsi="Times New Roman"/>
        </w:rPr>
        <w:tab/>
      </w:r>
      <w:r w:rsidR="00C23C89">
        <w:rPr>
          <w:rFonts w:ascii="Times New Roman" w:eastAsia="Times New Roman" w:hAnsi="Times New Roman"/>
          <w:noProof/>
        </w:rPr>
        <w:t>XXXX</w:t>
      </w:r>
    </w:p>
    <w:p w:rsidR="007C2858" w:rsidRPr="00D862B3" w:rsidRDefault="007C2858" w:rsidP="00BE65AC">
      <w:pPr>
        <w:spacing w:after="0" w:line="240" w:lineRule="auto"/>
        <w:rPr>
          <w:rFonts w:ascii="Times New Roman" w:eastAsia="Times New Roman" w:hAnsi="Times New Roman"/>
        </w:rPr>
      </w:pPr>
      <w:r w:rsidRPr="00D862B3">
        <w:rPr>
          <w:rFonts w:ascii="Times New Roman" w:eastAsia="Times New Roman" w:hAnsi="Times New Roman"/>
        </w:rPr>
        <w:t>E-mail:</w:t>
      </w:r>
      <w:r w:rsidRPr="00D862B3">
        <w:rPr>
          <w:rFonts w:ascii="Times New Roman" w:eastAsia="Times New Roman" w:hAnsi="Times New Roman"/>
        </w:rPr>
        <w:tab/>
      </w:r>
      <w:r w:rsidRPr="00D862B3">
        <w:rPr>
          <w:rFonts w:ascii="Times New Roman" w:eastAsia="Times New Roman" w:hAnsi="Times New Roman"/>
        </w:rPr>
        <w:tab/>
      </w:r>
      <w:r w:rsidRPr="00D862B3">
        <w:rPr>
          <w:rFonts w:ascii="Times New Roman" w:eastAsia="Times New Roman" w:hAnsi="Times New Roman"/>
        </w:rPr>
        <w:tab/>
      </w:r>
      <w:r w:rsidR="00C23C89">
        <w:rPr>
          <w:rFonts w:ascii="Times New Roman" w:eastAsia="Times New Roman" w:hAnsi="Times New Roman"/>
          <w:noProof/>
        </w:rPr>
        <w:t>XXXX</w:t>
      </w:r>
    </w:p>
    <w:p w:rsidR="007C2858" w:rsidRPr="00D862B3" w:rsidRDefault="007C2858" w:rsidP="00BE65AC">
      <w:pPr>
        <w:spacing w:after="0" w:line="240" w:lineRule="auto"/>
        <w:rPr>
          <w:rFonts w:ascii="Times New Roman" w:eastAsia="Times New Roman" w:hAnsi="Times New Roman"/>
        </w:rPr>
      </w:pPr>
      <w:r w:rsidRPr="00D862B3">
        <w:rPr>
          <w:rFonts w:ascii="Times New Roman" w:eastAsia="Times New Roman" w:hAnsi="Times New Roman"/>
        </w:rPr>
        <w:t>Datová schránka:</w:t>
      </w:r>
      <w:r w:rsidRPr="00D862B3">
        <w:rPr>
          <w:rFonts w:ascii="Times New Roman" w:eastAsia="Times New Roman" w:hAnsi="Times New Roman"/>
        </w:rPr>
        <w:tab/>
      </w:r>
      <w:r w:rsidRPr="00F202F5">
        <w:rPr>
          <w:rFonts w:ascii="Times New Roman" w:eastAsia="Times New Roman" w:hAnsi="Times New Roman"/>
          <w:noProof/>
        </w:rPr>
        <w:t>---</w:t>
      </w:r>
    </w:p>
    <w:p w:rsidR="007C2858" w:rsidRPr="00D862B3" w:rsidRDefault="007C2858" w:rsidP="00BE65AC">
      <w:pPr>
        <w:spacing w:after="0" w:line="240" w:lineRule="auto"/>
        <w:rPr>
          <w:rFonts w:ascii="Times New Roman" w:eastAsia="Times New Roman" w:hAnsi="Times New Roman"/>
        </w:rPr>
      </w:pPr>
      <w:r w:rsidRPr="00F202F5">
        <w:rPr>
          <w:rFonts w:ascii="Times New Roman" w:eastAsia="Times New Roman" w:hAnsi="Times New Roman"/>
          <w:noProof/>
        </w:rPr>
        <w:t>Není plátce DPH.</w:t>
      </w:r>
    </w:p>
    <w:p w:rsidR="007C2858" w:rsidRPr="0096502F" w:rsidRDefault="007C2858" w:rsidP="00BE65AC">
      <w:pPr>
        <w:spacing w:after="0" w:line="240" w:lineRule="auto"/>
        <w:rPr>
          <w:rFonts w:ascii="Times New Roman" w:eastAsia="Times New Roman" w:hAnsi="Times New Roman"/>
        </w:rPr>
      </w:pPr>
      <w:r w:rsidRPr="0096502F">
        <w:rPr>
          <w:rFonts w:ascii="Times New Roman" w:eastAsia="Times New Roman" w:hAnsi="Times New Roman"/>
        </w:rPr>
        <w:t>(dále jen „příjemce“)</w:t>
      </w:r>
    </w:p>
    <w:p w:rsidR="007C2858" w:rsidRPr="0096502F" w:rsidRDefault="007C2858" w:rsidP="00BE65AC">
      <w:pPr>
        <w:spacing w:after="0" w:line="240" w:lineRule="auto"/>
        <w:rPr>
          <w:rFonts w:ascii="Times New Roman" w:eastAsia="Times New Roman" w:hAnsi="Times New Roman"/>
        </w:rPr>
      </w:pPr>
    </w:p>
    <w:p w:rsidR="007C2858" w:rsidRPr="0096502F" w:rsidRDefault="007C2858" w:rsidP="00BE65AC">
      <w:pPr>
        <w:spacing w:after="0" w:line="240" w:lineRule="auto"/>
        <w:rPr>
          <w:rFonts w:ascii="Times New Roman" w:eastAsia="Times New Roman" w:hAnsi="Times New Roman"/>
        </w:rPr>
      </w:pPr>
      <w:r w:rsidRPr="0096502F">
        <w:rPr>
          <w:rFonts w:ascii="Times New Roman" w:eastAsia="Times New Roman" w:hAnsi="Times New Roman"/>
        </w:rPr>
        <w:t>(společně jako „smluvní strany“)</w:t>
      </w:r>
    </w:p>
    <w:p w:rsidR="007C2858" w:rsidRDefault="007C2858" w:rsidP="00BE65AC">
      <w:pPr>
        <w:spacing w:after="0" w:line="240" w:lineRule="auto"/>
        <w:jc w:val="center"/>
        <w:rPr>
          <w:rFonts w:ascii="Times New Roman" w:eastAsia="Times New Roman" w:hAnsi="Times New Roman"/>
          <w:b/>
          <w:bCs/>
        </w:rPr>
      </w:pPr>
    </w:p>
    <w:p w:rsidR="007C2858" w:rsidRPr="0096502F" w:rsidRDefault="007C2858"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I.</w:t>
      </w:r>
    </w:p>
    <w:p w:rsidR="007C2858" w:rsidRPr="0096502F" w:rsidRDefault="007C2858"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Obecné ustanovení</w:t>
      </w:r>
    </w:p>
    <w:p w:rsidR="007C2858" w:rsidRPr="0096502F" w:rsidRDefault="007C2858" w:rsidP="003A7724">
      <w:pPr>
        <w:numPr>
          <w:ilvl w:val="0"/>
          <w:numId w:val="1"/>
        </w:numPr>
        <w:tabs>
          <w:tab w:val="clear" w:pos="72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V souladu se zákony č. 129/2000 Sb., o krajích (krajské zřízení)</w:t>
      </w:r>
      <w:r>
        <w:rPr>
          <w:rFonts w:ascii="Times New Roman" w:eastAsia="Arial Unicode MS" w:hAnsi="Times New Roman"/>
        </w:rPr>
        <w:t>, ve znění pozdějších předpisů</w:t>
      </w:r>
      <w:r w:rsidRPr="0096502F">
        <w:rPr>
          <w:rFonts w:ascii="Times New Roman" w:eastAsia="Arial Unicode MS" w:hAnsi="Times New Roman"/>
        </w:rPr>
        <w:t xml:space="preserve"> a č. 250/2000 Sb., o rozpočtových pravidlech územních rozpočtů, ve znění pozdějších předpisů (dále také „RPÚR“) a v souladu s Programem pro poskytování dotací z rozpočtu Karlovarského </w:t>
      </w:r>
      <w:r w:rsidRPr="0096502F">
        <w:rPr>
          <w:rFonts w:ascii="Times New Roman" w:eastAsia="Arial Unicode MS" w:hAnsi="Times New Roman"/>
        </w:rPr>
        <w:lastRenderedPageBreak/>
        <w:t xml:space="preserve">kraje </w:t>
      </w:r>
      <w:r w:rsidRPr="00D862B3">
        <w:rPr>
          <w:rFonts w:ascii="Times New Roman" w:eastAsia="Arial Unicode MS" w:hAnsi="Times New Roman"/>
        </w:rPr>
        <w:t>na podporu vrcholového sportu</w:t>
      </w:r>
      <w:r w:rsidRPr="0096502F">
        <w:rPr>
          <w:rFonts w:ascii="Times New Roman" w:eastAsia="Arial Unicode MS" w:hAnsi="Times New Roman"/>
          <w:color w:val="FF0000"/>
        </w:rPr>
        <w:t xml:space="preserve"> </w:t>
      </w:r>
      <w:r w:rsidRPr="0096502F">
        <w:rPr>
          <w:rFonts w:ascii="Times New Roman" w:eastAsia="Arial Unicode MS" w:hAnsi="Times New Roman"/>
        </w:rPr>
        <w:t>(dále jen „dotační program“) poskytovatel poskytuje příjemci dotaci na účel uvedený v</w:t>
      </w:r>
      <w:r>
        <w:rPr>
          <w:rFonts w:ascii="Times New Roman" w:eastAsia="Arial Unicode MS" w:hAnsi="Times New Roman"/>
        </w:rPr>
        <w:t> </w:t>
      </w:r>
      <w:r w:rsidRPr="0096502F">
        <w:rPr>
          <w:rFonts w:ascii="Times New Roman" w:eastAsia="Arial Unicode MS" w:hAnsi="Times New Roman"/>
        </w:rPr>
        <w:t>čl</w:t>
      </w:r>
      <w:r>
        <w:rPr>
          <w:rFonts w:ascii="Times New Roman" w:eastAsia="Arial Unicode MS" w:hAnsi="Times New Roman"/>
        </w:rPr>
        <w:t xml:space="preserve">. </w:t>
      </w:r>
      <w:r w:rsidRPr="0096502F">
        <w:rPr>
          <w:rFonts w:ascii="Times New Roman" w:eastAsia="Arial Unicode MS" w:hAnsi="Times New Roman"/>
        </w:rPr>
        <w:t>II. smlouvy a příjemce tuto dotaci přijímá.</w:t>
      </w:r>
    </w:p>
    <w:p w:rsidR="007C2858" w:rsidRPr="0096502F" w:rsidRDefault="007C2858" w:rsidP="00567220">
      <w:pPr>
        <w:spacing w:after="0" w:line="240" w:lineRule="auto"/>
        <w:jc w:val="both"/>
        <w:rPr>
          <w:rFonts w:ascii="Times New Roman" w:eastAsia="Arial Unicode MS" w:hAnsi="Times New Roman"/>
          <w:color w:val="FF0000"/>
        </w:rPr>
      </w:pPr>
    </w:p>
    <w:p w:rsidR="007C2858" w:rsidRPr="0096502F" w:rsidRDefault="007C2858"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II.</w:t>
      </w:r>
    </w:p>
    <w:p w:rsidR="007C2858" w:rsidRPr="0096502F" w:rsidRDefault="007C2858"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Výše dotace, její účel a údaje o dotaci</w:t>
      </w:r>
    </w:p>
    <w:p w:rsidR="007C2858" w:rsidRPr="0096502F" w:rsidRDefault="007C2858" w:rsidP="007C2858">
      <w:pPr>
        <w:pStyle w:val="Normlnweb"/>
        <w:numPr>
          <w:ilvl w:val="0"/>
          <w:numId w:val="11"/>
        </w:numPr>
        <w:ind w:left="426" w:hanging="426"/>
        <w:jc w:val="both"/>
        <w:rPr>
          <w:b/>
          <w:bCs/>
          <w:sz w:val="22"/>
          <w:szCs w:val="22"/>
        </w:rPr>
      </w:pPr>
      <w:r w:rsidRPr="0096502F">
        <w:rPr>
          <w:sz w:val="22"/>
          <w:szCs w:val="22"/>
        </w:rPr>
        <w:t>Poskytovatel poskytuje příjemci dotaci z rozpočtu poskytovatele v kalendářním roce, ve výši a</w:t>
      </w:r>
      <w:r>
        <w:rPr>
          <w:sz w:val="22"/>
          <w:szCs w:val="22"/>
        </w:rPr>
        <w:t> </w:t>
      </w:r>
      <w:r w:rsidRPr="0096502F">
        <w:rPr>
          <w:iCs/>
          <w:snapToGrid w:val="0"/>
          <w:sz w:val="22"/>
          <w:szCs w:val="22"/>
        </w:rPr>
        <w:t>na</w:t>
      </w:r>
      <w:r>
        <w:rPr>
          <w:iCs/>
          <w:snapToGrid w:val="0"/>
          <w:sz w:val="22"/>
          <w:szCs w:val="22"/>
        </w:rPr>
        <w:t> </w:t>
      </w:r>
      <w:r w:rsidRPr="0096502F">
        <w:rPr>
          <w:iCs/>
          <w:snapToGrid w:val="0"/>
          <w:sz w:val="22"/>
          <w:szCs w:val="22"/>
        </w:rPr>
        <w:t xml:space="preserve">účel </w:t>
      </w:r>
      <w:r w:rsidRPr="0096502F">
        <w:rPr>
          <w:sz w:val="22"/>
          <w:szCs w:val="22"/>
        </w:rPr>
        <w:t>podle údajů uvedených v</w:t>
      </w:r>
      <w:r>
        <w:rPr>
          <w:sz w:val="22"/>
          <w:szCs w:val="22"/>
        </w:rPr>
        <w:t> </w:t>
      </w:r>
      <w:r w:rsidRPr="0096502F">
        <w:rPr>
          <w:sz w:val="22"/>
          <w:szCs w:val="22"/>
        </w:rPr>
        <w:t>odst</w:t>
      </w:r>
      <w:r>
        <w:rPr>
          <w:sz w:val="22"/>
          <w:szCs w:val="22"/>
        </w:rPr>
        <w:t>.</w:t>
      </w:r>
      <w:r w:rsidRPr="0096502F">
        <w:rPr>
          <w:sz w:val="22"/>
          <w:szCs w:val="22"/>
        </w:rPr>
        <w:t xml:space="preserve"> 2 tohoto článku. Výše dotace může být snížena s ohledem na maximální přípustnou výši podpory v režimu de </w:t>
      </w:r>
      <w:proofErr w:type="spellStart"/>
      <w:r w:rsidRPr="0096502F">
        <w:rPr>
          <w:sz w:val="22"/>
          <w:szCs w:val="22"/>
        </w:rPr>
        <w:t>minimis</w:t>
      </w:r>
      <w:proofErr w:type="spellEnd"/>
      <w:r w:rsidRPr="0096502F">
        <w:rPr>
          <w:sz w:val="22"/>
          <w:szCs w:val="22"/>
        </w:rPr>
        <w:t xml:space="preserve"> a to dle aktuálního stavu v registru podpor de </w:t>
      </w:r>
      <w:proofErr w:type="spellStart"/>
      <w:r w:rsidRPr="0096502F">
        <w:rPr>
          <w:sz w:val="22"/>
          <w:szCs w:val="22"/>
        </w:rPr>
        <w:t>minimis</w:t>
      </w:r>
      <w:proofErr w:type="spellEnd"/>
      <w:r w:rsidRPr="0096502F">
        <w:rPr>
          <w:sz w:val="22"/>
          <w:szCs w:val="22"/>
        </w:rPr>
        <w:t xml:space="preserve"> v den podpisu smlouvy.</w:t>
      </w:r>
    </w:p>
    <w:p w:rsidR="007C2858" w:rsidRPr="0096502F" w:rsidRDefault="007C2858" w:rsidP="002415E5">
      <w:pPr>
        <w:pStyle w:val="Normlnweb"/>
        <w:ind w:left="426"/>
        <w:jc w:val="both"/>
        <w:rPr>
          <w:b/>
          <w:bCs/>
          <w:sz w:val="22"/>
          <w:szCs w:val="22"/>
        </w:rPr>
      </w:pPr>
    </w:p>
    <w:p w:rsidR="007C2858" w:rsidRPr="0096502F" w:rsidRDefault="007C2858" w:rsidP="007C2858">
      <w:pPr>
        <w:pStyle w:val="Normlnweb"/>
        <w:numPr>
          <w:ilvl w:val="0"/>
          <w:numId w:val="11"/>
        </w:numPr>
        <w:ind w:left="426" w:hanging="426"/>
        <w:jc w:val="both"/>
        <w:rPr>
          <w:b/>
          <w:bCs/>
          <w:sz w:val="22"/>
          <w:szCs w:val="22"/>
        </w:rPr>
      </w:pPr>
      <w:r w:rsidRPr="0096502F">
        <w:rPr>
          <w:sz w:val="22"/>
          <w:szCs w:val="22"/>
        </w:rPr>
        <w:t>Údaje o dotaci:</w:t>
      </w:r>
    </w:p>
    <w:p w:rsidR="007C2858" w:rsidRPr="0096502F" w:rsidRDefault="007C2858" w:rsidP="002415E5">
      <w:pPr>
        <w:pStyle w:val="Normlnweb"/>
        <w:ind w:left="426"/>
        <w:jc w:val="both"/>
        <w:rPr>
          <w:b/>
          <w:bCs/>
          <w:sz w:val="22"/>
          <w:szCs w:val="22"/>
        </w:rPr>
      </w:pPr>
      <w:r w:rsidRPr="0096502F">
        <w:rPr>
          <w:sz w:val="22"/>
          <w:szCs w:val="22"/>
        </w:rPr>
        <w:t>Dotace se poskytuje v kalendářním roce:</w:t>
      </w:r>
      <w:r w:rsidRPr="0096502F">
        <w:rPr>
          <w:sz w:val="22"/>
          <w:szCs w:val="22"/>
        </w:rPr>
        <w:tab/>
      </w:r>
      <w:r w:rsidRPr="0096502F">
        <w:rPr>
          <w:sz w:val="22"/>
          <w:szCs w:val="22"/>
        </w:rPr>
        <w:tab/>
      </w:r>
      <w:r w:rsidRPr="0096502F">
        <w:rPr>
          <w:sz w:val="22"/>
          <w:szCs w:val="22"/>
        </w:rPr>
        <w:tab/>
      </w:r>
      <w:r w:rsidRPr="00D862B3">
        <w:rPr>
          <w:b/>
          <w:sz w:val="22"/>
          <w:szCs w:val="22"/>
        </w:rPr>
        <w:t>2019</w:t>
      </w:r>
    </w:p>
    <w:p w:rsidR="007C2858" w:rsidRPr="00D862B3" w:rsidRDefault="007C2858" w:rsidP="00D862B3">
      <w:pPr>
        <w:spacing w:after="0" w:line="240" w:lineRule="auto"/>
        <w:ind w:firstLine="426"/>
        <w:rPr>
          <w:rFonts w:ascii="Times New Roman" w:hAnsi="Times New Roman"/>
        </w:rPr>
      </w:pPr>
      <w:r w:rsidRPr="00D862B3">
        <w:rPr>
          <w:rFonts w:ascii="Times New Roman" w:hAnsi="Times New Roman"/>
        </w:rPr>
        <w:t>Dotace se poskytuje ve výši:</w:t>
      </w:r>
      <w:r w:rsidRPr="00D862B3">
        <w:rPr>
          <w:rFonts w:ascii="Times New Roman" w:hAnsi="Times New Roman"/>
        </w:rPr>
        <w:tab/>
      </w:r>
      <w:r w:rsidRPr="00D862B3">
        <w:rPr>
          <w:rFonts w:ascii="Times New Roman" w:hAnsi="Times New Roman"/>
        </w:rPr>
        <w:tab/>
      </w:r>
      <w:r w:rsidRPr="00D862B3">
        <w:rPr>
          <w:rFonts w:ascii="Times New Roman" w:hAnsi="Times New Roman"/>
        </w:rPr>
        <w:tab/>
      </w:r>
      <w:r w:rsidRPr="00D862B3">
        <w:rPr>
          <w:rFonts w:ascii="Times New Roman" w:hAnsi="Times New Roman"/>
        </w:rPr>
        <w:tab/>
      </w:r>
      <w:r w:rsidRPr="00F202F5">
        <w:rPr>
          <w:rFonts w:ascii="Times New Roman" w:hAnsi="Times New Roman"/>
          <w:b/>
          <w:noProof/>
        </w:rPr>
        <w:t>80.000 Kč</w:t>
      </w:r>
    </w:p>
    <w:p w:rsidR="007C2858" w:rsidRPr="00D862B3" w:rsidRDefault="007C2858" w:rsidP="00D862B3">
      <w:pPr>
        <w:spacing w:after="0" w:line="240" w:lineRule="auto"/>
        <w:rPr>
          <w:rFonts w:ascii="Times New Roman" w:hAnsi="Times New Roman"/>
        </w:rPr>
      </w:pPr>
      <w:r w:rsidRPr="00D862B3">
        <w:rPr>
          <w:rFonts w:ascii="Times New Roman" w:hAnsi="Times New Roman"/>
        </w:rPr>
        <w:tab/>
        <w:t xml:space="preserve">(Slovy: </w:t>
      </w:r>
      <w:r w:rsidRPr="00F202F5">
        <w:rPr>
          <w:rFonts w:ascii="Times New Roman" w:hAnsi="Times New Roman"/>
          <w:noProof/>
        </w:rPr>
        <w:t>osmdesát tisíc korun českých</w:t>
      </w:r>
      <w:r w:rsidRPr="00D862B3">
        <w:rPr>
          <w:rFonts w:ascii="Times New Roman" w:hAnsi="Times New Roman"/>
        </w:rPr>
        <w:t>)</w:t>
      </w:r>
    </w:p>
    <w:p w:rsidR="007C2858" w:rsidRPr="00D862B3" w:rsidRDefault="007C2858" w:rsidP="00D862B3">
      <w:pPr>
        <w:spacing w:after="0" w:line="240" w:lineRule="auto"/>
        <w:ind w:left="5664" w:hanging="5238"/>
        <w:rPr>
          <w:rFonts w:ascii="Times New Roman" w:hAnsi="Times New Roman"/>
        </w:rPr>
      </w:pPr>
      <w:r w:rsidRPr="00D862B3">
        <w:rPr>
          <w:rFonts w:ascii="Times New Roman" w:hAnsi="Times New Roman"/>
        </w:rPr>
        <w:t>Dotace se poskytuje na účel:</w:t>
      </w:r>
      <w:r>
        <w:rPr>
          <w:rFonts w:ascii="Times New Roman" w:hAnsi="Times New Roman"/>
        </w:rPr>
        <w:tab/>
      </w:r>
      <w:r w:rsidRPr="00F202F5">
        <w:rPr>
          <w:rFonts w:ascii="Times New Roman" w:hAnsi="Times New Roman"/>
          <w:b/>
          <w:noProof/>
        </w:rPr>
        <w:t>Podpora 1. ligy mužů, KB junioři (nejvyšší soutěž), 1. liga dorostenců (nejvyšší soutěž)</w:t>
      </w:r>
    </w:p>
    <w:p w:rsidR="007C2858" w:rsidRPr="00D862B3" w:rsidRDefault="007C2858" w:rsidP="00D862B3">
      <w:pPr>
        <w:spacing w:after="0" w:line="240" w:lineRule="auto"/>
        <w:ind w:firstLine="426"/>
        <w:rPr>
          <w:rFonts w:ascii="Times New Roman" w:hAnsi="Times New Roman"/>
        </w:rPr>
      </w:pPr>
    </w:p>
    <w:p w:rsidR="007C2858" w:rsidRPr="00D862B3" w:rsidRDefault="007C2858" w:rsidP="00D862B3">
      <w:pPr>
        <w:spacing w:after="0" w:line="240" w:lineRule="auto"/>
        <w:ind w:firstLine="426"/>
        <w:rPr>
          <w:rFonts w:ascii="Times New Roman" w:hAnsi="Times New Roman"/>
        </w:rPr>
      </w:pPr>
      <w:r w:rsidRPr="00D862B3">
        <w:rPr>
          <w:rFonts w:ascii="Times New Roman" w:hAnsi="Times New Roman"/>
        </w:rPr>
        <w:t>Platba dotace bude opatřena variabilním symbolem:</w:t>
      </w:r>
      <w:r w:rsidRPr="00D862B3">
        <w:rPr>
          <w:rFonts w:ascii="Times New Roman" w:hAnsi="Times New Roman"/>
        </w:rPr>
        <w:tab/>
      </w:r>
      <w:r w:rsidR="00C23C89">
        <w:rPr>
          <w:rFonts w:ascii="Times New Roman" w:hAnsi="Times New Roman"/>
        </w:rPr>
        <w:t>XXXX</w:t>
      </w:r>
    </w:p>
    <w:p w:rsidR="007C2858" w:rsidRPr="0096502F" w:rsidRDefault="007C2858" w:rsidP="00BE65AC">
      <w:pPr>
        <w:spacing w:after="0" w:line="240" w:lineRule="auto"/>
        <w:jc w:val="both"/>
        <w:rPr>
          <w:rFonts w:ascii="Times New Roman" w:eastAsia="Times New Roman" w:hAnsi="Times New Roman"/>
          <w:b/>
          <w:bCs/>
        </w:rPr>
      </w:pPr>
    </w:p>
    <w:p w:rsidR="007C2858" w:rsidRPr="0096502F" w:rsidRDefault="007C2858"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III.</w:t>
      </w:r>
    </w:p>
    <w:p w:rsidR="007C2858" w:rsidRPr="0096502F" w:rsidRDefault="007C2858"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Způsob poskytnutí dotace</w:t>
      </w:r>
    </w:p>
    <w:p w:rsidR="007C2858" w:rsidRPr="0096502F" w:rsidRDefault="007C2858" w:rsidP="007C2858">
      <w:pPr>
        <w:numPr>
          <w:ilvl w:val="0"/>
          <w:numId w:val="5"/>
        </w:numPr>
        <w:tabs>
          <w:tab w:val="clear" w:pos="360"/>
        </w:tabs>
        <w:spacing w:after="0" w:line="240" w:lineRule="auto"/>
        <w:ind w:left="426" w:hanging="426"/>
        <w:jc w:val="both"/>
        <w:rPr>
          <w:rFonts w:ascii="Times New Roman" w:eastAsia="Times New Roman" w:hAnsi="Times New Roman"/>
        </w:rPr>
      </w:pPr>
      <w:r w:rsidRPr="0096502F">
        <w:rPr>
          <w:rFonts w:ascii="Times New Roman" w:eastAsia="Arial Unicode MS" w:hAnsi="Times New Roman"/>
        </w:rPr>
        <w:t xml:space="preserve">Dotace bude příjemci poukázána jednorázově do </w:t>
      </w:r>
      <w:r w:rsidRPr="00D862B3">
        <w:rPr>
          <w:rFonts w:ascii="Times New Roman" w:eastAsia="Arial Unicode MS" w:hAnsi="Times New Roman"/>
        </w:rPr>
        <w:t>10</w:t>
      </w:r>
      <w:r w:rsidRPr="0096502F">
        <w:rPr>
          <w:rFonts w:ascii="Times New Roman" w:eastAsia="Arial Unicode MS" w:hAnsi="Times New Roman"/>
          <w:color w:val="FF0000"/>
        </w:rPr>
        <w:t xml:space="preserve"> </w:t>
      </w:r>
      <w:r w:rsidRPr="0096502F">
        <w:rPr>
          <w:rFonts w:ascii="Times New Roman" w:eastAsia="Arial Unicode MS" w:hAnsi="Times New Roman"/>
        </w:rPr>
        <w:t>pracovních dnů od uzavření smlouvy, a to formou bezhotovostního převodu na bankovní účet příjemce uvedený výše v smlouvě. Platba bude opatřena variabilním symbolem uvedeným v</w:t>
      </w:r>
      <w:r>
        <w:rPr>
          <w:rFonts w:ascii="Times New Roman" w:eastAsia="Arial Unicode MS" w:hAnsi="Times New Roman"/>
        </w:rPr>
        <w:t xml:space="preserve"> čl. II. </w:t>
      </w:r>
      <w:r w:rsidRPr="0096502F">
        <w:rPr>
          <w:rFonts w:ascii="Times New Roman" w:eastAsia="Arial Unicode MS" w:hAnsi="Times New Roman"/>
        </w:rPr>
        <w:t>odst</w:t>
      </w:r>
      <w:r>
        <w:rPr>
          <w:rFonts w:ascii="Times New Roman" w:eastAsia="Arial Unicode MS" w:hAnsi="Times New Roman"/>
        </w:rPr>
        <w:t>.</w:t>
      </w:r>
      <w:r w:rsidRPr="0096502F">
        <w:rPr>
          <w:rFonts w:ascii="Times New Roman" w:eastAsia="Arial Unicode MS" w:hAnsi="Times New Roman"/>
        </w:rPr>
        <w:t xml:space="preserve"> 2</w:t>
      </w:r>
      <w:r>
        <w:rPr>
          <w:rFonts w:ascii="Times New Roman" w:eastAsia="Arial Unicode MS" w:hAnsi="Times New Roman"/>
        </w:rPr>
        <w:t xml:space="preserve"> smlouvy</w:t>
      </w:r>
      <w:r w:rsidRPr="0096502F">
        <w:rPr>
          <w:rFonts w:ascii="Times New Roman" w:eastAsia="Arial Unicode MS" w:hAnsi="Times New Roman"/>
        </w:rPr>
        <w:t xml:space="preserve">. </w:t>
      </w:r>
    </w:p>
    <w:p w:rsidR="007C2858" w:rsidRPr="0096502F" w:rsidRDefault="007C2858" w:rsidP="003A7724">
      <w:pPr>
        <w:spacing w:after="0" w:line="240" w:lineRule="auto"/>
        <w:ind w:left="426" w:hanging="426"/>
        <w:jc w:val="both"/>
        <w:rPr>
          <w:rFonts w:ascii="Times New Roman" w:eastAsia="Times New Roman" w:hAnsi="Times New Roman"/>
          <w:i/>
        </w:rPr>
      </w:pPr>
    </w:p>
    <w:p w:rsidR="007C2858" w:rsidRPr="0096502F" w:rsidRDefault="007C2858" w:rsidP="007C2858">
      <w:pPr>
        <w:numPr>
          <w:ilvl w:val="0"/>
          <w:numId w:val="5"/>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Dotace je poskytována formou zálohy s povinností následného vyúčtování.</w:t>
      </w:r>
    </w:p>
    <w:p w:rsidR="007C2858" w:rsidRPr="0096502F" w:rsidRDefault="007C2858" w:rsidP="00BE65AC">
      <w:pPr>
        <w:spacing w:after="0" w:line="240" w:lineRule="auto"/>
        <w:jc w:val="both"/>
        <w:rPr>
          <w:rFonts w:ascii="Times New Roman" w:eastAsia="Times New Roman" w:hAnsi="Times New Roman"/>
          <w:i/>
        </w:rPr>
      </w:pPr>
    </w:p>
    <w:p w:rsidR="007C2858" w:rsidRPr="0096502F" w:rsidRDefault="007C2858"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IV.</w:t>
      </w:r>
    </w:p>
    <w:p w:rsidR="007C2858" w:rsidRPr="0096502F" w:rsidRDefault="007C2858"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Základní povinnosti příjemce</w:t>
      </w:r>
    </w:p>
    <w:p w:rsidR="007C2858" w:rsidRPr="0096502F" w:rsidRDefault="007C2858" w:rsidP="007C2858">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hAnsi="Times New Roman"/>
        </w:rPr>
        <w:t xml:space="preserve">Příjemce je povinen řídit se Pravidly pro příjem a hodnocení žádostí, poskytnutí a finanční vypořádání dotace z rozpočtu Karlovarského kraje </w:t>
      </w:r>
      <w:r>
        <w:rPr>
          <w:rFonts w:ascii="Times New Roman" w:hAnsi="Times New Roman"/>
        </w:rPr>
        <w:t xml:space="preserve">dotačního </w:t>
      </w:r>
      <w:r w:rsidRPr="0096502F">
        <w:rPr>
          <w:rFonts w:ascii="Times New Roman" w:hAnsi="Times New Roman"/>
        </w:rPr>
        <w:t>programu uvedený</w:t>
      </w:r>
      <w:r>
        <w:rPr>
          <w:rFonts w:ascii="Times New Roman" w:hAnsi="Times New Roman"/>
        </w:rPr>
        <w:t>ch</w:t>
      </w:r>
      <w:r w:rsidRPr="0096502F">
        <w:rPr>
          <w:rFonts w:ascii="Times New Roman" w:hAnsi="Times New Roman"/>
        </w:rPr>
        <w:t xml:space="preserve"> v</w:t>
      </w:r>
      <w:r>
        <w:rPr>
          <w:rFonts w:ascii="Times New Roman" w:hAnsi="Times New Roman"/>
        </w:rPr>
        <w:t xml:space="preserve"> čl. I. </w:t>
      </w:r>
      <w:r w:rsidRPr="0096502F">
        <w:rPr>
          <w:rFonts w:ascii="Times New Roman" w:hAnsi="Times New Roman"/>
        </w:rPr>
        <w:t xml:space="preserve">odst. 1 </w:t>
      </w:r>
      <w:r>
        <w:rPr>
          <w:rFonts w:ascii="Times New Roman" w:hAnsi="Times New Roman"/>
        </w:rPr>
        <w:t>smlouvy</w:t>
      </w:r>
      <w:r w:rsidRPr="0096502F">
        <w:rPr>
          <w:rFonts w:ascii="Times New Roman" w:hAnsi="Times New Roman"/>
        </w:rPr>
        <w:t xml:space="preserve"> schválenými </w:t>
      </w:r>
      <w:r w:rsidRPr="00AE21EC">
        <w:rPr>
          <w:rFonts w:ascii="Times New Roman" w:hAnsi="Times New Roman"/>
        </w:rPr>
        <w:t xml:space="preserve">Radou </w:t>
      </w:r>
      <w:r w:rsidRPr="0096502F">
        <w:rPr>
          <w:rFonts w:ascii="Times New Roman" w:hAnsi="Times New Roman"/>
        </w:rPr>
        <w:t>Karlovarského kraje usnesením č</w:t>
      </w:r>
      <w:r>
        <w:rPr>
          <w:rFonts w:ascii="Times New Roman" w:hAnsi="Times New Roman"/>
        </w:rPr>
        <w:t>.</w:t>
      </w:r>
      <w:r w:rsidRPr="0096502F">
        <w:rPr>
          <w:rFonts w:ascii="Times New Roman" w:hAnsi="Times New Roman"/>
        </w:rPr>
        <w:t xml:space="preserve"> </w:t>
      </w:r>
      <w:r>
        <w:rPr>
          <w:rFonts w:ascii="Times New Roman" w:hAnsi="Times New Roman"/>
        </w:rPr>
        <w:t>1471/12/18</w:t>
      </w:r>
      <w:r w:rsidRPr="0096502F">
        <w:rPr>
          <w:rFonts w:ascii="Times New Roman" w:hAnsi="Times New Roman"/>
          <w:color w:val="FF0000"/>
        </w:rPr>
        <w:t xml:space="preserve"> </w:t>
      </w:r>
      <w:r w:rsidRPr="0096502F">
        <w:rPr>
          <w:rFonts w:ascii="Times New Roman" w:hAnsi="Times New Roman"/>
        </w:rPr>
        <w:t xml:space="preserve">ze dne </w:t>
      </w:r>
      <w:r>
        <w:rPr>
          <w:rFonts w:ascii="Times New Roman" w:hAnsi="Times New Roman"/>
        </w:rPr>
        <w:t>17. 12.2018</w:t>
      </w:r>
      <w:r w:rsidRPr="0096502F">
        <w:rPr>
          <w:rFonts w:ascii="Times New Roman" w:hAnsi="Times New Roman"/>
        </w:rPr>
        <w:t>, zveřejněnými na úřední desce poskytovatele a smlouvou.</w:t>
      </w:r>
    </w:p>
    <w:p w:rsidR="007C2858" w:rsidRPr="0096502F" w:rsidRDefault="007C2858" w:rsidP="00BE65AC">
      <w:pPr>
        <w:tabs>
          <w:tab w:val="num" w:pos="720"/>
        </w:tabs>
        <w:spacing w:after="0" w:line="240" w:lineRule="auto"/>
        <w:ind w:left="360"/>
        <w:jc w:val="both"/>
        <w:rPr>
          <w:rFonts w:ascii="Times New Roman" w:eastAsia="Arial Unicode MS" w:hAnsi="Times New Roman"/>
        </w:rPr>
      </w:pPr>
    </w:p>
    <w:p w:rsidR="007C2858" w:rsidRPr="00AE21EC" w:rsidRDefault="007C2858" w:rsidP="007C2858">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446BF6">
        <w:rPr>
          <w:rFonts w:ascii="Times New Roman" w:eastAsia="Arial Unicode MS" w:hAnsi="Times New Roman"/>
          <w:lang w:eastAsia="cs-CZ"/>
        </w:rPr>
        <w:t xml:space="preserve">Příjemce je povinen použít poskytnuté finanční prostředky maximálně hospodárným způsobem. Příjemce je povinen použít poskytnuté finanční prostředky výhradně k účelu uvedenému v čl. II. smlouvy a v souladu se specifikací uvedenou v předchozím odstavci tohoto článku. Příjemce tyto prostředky nesmí poskytnout jiným právnickým nebo fyzickým osobám (pokud nejde o úhrady spojené s realizací účelu, na který byly poskytnuty). Dále příjemce tyto prostředky nesmí použít na dary, pohoštění, mzdy pracovníků nebo funkcionářů příjemce či příjemce samotného, penále, úroky z úvěrů, náhrady škod, </w:t>
      </w:r>
      <w:r w:rsidRPr="00AE21EC">
        <w:rPr>
          <w:rFonts w:ascii="Times New Roman" w:eastAsia="Arial Unicode MS" w:hAnsi="Times New Roman"/>
          <w:lang w:eastAsia="cs-CZ"/>
        </w:rPr>
        <w:t>pojistné, pokuty, úhrady dluhu a další nezpůsobilé výdaje specifikované v pravidlech daného dotačního programu.</w:t>
      </w:r>
    </w:p>
    <w:p w:rsidR="007C2858" w:rsidRPr="0096502F" w:rsidRDefault="007C2858" w:rsidP="003A7724">
      <w:pPr>
        <w:spacing w:after="0" w:line="240" w:lineRule="auto"/>
        <w:ind w:left="426" w:hanging="426"/>
        <w:jc w:val="both"/>
        <w:rPr>
          <w:rFonts w:ascii="Times New Roman" w:eastAsia="Arial Unicode MS" w:hAnsi="Times New Roman"/>
        </w:rPr>
      </w:pPr>
    </w:p>
    <w:p w:rsidR="007C2858" w:rsidRPr="00AE21EC" w:rsidRDefault="007C2858" w:rsidP="007C2858">
      <w:pPr>
        <w:numPr>
          <w:ilvl w:val="0"/>
          <w:numId w:val="6"/>
        </w:numPr>
        <w:tabs>
          <w:tab w:val="clear" w:pos="360"/>
        </w:tabs>
        <w:spacing w:after="0" w:line="240" w:lineRule="auto"/>
        <w:ind w:left="426" w:hanging="426"/>
        <w:jc w:val="both"/>
        <w:rPr>
          <w:rFonts w:ascii="Times New Roman" w:eastAsia="Arial Unicode MS" w:hAnsi="Times New Roman"/>
        </w:rPr>
      </w:pPr>
      <w:r w:rsidRPr="00AE21EC">
        <w:rPr>
          <w:rFonts w:ascii="Times New Roman" w:eastAsia="Arial Unicode MS" w:hAnsi="Times New Roman"/>
        </w:rPr>
        <w:t>Příjemce je povinen vyčerpat poskytnuté finanční prostředky nejpozději do </w:t>
      </w:r>
      <w:r w:rsidRPr="00F202F5">
        <w:rPr>
          <w:rFonts w:ascii="Times New Roman" w:eastAsia="Arial Unicode MS" w:hAnsi="Times New Roman"/>
          <w:b/>
          <w:noProof/>
        </w:rPr>
        <w:t>29. 11. 2019</w:t>
      </w:r>
      <w:r w:rsidRPr="00D862B3">
        <w:rPr>
          <w:rFonts w:ascii="Times New Roman" w:eastAsia="Arial Unicode MS" w:hAnsi="Times New Roman"/>
        </w:rPr>
        <w:t>.</w:t>
      </w:r>
    </w:p>
    <w:p w:rsidR="007C2858" w:rsidRPr="00AE21EC" w:rsidRDefault="007C2858" w:rsidP="00AE21EC">
      <w:pPr>
        <w:spacing w:after="0" w:line="240" w:lineRule="auto"/>
        <w:jc w:val="both"/>
        <w:rPr>
          <w:rFonts w:ascii="Times New Roman" w:eastAsia="Arial Unicode MS" w:hAnsi="Times New Roman"/>
        </w:rPr>
      </w:pPr>
    </w:p>
    <w:p w:rsidR="007C2858" w:rsidRPr="0096502F" w:rsidRDefault="007C2858" w:rsidP="007C2858">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hAnsi="Times New Roman"/>
        </w:rPr>
        <w:t>Pokud příjemce vede účetnictví nebo daňovou evidenci</w:t>
      </w:r>
      <w:r>
        <w:rPr>
          <w:rFonts w:ascii="Times New Roman" w:hAnsi="Times New Roman"/>
        </w:rPr>
        <w:t>,</w:t>
      </w:r>
      <w:r w:rsidRPr="0096502F">
        <w:rPr>
          <w:rFonts w:ascii="Times New Roman" w:hAnsi="Times New Roman"/>
        </w:rPr>
        <w:t xml:space="preserve">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r w:rsidRPr="0096502F">
        <w:rPr>
          <w:rFonts w:ascii="Times New Roman" w:eastAsia="Arial Unicode MS" w:hAnsi="Times New Roman"/>
        </w:rPr>
        <w:t>.</w:t>
      </w:r>
    </w:p>
    <w:p w:rsidR="007C2858" w:rsidRPr="0096502F" w:rsidRDefault="007C2858" w:rsidP="003A7724">
      <w:pPr>
        <w:spacing w:after="0" w:line="240" w:lineRule="auto"/>
        <w:ind w:left="426" w:hanging="426"/>
        <w:jc w:val="both"/>
        <w:rPr>
          <w:rFonts w:ascii="Times New Roman" w:eastAsia="Arial Unicode MS" w:hAnsi="Times New Roman"/>
        </w:rPr>
      </w:pPr>
    </w:p>
    <w:p w:rsidR="007C2858" w:rsidRPr="00D862B3" w:rsidRDefault="007C2858" w:rsidP="007C2858">
      <w:pPr>
        <w:pStyle w:val="Odstavecseseznamem"/>
        <w:numPr>
          <w:ilvl w:val="0"/>
          <w:numId w:val="6"/>
        </w:numPr>
        <w:spacing w:after="0" w:line="240" w:lineRule="auto"/>
        <w:jc w:val="both"/>
        <w:rPr>
          <w:rFonts w:ascii="Times New Roman" w:eastAsia="Times New Roman" w:hAnsi="Times New Roman"/>
          <w:bCs/>
          <w:lang w:eastAsia="cs-CZ"/>
        </w:rPr>
      </w:pPr>
      <w:r w:rsidRPr="00ED7C73">
        <w:rPr>
          <w:rFonts w:ascii="Times New Roman" w:eastAsia="Times New Roman" w:hAnsi="Times New Roman"/>
          <w:bCs/>
          <w:lang w:eastAsia="cs-CZ"/>
        </w:rPr>
        <w:t xml:space="preserve">Dotace je </w:t>
      </w:r>
      <w:r w:rsidRPr="0098190B">
        <w:rPr>
          <w:rFonts w:ascii="Times New Roman" w:eastAsia="Times New Roman" w:hAnsi="Times New Roman"/>
          <w:b/>
          <w:bCs/>
          <w:lang w:eastAsia="cs-CZ"/>
        </w:rPr>
        <w:t>neinvestičního</w:t>
      </w:r>
      <w:r w:rsidRPr="00ED7C73">
        <w:rPr>
          <w:rFonts w:ascii="Times New Roman" w:eastAsia="Times New Roman" w:hAnsi="Times New Roman"/>
          <w:bCs/>
          <w:lang w:eastAsia="cs-CZ"/>
        </w:rPr>
        <w:t xml:space="preserve"> charakteru a příjemce je povinen ji použít výhradně k účelům uvedeným ve smlouvě. Dotační program byl zřízen na podporu činnosti a přípravy vrcholových sportovních kolektivů a jednotlivců působících na území Karlovarského kraje ve sportovních soutěžích </w:t>
      </w:r>
      <w:r w:rsidRPr="00ED7C73">
        <w:rPr>
          <w:rFonts w:ascii="Times New Roman" w:eastAsia="Times New Roman" w:hAnsi="Times New Roman"/>
          <w:bCs/>
          <w:lang w:eastAsia="cs-CZ"/>
        </w:rPr>
        <w:lastRenderedPageBreak/>
        <w:t>organizovaných na nejvyšší národní či mezinárodní úrovni.</w:t>
      </w:r>
      <w:r>
        <w:rPr>
          <w:rFonts w:ascii="Times New Roman" w:eastAsia="Times New Roman" w:hAnsi="Times New Roman"/>
          <w:bCs/>
          <w:lang w:eastAsia="cs-CZ"/>
        </w:rPr>
        <w:t xml:space="preserve"> </w:t>
      </w:r>
      <w:r w:rsidRPr="00D862B3">
        <w:rPr>
          <w:rFonts w:ascii="Times New Roman" w:eastAsia="Times New Roman" w:hAnsi="Times New Roman"/>
          <w:bCs/>
          <w:lang w:eastAsia="cs-CZ"/>
        </w:rPr>
        <w:t xml:space="preserve">Výše dotace může dosáhnout maximálně 70% z celkového rozpočtu žadatele na daný projekt. </w:t>
      </w:r>
    </w:p>
    <w:p w:rsidR="007C2858" w:rsidRPr="0096502F" w:rsidRDefault="007C2858" w:rsidP="00BE65AC">
      <w:pPr>
        <w:tabs>
          <w:tab w:val="num" w:pos="720"/>
        </w:tabs>
        <w:spacing w:after="0" w:line="240" w:lineRule="auto"/>
        <w:ind w:left="360"/>
        <w:jc w:val="both"/>
        <w:rPr>
          <w:rFonts w:ascii="Times New Roman" w:eastAsia="Arial Unicode MS" w:hAnsi="Times New Roman"/>
        </w:rPr>
      </w:pPr>
    </w:p>
    <w:p w:rsidR="007C2858" w:rsidRPr="00ED7C73" w:rsidRDefault="007C2858" w:rsidP="007C2858">
      <w:pPr>
        <w:pStyle w:val="Odstavecseseznamem"/>
        <w:numPr>
          <w:ilvl w:val="0"/>
          <w:numId w:val="6"/>
        </w:numPr>
        <w:spacing w:after="0" w:line="240" w:lineRule="auto"/>
        <w:jc w:val="both"/>
        <w:rPr>
          <w:rFonts w:ascii="Times New Roman" w:eastAsia="Arial Unicode MS" w:hAnsi="Times New Roman"/>
          <w:lang w:eastAsia="cs-CZ"/>
        </w:rPr>
      </w:pPr>
      <w:r w:rsidRPr="00ED7C73">
        <w:rPr>
          <w:rFonts w:ascii="Times New Roman" w:eastAsia="Arial Unicode MS" w:hAnsi="Times New Roman"/>
          <w:lang w:eastAsia="cs-CZ"/>
        </w:rPr>
        <w:t xml:space="preserve">Dotace podléhá finančnímu vypořádání. Příjemce je povinen provést a předložit </w:t>
      </w:r>
      <w:proofErr w:type="spellStart"/>
      <w:r w:rsidRPr="00ED7C73">
        <w:rPr>
          <w:rFonts w:ascii="Times New Roman" w:eastAsia="Arial Unicode MS" w:hAnsi="Times New Roman"/>
          <w:lang w:eastAsia="cs-CZ"/>
        </w:rPr>
        <w:t>administrujícímu</w:t>
      </w:r>
      <w:proofErr w:type="spellEnd"/>
      <w:r w:rsidRPr="00ED7C73">
        <w:rPr>
          <w:rFonts w:ascii="Times New Roman" w:eastAsia="Arial Unicode MS" w:hAnsi="Times New Roman"/>
          <w:lang w:eastAsia="cs-CZ"/>
        </w:rPr>
        <w:t xml:space="preserve"> odboru prostřednictvím podatelny poskytovatele závěrečné finanční vypořádání dotace na předepsaném formuláři, které příjemce opatří svým podpisem, a to nejpozději do </w:t>
      </w:r>
      <w:r w:rsidRPr="00F202F5">
        <w:rPr>
          <w:rFonts w:ascii="Times New Roman" w:eastAsia="Arial Unicode MS" w:hAnsi="Times New Roman"/>
          <w:b/>
          <w:noProof/>
          <w:lang w:eastAsia="cs-CZ"/>
        </w:rPr>
        <w:t>29. 11. 2019</w:t>
      </w:r>
      <w:r w:rsidRPr="00ED7C73">
        <w:rPr>
          <w:rFonts w:ascii="Times New Roman" w:eastAsia="Arial Unicode MS" w:hAnsi="Times New Roman"/>
          <w:lang w:eastAsia="cs-CZ"/>
        </w:rPr>
        <w:t xml:space="preserve">, resp. do dne ukončení smlouvy v případě čl. VII. smlouvy (rozhodující je datum doručení finančního vypořádání dotace na podatelnu poskytovatele). Formulář finanční vypořádání dotace je přílohou vyhlášení dotačního programu nebo informací o individuálních dotacích a je zveřejněn na internetu poskytovatele v sekci Dotace </w:t>
      </w:r>
      <w:hyperlink r:id="rId7" w:history="1">
        <w:r w:rsidRPr="00ED7C73">
          <w:rPr>
            <w:rStyle w:val="Hypertextovodkaz"/>
            <w:rFonts w:ascii="Times New Roman" w:eastAsia="Arial Unicode MS" w:hAnsi="Times New Roman"/>
            <w:lang w:eastAsia="cs-CZ"/>
          </w:rPr>
          <w:t>http://www.kr-karlovarsky.cz/dotace/Stranky/Prehled-dotace.aspx</w:t>
        </w:r>
      </w:hyperlink>
      <w:r w:rsidRPr="00ED7C73">
        <w:rPr>
          <w:rFonts w:ascii="Times New Roman" w:eastAsia="Arial Unicode MS" w:hAnsi="Times New Roman"/>
          <w:lang w:eastAsia="cs-CZ"/>
        </w:rPr>
        <w:t>.</w:t>
      </w:r>
    </w:p>
    <w:p w:rsidR="007C2858" w:rsidRPr="0096502F" w:rsidRDefault="007C2858" w:rsidP="00F131CD">
      <w:pPr>
        <w:spacing w:after="0" w:line="240" w:lineRule="auto"/>
        <w:ind w:left="426"/>
        <w:jc w:val="both"/>
        <w:rPr>
          <w:rFonts w:ascii="Times New Roman" w:eastAsia="Arial Unicode MS" w:hAnsi="Times New Roman"/>
        </w:rPr>
      </w:pPr>
    </w:p>
    <w:p w:rsidR="007C2858" w:rsidRPr="0096502F" w:rsidRDefault="007C2858" w:rsidP="007C2858">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Příjemce je povinen společně s finančním vypořádáním dotace předložit kopie veškerých dokladů vztahujících se k poskytnuté dotaci. Ke každému dokladu musí být přiložen doklad o jeho úhradě (bankovní výpis či pokladní doklad). Doklady, zejména faktury tj. účet za provedenou práci nebo zboží, které bylo dodáno, musejí být označeny identifikací dotace (zkráceným názvem dotace apod.). Doklad o úhradě zálohy/dílčí platby bez vyúčtování této zálohy/dílčí platby nelze považovat za doklad k závěrečnému finančnímu vypořádání dotace a za uznatelný výdaj.</w:t>
      </w:r>
    </w:p>
    <w:p w:rsidR="007C2858" w:rsidRPr="0096502F" w:rsidRDefault="007C2858" w:rsidP="00F131CD">
      <w:pPr>
        <w:spacing w:after="0" w:line="240" w:lineRule="auto"/>
        <w:ind w:left="426"/>
        <w:jc w:val="both"/>
        <w:rPr>
          <w:rFonts w:ascii="Times New Roman" w:eastAsia="Arial Unicode MS" w:hAnsi="Times New Roman"/>
        </w:rPr>
      </w:pPr>
    </w:p>
    <w:p w:rsidR="007C2858" w:rsidRPr="0096502F" w:rsidRDefault="007C2858" w:rsidP="007C2858">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 xml:space="preserve">Spolu s finančním vypořádáním dotace je příjemce povinen předložit </w:t>
      </w:r>
      <w:proofErr w:type="spellStart"/>
      <w:r w:rsidRPr="0096502F">
        <w:rPr>
          <w:rFonts w:ascii="Times New Roman" w:eastAsia="Arial Unicode MS" w:hAnsi="Times New Roman"/>
        </w:rPr>
        <w:t>administrujícímu</w:t>
      </w:r>
      <w:proofErr w:type="spellEnd"/>
      <w:r w:rsidRPr="0096502F">
        <w:rPr>
          <w:rFonts w:ascii="Times New Roman" w:eastAsia="Arial Unicode MS" w:hAnsi="Times New Roman"/>
        </w:rPr>
        <w:t xml:space="preserve"> odboru</w:t>
      </w:r>
      <w:r w:rsidRPr="0096502F">
        <w:rPr>
          <w:rFonts w:ascii="Times New Roman" w:eastAsia="Arial Unicode MS" w:hAnsi="Times New Roman"/>
          <w:i/>
        </w:rPr>
        <w:t xml:space="preserve"> </w:t>
      </w:r>
      <w:r w:rsidRPr="0096502F">
        <w:rPr>
          <w:rFonts w:ascii="Times New Roman" w:eastAsia="Arial Unicode MS" w:hAnsi="Times New Roman"/>
        </w:rPr>
        <w:t>vyhodnocení použití poskytnuté dotace s popisem realizace a zhodnocením realizovaných aktivit.</w:t>
      </w:r>
    </w:p>
    <w:p w:rsidR="007C2858" w:rsidRPr="0096502F" w:rsidRDefault="007C2858" w:rsidP="00BE65AC">
      <w:pPr>
        <w:tabs>
          <w:tab w:val="num" w:pos="720"/>
        </w:tabs>
        <w:spacing w:after="0" w:line="240" w:lineRule="auto"/>
        <w:ind w:left="360"/>
        <w:jc w:val="both"/>
        <w:rPr>
          <w:rFonts w:ascii="Times New Roman" w:eastAsia="Arial Unicode MS" w:hAnsi="Times New Roman"/>
        </w:rPr>
      </w:pPr>
    </w:p>
    <w:p w:rsidR="007C2858" w:rsidRPr="00E77152" w:rsidRDefault="007C2858" w:rsidP="007C2858">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E77152">
        <w:rPr>
          <w:rFonts w:ascii="Times New Roman" w:eastAsia="Arial Unicode MS" w:hAnsi="Times New Roman"/>
          <w:lang w:eastAsia="cs-CZ"/>
        </w:rPr>
        <w:t xml:space="preserve">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 to viditelným umístěním loga projektu na propagačních materiálech, dále viditelným umístěním loga na pódiu (případně v rámci videoprojekce) a při distribuci propagačních materiálů projektu (logo a informace o projektu lze získat na </w:t>
      </w:r>
      <w:hyperlink r:id="rId8" w:history="1">
        <w:r w:rsidRPr="00E77152">
          <w:rPr>
            <w:rFonts w:ascii="Times New Roman" w:eastAsia="Arial Unicode MS" w:hAnsi="Times New Roman"/>
            <w:lang w:eastAsia="cs-CZ"/>
          </w:rPr>
          <w:t>www.zivykraj.cz</w:t>
        </w:r>
      </w:hyperlink>
      <w:r w:rsidRPr="00E77152">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9" w:history="1">
        <w:r w:rsidRPr="00E77152">
          <w:rPr>
            <w:rFonts w:ascii="Times New Roman" w:eastAsia="Arial Unicode MS" w:hAnsi="Times New Roman"/>
            <w:lang w:eastAsia="cs-CZ"/>
          </w:rPr>
          <w:t>www.kr-karlovarsky.cz</w:t>
        </w:r>
      </w:hyperlink>
      <w:r w:rsidRPr="00E77152">
        <w:rPr>
          <w:rFonts w:ascii="Times New Roman" w:eastAsia="Arial Unicode MS" w:hAnsi="Times New Roman"/>
          <w:lang w:eastAsia="cs-CZ"/>
        </w:rPr>
        <w:t xml:space="preserve"> a </w:t>
      </w:r>
      <w:hyperlink r:id="rId10" w:history="1">
        <w:r w:rsidRPr="00E77152">
          <w:rPr>
            <w:rFonts w:ascii="Times New Roman" w:eastAsia="Arial Unicode MS" w:hAnsi="Times New Roman"/>
            <w:lang w:eastAsia="cs-CZ"/>
          </w:rPr>
          <w:t>www.zivykraj.cz</w:t>
        </w:r>
      </w:hyperlink>
      <w:r w:rsidRPr="00E77152">
        <w:rPr>
          <w:rFonts w:ascii="Times New Roman" w:eastAsia="Arial Unicode MS" w:hAnsi="Times New Roman"/>
          <w:lang w:eastAsia="cs-CZ"/>
        </w:rPr>
        <w:t xml:space="preserve">. Návrh způsobu propagace předloží příjemce poskytovateli do 10 kalendářních dnů od podpisu smlouvy k odsouhlasení (současně si vyzvedne tiskové materiály poskytovatele k distribuci). 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t>
      </w:r>
      <w:hyperlink r:id="rId11" w:history="1">
        <w:r w:rsidRPr="00E77152">
          <w:rPr>
            <w:rFonts w:ascii="Times New Roman" w:eastAsia="Arial Unicode MS" w:hAnsi="Times New Roman"/>
            <w:lang w:eastAsia="cs-CZ"/>
          </w:rPr>
          <w:t>www.kr-karlovarsky.cz</w:t>
        </w:r>
      </w:hyperlink>
      <w:r w:rsidRPr="00E77152">
        <w:rPr>
          <w:rFonts w:ascii="Times New Roman" w:eastAsia="Arial Unicode MS" w:hAnsi="Times New Roman"/>
          <w:lang w:eastAsia="cs-CZ"/>
        </w:rPr>
        <w:t xml:space="preserve">, odkaz Karlovarský kraj – Poskytování symbolů a záštit) a loga projektu „Živý kraj“ viz </w:t>
      </w:r>
      <w:hyperlink r:id="rId12" w:history="1">
        <w:r w:rsidRPr="00E77152">
          <w:rPr>
            <w:rFonts w:ascii="Times New Roman" w:eastAsia="Arial Unicode MS" w:hAnsi="Times New Roman"/>
            <w:lang w:eastAsia="cs-CZ"/>
          </w:rPr>
          <w:t>www.zivykraj.cz</w:t>
        </w:r>
      </w:hyperlink>
      <w:r w:rsidRPr="00E77152">
        <w:rPr>
          <w:rFonts w:ascii="Times New Roman" w:eastAsia="Arial Unicode MS" w:hAnsi="Times New Roman"/>
          <w:lang w:eastAsia="cs-CZ"/>
        </w:rPr>
        <w:t xml:space="preserve"> záložka </w:t>
      </w:r>
      <w:r>
        <w:rPr>
          <w:rFonts w:ascii="Times New Roman" w:eastAsia="Arial Unicode MS" w:hAnsi="Times New Roman"/>
          <w:lang w:eastAsia="cs-CZ"/>
        </w:rPr>
        <w:t>„</w:t>
      </w:r>
      <w:proofErr w:type="spellStart"/>
      <w:r w:rsidRPr="00E77152">
        <w:rPr>
          <w:rFonts w:ascii="Times New Roman" w:eastAsia="Arial Unicode MS" w:hAnsi="Times New Roman"/>
          <w:lang w:eastAsia="cs-CZ"/>
        </w:rPr>
        <w:t>Tourism</w:t>
      </w:r>
      <w:proofErr w:type="spellEnd"/>
      <w:r w:rsidRPr="00E77152">
        <w:rPr>
          <w:rFonts w:ascii="Times New Roman" w:eastAsia="Arial Unicode MS" w:hAnsi="Times New Roman"/>
          <w:lang w:eastAsia="cs-CZ"/>
        </w:rPr>
        <w:t xml:space="preserve"> </w:t>
      </w:r>
      <w:proofErr w:type="spellStart"/>
      <w:r w:rsidRPr="00E77152">
        <w:rPr>
          <w:rFonts w:ascii="Times New Roman" w:eastAsia="Arial Unicode MS" w:hAnsi="Times New Roman"/>
          <w:lang w:eastAsia="cs-CZ"/>
        </w:rPr>
        <w:t>professionals</w:t>
      </w:r>
      <w:proofErr w:type="spellEnd"/>
      <w:r w:rsidRPr="00E77152">
        <w:rPr>
          <w:rFonts w:ascii="Times New Roman" w:eastAsia="Arial Unicode MS" w:hAnsi="Times New Roman"/>
          <w:lang w:eastAsia="cs-CZ"/>
        </w:rPr>
        <w:t>.“</w:t>
      </w:r>
    </w:p>
    <w:p w:rsidR="007C2858" w:rsidRPr="0096502F" w:rsidRDefault="007C2858" w:rsidP="00BE65AC">
      <w:pPr>
        <w:spacing w:after="0" w:line="240" w:lineRule="auto"/>
        <w:jc w:val="both"/>
        <w:rPr>
          <w:rFonts w:ascii="Times New Roman" w:eastAsia="Arial Unicode MS" w:hAnsi="Times New Roman"/>
        </w:rPr>
      </w:pPr>
    </w:p>
    <w:p w:rsidR="007C2858" w:rsidRPr="0096502F" w:rsidRDefault="007C2858" w:rsidP="007C2858">
      <w:pPr>
        <w:numPr>
          <w:ilvl w:val="0"/>
          <w:numId w:val="6"/>
        </w:numPr>
        <w:tabs>
          <w:tab w:val="clear" w:pos="360"/>
        </w:tabs>
        <w:spacing w:after="0" w:line="240" w:lineRule="auto"/>
        <w:ind w:left="426" w:hanging="426"/>
        <w:jc w:val="both"/>
        <w:rPr>
          <w:rFonts w:ascii="Times New Roman" w:eastAsia="Times New Roman" w:hAnsi="Times New Roman"/>
        </w:rPr>
      </w:pPr>
      <w:r w:rsidRPr="0096502F">
        <w:rPr>
          <w:rFonts w:ascii="Times New Roman" w:eastAsia="Arial Unicode MS" w:hAnsi="Times New Roman"/>
        </w:rPr>
        <w:t xml:space="preserve">Nevyčerpané finanční prostředky dotace je příjemce povinen vrátit nejpozději do termínu předložení závěrečného finančního vypořádání dotace uvedeného v čl. IV. odst. </w:t>
      </w:r>
      <w:r>
        <w:rPr>
          <w:rFonts w:ascii="Times New Roman" w:eastAsia="Arial Unicode MS" w:hAnsi="Times New Roman"/>
        </w:rPr>
        <w:t>6 smlouvy</w:t>
      </w:r>
      <w:r w:rsidRPr="0096502F">
        <w:rPr>
          <w:rFonts w:ascii="Times New Roman" w:eastAsia="Arial Unicode MS" w:hAnsi="Times New Roman"/>
        </w:rPr>
        <w:t>, a to formou bezhotovostního převodu na účet poskytovatele uvedený výše. Platba bude opatřena variabilním symbolem uvedeným v</w:t>
      </w:r>
      <w:r>
        <w:rPr>
          <w:rFonts w:ascii="Times New Roman" w:eastAsia="Arial Unicode MS" w:hAnsi="Times New Roman"/>
        </w:rPr>
        <w:t xml:space="preserve"> čl. II. </w:t>
      </w:r>
      <w:r w:rsidRPr="0096502F">
        <w:rPr>
          <w:rFonts w:ascii="Times New Roman" w:eastAsia="Arial Unicode MS" w:hAnsi="Times New Roman"/>
        </w:rPr>
        <w:t xml:space="preserve">odst. 2 </w:t>
      </w:r>
      <w:r>
        <w:rPr>
          <w:rFonts w:ascii="Times New Roman" w:eastAsia="Arial Unicode MS" w:hAnsi="Times New Roman"/>
        </w:rPr>
        <w:t>smlouvy</w:t>
      </w:r>
      <w:r w:rsidRPr="0096502F">
        <w:rPr>
          <w:rFonts w:ascii="Times New Roman" w:eastAsia="Arial Unicode MS" w:hAnsi="Times New Roman"/>
        </w:rPr>
        <w:t>.</w:t>
      </w:r>
    </w:p>
    <w:p w:rsidR="007C2858" w:rsidRPr="0096502F" w:rsidRDefault="007C2858" w:rsidP="00BE65AC">
      <w:pPr>
        <w:spacing w:after="0" w:line="240" w:lineRule="auto"/>
        <w:jc w:val="both"/>
        <w:rPr>
          <w:rFonts w:ascii="Times New Roman" w:eastAsia="Times New Roman" w:hAnsi="Times New Roman"/>
        </w:rPr>
      </w:pPr>
    </w:p>
    <w:p w:rsidR="007C2858" w:rsidRPr="00FB14D2" w:rsidRDefault="007C2858" w:rsidP="007C2858">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E77152">
        <w:rPr>
          <w:rFonts w:ascii="Times New Roman" w:eastAsia="Arial Unicode MS" w:hAnsi="Times New Roman"/>
          <w:lang w:eastAsia="cs-CZ"/>
        </w:rPr>
        <w:t xml:space="preserve">Příjemce je rovněž povinen vrátit poskytnuté finanční prostředky na účet uvedený v odst. 10 tohoto článku, jestliže odpadne účel, na který je dotace poskytována, a to do </w:t>
      </w:r>
      <w:r w:rsidRPr="00D862B3">
        <w:rPr>
          <w:rFonts w:ascii="Times New Roman" w:eastAsia="Arial Unicode MS" w:hAnsi="Times New Roman"/>
          <w:lang w:eastAsia="cs-CZ"/>
        </w:rPr>
        <w:t>10</w:t>
      </w:r>
      <w:r w:rsidRPr="00FB14D2">
        <w:rPr>
          <w:rFonts w:ascii="Times New Roman" w:eastAsia="Arial Unicode MS" w:hAnsi="Times New Roman"/>
          <w:lang w:eastAsia="cs-CZ"/>
        </w:rPr>
        <w:t xml:space="preserve"> pracovních dnů ode dne, kdy se příjemce o této skutečnosti dozví. Platba bude opatřena variabilním symbolem uvedeným v čl. II. odst. 2 smlouvy.</w:t>
      </w:r>
    </w:p>
    <w:p w:rsidR="007C2858" w:rsidRPr="00FB14D2" w:rsidRDefault="007C2858" w:rsidP="00F131CD">
      <w:pPr>
        <w:spacing w:after="0" w:line="240" w:lineRule="auto"/>
        <w:ind w:left="426" w:hanging="426"/>
        <w:jc w:val="both"/>
        <w:rPr>
          <w:rFonts w:ascii="Times New Roman" w:eastAsia="Arial Unicode MS" w:hAnsi="Times New Roman"/>
        </w:rPr>
      </w:pPr>
    </w:p>
    <w:p w:rsidR="007C2858" w:rsidRPr="00FB14D2" w:rsidRDefault="007C2858" w:rsidP="007C2858">
      <w:pPr>
        <w:numPr>
          <w:ilvl w:val="0"/>
          <w:numId w:val="6"/>
        </w:numPr>
        <w:tabs>
          <w:tab w:val="clear" w:pos="360"/>
        </w:tabs>
        <w:spacing w:after="0" w:line="240" w:lineRule="auto"/>
        <w:ind w:left="426" w:hanging="426"/>
        <w:jc w:val="both"/>
        <w:rPr>
          <w:rFonts w:ascii="Times New Roman" w:eastAsia="Arial Unicode MS" w:hAnsi="Times New Roman"/>
        </w:rPr>
      </w:pPr>
      <w:r w:rsidRPr="00FB14D2">
        <w:rPr>
          <w:rFonts w:ascii="Times New Roman" w:eastAsia="Arial Unicode MS" w:hAnsi="Times New Roman"/>
        </w:rPr>
        <w:t xml:space="preserve">Před vrácením nevyčerpaných finančních prostředků zpět na účet poskytovatele je příjemce o této skutečnosti povinen informovat </w:t>
      </w:r>
      <w:proofErr w:type="spellStart"/>
      <w:r w:rsidRPr="00FB14D2">
        <w:rPr>
          <w:rFonts w:ascii="Times New Roman" w:eastAsia="Arial Unicode MS" w:hAnsi="Times New Roman"/>
        </w:rPr>
        <w:t>administrující</w:t>
      </w:r>
      <w:proofErr w:type="spellEnd"/>
      <w:r w:rsidRPr="00FB14D2">
        <w:rPr>
          <w:rFonts w:ascii="Times New Roman" w:eastAsia="Arial Unicode MS" w:hAnsi="Times New Roman"/>
        </w:rPr>
        <w:t xml:space="preserve"> odbor</w:t>
      </w:r>
      <w:r w:rsidRPr="00FB14D2">
        <w:rPr>
          <w:rFonts w:ascii="Times New Roman" w:eastAsia="Arial Unicode MS" w:hAnsi="Times New Roman"/>
          <w:i/>
        </w:rPr>
        <w:t xml:space="preserve"> </w:t>
      </w:r>
      <w:r w:rsidRPr="00FB14D2">
        <w:rPr>
          <w:rFonts w:ascii="Times New Roman" w:eastAsia="Arial Unicode MS" w:hAnsi="Times New Roman"/>
        </w:rPr>
        <w:t>prostřednictvím avíza, které je přílohou formuláře finanční vypořádání dotace.</w:t>
      </w:r>
    </w:p>
    <w:p w:rsidR="007C2858" w:rsidRPr="0096502F" w:rsidRDefault="007C2858" w:rsidP="00F131CD">
      <w:pPr>
        <w:spacing w:after="0" w:line="240" w:lineRule="auto"/>
        <w:ind w:left="426" w:hanging="426"/>
        <w:jc w:val="both"/>
        <w:rPr>
          <w:rFonts w:ascii="Times New Roman" w:eastAsia="Arial Unicode MS" w:hAnsi="Times New Roman"/>
        </w:rPr>
      </w:pPr>
    </w:p>
    <w:p w:rsidR="007C2858" w:rsidRPr="0096502F" w:rsidRDefault="007C2858" w:rsidP="007C2858">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lastRenderedPageBreak/>
        <w:t>Příjemce je povinen průběžně informovat poskytovatele o všech změnách, které by mohly při vymáhání zadržených nebo neoprávněně použitých prostředků dotace zhoršit jeho pozici věřitele nebo dobytnost jeho pohledávky.</w:t>
      </w:r>
    </w:p>
    <w:p w:rsidR="007C2858" w:rsidRPr="0096502F" w:rsidRDefault="007C2858" w:rsidP="00BE65AC">
      <w:pPr>
        <w:spacing w:after="0" w:line="240" w:lineRule="auto"/>
        <w:jc w:val="both"/>
        <w:rPr>
          <w:rFonts w:ascii="Times New Roman" w:eastAsia="Arial Unicode MS" w:hAnsi="Times New Roman"/>
        </w:rPr>
      </w:pPr>
    </w:p>
    <w:p w:rsidR="007C2858" w:rsidRDefault="007C2858" w:rsidP="007C2858">
      <w:pPr>
        <w:numPr>
          <w:ilvl w:val="0"/>
          <w:numId w:val="12"/>
        </w:numPr>
        <w:tabs>
          <w:tab w:val="clear" w:pos="360"/>
        </w:tabs>
        <w:spacing w:after="0" w:line="240" w:lineRule="auto"/>
        <w:ind w:left="426" w:hanging="426"/>
        <w:jc w:val="both"/>
        <w:rPr>
          <w:rFonts w:ascii="Times New Roman" w:eastAsia="Arial Unicode MS" w:hAnsi="Times New Roman"/>
        </w:rPr>
      </w:pPr>
      <w:r w:rsidRPr="00AE21EC">
        <w:rPr>
          <w:rFonts w:ascii="Times New Roman" w:eastAsia="Arial Unicode MS" w:hAnsi="Times New Roman"/>
        </w:rPr>
        <w:t xml:space="preserve">Příjemce je zejména povinen oznámit poskytovateli do </w:t>
      </w:r>
      <w:r w:rsidRPr="00D862B3">
        <w:rPr>
          <w:rFonts w:ascii="Times New Roman" w:eastAsia="Arial Unicode MS" w:hAnsi="Times New Roman"/>
        </w:rPr>
        <w:t>10</w:t>
      </w:r>
      <w:r w:rsidRPr="00FB14D2">
        <w:rPr>
          <w:rFonts w:ascii="Times New Roman" w:eastAsia="Arial Unicode MS" w:hAnsi="Times New Roman"/>
        </w:rPr>
        <w:t xml:space="preserve"> </w:t>
      </w:r>
      <w:r w:rsidRPr="00AE21EC">
        <w:rPr>
          <w:rFonts w:ascii="Times New Roman" w:eastAsia="Arial Unicode MS" w:hAnsi="Times New Roman"/>
        </w:rPr>
        <w:t>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7C2858" w:rsidRDefault="007C2858" w:rsidP="00AE21EC">
      <w:pPr>
        <w:spacing w:after="0" w:line="240" w:lineRule="auto"/>
        <w:ind w:left="426"/>
        <w:jc w:val="both"/>
        <w:rPr>
          <w:rFonts w:ascii="Times New Roman" w:eastAsia="Arial Unicode MS" w:hAnsi="Times New Roman"/>
        </w:rPr>
      </w:pPr>
    </w:p>
    <w:p w:rsidR="007C2858" w:rsidRPr="00AE21EC" w:rsidRDefault="007C2858" w:rsidP="007C2858">
      <w:pPr>
        <w:numPr>
          <w:ilvl w:val="0"/>
          <w:numId w:val="12"/>
        </w:numPr>
        <w:tabs>
          <w:tab w:val="clear" w:pos="360"/>
        </w:tabs>
        <w:spacing w:after="0" w:line="240" w:lineRule="auto"/>
        <w:ind w:left="426" w:hanging="426"/>
        <w:jc w:val="both"/>
        <w:rPr>
          <w:rFonts w:ascii="Times New Roman" w:eastAsia="Arial Unicode MS" w:hAnsi="Times New Roman"/>
        </w:rPr>
      </w:pPr>
      <w:r w:rsidRPr="00AE21EC">
        <w:rPr>
          <w:rFonts w:ascii="Times New Roman" w:eastAsia="Arial Unicode MS" w:hAnsi="Times New Roman"/>
        </w:rPr>
        <w:t xml:space="preserve">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IV. odst. 7 smlouvy, a to ke dni likvidace. </w:t>
      </w:r>
    </w:p>
    <w:p w:rsidR="007C2858" w:rsidRDefault="007C2858" w:rsidP="00AE21EC">
      <w:pPr>
        <w:spacing w:after="0" w:line="240" w:lineRule="auto"/>
        <w:ind w:left="426"/>
        <w:jc w:val="both"/>
        <w:rPr>
          <w:rFonts w:ascii="Times New Roman" w:eastAsia="Arial Unicode MS" w:hAnsi="Times New Roman"/>
        </w:rPr>
      </w:pPr>
    </w:p>
    <w:p w:rsidR="007C2858" w:rsidRPr="00AE21EC" w:rsidRDefault="007C2858" w:rsidP="007C2858">
      <w:pPr>
        <w:numPr>
          <w:ilvl w:val="0"/>
          <w:numId w:val="12"/>
        </w:numPr>
        <w:tabs>
          <w:tab w:val="clear" w:pos="360"/>
        </w:tabs>
        <w:spacing w:after="0" w:line="240" w:lineRule="auto"/>
        <w:ind w:left="426" w:hanging="426"/>
        <w:jc w:val="both"/>
        <w:rPr>
          <w:rFonts w:ascii="Times New Roman" w:eastAsia="Arial Unicode MS" w:hAnsi="Times New Roman"/>
        </w:rPr>
      </w:pPr>
      <w:r w:rsidRPr="00AE21EC">
        <w:rPr>
          <w:rFonts w:ascii="Times New Roman" w:eastAsia="Arial Unicode MS" w:hAnsi="Times New Roman"/>
        </w:rPr>
        <w:t>Je-li příjemce veřejným zadavatelem nebo splní příjemce definici zadavatele podle zákona č. 134/2016 Sb., o zadávání veřejných zakázek, ve znění pozdějších předpisů je povinen postupovat při výběru dodavatele podle tohoto zákona.</w:t>
      </w:r>
    </w:p>
    <w:p w:rsidR="007C2858" w:rsidRPr="0096502F" w:rsidRDefault="007C2858" w:rsidP="00AB391B">
      <w:pPr>
        <w:spacing w:after="0" w:line="240" w:lineRule="auto"/>
        <w:ind w:left="426" w:hanging="426"/>
        <w:jc w:val="both"/>
        <w:rPr>
          <w:rFonts w:ascii="Times New Roman" w:eastAsia="Arial Unicode MS" w:hAnsi="Times New Roman"/>
        </w:rPr>
      </w:pPr>
    </w:p>
    <w:p w:rsidR="007C2858" w:rsidRPr="0096502F" w:rsidRDefault="007C2858" w:rsidP="007C2858">
      <w:pPr>
        <w:numPr>
          <w:ilvl w:val="0"/>
          <w:numId w:val="12"/>
        </w:numPr>
        <w:tabs>
          <w:tab w:val="clear" w:pos="360"/>
        </w:tabs>
        <w:spacing w:after="0" w:line="240" w:lineRule="auto"/>
        <w:ind w:left="426" w:hanging="426"/>
        <w:jc w:val="both"/>
        <w:rPr>
          <w:rFonts w:ascii="Times New Roman" w:eastAsia="Arial Unicode MS" w:hAnsi="Times New Roman"/>
        </w:rPr>
      </w:pPr>
      <w:r w:rsidRPr="0096502F">
        <w:rPr>
          <w:rFonts w:ascii="Times New Roman" w:hAnsi="Times New Roman"/>
        </w:rPr>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7C2858" w:rsidRPr="0096502F" w:rsidRDefault="007C2858" w:rsidP="00AB391B">
      <w:pPr>
        <w:spacing w:after="0" w:line="240" w:lineRule="auto"/>
        <w:ind w:left="426" w:hanging="426"/>
        <w:jc w:val="both"/>
        <w:rPr>
          <w:rFonts w:ascii="Times New Roman" w:eastAsia="Arial Unicode MS" w:hAnsi="Times New Roman"/>
        </w:rPr>
      </w:pPr>
    </w:p>
    <w:p w:rsidR="007C2858" w:rsidRPr="0096502F" w:rsidRDefault="007C2858" w:rsidP="007C2858">
      <w:pPr>
        <w:numPr>
          <w:ilvl w:val="0"/>
          <w:numId w:val="12"/>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Příjemce je povinen hradit náklady, které uplatňuje z dotace, pouze z bankovního účtu příjemce, který je uveden v záhlaví smlouvy, popř. z peněžní hotovosti převedené z tohoto bankovního účtu do pokladny příjemce. Úhrada n</w:t>
      </w:r>
      <w:r>
        <w:rPr>
          <w:rFonts w:ascii="Times New Roman" w:eastAsia="Arial Unicode MS" w:hAnsi="Times New Roman"/>
        </w:rPr>
        <w:t>ákladů z jiného bankovního účtu</w:t>
      </w:r>
      <w:r w:rsidRPr="0096502F">
        <w:rPr>
          <w:rFonts w:ascii="Times New Roman" w:eastAsia="Arial Unicode MS" w:hAnsi="Times New Roman"/>
        </w:rPr>
        <w:t xml:space="preserve"> než z účtu příjemce, který je 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rsidR="007C2858" w:rsidRPr="0096502F" w:rsidRDefault="007C2858" w:rsidP="00360E6D">
      <w:pPr>
        <w:spacing w:after="0" w:line="240" w:lineRule="auto"/>
        <w:jc w:val="both"/>
        <w:rPr>
          <w:rFonts w:ascii="Times New Roman" w:eastAsia="Arial Unicode MS" w:hAnsi="Times New Roman"/>
        </w:rPr>
      </w:pPr>
    </w:p>
    <w:p w:rsidR="007C2858" w:rsidRPr="0096502F" w:rsidRDefault="007C2858" w:rsidP="00BE65AC">
      <w:pPr>
        <w:spacing w:after="0" w:line="240" w:lineRule="auto"/>
        <w:jc w:val="center"/>
        <w:rPr>
          <w:rFonts w:ascii="Times New Roman" w:eastAsia="Arial Unicode MS" w:hAnsi="Times New Roman"/>
          <w:b/>
          <w:bCs/>
        </w:rPr>
      </w:pPr>
      <w:r w:rsidRPr="0096502F">
        <w:rPr>
          <w:rFonts w:ascii="Times New Roman" w:eastAsia="Arial Unicode MS" w:hAnsi="Times New Roman"/>
          <w:b/>
          <w:bCs/>
        </w:rPr>
        <w:t>Článek V.</w:t>
      </w:r>
    </w:p>
    <w:p w:rsidR="007C2858" w:rsidRPr="0096502F" w:rsidRDefault="007C2858" w:rsidP="00BE65AC">
      <w:pPr>
        <w:spacing w:after="0" w:line="240" w:lineRule="auto"/>
        <w:jc w:val="center"/>
        <w:rPr>
          <w:rFonts w:ascii="Times New Roman" w:eastAsia="Arial Unicode MS" w:hAnsi="Times New Roman"/>
          <w:b/>
          <w:bCs/>
        </w:rPr>
      </w:pPr>
      <w:r w:rsidRPr="0096502F">
        <w:rPr>
          <w:rFonts w:ascii="Times New Roman" w:eastAsia="Arial Unicode MS" w:hAnsi="Times New Roman"/>
          <w:b/>
          <w:bCs/>
        </w:rPr>
        <w:t>Kontrolní ustanovení</w:t>
      </w:r>
    </w:p>
    <w:p w:rsidR="007C2858" w:rsidRPr="0096502F" w:rsidRDefault="007C2858" w:rsidP="007C2858">
      <w:pPr>
        <w:numPr>
          <w:ilvl w:val="0"/>
          <w:numId w:val="7"/>
        </w:numPr>
        <w:tabs>
          <w:tab w:val="clear" w:pos="360"/>
          <w:tab w:val="num" w:pos="720"/>
        </w:tabs>
        <w:spacing w:after="0" w:line="240" w:lineRule="auto"/>
        <w:ind w:left="426" w:hanging="426"/>
        <w:jc w:val="both"/>
        <w:rPr>
          <w:rFonts w:ascii="Times New Roman" w:eastAsia="Times New Roman" w:hAnsi="Times New Roman"/>
        </w:rPr>
      </w:pPr>
      <w:r w:rsidRPr="0096502F">
        <w:rPr>
          <w:rFonts w:ascii="Times New Roman" w:hAnsi="Times New Roman"/>
        </w:rPr>
        <w:t>Příslušné orgány poskytovatele jsou oprávněny zejména v souladu se zákonem č. 320/2001 Sb., o finanční kontrole ve veřejné správě a o změně některých zákonů (zákon o finanční kontrole), ve </w:t>
      </w:r>
      <w:r>
        <w:rPr>
          <w:rFonts w:ascii="Times New Roman" w:hAnsi="Times New Roman"/>
        </w:rPr>
        <w:t>znění pozdějších předpisů</w:t>
      </w:r>
      <w:r w:rsidRPr="0096502F">
        <w:rPr>
          <w:rFonts w:ascii="Times New Roman" w:hAnsi="Times New Roman"/>
        </w:rPr>
        <w:t xml:space="preserve"> </w:t>
      </w:r>
      <w:r w:rsidRPr="0096502F">
        <w:rPr>
          <w:rFonts w:ascii="Times New Roman" w:hAnsi="Times New Roman"/>
          <w:bCs/>
          <w:iCs/>
        </w:rPr>
        <w:t>a v souladu se zákonem č. 255/2012 Sb., o kontrole (kontrolní řád),</w:t>
      </w:r>
      <w:r>
        <w:rPr>
          <w:rFonts w:ascii="Times New Roman" w:hAnsi="Times New Roman"/>
          <w:bCs/>
          <w:iCs/>
        </w:rPr>
        <w:t xml:space="preserve"> ve znění pozdějších předpisů </w:t>
      </w:r>
      <w:r w:rsidRPr="0096502F">
        <w:rPr>
          <w:rFonts w:ascii="Times New Roman" w:hAnsi="Times New Roman"/>
          <w:bCs/>
          <w:iCs/>
        </w:rPr>
        <w:t>a</w:t>
      </w:r>
      <w:r>
        <w:rPr>
          <w:rFonts w:ascii="Times New Roman" w:hAnsi="Times New Roman"/>
          <w:bCs/>
          <w:iCs/>
        </w:rPr>
        <w:t xml:space="preserve"> </w:t>
      </w:r>
      <w:r w:rsidRPr="0096502F">
        <w:rPr>
          <w:rFonts w:ascii="Times New Roman" w:hAnsi="Times New Roman"/>
          <w:bCs/>
          <w:iCs/>
        </w:rPr>
        <w:t>dalšími platnými právními předpisy</w:t>
      </w:r>
      <w:r w:rsidRPr="0096502F">
        <w:rPr>
          <w:rFonts w:ascii="Times New Roman" w:hAnsi="Times New Roman"/>
        </w:rPr>
        <w:t xml:space="preserve"> kontrolovat dodržení podmínek, za nichž byla dotace poskytnuta, včetně podmínek vyplývajících ze smlouvy, </w:t>
      </w:r>
      <w:r>
        <w:rPr>
          <w:rFonts w:ascii="Times New Roman" w:hAnsi="Times New Roman"/>
        </w:rPr>
        <w:br/>
      </w:r>
      <w:r w:rsidRPr="0096502F">
        <w:rPr>
          <w:rFonts w:ascii="Times New Roman" w:hAnsi="Times New Roman"/>
        </w:rPr>
        <w:t>a příjemce je povinen tuto kontrolu strpět</w:t>
      </w:r>
      <w:r w:rsidRPr="0096502F">
        <w:rPr>
          <w:rFonts w:ascii="Times New Roman" w:eastAsia="Times New Roman" w:hAnsi="Times New Roman"/>
        </w:rPr>
        <w:t>.</w:t>
      </w:r>
    </w:p>
    <w:p w:rsidR="007C2858" w:rsidRPr="0096502F" w:rsidRDefault="007C2858" w:rsidP="00AB391B">
      <w:pPr>
        <w:tabs>
          <w:tab w:val="num" w:pos="720"/>
        </w:tabs>
        <w:spacing w:after="0" w:line="240" w:lineRule="auto"/>
        <w:ind w:left="426" w:hanging="426"/>
        <w:jc w:val="both"/>
        <w:rPr>
          <w:rFonts w:ascii="Times New Roman" w:eastAsia="Times New Roman" w:hAnsi="Times New Roman"/>
        </w:rPr>
      </w:pPr>
    </w:p>
    <w:p w:rsidR="007C2858" w:rsidRPr="0096502F" w:rsidRDefault="007C2858" w:rsidP="007C2858">
      <w:pPr>
        <w:pStyle w:val="Odstavecseseznamem"/>
        <w:numPr>
          <w:ilvl w:val="0"/>
          <w:numId w:val="7"/>
        </w:numPr>
        <w:tabs>
          <w:tab w:val="clear" w:pos="360"/>
        </w:tabs>
        <w:spacing w:after="0" w:line="240" w:lineRule="auto"/>
        <w:ind w:left="426" w:hanging="426"/>
        <w:jc w:val="both"/>
        <w:rPr>
          <w:rFonts w:ascii="Times New Roman" w:hAnsi="Times New Roman"/>
          <w:bCs/>
        </w:rPr>
      </w:pPr>
      <w:r w:rsidRPr="0096502F">
        <w:rPr>
          <w:rFonts w:ascii="Times New Roman" w:hAnsi="Times New Roman"/>
          <w:bCs/>
        </w:rPr>
        <w:t xml:space="preserve">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w:t>
      </w:r>
      <w:r>
        <w:rPr>
          <w:rFonts w:ascii="Times New Roman" w:hAnsi="Times New Roman"/>
          <w:bCs/>
        </w:rPr>
        <w:br/>
      </w:r>
      <w:r w:rsidRPr="0096502F">
        <w:rPr>
          <w:rFonts w:ascii="Times New Roman" w:hAnsi="Times New Roman"/>
          <w:bCs/>
        </w:rPr>
        <w:t>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w:t>
      </w:r>
      <w:r>
        <w:rPr>
          <w:rFonts w:ascii="Times New Roman" w:hAnsi="Times New Roman"/>
          <w:bCs/>
        </w:rPr>
        <w:t>í originálních účetních záznamů</w:t>
      </w:r>
      <w:r w:rsidRPr="0096502F">
        <w:rPr>
          <w:rFonts w:ascii="Times New Roman" w:hAnsi="Times New Roman"/>
          <w:bCs/>
        </w:rPr>
        <w:t xml:space="preserve"> vč. podkladů.</w:t>
      </w:r>
    </w:p>
    <w:p w:rsidR="007C2858" w:rsidRPr="0096502F" w:rsidRDefault="007C2858" w:rsidP="00AB391B">
      <w:pPr>
        <w:spacing w:after="0" w:line="240" w:lineRule="auto"/>
        <w:ind w:left="426" w:hanging="426"/>
        <w:jc w:val="both"/>
        <w:rPr>
          <w:rFonts w:ascii="Times New Roman" w:eastAsia="Times New Roman" w:hAnsi="Times New Roman"/>
        </w:rPr>
      </w:pPr>
    </w:p>
    <w:p w:rsidR="007C2858" w:rsidRPr="0096502F" w:rsidRDefault="007C2858" w:rsidP="007C2858">
      <w:pPr>
        <w:numPr>
          <w:ilvl w:val="0"/>
          <w:numId w:val="7"/>
        </w:numPr>
        <w:tabs>
          <w:tab w:val="clear" w:pos="360"/>
          <w:tab w:val="num" w:pos="720"/>
        </w:tabs>
        <w:spacing w:after="0" w:line="240" w:lineRule="auto"/>
        <w:ind w:left="426" w:hanging="426"/>
        <w:jc w:val="both"/>
        <w:rPr>
          <w:rFonts w:ascii="Times New Roman" w:eastAsia="Times New Roman" w:hAnsi="Times New Roman"/>
          <w:b/>
        </w:rPr>
      </w:pPr>
      <w:r w:rsidRPr="0096502F">
        <w:rPr>
          <w:rFonts w:ascii="Times New Roman" w:hAnsi="Times New Roman"/>
          <w:bCs/>
        </w:rPr>
        <w:lastRenderedPageBreak/>
        <w:t>Příjemce je povinen na žádost poskytovatele písemně poskytnout doplňující informace, případně doložit další dokumenty, související s plněním účelu poskytnuté dotace.</w:t>
      </w:r>
    </w:p>
    <w:p w:rsidR="007C2858" w:rsidRPr="0096502F" w:rsidRDefault="007C2858" w:rsidP="00AB391B">
      <w:pPr>
        <w:spacing w:after="0" w:line="240" w:lineRule="auto"/>
        <w:ind w:left="426" w:hanging="426"/>
        <w:jc w:val="both"/>
        <w:rPr>
          <w:rFonts w:ascii="Times New Roman" w:eastAsia="Times New Roman" w:hAnsi="Times New Roman"/>
          <w:b/>
        </w:rPr>
      </w:pPr>
    </w:p>
    <w:p w:rsidR="007C2858" w:rsidRPr="0096502F" w:rsidRDefault="007C2858" w:rsidP="007C2858">
      <w:pPr>
        <w:numPr>
          <w:ilvl w:val="0"/>
          <w:numId w:val="7"/>
        </w:numPr>
        <w:tabs>
          <w:tab w:val="clear" w:pos="360"/>
        </w:tabs>
        <w:spacing w:after="0" w:line="240" w:lineRule="auto"/>
        <w:ind w:left="426" w:hanging="426"/>
        <w:jc w:val="both"/>
        <w:rPr>
          <w:rFonts w:ascii="Times New Roman" w:eastAsia="Times New Roman" w:hAnsi="Times New Roman"/>
          <w:b/>
        </w:rPr>
      </w:pPr>
      <w:r w:rsidRPr="0096502F">
        <w:rPr>
          <w:rFonts w:ascii="Times New Roman" w:eastAsia="Times New Roman" w:hAnsi="Times New Roman"/>
          <w:bCs/>
        </w:rPr>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7C2858" w:rsidRDefault="007C2858" w:rsidP="00BE65AC">
      <w:pPr>
        <w:spacing w:after="0" w:line="240" w:lineRule="auto"/>
        <w:jc w:val="both"/>
        <w:rPr>
          <w:rFonts w:ascii="Times New Roman" w:eastAsia="Times New Roman" w:hAnsi="Times New Roman"/>
          <w:b/>
        </w:rPr>
      </w:pPr>
    </w:p>
    <w:p w:rsidR="00DE30FC" w:rsidRDefault="00DE30FC" w:rsidP="00BE65AC">
      <w:pPr>
        <w:spacing w:after="0" w:line="240" w:lineRule="auto"/>
        <w:jc w:val="both"/>
        <w:rPr>
          <w:rFonts w:ascii="Times New Roman" w:eastAsia="Times New Roman" w:hAnsi="Times New Roman"/>
          <w:b/>
        </w:rPr>
      </w:pPr>
    </w:p>
    <w:p w:rsidR="00DE30FC" w:rsidRPr="0096502F" w:rsidRDefault="00DE30FC" w:rsidP="00BE65AC">
      <w:pPr>
        <w:spacing w:after="0" w:line="240" w:lineRule="auto"/>
        <w:jc w:val="both"/>
        <w:rPr>
          <w:rFonts w:ascii="Times New Roman" w:eastAsia="Times New Roman" w:hAnsi="Times New Roman"/>
          <w:b/>
        </w:rPr>
      </w:pPr>
    </w:p>
    <w:p w:rsidR="007C2858" w:rsidRPr="0096502F" w:rsidRDefault="007C2858" w:rsidP="00BE65AC">
      <w:pPr>
        <w:tabs>
          <w:tab w:val="left" w:pos="360"/>
        </w:tabs>
        <w:spacing w:after="0" w:line="240" w:lineRule="auto"/>
        <w:ind w:left="360" w:hanging="360"/>
        <w:jc w:val="center"/>
        <w:rPr>
          <w:rFonts w:ascii="Times New Roman" w:eastAsia="Times New Roman" w:hAnsi="Times New Roman"/>
          <w:b/>
        </w:rPr>
      </w:pPr>
      <w:r w:rsidRPr="0096502F">
        <w:rPr>
          <w:rFonts w:ascii="Times New Roman" w:eastAsia="Times New Roman" w:hAnsi="Times New Roman"/>
          <w:b/>
        </w:rPr>
        <w:t>Článek VI.</w:t>
      </w:r>
    </w:p>
    <w:p w:rsidR="007C2858" w:rsidRPr="0096502F" w:rsidRDefault="007C2858" w:rsidP="00BE65AC">
      <w:pPr>
        <w:tabs>
          <w:tab w:val="left" w:pos="360"/>
        </w:tabs>
        <w:spacing w:after="0" w:line="240" w:lineRule="auto"/>
        <w:ind w:left="360" w:hanging="360"/>
        <w:jc w:val="center"/>
        <w:rPr>
          <w:rFonts w:ascii="Times New Roman" w:eastAsia="Times New Roman" w:hAnsi="Times New Roman"/>
          <w:b/>
        </w:rPr>
      </w:pPr>
      <w:r w:rsidRPr="0096502F">
        <w:rPr>
          <w:rFonts w:ascii="Times New Roman" w:eastAsia="Times New Roman" w:hAnsi="Times New Roman"/>
          <w:b/>
        </w:rPr>
        <w:t>Důsledky porušení povinností příjemce</w:t>
      </w:r>
    </w:p>
    <w:p w:rsidR="007C2858" w:rsidRPr="0096502F" w:rsidRDefault="007C2858" w:rsidP="00AB391B">
      <w:pPr>
        <w:numPr>
          <w:ilvl w:val="0"/>
          <w:numId w:val="3"/>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V případě, že příjemce nesplní některou ze svých povinností stanovených v</w:t>
      </w:r>
      <w:r>
        <w:rPr>
          <w:rFonts w:ascii="Times New Roman" w:eastAsia="Times New Roman" w:hAnsi="Times New Roman"/>
        </w:rPr>
        <w:t xml:space="preserve"> čl. IV. </w:t>
      </w:r>
      <w:r w:rsidRPr="0096502F">
        <w:rPr>
          <w:rFonts w:ascii="Times New Roman" w:eastAsia="Times New Roman" w:hAnsi="Times New Roman"/>
        </w:rPr>
        <w:t xml:space="preserve">odst. </w:t>
      </w:r>
      <w:r>
        <w:rPr>
          <w:rFonts w:ascii="Times New Roman" w:eastAsia="Times New Roman" w:hAnsi="Times New Roman"/>
        </w:rPr>
        <w:t xml:space="preserve">3, 4, </w:t>
      </w:r>
      <w:r w:rsidRPr="0096502F">
        <w:rPr>
          <w:rFonts w:ascii="Times New Roman" w:eastAsia="Times New Roman" w:hAnsi="Times New Roman"/>
        </w:rPr>
        <w:t>8, 9, 12, 13, 14</w:t>
      </w:r>
      <w:r>
        <w:rPr>
          <w:rFonts w:ascii="Times New Roman" w:eastAsia="Times New Roman" w:hAnsi="Times New Roman"/>
        </w:rPr>
        <w:t>, 15, 18</w:t>
      </w:r>
      <w:r w:rsidRPr="0096502F">
        <w:rPr>
          <w:rFonts w:ascii="Times New Roman" w:eastAsia="Times New Roman" w:hAnsi="Times New Roman"/>
        </w:rPr>
        <w:t xml:space="preserve"> </w:t>
      </w:r>
      <w:r>
        <w:rPr>
          <w:rFonts w:ascii="Times New Roman" w:eastAsia="Times New Roman" w:hAnsi="Times New Roman"/>
        </w:rPr>
        <w:t>smlouvy</w:t>
      </w:r>
      <w:r w:rsidRPr="0096502F">
        <w:rPr>
          <w:rFonts w:ascii="Times New Roman" w:eastAsia="Times New Roman" w:hAnsi="Times New Roman"/>
        </w:rPr>
        <w:t>,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7C2858" w:rsidRPr="0096502F" w:rsidRDefault="007C2858" w:rsidP="00AB391B">
      <w:pPr>
        <w:spacing w:after="0" w:line="240" w:lineRule="auto"/>
        <w:ind w:left="426" w:hanging="426"/>
        <w:jc w:val="both"/>
        <w:rPr>
          <w:rFonts w:ascii="Times New Roman" w:eastAsia="Times New Roman" w:hAnsi="Times New Roman"/>
        </w:rPr>
      </w:pPr>
    </w:p>
    <w:p w:rsidR="007C2858" w:rsidRPr="0096502F" w:rsidRDefault="007C2858" w:rsidP="00AB391B">
      <w:pPr>
        <w:numPr>
          <w:ilvl w:val="0"/>
          <w:numId w:val="3"/>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V případě, že příjemce neprokáže způsobem stanoveným v čl. IV. odst. 1, </w:t>
      </w:r>
      <w:r>
        <w:rPr>
          <w:rFonts w:ascii="Times New Roman" w:eastAsia="Times New Roman" w:hAnsi="Times New Roman"/>
        </w:rPr>
        <w:t>2</w:t>
      </w:r>
      <w:r w:rsidRPr="0096502F">
        <w:rPr>
          <w:rFonts w:ascii="Times New Roman" w:eastAsia="Times New Roman" w:hAnsi="Times New Roman"/>
        </w:rPr>
        <w:t xml:space="preserve">, </w:t>
      </w:r>
      <w:r>
        <w:rPr>
          <w:rFonts w:ascii="Times New Roman" w:eastAsia="Times New Roman" w:hAnsi="Times New Roman"/>
        </w:rPr>
        <w:t xml:space="preserve">5, </w:t>
      </w:r>
      <w:r w:rsidRPr="0096502F">
        <w:rPr>
          <w:rFonts w:ascii="Times New Roman" w:eastAsia="Times New Roman" w:hAnsi="Times New Roman"/>
        </w:rPr>
        <w:t xml:space="preserve">6, 7, </w:t>
      </w:r>
      <w:r>
        <w:rPr>
          <w:rFonts w:ascii="Times New Roman" w:eastAsia="Times New Roman" w:hAnsi="Times New Roman"/>
        </w:rPr>
        <w:t>16</w:t>
      </w:r>
      <w:r w:rsidRPr="0096502F">
        <w:rPr>
          <w:rFonts w:ascii="Times New Roman" w:eastAsia="Times New Roman" w:hAnsi="Times New Roman"/>
        </w:rPr>
        <w:t xml:space="preserve"> </w:t>
      </w:r>
      <w:r>
        <w:rPr>
          <w:rFonts w:ascii="Times New Roman" w:eastAsia="Times New Roman" w:hAnsi="Times New Roman"/>
        </w:rPr>
        <w:t xml:space="preserve">smlouvy </w:t>
      </w:r>
      <w:r w:rsidRPr="0096502F">
        <w:rPr>
          <w:rFonts w:ascii="Times New Roman" w:eastAsia="Times New Roman" w:hAnsi="Times New Roman"/>
        </w:rPr>
        <w:t>použití finančních prostředků v souladu s čl. IV. odst. 2</w:t>
      </w:r>
      <w:r>
        <w:rPr>
          <w:rFonts w:ascii="Times New Roman" w:eastAsia="Times New Roman" w:hAnsi="Times New Roman"/>
        </w:rPr>
        <w:t xml:space="preserve"> smlouvy</w:t>
      </w:r>
      <w:r w:rsidRPr="0096502F">
        <w:rPr>
          <w:rFonts w:ascii="Times New Roman" w:eastAsia="Times New Roman" w:hAnsi="Times New Roman"/>
        </w:rPr>
        <w:t xml:space="preserve">, popř. použije poskytnuté prostředky, případně jejich část, k jinému účelu, než je uvedeno v článku IV. odst. 1 smlouvy, považují se tyto prostředky, případně jejich část, za prostředky neoprávněně použité ve smyslu ustanovení § 22 RPÚR. Příjemce je v tomto případě povinen provést v souladu s ustanovením </w:t>
      </w:r>
      <w:r>
        <w:rPr>
          <w:rFonts w:ascii="Times New Roman" w:eastAsia="Times New Roman" w:hAnsi="Times New Roman"/>
        </w:rPr>
        <w:br/>
      </w:r>
      <w:r w:rsidRPr="0096502F">
        <w:rPr>
          <w:rFonts w:ascii="Times New Roman" w:eastAsia="Times New Roman" w:hAnsi="Times New Roman"/>
        </w:rPr>
        <w:t>§ 22 RPÚR odvod za porušení rozpočtové kázně do rozpočtu poskytovatele.</w:t>
      </w:r>
    </w:p>
    <w:p w:rsidR="007C2858" w:rsidRPr="0096502F" w:rsidRDefault="007C2858" w:rsidP="00AB391B">
      <w:pPr>
        <w:spacing w:after="0" w:line="240" w:lineRule="auto"/>
        <w:ind w:left="426" w:hanging="426"/>
        <w:jc w:val="both"/>
        <w:rPr>
          <w:rFonts w:ascii="Times New Roman" w:eastAsia="Times New Roman" w:hAnsi="Times New Roman"/>
        </w:rPr>
      </w:pPr>
    </w:p>
    <w:p w:rsidR="007C2858" w:rsidRPr="0096502F" w:rsidRDefault="007C2858" w:rsidP="00AB391B">
      <w:pPr>
        <w:numPr>
          <w:ilvl w:val="0"/>
          <w:numId w:val="3"/>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V případě, že příjemce nesplní některou ze svých povinností stanovených v čl. IV. odst. 10, 11 smlouvy, považuje se toto jednání za zadržení peněžních prostředků ve smyslu ustanovení </w:t>
      </w:r>
      <w:r>
        <w:rPr>
          <w:rFonts w:ascii="Times New Roman" w:eastAsia="Times New Roman" w:hAnsi="Times New Roman"/>
        </w:rPr>
        <w:br/>
      </w:r>
      <w:r w:rsidRPr="0096502F">
        <w:rPr>
          <w:rFonts w:ascii="Times New Roman" w:eastAsia="Times New Roman" w:hAnsi="Times New Roman"/>
        </w:rPr>
        <w:t>§ 22 RPÚR. Příjemce je v tomto případě povinen provést v souladu s ustanovením § 22 RPÚR odvod za porušení rozpočtové kázně do rozpočtu poskytovatele.</w:t>
      </w:r>
    </w:p>
    <w:p w:rsidR="007C2858" w:rsidRPr="0096502F" w:rsidRDefault="007C2858" w:rsidP="00AB391B">
      <w:pPr>
        <w:spacing w:after="0" w:line="240" w:lineRule="auto"/>
        <w:ind w:left="426" w:hanging="426"/>
        <w:jc w:val="both"/>
        <w:rPr>
          <w:rFonts w:ascii="Times New Roman" w:eastAsia="Times New Roman" w:hAnsi="Times New Roman"/>
        </w:rPr>
      </w:pPr>
    </w:p>
    <w:p w:rsidR="007C2858" w:rsidRPr="0096502F" w:rsidRDefault="007C2858" w:rsidP="00AB391B">
      <w:pPr>
        <w:numPr>
          <w:ilvl w:val="0"/>
          <w:numId w:val="3"/>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Veškeré platby v důsledku porušení povinností příjemce provede příjemce formou bezhotovostního převodu na účet poskytovatele </w:t>
      </w:r>
      <w:r w:rsidRPr="0096502F">
        <w:rPr>
          <w:rFonts w:ascii="Times New Roman" w:eastAsia="Arial Unicode MS" w:hAnsi="Times New Roman"/>
        </w:rPr>
        <w:t xml:space="preserve">uvedený výše a opatří je variabilním symbolem a specifickým symbolem </w:t>
      </w:r>
      <w:r w:rsidRPr="0096502F">
        <w:rPr>
          <w:rFonts w:ascii="Times New Roman" w:eastAsia="Times New Roman" w:hAnsi="Times New Roman"/>
        </w:rPr>
        <w:t>a písemně informuje poskytovatele o vrácení peněžních prostředků na jeho účet.</w:t>
      </w:r>
    </w:p>
    <w:p w:rsidR="007C2858" w:rsidRPr="0096502F" w:rsidRDefault="007C2858" w:rsidP="00BE65AC">
      <w:pPr>
        <w:tabs>
          <w:tab w:val="left" w:pos="3765"/>
          <w:tab w:val="center" w:pos="4536"/>
        </w:tabs>
        <w:spacing w:after="0" w:line="240" w:lineRule="auto"/>
        <w:rPr>
          <w:rFonts w:ascii="Times New Roman" w:eastAsia="Times New Roman" w:hAnsi="Times New Roman"/>
          <w:b/>
          <w:bCs/>
        </w:rPr>
      </w:pPr>
    </w:p>
    <w:p w:rsidR="00DE30FC" w:rsidRDefault="00DE30FC" w:rsidP="00BE65AC">
      <w:pPr>
        <w:spacing w:after="0" w:line="240" w:lineRule="auto"/>
        <w:jc w:val="center"/>
        <w:rPr>
          <w:rFonts w:ascii="Times New Roman" w:eastAsia="Times New Roman" w:hAnsi="Times New Roman"/>
          <w:b/>
          <w:bCs/>
        </w:rPr>
      </w:pPr>
    </w:p>
    <w:p w:rsidR="00DE30FC" w:rsidRDefault="00DE30FC" w:rsidP="00BE65AC">
      <w:pPr>
        <w:spacing w:after="0" w:line="240" w:lineRule="auto"/>
        <w:jc w:val="center"/>
        <w:rPr>
          <w:rFonts w:ascii="Times New Roman" w:eastAsia="Times New Roman" w:hAnsi="Times New Roman"/>
          <w:b/>
          <w:bCs/>
        </w:rPr>
      </w:pPr>
    </w:p>
    <w:p w:rsidR="00DE30FC" w:rsidRDefault="00DE30FC" w:rsidP="00BE65AC">
      <w:pPr>
        <w:spacing w:after="0" w:line="240" w:lineRule="auto"/>
        <w:jc w:val="center"/>
        <w:rPr>
          <w:rFonts w:ascii="Times New Roman" w:eastAsia="Times New Roman" w:hAnsi="Times New Roman"/>
          <w:b/>
          <w:bCs/>
        </w:rPr>
      </w:pPr>
    </w:p>
    <w:p w:rsidR="007C2858" w:rsidRPr="0096502F" w:rsidRDefault="007C2858"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 VII.</w:t>
      </w:r>
    </w:p>
    <w:p w:rsidR="007C2858" w:rsidRPr="0096502F" w:rsidRDefault="007C2858" w:rsidP="00BE65AC">
      <w:pPr>
        <w:spacing w:after="0" w:line="240" w:lineRule="auto"/>
        <w:jc w:val="center"/>
        <w:rPr>
          <w:rFonts w:ascii="Times New Roman" w:eastAsia="Times New Roman" w:hAnsi="Times New Roman"/>
        </w:rPr>
      </w:pPr>
      <w:r w:rsidRPr="0096502F">
        <w:rPr>
          <w:rFonts w:ascii="Times New Roman" w:eastAsia="Times New Roman" w:hAnsi="Times New Roman"/>
          <w:b/>
          <w:bCs/>
        </w:rPr>
        <w:t>Ukončení smlouvy</w:t>
      </w:r>
    </w:p>
    <w:p w:rsidR="007C2858" w:rsidRPr="0096502F" w:rsidRDefault="007C2858" w:rsidP="00AB391B">
      <w:pPr>
        <w:numPr>
          <w:ilvl w:val="0"/>
          <w:numId w:val="2"/>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Smlouvu lze ukončit na základě písemné dohody smluvních stran nebo výpovědí.</w:t>
      </w:r>
    </w:p>
    <w:p w:rsidR="007C2858" w:rsidRPr="0096502F" w:rsidRDefault="007C2858" w:rsidP="00AB391B">
      <w:pPr>
        <w:spacing w:after="0" w:line="240" w:lineRule="auto"/>
        <w:ind w:left="426" w:hanging="426"/>
        <w:jc w:val="both"/>
        <w:rPr>
          <w:rFonts w:ascii="Times New Roman" w:eastAsia="Times New Roman" w:hAnsi="Times New Roman"/>
        </w:rPr>
      </w:pPr>
    </w:p>
    <w:p w:rsidR="007C2858" w:rsidRPr="0096502F" w:rsidRDefault="007C2858" w:rsidP="00AB391B">
      <w:pPr>
        <w:numPr>
          <w:ilvl w:val="0"/>
          <w:numId w:val="2"/>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Kterákoli smluvní strana je oprávněna tuto smlouvu písemně vypovědět bez udání důvodu.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7C2858" w:rsidRPr="0096502F" w:rsidRDefault="007C2858" w:rsidP="00AB391B">
      <w:pPr>
        <w:spacing w:after="0" w:line="240" w:lineRule="auto"/>
        <w:ind w:left="426" w:hanging="426"/>
        <w:jc w:val="both"/>
        <w:rPr>
          <w:rFonts w:ascii="Times New Roman" w:eastAsia="Times New Roman" w:hAnsi="Times New Roman"/>
        </w:rPr>
      </w:pPr>
    </w:p>
    <w:p w:rsidR="007C2858" w:rsidRPr="0096502F" w:rsidRDefault="007C2858" w:rsidP="00AB391B">
      <w:pPr>
        <w:numPr>
          <w:ilvl w:val="0"/>
          <w:numId w:val="2"/>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bCs/>
        </w:rPr>
        <w:t xml:space="preserve">V případě ukončení smlouvy dle výše uvedených odstavců tohoto článku, je příjemce povinen provést finanční vypořádání poskytnuté dotace obdobně podle </w:t>
      </w:r>
      <w:r>
        <w:rPr>
          <w:rFonts w:ascii="Times New Roman" w:eastAsia="Times New Roman" w:hAnsi="Times New Roman"/>
          <w:bCs/>
        </w:rPr>
        <w:t xml:space="preserve">čl. IV. </w:t>
      </w:r>
      <w:r w:rsidRPr="0096502F">
        <w:rPr>
          <w:rFonts w:ascii="Times New Roman" w:eastAsia="Times New Roman" w:hAnsi="Times New Roman"/>
          <w:bCs/>
        </w:rPr>
        <w:t xml:space="preserve">odst. </w:t>
      </w:r>
      <w:r>
        <w:rPr>
          <w:rFonts w:ascii="Times New Roman" w:eastAsia="Times New Roman" w:hAnsi="Times New Roman"/>
          <w:bCs/>
        </w:rPr>
        <w:t>6</w:t>
      </w:r>
      <w:r w:rsidRPr="0096502F">
        <w:rPr>
          <w:rFonts w:ascii="Times New Roman" w:eastAsia="Times New Roman" w:hAnsi="Times New Roman"/>
          <w:bCs/>
        </w:rPr>
        <w:t xml:space="preserve"> smlouvy, a to ke dni ukončení smlouvy.</w:t>
      </w:r>
    </w:p>
    <w:p w:rsidR="007C2858" w:rsidRPr="0096502F" w:rsidRDefault="007C2858" w:rsidP="00BE65AC">
      <w:pPr>
        <w:spacing w:after="0" w:line="240" w:lineRule="auto"/>
        <w:rPr>
          <w:rFonts w:ascii="Times New Roman" w:eastAsia="Times New Roman" w:hAnsi="Times New Roman"/>
          <w:b/>
          <w:bCs/>
        </w:rPr>
      </w:pPr>
    </w:p>
    <w:p w:rsidR="00DE30FC" w:rsidRDefault="00DE30FC" w:rsidP="00BE65AC">
      <w:pPr>
        <w:spacing w:after="0" w:line="240" w:lineRule="auto"/>
        <w:jc w:val="center"/>
        <w:rPr>
          <w:rFonts w:ascii="Times New Roman" w:eastAsia="Times New Roman" w:hAnsi="Times New Roman"/>
          <w:b/>
          <w:bCs/>
        </w:rPr>
      </w:pPr>
    </w:p>
    <w:p w:rsidR="00DE30FC" w:rsidRDefault="00DE30FC" w:rsidP="00BE65AC">
      <w:pPr>
        <w:spacing w:after="0" w:line="240" w:lineRule="auto"/>
        <w:jc w:val="center"/>
        <w:rPr>
          <w:rFonts w:ascii="Times New Roman" w:eastAsia="Times New Roman" w:hAnsi="Times New Roman"/>
          <w:b/>
          <w:bCs/>
        </w:rPr>
      </w:pPr>
    </w:p>
    <w:p w:rsidR="00DE30FC" w:rsidRDefault="00DE30FC" w:rsidP="00BE65AC">
      <w:pPr>
        <w:spacing w:after="0" w:line="240" w:lineRule="auto"/>
        <w:jc w:val="center"/>
        <w:rPr>
          <w:rFonts w:ascii="Times New Roman" w:eastAsia="Times New Roman" w:hAnsi="Times New Roman"/>
          <w:b/>
          <w:bCs/>
        </w:rPr>
      </w:pPr>
    </w:p>
    <w:p w:rsidR="00DE30FC" w:rsidRDefault="00DE30FC" w:rsidP="00BE65AC">
      <w:pPr>
        <w:spacing w:after="0" w:line="240" w:lineRule="auto"/>
        <w:jc w:val="center"/>
        <w:rPr>
          <w:rFonts w:ascii="Times New Roman" w:eastAsia="Times New Roman" w:hAnsi="Times New Roman"/>
          <w:b/>
          <w:bCs/>
        </w:rPr>
      </w:pPr>
    </w:p>
    <w:p w:rsidR="00DE30FC" w:rsidRDefault="00DE30FC" w:rsidP="00BE65AC">
      <w:pPr>
        <w:spacing w:after="0" w:line="240" w:lineRule="auto"/>
        <w:jc w:val="center"/>
        <w:rPr>
          <w:rFonts w:ascii="Times New Roman" w:eastAsia="Times New Roman" w:hAnsi="Times New Roman"/>
          <w:b/>
          <w:bCs/>
        </w:rPr>
      </w:pPr>
    </w:p>
    <w:p w:rsidR="00DE30FC" w:rsidRDefault="00DE30FC" w:rsidP="00BE65AC">
      <w:pPr>
        <w:spacing w:after="0" w:line="240" w:lineRule="auto"/>
        <w:jc w:val="center"/>
        <w:rPr>
          <w:rFonts w:ascii="Times New Roman" w:eastAsia="Times New Roman" w:hAnsi="Times New Roman"/>
          <w:b/>
          <w:bCs/>
        </w:rPr>
      </w:pPr>
    </w:p>
    <w:p w:rsidR="007C2858" w:rsidRPr="0096502F" w:rsidRDefault="007C2858"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VIII.</w:t>
      </w:r>
    </w:p>
    <w:p w:rsidR="007C2858" w:rsidRPr="0096502F" w:rsidRDefault="007C2858"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Veřejná podpora</w:t>
      </w:r>
    </w:p>
    <w:p w:rsidR="007C2858" w:rsidRDefault="007C2858" w:rsidP="007C2858">
      <w:pPr>
        <w:numPr>
          <w:ilvl w:val="0"/>
          <w:numId w:val="8"/>
        </w:numPr>
        <w:spacing w:after="0" w:line="240" w:lineRule="auto"/>
        <w:ind w:left="426" w:hanging="426"/>
        <w:jc w:val="both"/>
        <w:rPr>
          <w:rFonts w:ascii="Times New Roman" w:eastAsia="Times New Roman" w:hAnsi="Times New Roman"/>
          <w:bCs/>
        </w:rPr>
      </w:pPr>
      <w:r w:rsidRPr="0096502F">
        <w:rPr>
          <w:rFonts w:ascii="Times New Roman" w:eastAsia="Times New Roman" w:hAnsi="Times New Roman"/>
          <w:bCs/>
        </w:rPr>
        <w:t xml:space="preserve">Příjemce bere na vědomí, že je mu poskytována podpora de </w:t>
      </w:r>
      <w:proofErr w:type="spellStart"/>
      <w:r w:rsidRPr="0096502F">
        <w:rPr>
          <w:rFonts w:ascii="Times New Roman" w:eastAsia="Times New Roman" w:hAnsi="Times New Roman"/>
          <w:bCs/>
        </w:rPr>
        <w:t>minimis</w:t>
      </w:r>
      <w:proofErr w:type="spellEnd"/>
      <w:r w:rsidRPr="0096502F">
        <w:rPr>
          <w:rFonts w:ascii="Times New Roman" w:eastAsia="Times New Roman" w:hAnsi="Times New Roman"/>
          <w:bCs/>
        </w:rPr>
        <w:t xml:space="preserve"> (podpora malého rozsahu), a to v souladu s Nařízením Komise (ES) č. 1407/2013 ze dne 18. prosince 2013 o použití článků 107 a 108 Smlouvy o fungování Evropské unie na podporu de </w:t>
      </w:r>
      <w:proofErr w:type="spellStart"/>
      <w:r w:rsidRPr="0096502F">
        <w:rPr>
          <w:rFonts w:ascii="Times New Roman" w:eastAsia="Times New Roman" w:hAnsi="Times New Roman"/>
          <w:bCs/>
        </w:rPr>
        <w:t>minimis</w:t>
      </w:r>
      <w:proofErr w:type="spellEnd"/>
      <w:r w:rsidRPr="0096502F">
        <w:rPr>
          <w:rFonts w:ascii="Times New Roman" w:eastAsia="Times New Roman" w:hAnsi="Times New Roman"/>
          <w:bCs/>
        </w:rPr>
        <w:t>, publikovaném v Úředním věstníku L č.352/2013 na straně 1 (dále jen „Nařízení komise“).</w:t>
      </w:r>
    </w:p>
    <w:p w:rsidR="00DE30FC" w:rsidRPr="0096502F" w:rsidRDefault="00DE30FC" w:rsidP="00DE30FC">
      <w:pPr>
        <w:spacing w:after="0" w:line="240" w:lineRule="auto"/>
        <w:ind w:left="426"/>
        <w:jc w:val="both"/>
        <w:rPr>
          <w:rFonts w:ascii="Times New Roman" w:eastAsia="Times New Roman" w:hAnsi="Times New Roman"/>
          <w:bCs/>
        </w:rPr>
      </w:pPr>
    </w:p>
    <w:p w:rsidR="007C2858" w:rsidRDefault="007C2858" w:rsidP="007C2858">
      <w:pPr>
        <w:pStyle w:val="Odstavecseseznamem"/>
        <w:numPr>
          <w:ilvl w:val="0"/>
          <w:numId w:val="9"/>
        </w:numPr>
        <w:tabs>
          <w:tab w:val="clear" w:pos="360"/>
        </w:tabs>
        <w:spacing w:after="0" w:line="240" w:lineRule="auto"/>
        <w:ind w:left="426" w:hanging="426"/>
        <w:jc w:val="both"/>
        <w:rPr>
          <w:rFonts w:ascii="Times New Roman" w:hAnsi="Times New Roman"/>
        </w:rPr>
      </w:pPr>
      <w:r w:rsidRPr="0096502F">
        <w:rPr>
          <w:rFonts w:ascii="Times New Roman" w:hAnsi="Times New Roman"/>
        </w:rPr>
        <w:t xml:space="preserve">Příjemce podpory prohlašuje, že v souladu s článkem 3 tohoto </w:t>
      </w:r>
      <w:r w:rsidRPr="0096502F">
        <w:rPr>
          <w:rFonts w:ascii="Times New Roman" w:hAnsi="Times New Roman"/>
          <w:iCs/>
        </w:rPr>
        <w:t>Nařízení komise</w:t>
      </w:r>
      <w:r w:rsidRPr="0096502F">
        <w:rPr>
          <w:rFonts w:ascii="Times New Roman" w:hAnsi="Times New Roman"/>
        </w:rPr>
        <w:t xml:space="preserve">, obdržel v předchozích 3 fiskálních letech od data účinnosti této smlouvy podporu de </w:t>
      </w:r>
      <w:proofErr w:type="spellStart"/>
      <w:r w:rsidRPr="0096502F">
        <w:rPr>
          <w:rFonts w:ascii="Times New Roman" w:hAnsi="Times New Roman"/>
        </w:rPr>
        <w:t>minimis</w:t>
      </w:r>
      <w:proofErr w:type="spellEnd"/>
      <w:r w:rsidRPr="0096502F">
        <w:rPr>
          <w:rFonts w:ascii="Times New Roman" w:hAnsi="Times New Roman"/>
        </w:rPr>
        <w:t xml:space="preserve"> v částce </w:t>
      </w:r>
      <w:r w:rsidR="00DE30FC" w:rsidRPr="00DE30FC">
        <w:rPr>
          <w:rFonts w:ascii="Times New Roman" w:hAnsi="Times New Roman"/>
          <w:b/>
        </w:rPr>
        <w:t xml:space="preserve">3 086,42 </w:t>
      </w:r>
      <w:r w:rsidRPr="00DE30FC">
        <w:rPr>
          <w:rFonts w:ascii="Times New Roman" w:hAnsi="Times New Roman"/>
          <w:b/>
          <w:color w:val="FF0000"/>
        </w:rPr>
        <w:t xml:space="preserve"> </w:t>
      </w:r>
      <w:r w:rsidRPr="00DE30FC">
        <w:rPr>
          <w:rFonts w:ascii="Times New Roman" w:hAnsi="Times New Roman"/>
          <w:b/>
        </w:rPr>
        <w:t>EUR</w:t>
      </w:r>
      <w:r w:rsidRPr="0096502F">
        <w:rPr>
          <w:rFonts w:ascii="Times New Roman" w:hAnsi="Times New Roman"/>
        </w:rPr>
        <w:t xml:space="preserve"> a celková výše podpory de </w:t>
      </w:r>
      <w:proofErr w:type="spellStart"/>
      <w:r w:rsidRPr="0096502F">
        <w:rPr>
          <w:rFonts w:ascii="Times New Roman" w:hAnsi="Times New Roman"/>
        </w:rPr>
        <w:t>minimis</w:t>
      </w:r>
      <w:proofErr w:type="spellEnd"/>
      <w:r w:rsidRPr="0096502F">
        <w:rPr>
          <w:rFonts w:ascii="Times New Roman" w:hAnsi="Times New Roman"/>
        </w:rPr>
        <w:t>, kterou tak přijal, nepřesáhne 200.000 EUR.</w:t>
      </w:r>
    </w:p>
    <w:p w:rsidR="00DE30FC" w:rsidRPr="0096502F" w:rsidRDefault="00DE30FC" w:rsidP="00DE30FC">
      <w:pPr>
        <w:pStyle w:val="Odstavecseseznamem"/>
        <w:spacing w:after="0" w:line="240" w:lineRule="auto"/>
        <w:ind w:left="426"/>
        <w:jc w:val="both"/>
        <w:rPr>
          <w:rFonts w:ascii="Times New Roman" w:hAnsi="Times New Roman"/>
        </w:rPr>
      </w:pPr>
    </w:p>
    <w:p w:rsidR="007C2858" w:rsidRPr="0096502F" w:rsidRDefault="007C2858" w:rsidP="007C2858">
      <w:pPr>
        <w:numPr>
          <w:ilvl w:val="0"/>
          <w:numId w:val="10"/>
        </w:numPr>
        <w:tabs>
          <w:tab w:val="clear" w:pos="360"/>
        </w:tabs>
        <w:spacing w:after="0" w:line="240" w:lineRule="auto"/>
        <w:ind w:left="426" w:hanging="426"/>
        <w:jc w:val="both"/>
        <w:rPr>
          <w:rFonts w:ascii="Times New Roman" w:hAnsi="Times New Roman"/>
        </w:rPr>
      </w:pPr>
      <w:r w:rsidRPr="0096502F">
        <w:rPr>
          <w:rFonts w:ascii="Times New Roman" w:hAnsi="Times New Roman"/>
        </w:rPr>
        <w:t>Kurz pro přepočet částky do CZK je stanovený Evropskou centrální bankou zveřejňovaný na webových stránkách ECB ke dni podpisu smlouvy.</w:t>
      </w:r>
    </w:p>
    <w:p w:rsidR="007C2858" w:rsidRPr="0096502F" w:rsidRDefault="007C2858" w:rsidP="0096502F">
      <w:pPr>
        <w:spacing w:after="0" w:line="240" w:lineRule="auto"/>
        <w:ind w:left="426" w:hanging="426"/>
        <w:jc w:val="both"/>
        <w:rPr>
          <w:rFonts w:ascii="Times New Roman" w:hAnsi="Times New Roman"/>
        </w:rPr>
      </w:pPr>
    </w:p>
    <w:p w:rsidR="007C2858" w:rsidRPr="0096502F" w:rsidRDefault="007C2858" w:rsidP="007C2858">
      <w:pPr>
        <w:numPr>
          <w:ilvl w:val="0"/>
          <w:numId w:val="10"/>
        </w:numPr>
        <w:tabs>
          <w:tab w:val="clear" w:pos="360"/>
        </w:tabs>
        <w:spacing w:after="0" w:line="240" w:lineRule="auto"/>
        <w:ind w:left="426" w:hanging="426"/>
        <w:jc w:val="both"/>
        <w:rPr>
          <w:rFonts w:ascii="Times New Roman" w:hAnsi="Times New Roman"/>
        </w:rPr>
      </w:pPr>
      <w:r w:rsidRPr="0096502F">
        <w:rPr>
          <w:rFonts w:ascii="Times New Roman" w:hAnsi="Times New Roman"/>
        </w:rPr>
        <w:t xml:space="preserve">Příjemce podpory dle smlouvy se zavazuje vrátit poskytovateli bez zbytečného odkladu poskytnutou podporu včetně úroků podle </w:t>
      </w:r>
      <w:r w:rsidRPr="0096502F">
        <w:rPr>
          <w:rFonts w:ascii="Times New Roman" w:hAnsi="Times New Roman"/>
          <w:iCs/>
        </w:rPr>
        <w:t>Nařízení komise</w:t>
      </w:r>
      <w:r w:rsidRPr="0096502F">
        <w:rPr>
          <w:rFonts w:ascii="Times New Roman" w:hAnsi="Times New Roman"/>
        </w:rPr>
        <w:t xml:space="preserve"> v případě, že se jeho prohlášení uvedené v  odstavci 1 tohoto článku prokáže jako nepravdivé, či pokud Komise (ES) rozhodne podle přímo aplikovatelného právního předpisu</w:t>
      </w:r>
      <w:r w:rsidRPr="0096502F">
        <w:rPr>
          <w:rStyle w:val="Znakapoznpodarou"/>
          <w:rFonts w:ascii="Times New Roman" w:hAnsi="Times New Roman"/>
        </w:rPr>
        <w:footnoteReference w:id="1"/>
      </w:r>
      <w:r w:rsidRPr="0096502F">
        <w:rPr>
          <w:rFonts w:ascii="Times New Roman" w:hAnsi="Times New Roman"/>
        </w:rPr>
        <w:t xml:space="preserve"> buď o vrácení podpory, prozatímním navrácení podpory nebo</w:t>
      </w:r>
      <w:r>
        <w:rPr>
          <w:rFonts w:ascii="Times New Roman" w:hAnsi="Times New Roman"/>
        </w:rPr>
        <w:t> </w:t>
      </w:r>
      <w:r w:rsidRPr="0096502F">
        <w:rPr>
          <w:rFonts w:ascii="Times New Roman" w:hAnsi="Times New Roman"/>
        </w:rPr>
        <w:t>o</w:t>
      </w:r>
      <w:r>
        <w:rPr>
          <w:rFonts w:ascii="Times New Roman" w:hAnsi="Times New Roman"/>
        </w:rPr>
        <w:t> </w:t>
      </w:r>
      <w:r w:rsidRPr="0096502F">
        <w:rPr>
          <w:rFonts w:ascii="Times New Roman" w:hAnsi="Times New Roman"/>
        </w:rPr>
        <w:t>pozastavení podpory.</w:t>
      </w:r>
    </w:p>
    <w:p w:rsidR="007C2858" w:rsidRPr="0096502F" w:rsidRDefault="007C2858" w:rsidP="0096502F">
      <w:pPr>
        <w:spacing w:after="0" w:line="240" w:lineRule="auto"/>
        <w:ind w:left="426" w:hanging="426"/>
        <w:jc w:val="both"/>
        <w:rPr>
          <w:rFonts w:ascii="Times New Roman" w:hAnsi="Times New Roman"/>
        </w:rPr>
      </w:pPr>
    </w:p>
    <w:p w:rsidR="004E5789" w:rsidRDefault="004E5789" w:rsidP="0096502F">
      <w:pPr>
        <w:spacing w:after="0" w:line="240" w:lineRule="auto"/>
        <w:ind w:left="426" w:hanging="426"/>
        <w:jc w:val="center"/>
        <w:rPr>
          <w:rFonts w:ascii="Times New Roman" w:eastAsia="Times New Roman" w:hAnsi="Times New Roman"/>
          <w:b/>
          <w:bCs/>
        </w:rPr>
      </w:pPr>
    </w:p>
    <w:p w:rsidR="004E5789" w:rsidRDefault="004E5789" w:rsidP="0096502F">
      <w:pPr>
        <w:spacing w:after="0" w:line="240" w:lineRule="auto"/>
        <w:ind w:left="426" w:hanging="426"/>
        <w:jc w:val="center"/>
        <w:rPr>
          <w:rFonts w:ascii="Times New Roman" w:eastAsia="Times New Roman" w:hAnsi="Times New Roman"/>
          <w:b/>
          <w:bCs/>
        </w:rPr>
      </w:pPr>
    </w:p>
    <w:p w:rsidR="007C2858" w:rsidRPr="0096502F" w:rsidRDefault="007C2858" w:rsidP="0096502F">
      <w:pPr>
        <w:spacing w:after="0" w:line="240" w:lineRule="auto"/>
        <w:ind w:left="426" w:hanging="426"/>
        <w:jc w:val="center"/>
        <w:rPr>
          <w:rFonts w:ascii="Times New Roman" w:eastAsia="Times New Roman" w:hAnsi="Times New Roman"/>
          <w:b/>
          <w:bCs/>
        </w:rPr>
      </w:pPr>
      <w:r w:rsidRPr="0096502F">
        <w:rPr>
          <w:rFonts w:ascii="Times New Roman" w:eastAsia="Times New Roman" w:hAnsi="Times New Roman"/>
          <w:b/>
          <w:bCs/>
        </w:rPr>
        <w:t>Článek IX.</w:t>
      </w:r>
    </w:p>
    <w:p w:rsidR="007C2858" w:rsidRPr="0096502F" w:rsidRDefault="007C2858" w:rsidP="0096502F">
      <w:pPr>
        <w:spacing w:after="0" w:line="240" w:lineRule="auto"/>
        <w:ind w:left="426" w:hanging="426"/>
        <w:jc w:val="center"/>
        <w:rPr>
          <w:rFonts w:ascii="Times New Roman" w:eastAsia="Times New Roman" w:hAnsi="Times New Roman"/>
          <w:b/>
          <w:bCs/>
        </w:rPr>
      </w:pPr>
      <w:r w:rsidRPr="0096502F">
        <w:rPr>
          <w:rFonts w:ascii="Times New Roman" w:eastAsia="Times New Roman" w:hAnsi="Times New Roman"/>
          <w:b/>
          <w:bCs/>
        </w:rPr>
        <w:t>Závěrečná ustanovení</w:t>
      </w:r>
    </w:p>
    <w:p w:rsidR="007C2858" w:rsidRPr="0096502F" w:rsidRDefault="007C2858" w:rsidP="0096502F">
      <w:pPr>
        <w:numPr>
          <w:ilvl w:val="0"/>
          <w:numId w:val="4"/>
        </w:numPr>
        <w:tabs>
          <w:tab w:val="left" w:pos="-1134"/>
        </w:tabs>
        <w:spacing w:after="0" w:line="240" w:lineRule="auto"/>
        <w:ind w:left="426" w:hanging="426"/>
        <w:jc w:val="both"/>
        <w:rPr>
          <w:rFonts w:ascii="Times New Roman" w:eastAsia="Times New Roman" w:hAnsi="Times New Roman"/>
        </w:rPr>
      </w:pPr>
      <w:r w:rsidRPr="0096502F">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rsidR="007C2858" w:rsidRPr="0096502F" w:rsidRDefault="007C2858" w:rsidP="0096502F">
      <w:pPr>
        <w:tabs>
          <w:tab w:val="left" w:pos="-1134"/>
        </w:tabs>
        <w:spacing w:after="0" w:line="240" w:lineRule="auto"/>
        <w:ind w:left="426" w:hanging="426"/>
        <w:jc w:val="both"/>
        <w:rPr>
          <w:rFonts w:ascii="Times New Roman" w:eastAsia="Times New Roman" w:hAnsi="Times New Roman"/>
        </w:rPr>
      </w:pPr>
    </w:p>
    <w:p w:rsidR="007C2858" w:rsidRPr="0096502F" w:rsidRDefault="007C2858" w:rsidP="0096502F">
      <w:pPr>
        <w:numPr>
          <w:ilvl w:val="0"/>
          <w:numId w:val="4"/>
        </w:numPr>
        <w:tabs>
          <w:tab w:val="left" w:pos="-1134"/>
        </w:tabs>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Příjemce je povinen bez zbytečného prodlení písemně informovat </w:t>
      </w:r>
      <w:proofErr w:type="spellStart"/>
      <w:r w:rsidRPr="0096502F">
        <w:rPr>
          <w:rFonts w:ascii="Times New Roman" w:eastAsia="Times New Roman" w:hAnsi="Times New Roman"/>
        </w:rPr>
        <w:t>administrující</w:t>
      </w:r>
      <w:proofErr w:type="spellEnd"/>
      <w:r w:rsidRPr="0096502F">
        <w:rPr>
          <w:rFonts w:ascii="Times New Roman" w:eastAsia="Times New Roman" w:hAnsi="Times New Roman"/>
        </w:rPr>
        <w:t xml:space="preserve"> odbor o jakékoliv změně v údajích uvedených v této smlouvě ohledně jeho osoby a o všech okolnostech, které mají nebo by mohly mít vliv na plnění jeho povinností podle smlouvy.</w:t>
      </w:r>
    </w:p>
    <w:p w:rsidR="007C2858" w:rsidRPr="0096502F" w:rsidRDefault="007C2858" w:rsidP="0096502F">
      <w:pPr>
        <w:spacing w:after="0" w:line="240" w:lineRule="auto"/>
        <w:ind w:left="426" w:hanging="426"/>
        <w:jc w:val="both"/>
        <w:rPr>
          <w:rFonts w:ascii="Times New Roman" w:eastAsia="Times New Roman" w:hAnsi="Times New Roman"/>
        </w:rPr>
      </w:pPr>
    </w:p>
    <w:p w:rsidR="007C2858" w:rsidRPr="0096502F" w:rsidRDefault="007C2858" w:rsidP="0096502F">
      <w:pPr>
        <w:numPr>
          <w:ilvl w:val="0"/>
          <w:numId w:val="4"/>
        </w:numPr>
        <w:tabs>
          <w:tab w:val="num" w:pos="360"/>
        </w:tabs>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 Pokud smlouva či zvláštní obecně závazný předpis nestanoví jinak, řídí se vztahy dle smlouvy příslušnými ustanoveními zákonů č. 500/2004 Sb., správní řád, ve znění pozdějších předpisů a</w:t>
      </w:r>
      <w:r>
        <w:rPr>
          <w:rFonts w:ascii="Times New Roman" w:eastAsia="Times New Roman" w:hAnsi="Times New Roman"/>
        </w:rPr>
        <w:t> </w:t>
      </w:r>
      <w:r w:rsidRPr="0096502F">
        <w:rPr>
          <w:rFonts w:ascii="Times New Roman" w:eastAsia="Times New Roman" w:hAnsi="Times New Roman"/>
        </w:rPr>
        <w:t>č.</w:t>
      </w:r>
      <w:r>
        <w:rPr>
          <w:rFonts w:ascii="Times New Roman" w:eastAsia="Times New Roman" w:hAnsi="Times New Roman"/>
        </w:rPr>
        <w:t> </w:t>
      </w:r>
      <w:r w:rsidRPr="0096502F">
        <w:rPr>
          <w:rFonts w:ascii="Times New Roman" w:eastAsia="Times New Roman" w:hAnsi="Times New Roman"/>
        </w:rPr>
        <w:t>89/2012 Sb., občanský zákoník, ve znění pozdějších předpisů.</w:t>
      </w:r>
    </w:p>
    <w:p w:rsidR="007C2858" w:rsidRPr="0096502F" w:rsidRDefault="007C2858" w:rsidP="0096502F">
      <w:pPr>
        <w:spacing w:after="0" w:line="240" w:lineRule="auto"/>
        <w:ind w:left="426" w:hanging="426"/>
        <w:jc w:val="both"/>
        <w:rPr>
          <w:rFonts w:ascii="Times New Roman" w:eastAsia="Times New Roman" w:hAnsi="Times New Roman"/>
        </w:rPr>
      </w:pPr>
    </w:p>
    <w:p w:rsidR="007C2858" w:rsidRPr="00FB14D2" w:rsidRDefault="007C2858" w:rsidP="0096502F">
      <w:pPr>
        <w:numPr>
          <w:ilvl w:val="0"/>
          <w:numId w:val="4"/>
        </w:numPr>
        <w:spacing w:after="0" w:line="240" w:lineRule="auto"/>
        <w:ind w:left="426" w:hanging="426"/>
        <w:jc w:val="both"/>
        <w:rPr>
          <w:rFonts w:ascii="Times New Roman" w:eastAsia="Times New Roman" w:hAnsi="Times New Roman"/>
        </w:rPr>
      </w:pPr>
      <w:r>
        <w:rPr>
          <w:rFonts w:ascii="Times New Roman" w:eastAsia="Times New Roman" w:hAnsi="Times New Roman"/>
        </w:rPr>
        <w:t>S</w:t>
      </w:r>
      <w:r w:rsidRPr="0096502F">
        <w:rPr>
          <w:rFonts w:ascii="Times New Roman" w:eastAsia="Times New Roman" w:hAnsi="Times New Roman"/>
        </w:rPr>
        <w:t xml:space="preserve">mlouva je </w:t>
      </w:r>
      <w:r w:rsidRPr="00FB14D2">
        <w:rPr>
          <w:rFonts w:ascii="Times New Roman" w:eastAsia="Times New Roman" w:hAnsi="Times New Roman"/>
        </w:rPr>
        <w:t>vyhotovena v</w:t>
      </w:r>
      <w:r w:rsidRPr="00D862B3">
        <w:rPr>
          <w:rFonts w:ascii="Times New Roman" w:eastAsia="Times New Roman" w:hAnsi="Times New Roman"/>
        </w:rPr>
        <w:t>e 4 vyhotoveních, z nichž 3 obdrží poskytovatel a 1 příjemce.</w:t>
      </w:r>
    </w:p>
    <w:p w:rsidR="007C2858" w:rsidRPr="0096502F" w:rsidRDefault="007C2858" w:rsidP="0096502F">
      <w:pPr>
        <w:spacing w:after="0" w:line="240" w:lineRule="auto"/>
        <w:ind w:left="426" w:hanging="426"/>
        <w:jc w:val="both"/>
        <w:rPr>
          <w:rFonts w:ascii="Times New Roman" w:eastAsia="Times New Roman" w:hAnsi="Times New Roman"/>
        </w:rPr>
      </w:pPr>
    </w:p>
    <w:p w:rsidR="007C2858" w:rsidRPr="0051586B" w:rsidRDefault="007C2858" w:rsidP="006F3501">
      <w:pPr>
        <w:pStyle w:val="Odstavecseseznamem"/>
        <w:numPr>
          <w:ilvl w:val="0"/>
          <w:numId w:val="4"/>
        </w:numPr>
        <w:tabs>
          <w:tab w:val="clear" w:pos="1680"/>
        </w:tabs>
        <w:spacing w:after="0" w:line="240" w:lineRule="auto"/>
        <w:ind w:left="426" w:hanging="426"/>
        <w:jc w:val="both"/>
        <w:rPr>
          <w:rFonts w:ascii="Times New Roman" w:eastAsia="Times New Roman" w:hAnsi="Times New Roman"/>
          <w:lang w:eastAsia="cs-CZ"/>
        </w:rPr>
      </w:pPr>
      <w:r w:rsidRPr="0051586B">
        <w:rPr>
          <w:rFonts w:ascii="Times New Roman" w:eastAsia="Times New Roman" w:hAnsi="Times New Roman"/>
          <w:lang w:eastAsia="cs-CZ"/>
        </w:rPr>
        <w:t xml:space="preserve">Smlouva nabývá platnosti dnem podpisu smluvních stran. </w:t>
      </w:r>
    </w:p>
    <w:p w:rsidR="007C2858" w:rsidRPr="0096502F" w:rsidRDefault="007C2858" w:rsidP="0096502F">
      <w:pPr>
        <w:spacing w:after="0" w:line="240" w:lineRule="auto"/>
        <w:ind w:left="426" w:hanging="426"/>
        <w:jc w:val="both"/>
        <w:rPr>
          <w:rFonts w:ascii="Times New Roman" w:eastAsia="Times New Roman" w:hAnsi="Times New Roman"/>
        </w:rPr>
      </w:pPr>
    </w:p>
    <w:p w:rsidR="007C2858" w:rsidRPr="00A010F5" w:rsidRDefault="007C2858" w:rsidP="00CD02FE">
      <w:pPr>
        <w:pStyle w:val="Odstavecseseznamem"/>
        <w:numPr>
          <w:ilvl w:val="0"/>
          <w:numId w:val="4"/>
        </w:numPr>
        <w:tabs>
          <w:tab w:val="clear" w:pos="1680"/>
        </w:tabs>
        <w:spacing w:after="0" w:line="240" w:lineRule="auto"/>
        <w:ind w:left="426" w:hanging="426"/>
        <w:jc w:val="both"/>
        <w:rPr>
          <w:rFonts w:ascii="Times New Roman" w:eastAsia="Times New Roman" w:hAnsi="Times New Roman"/>
          <w:lang w:eastAsia="cs-CZ"/>
        </w:rPr>
      </w:pPr>
      <w:r w:rsidRPr="00A010F5">
        <w:rPr>
          <w:rFonts w:ascii="Times New Roman" w:eastAsia="Times New Roman" w:hAnsi="Times New Roman"/>
          <w:lang w:eastAsia="cs-CZ"/>
        </w:rPr>
        <w:t xml:space="preserve">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w:t>
      </w:r>
      <w:r w:rsidRPr="00A010F5">
        <w:rPr>
          <w:rFonts w:ascii="Times New Roman" w:eastAsia="Times New Roman" w:hAnsi="Times New Roman"/>
          <w:lang w:eastAsia="cs-CZ"/>
        </w:rPr>
        <w:br/>
        <w:t>o vkladu smluvním protistranám je uveden v záhlaví smlouvy u příjemce.</w:t>
      </w:r>
    </w:p>
    <w:p w:rsidR="007C2858" w:rsidRPr="0096502F" w:rsidRDefault="007C2858" w:rsidP="0096502F">
      <w:pPr>
        <w:spacing w:after="0" w:line="240" w:lineRule="auto"/>
        <w:ind w:left="426" w:hanging="426"/>
        <w:jc w:val="both"/>
        <w:rPr>
          <w:rFonts w:ascii="Times New Roman" w:eastAsia="Times New Roman" w:hAnsi="Times New Roman"/>
        </w:rPr>
      </w:pPr>
    </w:p>
    <w:p w:rsidR="007C2858" w:rsidRPr="0051586B" w:rsidRDefault="007C2858" w:rsidP="0051586B">
      <w:pPr>
        <w:pStyle w:val="Odstavecseseznamem"/>
        <w:numPr>
          <w:ilvl w:val="0"/>
          <w:numId w:val="4"/>
        </w:numPr>
        <w:tabs>
          <w:tab w:val="clear" w:pos="1680"/>
        </w:tabs>
        <w:spacing w:after="0" w:line="240" w:lineRule="auto"/>
        <w:ind w:left="426" w:hanging="426"/>
        <w:jc w:val="both"/>
        <w:rPr>
          <w:rFonts w:ascii="Times New Roman" w:eastAsia="Times New Roman" w:hAnsi="Times New Roman"/>
          <w:lang w:eastAsia="cs-CZ"/>
        </w:rPr>
      </w:pPr>
      <w:r w:rsidRPr="0051586B">
        <w:rPr>
          <w:rFonts w:ascii="Times New Roman" w:eastAsia="Times New Roman" w:hAnsi="Times New Roman"/>
          <w:lang w:eastAsia="cs-CZ"/>
        </w:rPr>
        <w:t xml:space="preserve">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w:t>
      </w:r>
      <w:r w:rsidRPr="0051586B">
        <w:rPr>
          <w:rFonts w:ascii="Times New Roman" w:eastAsia="Times New Roman" w:hAnsi="Times New Roman"/>
          <w:lang w:eastAsia="cs-CZ"/>
        </w:rPr>
        <w:br/>
        <w:t>k vůli smluvních stran dle předmětu smlouvy.</w:t>
      </w:r>
    </w:p>
    <w:p w:rsidR="007C2858" w:rsidRPr="0096502F" w:rsidRDefault="007C2858" w:rsidP="0096502F">
      <w:pPr>
        <w:tabs>
          <w:tab w:val="left" w:pos="426"/>
        </w:tabs>
        <w:spacing w:after="0" w:line="240" w:lineRule="auto"/>
        <w:ind w:left="426" w:hanging="426"/>
        <w:jc w:val="both"/>
        <w:rPr>
          <w:rFonts w:ascii="Times New Roman" w:eastAsia="Times New Roman" w:hAnsi="Times New Roman"/>
        </w:rPr>
      </w:pPr>
    </w:p>
    <w:p w:rsidR="007C2858" w:rsidRPr="005609C5" w:rsidRDefault="007C2858" w:rsidP="005609C5">
      <w:pPr>
        <w:pStyle w:val="Odstavecseseznamem"/>
        <w:numPr>
          <w:ilvl w:val="0"/>
          <w:numId w:val="4"/>
        </w:numPr>
        <w:tabs>
          <w:tab w:val="clear" w:pos="1680"/>
        </w:tabs>
        <w:spacing w:after="0" w:line="240" w:lineRule="auto"/>
        <w:ind w:left="426" w:hanging="426"/>
        <w:jc w:val="both"/>
        <w:rPr>
          <w:rFonts w:ascii="Times New Roman" w:eastAsia="Times New Roman" w:hAnsi="Times New Roman"/>
          <w:lang w:eastAsia="cs-CZ"/>
        </w:rPr>
      </w:pPr>
      <w:r w:rsidRPr="005609C5">
        <w:rPr>
          <w:rFonts w:ascii="Times New Roman" w:eastAsia="Times New Roman" w:hAnsi="Times New Roman"/>
          <w:lang w:eastAsia="cs-CZ"/>
        </w:rPr>
        <w:lastRenderedPageBreak/>
        <w:t>O poskytnutí dotace a uzavření smlouvy rozhodlo v souladu s ustanovením § 36 písm. c) příp. d) zákona č. 129/2000 Sb., o krajích (krajské zřízení), ve znění pozdějších předpisů Zastupitelstvo Karlovarského kraje usnesením č. ZK 11</w:t>
      </w:r>
      <w:r>
        <w:rPr>
          <w:rFonts w:ascii="Times New Roman" w:eastAsia="Times New Roman" w:hAnsi="Times New Roman"/>
          <w:lang w:eastAsia="cs-CZ"/>
        </w:rPr>
        <w:t>9</w:t>
      </w:r>
      <w:r w:rsidRPr="005609C5">
        <w:rPr>
          <w:rFonts w:ascii="Times New Roman" w:eastAsia="Times New Roman" w:hAnsi="Times New Roman"/>
          <w:lang w:eastAsia="cs-CZ"/>
        </w:rPr>
        <w:t>/04/19 ze dne 25. 4. 2019</w:t>
      </w:r>
    </w:p>
    <w:p w:rsidR="007C2858" w:rsidRDefault="007C2858" w:rsidP="00BE65AC">
      <w:pPr>
        <w:spacing w:after="0" w:line="240" w:lineRule="auto"/>
        <w:jc w:val="both"/>
        <w:rPr>
          <w:rFonts w:ascii="Times New Roman" w:eastAsia="Times New Roman" w:hAnsi="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7C2858" w:rsidRPr="0096502F" w:rsidTr="00CD02FE">
        <w:trPr>
          <w:trHeight w:val="644"/>
        </w:trPr>
        <w:tc>
          <w:tcPr>
            <w:tcW w:w="2265" w:type="dxa"/>
            <w:vAlign w:val="center"/>
          </w:tcPr>
          <w:p w:rsidR="007C2858" w:rsidRPr="0096502F" w:rsidRDefault="007C2858" w:rsidP="00D342D4">
            <w:pPr>
              <w:spacing w:after="0" w:line="240" w:lineRule="auto"/>
              <w:jc w:val="center"/>
              <w:rPr>
                <w:rFonts w:ascii="Times New Roman" w:eastAsia="Times New Roman" w:hAnsi="Times New Roman"/>
              </w:rPr>
            </w:pPr>
            <w:r>
              <w:rPr>
                <w:rFonts w:ascii="Times New Roman" w:eastAsia="Times New Roman" w:hAnsi="Times New Roman"/>
              </w:rPr>
              <w:t>Karlovy Vary</w:t>
            </w:r>
          </w:p>
        </w:tc>
        <w:tc>
          <w:tcPr>
            <w:tcW w:w="2266" w:type="dxa"/>
            <w:vAlign w:val="center"/>
          </w:tcPr>
          <w:p w:rsidR="007C2858" w:rsidRPr="0096502F" w:rsidRDefault="007C2858" w:rsidP="00D342D4">
            <w:pPr>
              <w:spacing w:after="0" w:line="240" w:lineRule="auto"/>
              <w:rPr>
                <w:rFonts w:ascii="Times New Roman" w:eastAsia="Times New Roman" w:hAnsi="Times New Roman"/>
              </w:rPr>
            </w:pPr>
            <w:r>
              <w:rPr>
                <w:rFonts w:ascii="Times New Roman" w:eastAsia="Times New Roman" w:hAnsi="Times New Roman"/>
              </w:rPr>
              <w:t xml:space="preserve">dne </w:t>
            </w:r>
            <w:r w:rsidRPr="0096502F">
              <w:rPr>
                <w:rFonts w:ascii="Times New Roman" w:eastAsia="Times New Roman" w:hAnsi="Times New Roman"/>
              </w:rPr>
              <w:t>...</w:t>
            </w:r>
            <w:r>
              <w:rPr>
                <w:rFonts w:ascii="Times New Roman" w:eastAsia="Times New Roman" w:hAnsi="Times New Roman"/>
              </w:rPr>
              <w:t>.. ..... ..... .....</w:t>
            </w:r>
          </w:p>
        </w:tc>
        <w:tc>
          <w:tcPr>
            <w:tcW w:w="2265" w:type="dxa"/>
            <w:vAlign w:val="bottom"/>
          </w:tcPr>
          <w:p w:rsidR="007C2858" w:rsidRDefault="007C2858" w:rsidP="00B91E3B">
            <w:pPr>
              <w:spacing w:after="0" w:line="240" w:lineRule="auto"/>
              <w:ind w:left="72" w:firstLine="64"/>
              <w:jc w:val="center"/>
              <w:rPr>
                <w:rFonts w:ascii="Times New Roman" w:eastAsia="Times New Roman" w:hAnsi="Times New Roman"/>
              </w:rPr>
            </w:pPr>
            <w:r w:rsidRPr="0096502F">
              <w:rPr>
                <w:rFonts w:ascii="Times New Roman" w:eastAsia="Times New Roman" w:hAnsi="Times New Roman"/>
              </w:rPr>
              <w:t>...</w:t>
            </w:r>
            <w:r>
              <w:rPr>
                <w:rFonts w:ascii="Times New Roman" w:eastAsia="Times New Roman" w:hAnsi="Times New Roman"/>
              </w:rPr>
              <w:t>.. ..... ..... ..... .....</w:t>
            </w:r>
          </w:p>
          <w:p w:rsidR="007C2858" w:rsidRPr="0096502F" w:rsidRDefault="007C2858" w:rsidP="00B91E3B">
            <w:pPr>
              <w:spacing w:after="0" w:line="240" w:lineRule="auto"/>
              <w:ind w:left="72" w:firstLine="64"/>
              <w:jc w:val="center"/>
              <w:rPr>
                <w:rFonts w:ascii="Times New Roman" w:eastAsia="Times New Roman" w:hAnsi="Times New Roman"/>
              </w:rPr>
            </w:pPr>
            <w:r>
              <w:rPr>
                <w:rFonts w:ascii="Times New Roman" w:eastAsia="Times New Roman" w:hAnsi="Times New Roman"/>
              </w:rPr>
              <w:t>(místo)</w:t>
            </w:r>
          </w:p>
        </w:tc>
        <w:tc>
          <w:tcPr>
            <w:tcW w:w="2266" w:type="dxa"/>
            <w:vAlign w:val="center"/>
          </w:tcPr>
          <w:p w:rsidR="007C2858" w:rsidRPr="0096502F" w:rsidRDefault="007C2858" w:rsidP="00B91E3B">
            <w:pPr>
              <w:spacing w:after="0" w:line="240" w:lineRule="auto"/>
              <w:rPr>
                <w:rFonts w:ascii="Times New Roman" w:eastAsia="Times New Roman" w:hAnsi="Times New Roman"/>
              </w:rPr>
            </w:pPr>
            <w:r>
              <w:rPr>
                <w:rFonts w:ascii="Times New Roman" w:eastAsia="Times New Roman" w:hAnsi="Times New Roman"/>
              </w:rPr>
              <w:t xml:space="preserve">dne </w:t>
            </w:r>
            <w:r w:rsidRPr="0096502F">
              <w:rPr>
                <w:rFonts w:ascii="Times New Roman" w:eastAsia="Times New Roman" w:hAnsi="Times New Roman"/>
              </w:rPr>
              <w:t>...</w:t>
            </w:r>
            <w:r>
              <w:rPr>
                <w:rFonts w:ascii="Times New Roman" w:eastAsia="Times New Roman" w:hAnsi="Times New Roman"/>
              </w:rPr>
              <w:t>.. ..... ..... .....</w:t>
            </w:r>
          </w:p>
        </w:tc>
      </w:tr>
      <w:tr w:rsidR="007C2858" w:rsidRPr="0096502F" w:rsidTr="00CD02FE">
        <w:trPr>
          <w:trHeight w:val="1536"/>
        </w:trPr>
        <w:tc>
          <w:tcPr>
            <w:tcW w:w="4534" w:type="dxa"/>
            <w:gridSpan w:val="2"/>
            <w:tcBorders>
              <w:bottom w:val="single" w:sz="4" w:space="0" w:color="auto"/>
            </w:tcBorders>
          </w:tcPr>
          <w:p w:rsidR="007C2858" w:rsidRPr="0096502F" w:rsidRDefault="007C2858" w:rsidP="00BE65AC">
            <w:pPr>
              <w:spacing w:after="0" w:line="240" w:lineRule="auto"/>
              <w:jc w:val="center"/>
              <w:rPr>
                <w:rFonts w:ascii="Times New Roman" w:eastAsia="Times New Roman" w:hAnsi="Times New Roman"/>
              </w:rPr>
            </w:pPr>
          </w:p>
          <w:p w:rsidR="007C2858" w:rsidRPr="0096502F" w:rsidRDefault="007C2858" w:rsidP="00BE65AC">
            <w:pPr>
              <w:spacing w:after="0" w:line="240" w:lineRule="auto"/>
              <w:jc w:val="center"/>
              <w:rPr>
                <w:rFonts w:ascii="Times New Roman" w:eastAsia="Times New Roman" w:hAnsi="Times New Roman"/>
              </w:rPr>
            </w:pPr>
          </w:p>
          <w:p w:rsidR="007C2858" w:rsidRPr="0096502F" w:rsidRDefault="007C2858" w:rsidP="00BE65AC">
            <w:pPr>
              <w:spacing w:after="0" w:line="240" w:lineRule="auto"/>
              <w:jc w:val="center"/>
              <w:rPr>
                <w:rFonts w:ascii="Times New Roman" w:eastAsia="Times New Roman" w:hAnsi="Times New Roman"/>
              </w:rPr>
            </w:pPr>
          </w:p>
          <w:p w:rsidR="007C2858" w:rsidRPr="0096502F" w:rsidRDefault="007C2858" w:rsidP="00BE65AC">
            <w:pPr>
              <w:spacing w:after="0" w:line="240" w:lineRule="auto"/>
              <w:jc w:val="center"/>
              <w:rPr>
                <w:rFonts w:ascii="Times New Roman" w:eastAsia="Times New Roman" w:hAnsi="Times New Roman"/>
              </w:rPr>
            </w:pPr>
          </w:p>
          <w:p w:rsidR="007C2858" w:rsidRPr="0096502F" w:rsidRDefault="007C2858" w:rsidP="00BE65AC">
            <w:pPr>
              <w:spacing w:after="0" w:line="240" w:lineRule="auto"/>
              <w:jc w:val="center"/>
              <w:rPr>
                <w:rFonts w:ascii="Times New Roman" w:eastAsia="Times New Roman" w:hAnsi="Times New Roman"/>
              </w:rPr>
            </w:pPr>
            <w:r w:rsidRPr="0096502F">
              <w:rPr>
                <w:rFonts w:ascii="Times New Roman" w:eastAsia="Times New Roman" w:hAnsi="Times New Roman"/>
              </w:rPr>
              <w:t>..... ..... ..... ..... ..... .....</w:t>
            </w:r>
          </w:p>
          <w:p w:rsidR="007C2858" w:rsidRPr="00C52226" w:rsidRDefault="007C2858" w:rsidP="00BE65AC">
            <w:pPr>
              <w:spacing w:after="0" w:line="240" w:lineRule="auto"/>
              <w:jc w:val="center"/>
              <w:rPr>
                <w:rFonts w:ascii="Times New Roman" w:eastAsia="Times New Roman" w:hAnsi="Times New Roman"/>
                <w:color w:val="FF0000"/>
              </w:rPr>
            </w:pPr>
            <w:r w:rsidRPr="00C52226">
              <w:rPr>
                <w:rFonts w:ascii="Times New Roman" w:eastAsia="Times New Roman" w:hAnsi="Times New Roman"/>
              </w:rPr>
              <w:t xml:space="preserve"> (poskytovatel)</w:t>
            </w:r>
          </w:p>
        </w:tc>
        <w:tc>
          <w:tcPr>
            <w:tcW w:w="4528" w:type="dxa"/>
            <w:gridSpan w:val="2"/>
          </w:tcPr>
          <w:p w:rsidR="007C2858" w:rsidRPr="0096502F" w:rsidRDefault="007C2858" w:rsidP="00BE65AC">
            <w:pPr>
              <w:spacing w:after="0" w:line="240" w:lineRule="auto"/>
              <w:jc w:val="center"/>
              <w:rPr>
                <w:rFonts w:ascii="Times New Roman" w:eastAsia="Times New Roman" w:hAnsi="Times New Roman"/>
              </w:rPr>
            </w:pPr>
          </w:p>
          <w:p w:rsidR="007C2858" w:rsidRPr="0096502F" w:rsidRDefault="007C2858" w:rsidP="00BE65AC">
            <w:pPr>
              <w:spacing w:after="0" w:line="240" w:lineRule="auto"/>
              <w:jc w:val="center"/>
              <w:rPr>
                <w:rFonts w:ascii="Times New Roman" w:eastAsia="Times New Roman" w:hAnsi="Times New Roman"/>
              </w:rPr>
            </w:pPr>
          </w:p>
          <w:p w:rsidR="007C2858" w:rsidRPr="0096502F" w:rsidRDefault="007C2858" w:rsidP="00BE65AC">
            <w:pPr>
              <w:spacing w:after="0" w:line="240" w:lineRule="auto"/>
              <w:jc w:val="center"/>
              <w:rPr>
                <w:rFonts w:ascii="Times New Roman" w:eastAsia="Times New Roman" w:hAnsi="Times New Roman"/>
              </w:rPr>
            </w:pPr>
          </w:p>
          <w:p w:rsidR="007C2858" w:rsidRPr="0096502F" w:rsidRDefault="007C2858" w:rsidP="00BE65AC">
            <w:pPr>
              <w:spacing w:after="0" w:line="240" w:lineRule="auto"/>
              <w:jc w:val="center"/>
              <w:rPr>
                <w:rFonts w:ascii="Times New Roman" w:eastAsia="Times New Roman" w:hAnsi="Times New Roman"/>
              </w:rPr>
            </w:pPr>
          </w:p>
          <w:p w:rsidR="007C2858" w:rsidRPr="0096502F" w:rsidRDefault="007C2858" w:rsidP="00BE65AC">
            <w:pPr>
              <w:spacing w:after="0" w:line="240" w:lineRule="auto"/>
              <w:ind w:left="72" w:firstLine="64"/>
              <w:jc w:val="center"/>
              <w:rPr>
                <w:rFonts w:ascii="Times New Roman" w:eastAsia="Times New Roman" w:hAnsi="Times New Roman"/>
              </w:rPr>
            </w:pPr>
            <w:r w:rsidRPr="0096502F">
              <w:rPr>
                <w:rFonts w:ascii="Times New Roman" w:eastAsia="Times New Roman" w:hAnsi="Times New Roman"/>
              </w:rPr>
              <w:t>..... ..... ..... ..... ..... .....</w:t>
            </w:r>
          </w:p>
          <w:p w:rsidR="007C2858" w:rsidRPr="0096502F" w:rsidRDefault="007C2858" w:rsidP="00BE65AC">
            <w:pPr>
              <w:spacing w:after="0" w:line="240" w:lineRule="auto"/>
              <w:ind w:left="72" w:firstLine="64"/>
              <w:jc w:val="center"/>
              <w:rPr>
                <w:rFonts w:ascii="Times New Roman" w:eastAsia="Times New Roman" w:hAnsi="Times New Roman"/>
              </w:rPr>
            </w:pPr>
            <w:r w:rsidRPr="00C52226">
              <w:rPr>
                <w:rFonts w:ascii="Times New Roman" w:eastAsia="Times New Roman" w:hAnsi="Times New Roman"/>
              </w:rPr>
              <w:t xml:space="preserve"> (příjemce)</w:t>
            </w:r>
          </w:p>
        </w:tc>
      </w:tr>
    </w:tbl>
    <w:p w:rsidR="007C2858" w:rsidRDefault="007C2858" w:rsidP="00BE65AC">
      <w:pPr>
        <w:spacing w:after="0" w:line="240" w:lineRule="auto"/>
        <w:rPr>
          <w:rFonts w:ascii="Times New Roman" w:eastAsia="Times New Roman" w:hAnsi="Times New Roman"/>
          <w:color w:val="FF0000"/>
        </w:rPr>
      </w:pPr>
    </w:p>
    <w:p w:rsidR="00C23C89" w:rsidRDefault="00C23C89" w:rsidP="00BE65AC">
      <w:pPr>
        <w:spacing w:after="0" w:line="240" w:lineRule="auto"/>
        <w:rPr>
          <w:rFonts w:ascii="Times New Roman" w:eastAsia="Times New Roman" w:hAnsi="Times New Roman"/>
          <w:color w:val="FF0000"/>
        </w:rPr>
      </w:pPr>
    </w:p>
    <w:p w:rsidR="00C23C89" w:rsidRPr="00C23C89" w:rsidRDefault="00C23C89" w:rsidP="00BE65AC">
      <w:pPr>
        <w:spacing w:after="0" w:line="240" w:lineRule="auto"/>
        <w:rPr>
          <w:rFonts w:ascii="Times New Roman" w:eastAsia="Times New Roman" w:hAnsi="Times New Roman"/>
        </w:rPr>
      </w:pPr>
      <w:bookmarkStart w:id="0" w:name="_GoBack"/>
      <w:r w:rsidRPr="00C23C89">
        <w:rPr>
          <w:rFonts w:ascii="Times New Roman" w:eastAsia="Times New Roman" w:hAnsi="Times New Roman"/>
        </w:rPr>
        <w:t>Za správnost:</w:t>
      </w:r>
    </w:p>
    <w:p w:rsidR="00C23C89" w:rsidRPr="00C23C89" w:rsidRDefault="00C23C89" w:rsidP="00BE65AC">
      <w:pPr>
        <w:spacing w:after="0" w:line="240" w:lineRule="auto"/>
        <w:rPr>
          <w:rFonts w:ascii="Times New Roman" w:eastAsia="Times New Roman" w:hAnsi="Times New Roman"/>
        </w:rPr>
      </w:pPr>
    </w:p>
    <w:p w:rsidR="00C23C89" w:rsidRPr="00C23C89" w:rsidRDefault="00C23C89" w:rsidP="00BE65AC">
      <w:pPr>
        <w:spacing w:after="0" w:line="240" w:lineRule="auto"/>
        <w:rPr>
          <w:rFonts w:ascii="Times New Roman" w:eastAsia="Times New Roman" w:hAnsi="Times New Roman"/>
        </w:rPr>
      </w:pPr>
    </w:p>
    <w:p w:rsidR="00C23C89" w:rsidRPr="00C23C89" w:rsidRDefault="00C23C89" w:rsidP="00BE65AC">
      <w:pPr>
        <w:spacing w:after="0" w:line="240" w:lineRule="auto"/>
        <w:rPr>
          <w:rFonts w:ascii="Times New Roman" w:eastAsia="Times New Roman" w:hAnsi="Times New Roman"/>
        </w:rPr>
      </w:pPr>
    </w:p>
    <w:p w:rsidR="00C23C89" w:rsidRPr="00C23C89" w:rsidRDefault="00C23C89" w:rsidP="00BE65AC">
      <w:pPr>
        <w:spacing w:after="0" w:line="240" w:lineRule="auto"/>
        <w:rPr>
          <w:rFonts w:ascii="Times New Roman" w:eastAsia="Times New Roman" w:hAnsi="Times New Roman"/>
        </w:rPr>
      </w:pPr>
      <w:r w:rsidRPr="00C23C89">
        <w:rPr>
          <w:rFonts w:ascii="Times New Roman" w:eastAsia="Times New Roman" w:hAnsi="Times New Roman"/>
        </w:rPr>
        <w:t>….. ….. ….. ….. ….. ….</w:t>
      </w:r>
    </w:p>
    <w:p w:rsidR="00C23C89" w:rsidRPr="00C23C89" w:rsidRDefault="00C23C89" w:rsidP="00BE65AC">
      <w:pPr>
        <w:spacing w:after="0" w:line="240" w:lineRule="auto"/>
        <w:rPr>
          <w:rFonts w:ascii="Times New Roman" w:eastAsia="Times New Roman" w:hAnsi="Times New Roman"/>
        </w:rPr>
      </w:pPr>
      <w:r w:rsidRPr="00C23C89">
        <w:rPr>
          <w:rFonts w:ascii="Times New Roman" w:eastAsia="Times New Roman" w:hAnsi="Times New Roman"/>
        </w:rPr>
        <w:t>Ing. Martina Fučíková</w:t>
      </w:r>
      <w:bookmarkEnd w:id="0"/>
    </w:p>
    <w:sectPr w:rsidR="00C23C89" w:rsidRPr="00C23C8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21F" w:rsidRDefault="00E3121F" w:rsidP="007C2858">
      <w:pPr>
        <w:spacing w:after="0" w:line="240" w:lineRule="auto"/>
      </w:pPr>
      <w:r>
        <w:separator/>
      </w:r>
    </w:p>
  </w:endnote>
  <w:endnote w:type="continuationSeparator" w:id="0">
    <w:p w:rsidR="00E3121F" w:rsidRDefault="00E3121F" w:rsidP="007C2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21F" w:rsidRDefault="00E3121F" w:rsidP="007C2858">
      <w:pPr>
        <w:spacing w:after="0" w:line="240" w:lineRule="auto"/>
      </w:pPr>
      <w:r>
        <w:separator/>
      </w:r>
    </w:p>
  </w:footnote>
  <w:footnote w:type="continuationSeparator" w:id="0">
    <w:p w:rsidR="00E3121F" w:rsidRDefault="00E3121F" w:rsidP="007C2858">
      <w:pPr>
        <w:spacing w:after="0" w:line="240" w:lineRule="auto"/>
      </w:pPr>
      <w:r>
        <w:continuationSeparator/>
      </w:r>
    </w:p>
  </w:footnote>
  <w:footnote w:id="1">
    <w:p w:rsidR="007C2858" w:rsidRPr="0096502F" w:rsidRDefault="007C2858" w:rsidP="00A80E4E">
      <w:pPr>
        <w:pStyle w:val="Textpoznpodarou"/>
        <w:ind w:left="142" w:hanging="142"/>
        <w:jc w:val="both"/>
        <w:rPr>
          <w:rFonts w:ascii="Times New Roman" w:hAnsi="Times New Roman"/>
        </w:rPr>
      </w:pPr>
      <w:r w:rsidRPr="0096502F">
        <w:rPr>
          <w:rStyle w:val="Znakapoznpodarou"/>
          <w:rFonts w:ascii="Times New Roman" w:hAnsi="Times New Roman"/>
        </w:rPr>
        <w:footnoteRef/>
      </w:r>
      <w:r w:rsidRPr="0096502F">
        <w:rPr>
          <w:rFonts w:ascii="Times New Roman" w:hAnsi="Times New Roman"/>
        </w:rPr>
        <w:t xml:space="preserve"> Nařízení Rady (ES) č. 659/1999 ze dne 22. března 1999, kterým se stanoví prováděcí pravidla k článku </w:t>
      </w:r>
      <w:r>
        <w:rPr>
          <w:rFonts w:ascii="Times New Roman" w:hAnsi="Times New Roman"/>
        </w:rPr>
        <w:br/>
      </w:r>
      <w:r w:rsidRPr="0096502F">
        <w:rPr>
          <w:rFonts w:ascii="Times New Roman" w:hAnsi="Times New Roman"/>
        </w:rPr>
        <w:t>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3B088F"/>
    <w:multiLevelType w:val="hybridMultilevel"/>
    <w:tmpl w:val="06843AC6"/>
    <w:lvl w:ilvl="0" w:tplc="0D34FF8A">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13A71475"/>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4AE45963"/>
    <w:multiLevelType w:val="hybridMultilevel"/>
    <w:tmpl w:val="D8A24068"/>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4" w15:restartNumberingAfterBreak="1">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1">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1">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1">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1">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1">
    <w:nsid w:val="7F332AE8"/>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num>
  <w:num w:numId="2">
    <w:abstractNumId w:val="8"/>
  </w:num>
  <w:num w:numId="3">
    <w:abstractNumId w:val="5"/>
  </w:num>
  <w:num w:numId="4">
    <w:abstractNumId w:val="3"/>
  </w:num>
  <w:num w:numId="5">
    <w:abstractNumId w:val="9"/>
  </w:num>
  <w:num w:numId="6">
    <w:abstractNumId w:val="1"/>
  </w:num>
  <w:num w:numId="7">
    <w:abstractNumId w:val="2"/>
  </w:num>
  <w:num w:numId="8">
    <w:abstractNumId w:val="11"/>
  </w:num>
  <w:num w:numId="9">
    <w:abstractNumId w:val="4"/>
  </w:num>
  <w:num w:numId="10">
    <w:abstractNumId w:val="7"/>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858"/>
    <w:rsid w:val="004E5789"/>
    <w:rsid w:val="007C2858"/>
    <w:rsid w:val="00B67AEB"/>
    <w:rsid w:val="00C23C89"/>
    <w:rsid w:val="00DE30FC"/>
    <w:rsid w:val="00E312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8A544"/>
  <w15:chartTrackingRefBased/>
  <w15:docId w15:val="{63F9531B-0742-4475-B87B-BE9E395BD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7C2858"/>
    <w:pPr>
      <w:keepNext/>
      <w:spacing w:after="0" w:line="240" w:lineRule="auto"/>
      <w:jc w:val="right"/>
      <w:outlineLvl w:val="0"/>
    </w:pPr>
    <w:rPr>
      <w:rFonts w:ascii="Times New Roman" w:eastAsia="Times New Roman" w:hAnsi="Times New Roman" w:cs="Times New Roman"/>
      <w:b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C2858"/>
    <w:rPr>
      <w:rFonts w:ascii="Times New Roman" w:eastAsia="Times New Roman" w:hAnsi="Times New Roman" w:cs="Times New Roman"/>
      <w:bCs/>
      <w:szCs w:val="24"/>
    </w:rPr>
  </w:style>
  <w:style w:type="paragraph" w:styleId="Odstavecseseznamem">
    <w:name w:val="List Paragraph"/>
    <w:basedOn w:val="Normln"/>
    <w:uiPriority w:val="34"/>
    <w:qFormat/>
    <w:rsid w:val="007C2858"/>
    <w:pPr>
      <w:spacing w:after="200" w:line="276" w:lineRule="auto"/>
      <w:ind w:left="720"/>
      <w:contextualSpacing/>
    </w:pPr>
    <w:rPr>
      <w:rFonts w:ascii="Calibri" w:eastAsia="Calibri" w:hAnsi="Calibri" w:cs="Times New Roman"/>
      <w:lang w:eastAsia="en-US"/>
    </w:rPr>
  </w:style>
  <w:style w:type="character" w:styleId="Hypertextovodkaz">
    <w:name w:val="Hyperlink"/>
    <w:uiPriority w:val="99"/>
    <w:rsid w:val="007C2858"/>
    <w:rPr>
      <w:color w:val="0000FF"/>
      <w:u w:val="single"/>
    </w:rPr>
  </w:style>
  <w:style w:type="paragraph" w:styleId="Textpoznpodarou">
    <w:name w:val="footnote text"/>
    <w:basedOn w:val="Normln"/>
    <w:link w:val="TextpoznpodarouChar"/>
    <w:uiPriority w:val="99"/>
    <w:semiHidden/>
    <w:unhideWhenUsed/>
    <w:rsid w:val="007C2858"/>
    <w:pPr>
      <w:spacing w:after="0" w:line="240" w:lineRule="auto"/>
    </w:pPr>
    <w:rPr>
      <w:rFonts w:ascii="Calibri" w:eastAsia="Calibri" w:hAnsi="Calibri" w:cs="Times New Roman"/>
      <w:sz w:val="20"/>
      <w:szCs w:val="20"/>
      <w:lang w:eastAsia="en-US"/>
    </w:rPr>
  </w:style>
  <w:style w:type="character" w:customStyle="1" w:styleId="TextpoznpodarouChar">
    <w:name w:val="Text pozn. pod čarou Char"/>
    <w:basedOn w:val="Standardnpsmoodstavce"/>
    <w:link w:val="Textpoznpodarou"/>
    <w:uiPriority w:val="99"/>
    <w:semiHidden/>
    <w:rsid w:val="007C2858"/>
    <w:rPr>
      <w:rFonts w:ascii="Calibri" w:eastAsia="Calibri" w:hAnsi="Calibri" w:cs="Times New Roman"/>
      <w:sz w:val="20"/>
      <w:szCs w:val="20"/>
      <w:lang w:eastAsia="en-US"/>
    </w:rPr>
  </w:style>
  <w:style w:type="character" w:styleId="Znakapoznpodarou">
    <w:name w:val="footnote reference"/>
    <w:basedOn w:val="Standardnpsmoodstavce"/>
    <w:uiPriority w:val="99"/>
    <w:semiHidden/>
    <w:unhideWhenUsed/>
    <w:rsid w:val="007C2858"/>
    <w:rPr>
      <w:vertAlign w:val="superscript"/>
    </w:rPr>
  </w:style>
  <w:style w:type="paragraph" w:styleId="Normlnweb">
    <w:name w:val="Normal (Web)"/>
    <w:basedOn w:val="Normln"/>
    <w:link w:val="NormlnwebChar"/>
    <w:uiPriority w:val="99"/>
    <w:rsid w:val="007C2858"/>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7C285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vykraj.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r-karlovarsky.cz/dotace/Stranky/Prehled-dotace.aspx" TargetMode="External"/><Relationship Id="rId12" Type="http://schemas.openxmlformats.org/officeDocument/2006/relationships/hyperlink" Target="http://www.zivykraj.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r-karlovarsky.cz" TargetMode="External"/><Relationship Id="rId5" Type="http://schemas.openxmlformats.org/officeDocument/2006/relationships/footnotes" Target="footnotes.xml"/><Relationship Id="rId10" Type="http://schemas.openxmlformats.org/officeDocument/2006/relationships/hyperlink" Target="http://www.zivykraj.cz" TargetMode="External"/><Relationship Id="rId4" Type="http://schemas.openxmlformats.org/officeDocument/2006/relationships/webSettings" Target="webSettings.xml"/><Relationship Id="rId9" Type="http://schemas.openxmlformats.org/officeDocument/2006/relationships/hyperlink" Target="http://www.kr-karlovarsky.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2697</Words>
  <Characters>15915</Characters>
  <Application>Microsoft Office Word</Application>
  <DocSecurity>0</DocSecurity>
  <Lines>132</Lines>
  <Paragraphs>37</Paragraphs>
  <ScaleCrop>false</ScaleCrop>
  <Company/>
  <LinksUpToDate>false</LinksUpToDate>
  <CharactersWithSpaces>18575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Fučíková Martina</dc:creator>
  <cp:keywords/>
  <dc:description/>
  <cp:lastModifiedBy>Miriam Vajdová</cp:lastModifiedBy>
  <cp:revision>4</cp:revision>
  <dcterms:created xsi:type="dcterms:W3CDTF">2019-06-14T09:16:00Z</dcterms:created>
  <dcterms:modified xsi:type="dcterms:W3CDTF">2019-07-04T05:43:00Z</dcterms:modified>
</cp:coreProperties>
</file>