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EAD56" w14:textId="1C64B9BC" w:rsidR="0060486C" w:rsidRPr="00185546" w:rsidRDefault="00B71A82" w:rsidP="0060486C">
      <w:pPr>
        <w:keepNext/>
        <w:spacing w:after="120" w:line="276" w:lineRule="auto"/>
        <w:jc w:val="center"/>
        <w:rPr>
          <w:rFonts w:ascii="Arial" w:hAnsi="Arial" w:cs="Arial"/>
          <w:b/>
        </w:rPr>
      </w:pPr>
      <w:r w:rsidRPr="00185546">
        <w:rPr>
          <w:rFonts w:ascii="Arial" w:hAnsi="Arial" w:cs="Arial"/>
          <w:b/>
        </w:rPr>
        <w:t xml:space="preserve">Smlouva č. </w:t>
      </w:r>
      <w:r w:rsidR="006A75F4">
        <w:rPr>
          <w:rFonts w:ascii="Arial" w:hAnsi="Arial" w:cs="Arial"/>
          <w:b/>
        </w:rPr>
        <w:t>1900041/4100053650</w:t>
      </w:r>
      <w:r w:rsidRPr="00185546">
        <w:rPr>
          <w:rFonts w:ascii="Arial" w:hAnsi="Arial" w:cs="Arial"/>
          <w:b/>
        </w:rPr>
        <w:t xml:space="preserve"> o zajištění </w:t>
      </w:r>
      <w:r w:rsidR="004D688D" w:rsidRPr="00185546">
        <w:rPr>
          <w:rFonts w:ascii="Arial" w:hAnsi="Arial" w:cs="Arial"/>
          <w:b/>
          <w:bCs/>
        </w:rPr>
        <w:t>podpory</w:t>
      </w:r>
      <w:r w:rsidR="00DB721D" w:rsidRPr="00185546">
        <w:rPr>
          <w:rFonts w:ascii="Arial" w:hAnsi="Arial" w:cs="Arial"/>
          <w:b/>
          <w:bCs/>
        </w:rPr>
        <w:t xml:space="preserve"> </w:t>
      </w:r>
      <w:r w:rsidR="00E165DD">
        <w:rPr>
          <w:rFonts w:ascii="Arial" w:hAnsi="Arial" w:cs="Arial"/>
          <w:b/>
          <w:bCs/>
        </w:rPr>
        <w:t>systém</w:t>
      </w:r>
      <w:r w:rsidR="00EA70CD">
        <w:rPr>
          <w:rFonts w:ascii="Arial" w:hAnsi="Arial" w:cs="Arial"/>
          <w:b/>
          <w:bCs/>
        </w:rPr>
        <w:t>u</w:t>
      </w:r>
      <w:r w:rsidR="009660E4">
        <w:rPr>
          <w:rFonts w:ascii="Arial" w:hAnsi="Arial" w:cs="Arial"/>
          <w:b/>
          <w:bCs/>
        </w:rPr>
        <w:t xml:space="preserve"> Call C</w:t>
      </w:r>
      <w:r w:rsidR="0060502E">
        <w:rPr>
          <w:rFonts w:ascii="Arial" w:hAnsi="Arial" w:cs="Arial"/>
          <w:b/>
          <w:bCs/>
        </w:rPr>
        <w:t>e</w:t>
      </w:r>
      <w:r w:rsidR="009660E4">
        <w:rPr>
          <w:rFonts w:ascii="Arial" w:hAnsi="Arial" w:cs="Arial"/>
          <w:b/>
          <w:bCs/>
        </w:rPr>
        <w:t>ntra VZP ČR</w:t>
      </w:r>
    </w:p>
    <w:p w14:paraId="2EAEAD57" w14:textId="77777777" w:rsidR="0060486C" w:rsidRPr="0060486C" w:rsidRDefault="0060486C" w:rsidP="0060486C">
      <w:pPr>
        <w:keepNext/>
        <w:spacing w:after="120" w:line="276" w:lineRule="auto"/>
        <w:jc w:val="center"/>
        <w:rPr>
          <w:rFonts w:ascii="Arial" w:hAnsi="Arial" w:cs="Arial"/>
          <w:b/>
          <w:bCs/>
          <w:sz w:val="20"/>
          <w:szCs w:val="20"/>
        </w:rPr>
      </w:pPr>
      <w:r w:rsidRPr="0060486C">
        <w:rPr>
          <w:rFonts w:ascii="Arial" w:hAnsi="Arial" w:cs="Arial"/>
          <w:b/>
          <w:sz w:val="20"/>
          <w:szCs w:val="20"/>
        </w:rPr>
        <w:t xml:space="preserve">ID VZ: </w:t>
      </w:r>
      <w:r w:rsidR="00FD45AD" w:rsidRPr="00FD45AD">
        <w:rPr>
          <w:rFonts w:ascii="Arial" w:hAnsi="Arial" w:cs="Arial"/>
          <w:b/>
          <w:sz w:val="20"/>
          <w:szCs w:val="20"/>
        </w:rPr>
        <w:t>1900041</w:t>
      </w:r>
    </w:p>
    <w:p w14:paraId="2EAEAD58" w14:textId="77777777" w:rsidR="0060486C" w:rsidRPr="0060486C" w:rsidRDefault="00185546" w:rsidP="002C3D57">
      <w:pPr>
        <w:spacing w:after="120" w:line="276" w:lineRule="auto"/>
        <w:contextualSpacing/>
        <w:jc w:val="center"/>
        <w:rPr>
          <w:rFonts w:ascii="Arial" w:hAnsi="Arial" w:cs="Arial"/>
          <w:color w:val="000000"/>
          <w:sz w:val="20"/>
          <w:szCs w:val="22"/>
        </w:rPr>
      </w:pPr>
      <w:r>
        <w:rPr>
          <w:rFonts w:ascii="Arial" w:hAnsi="Arial" w:cs="Arial"/>
          <w:sz w:val="20"/>
          <w:szCs w:val="22"/>
        </w:rPr>
        <w:t xml:space="preserve">uzavřená </w:t>
      </w:r>
      <w:r w:rsidR="0060486C" w:rsidRPr="0060486C">
        <w:rPr>
          <w:rFonts w:ascii="Arial" w:hAnsi="Arial" w:cs="Arial"/>
          <w:sz w:val="20"/>
          <w:szCs w:val="22"/>
        </w:rPr>
        <w:t xml:space="preserve">dle ustanovení § 1746 odst. 2 </w:t>
      </w:r>
      <w:r w:rsidR="0048569B">
        <w:rPr>
          <w:rFonts w:ascii="Arial" w:hAnsi="Arial" w:cs="Arial"/>
          <w:sz w:val="20"/>
          <w:szCs w:val="22"/>
        </w:rPr>
        <w:t xml:space="preserve">a § 2358 a násl. </w:t>
      </w:r>
      <w:r w:rsidR="0060486C" w:rsidRPr="0060486C">
        <w:rPr>
          <w:rFonts w:ascii="Arial" w:hAnsi="Arial" w:cs="Arial"/>
          <w:sz w:val="20"/>
          <w:szCs w:val="22"/>
        </w:rPr>
        <w:t>zákona č. 89/2012 Sb., občanský zákoník,</w:t>
      </w:r>
      <w:r w:rsidR="0048569B">
        <w:rPr>
          <w:rFonts w:ascii="Arial" w:hAnsi="Arial" w:cs="Arial"/>
          <w:sz w:val="20"/>
          <w:szCs w:val="22"/>
        </w:rPr>
        <w:t xml:space="preserve"> ve znění pozdějších předpisů</w:t>
      </w:r>
      <w:r w:rsidR="002C3D57">
        <w:rPr>
          <w:rFonts w:ascii="Arial" w:hAnsi="Arial" w:cs="Arial"/>
          <w:sz w:val="20"/>
          <w:szCs w:val="22"/>
        </w:rPr>
        <w:t>,</w:t>
      </w:r>
      <w:r w:rsidR="0060486C" w:rsidRPr="0060486C">
        <w:rPr>
          <w:rFonts w:ascii="Arial" w:hAnsi="Arial" w:cs="Arial"/>
          <w:sz w:val="20"/>
          <w:szCs w:val="22"/>
        </w:rPr>
        <w:t xml:space="preserve"> a v souladu se zákonem </w:t>
      </w:r>
      <w:r w:rsidR="0060486C" w:rsidRPr="0060486C">
        <w:rPr>
          <w:rFonts w:ascii="Arial" w:hAnsi="Arial" w:cs="Arial"/>
          <w:color w:val="000000"/>
          <w:sz w:val="20"/>
          <w:szCs w:val="22"/>
        </w:rPr>
        <w:t>č. 121/2000 Sb., o právu autorském, o právech souvisejících s právem autorským a o změně některých zákonů (autorský zákon),</w:t>
      </w:r>
      <w:r w:rsidR="0060486C" w:rsidRPr="0060486C">
        <w:rPr>
          <w:rFonts w:ascii="Arial" w:hAnsi="Arial" w:cs="Arial"/>
          <w:color w:val="000000"/>
          <w:sz w:val="20"/>
          <w:szCs w:val="22"/>
        </w:rPr>
        <w:br/>
        <w:t>ve znění pozdějších předpisů</w:t>
      </w:r>
    </w:p>
    <w:p w14:paraId="2EAEAD59" w14:textId="77777777" w:rsidR="00745D1A" w:rsidRPr="0060486C" w:rsidRDefault="00745D1A" w:rsidP="009412B0">
      <w:pPr>
        <w:spacing w:before="120" w:after="120" w:line="276" w:lineRule="auto"/>
        <w:jc w:val="center"/>
        <w:rPr>
          <w:rFonts w:ascii="Arial" w:hAnsi="Arial" w:cs="Arial"/>
          <w:b/>
          <w:sz w:val="20"/>
          <w:szCs w:val="20"/>
        </w:rPr>
      </w:pPr>
      <w:r w:rsidRPr="0060486C">
        <w:rPr>
          <w:rFonts w:ascii="Arial" w:hAnsi="Arial" w:cs="Arial"/>
          <w:b/>
          <w:sz w:val="20"/>
          <w:szCs w:val="20"/>
        </w:rPr>
        <w:t>(dále jen „</w:t>
      </w:r>
      <w:r w:rsidR="00B71A82">
        <w:rPr>
          <w:rFonts w:ascii="Arial" w:hAnsi="Arial" w:cs="Arial"/>
          <w:b/>
          <w:sz w:val="20"/>
          <w:szCs w:val="20"/>
        </w:rPr>
        <w:t>Smlouva</w:t>
      </w:r>
      <w:r w:rsidRPr="0060486C">
        <w:rPr>
          <w:rFonts w:ascii="Arial" w:hAnsi="Arial" w:cs="Arial"/>
          <w:b/>
          <w:sz w:val="20"/>
          <w:szCs w:val="20"/>
        </w:rPr>
        <w:t>“)</w:t>
      </w:r>
    </w:p>
    <w:p w14:paraId="2EAEAD5A" w14:textId="77777777" w:rsidR="0060486C" w:rsidRDefault="00B71A82" w:rsidP="0060486C">
      <w:pPr>
        <w:keepNext/>
        <w:spacing w:after="120" w:line="276" w:lineRule="auto"/>
        <w:jc w:val="center"/>
        <w:rPr>
          <w:rFonts w:ascii="Arial" w:hAnsi="Arial" w:cs="Arial"/>
          <w:b/>
          <w:sz w:val="20"/>
          <w:szCs w:val="20"/>
        </w:rPr>
      </w:pPr>
      <w:r>
        <w:rPr>
          <w:rFonts w:ascii="Arial" w:hAnsi="Arial" w:cs="Arial"/>
          <w:b/>
          <w:sz w:val="20"/>
          <w:szCs w:val="20"/>
        </w:rPr>
        <w:t>Smluvní strany</w:t>
      </w:r>
      <w:r w:rsidR="0060486C" w:rsidRPr="0060486C">
        <w:rPr>
          <w:rFonts w:ascii="Arial" w:hAnsi="Arial" w:cs="Arial"/>
          <w:b/>
          <w:sz w:val="20"/>
          <w:szCs w:val="20"/>
        </w:rPr>
        <w:t>:</w:t>
      </w:r>
    </w:p>
    <w:p w14:paraId="2EAEAD5B" w14:textId="77777777" w:rsidR="0060486C" w:rsidRPr="0060486C" w:rsidRDefault="0060486C" w:rsidP="009412B0">
      <w:pPr>
        <w:widowControl w:val="0"/>
        <w:spacing w:after="120" w:line="276" w:lineRule="auto"/>
        <w:contextualSpacing/>
        <w:outlineLvl w:val="1"/>
        <w:rPr>
          <w:rFonts w:ascii="Arial" w:hAnsi="Arial" w:cs="Arial"/>
          <w:sz w:val="20"/>
          <w:szCs w:val="20"/>
        </w:rPr>
      </w:pPr>
      <w:r w:rsidRPr="0060486C">
        <w:rPr>
          <w:rFonts w:ascii="Arial" w:hAnsi="Arial" w:cs="Arial"/>
          <w:b/>
          <w:bCs/>
          <w:sz w:val="20"/>
          <w:szCs w:val="20"/>
        </w:rPr>
        <w:t>Všeobecná zdravotní pojišťovna České republiky</w:t>
      </w:r>
    </w:p>
    <w:p w14:paraId="2EAEAD5C" w14:textId="77777777" w:rsidR="0060486C" w:rsidRPr="0060486C" w:rsidRDefault="0060486C" w:rsidP="0060486C">
      <w:pPr>
        <w:tabs>
          <w:tab w:val="left" w:pos="1701"/>
        </w:tabs>
        <w:spacing w:after="120" w:line="276" w:lineRule="auto"/>
        <w:contextualSpacing/>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t xml:space="preserve"> </w:t>
      </w:r>
      <w:r w:rsidRPr="0060486C">
        <w:rPr>
          <w:rFonts w:ascii="Arial" w:hAnsi="Arial" w:cs="Arial"/>
          <w:sz w:val="20"/>
          <w:szCs w:val="22"/>
        </w:rPr>
        <w:tab/>
        <w:t>Orlická 2020</w:t>
      </w:r>
      <w:r w:rsidR="009D0A47">
        <w:rPr>
          <w:rFonts w:ascii="Arial" w:hAnsi="Arial" w:cs="Arial"/>
          <w:sz w:val="20"/>
          <w:szCs w:val="22"/>
        </w:rPr>
        <w:t>/4</w:t>
      </w:r>
      <w:r w:rsidRPr="0060486C">
        <w:rPr>
          <w:rFonts w:ascii="Arial" w:hAnsi="Arial" w:cs="Arial"/>
          <w:sz w:val="20"/>
          <w:szCs w:val="22"/>
        </w:rPr>
        <w:t>, 130 000 Praha 3</w:t>
      </w:r>
    </w:p>
    <w:p w14:paraId="2EAEAD5D" w14:textId="77777777" w:rsidR="0060486C" w:rsidRPr="0060486C" w:rsidRDefault="0060486C" w:rsidP="0060486C">
      <w:pPr>
        <w:tabs>
          <w:tab w:val="left" w:pos="1701"/>
        </w:tabs>
        <w:spacing w:after="120" w:line="276" w:lineRule="auto"/>
        <w:contextualSpacing/>
        <w:rPr>
          <w:rFonts w:ascii="Arial" w:hAnsi="Arial" w:cs="Arial"/>
          <w:sz w:val="20"/>
          <w:szCs w:val="22"/>
        </w:rPr>
      </w:pPr>
      <w:r w:rsidRPr="0060486C">
        <w:rPr>
          <w:rFonts w:ascii="Arial" w:hAnsi="Arial" w:cs="Arial"/>
          <w:sz w:val="20"/>
          <w:szCs w:val="22"/>
        </w:rPr>
        <w:t xml:space="preserve">kterou zastupuje: </w:t>
      </w:r>
      <w:r w:rsidRPr="0060486C">
        <w:rPr>
          <w:rFonts w:ascii="Arial" w:hAnsi="Arial" w:cs="Arial"/>
          <w:sz w:val="20"/>
          <w:szCs w:val="22"/>
        </w:rPr>
        <w:tab/>
      </w:r>
      <w:r w:rsidRPr="0060486C">
        <w:rPr>
          <w:rFonts w:ascii="Arial" w:hAnsi="Arial" w:cs="Arial"/>
          <w:sz w:val="20"/>
          <w:szCs w:val="22"/>
        </w:rPr>
        <w:tab/>
        <w:t>Ing. Zdeněk Kabátek, ředitel VZP ČR</w:t>
      </w:r>
    </w:p>
    <w:p w14:paraId="2EAEAD5E" w14:textId="77777777" w:rsidR="0060486C" w:rsidRPr="0060486C" w:rsidRDefault="0060486C" w:rsidP="0060486C">
      <w:pPr>
        <w:tabs>
          <w:tab w:val="left" w:pos="1701"/>
        </w:tabs>
        <w:spacing w:after="120" w:line="276" w:lineRule="auto"/>
        <w:contextualSpacing/>
        <w:rPr>
          <w:rFonts w:ascii="Arial" w:hAnsi="Arial" w:cs="Arial"/>
          <w:sz w:val="20"/>
          <w:szCs w:val="22"/>
        </w:rPr>
      </w:pPr>
      <w:r w:rsidRPr="0060486C">
        <w:rPr>
          <w:rFonts w:ascii="Arial" w:hAnsi="Arial" w:cs="Arial"/>
          <w:sz w:val="20"/>
          <w:szCs w:val="22"/>
        </w:rPr>
        <w:t xml:space="preserve">IČO: </w:t>
      </w:r>
      <w:r w:rsidRPr="0060486C">
        <w:rPr>
          <w:rFonts w:ascii="Arial" w:hAnsi="Arial" w:cs="Arial"/>
          <w:sz w:val="20"/>
          <w:szCs w:val="22"/>
        </w:rPr>
        <w:tab/>
      </w:r>
      <w:r w:rsidRPr="0060486C">
        <w:rPr>
          <w:rFonts w:ascii="Arial" w:hAnsi="Arial" w:cs="Arial"/>
          <w:sz w:val="20"/>
          <w:szCs w:val="22"/>
        </w:rPr>
        <w:tab/>
        <w:t>411 97 518</w:t>
      </w:r>
    </w:p>
    <w:p w14:paraId="2EAEAD5F" w14:textId="77777777" w:rsidR="0060486C" w:rsidRPr="0060486C" w:rsidRDefault="0060486C" w:rsidP="0060486C">
      <w:pPr>
        <w:tabs>
          <w:tab w:val="left" w:pos="1701"/>
        </w:tabs>
        <w:spacing w:after="120" w:line="276" w:lineRule="auto"/>
        <w:contextualSpacing/>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Pr="0060486C">
        <w:rPr>
          <w:rFonts w:ascii="Arial" w:hAnsi="Arial" w:cs="Arial"/>
          <w:color w:val="000000"/>
          <w:sz w:val="20"/>
          <w:szCs w:val="22"/>
        </w:rPr>
        <w:t>CZ</w:t>
      </w:r>
      <w:r w:rsidRPr="0060486C">
        <w:rPr>
          <w:rFonts w:ascii="Arial" w:hAnsi="Arial" w:cs="Arial"/>
          <w:sz w:val="20"/>
          <w:szCs w:val="22"/>
        </w:rPr>
        <w:t>41197518</w:t>
      </w:r>
    </w:p>
    <w:p w14:paraId="2EAEAD60" w14:textId="77777777" w:rsidR="0060486C" w:rsidRPr="0060486C" w:rsidRDefault="0060486C" w:rsidP="0060486C">
      <w:pPr>
        <w:tabs>
          <w:tab w:val="left" w:pos="1701"/>
        </w:tabs>
        <w:spacing w:after="120" w:line="276" w:lineRule="auto"/>
        <w:contextualSpacing/>
        <w:rPr>
          <w:rFonts w:ascii="Arial" w:hAnsi="Arial" w:cs="Arial"/>
          <w:sz w:val="20"/>
          <w:szCs w:val="22"/>
        </w:rPr>
      </w:pPr>
      <w:r w:rsidRPr="0060486C">
        <w:rPr>
          <w:rFonts w:ascii="Arial" w:hAnsi="Arial" w:cs="Arial"/>
          <w:sz w:val="20"/>
          <w:szCs w:val="22"/>
        </w:rPr>
        <w:t xml:space="preserve">Bankovní spojení: </w:t>
      </w:r>
      <w:r w:rsidRPr="0060486C">
        <w:rPr>
          <w:rFonts w:ascii="Arial" w:hAnsi="Arial" w:cs="Arial"/>
          <w:sz w:val="20"/>
          <w:szCs w:val="22"/>
        </w:rPr>
        <w:tab/>
      </w:r>
      <w:r w:rsidRPr="0060486C">
        <w:rPr>
          <w:rFonts w:ascii="Arial" w:hAnsi="Arial" w:cs="Arial"/>
          <w:sz w:val="20"/>
          <w:szCs w:val="22"/>
        </w:rPr>
        <w:tab/>
        <w:t>Česká národní banka, Praha 1, Na Příkopě 28</w:t>
      </w:r>
    </w:p>
    <w:p w14:paraId="2EAEAD61" w14:textId="4A729840" w:rsidR="0060486C" w:rsidRPr="0060486C" w:rsidRDefault="0060486C" w:rsidP="0060486C">
      <w:pPr>
        <w:tabs>
          <w:tab w:val="left" w:pos="1701"/>
        </w:tabs>
        <w:spacing w:after="120" w:line="276" w:lineRule="auto"/>
        <w:contextualSpacing/>
        <w:rPr>
          <w:rFonts w:ascii="Arial" w:hAnsi="Arial" w:cs="Arial"/>
          <w:sz w:val="20"/>
          <w:szCs w:val="22"/>
        </w:rPr>
      </w:pPr>
      <w:r w:rsidRPr="0060486C">
        <w:rPr>
          <w:rFonts w:ascii="Arial" w:hAnsi="Arial" w:cs="Arial"/>
          <w:sz w:val="20"/>
          <w:szCs w:val="22"/>
        </w:rPr>
        <w:t>Čísla účtů:</w:t>
      </w:r>
      <w:r w:rsidRPr="0060486C">
        <w:rPr>
          <w:rFonts w:ascii="Arial" w:hAnsi="Arial" w:cs="Arial"/>
          <w:sz w:val="20"/>
          <w:szCs w:val="22"/>
        </w:rPr>
        <w:tab/>
      </w:r>
      <w:r w:rsidRPr="0060486C">
        <w:rPr>
          <w:rFonts w:ascii="Arial" w:hAnsi="Arial" w:cs="Arial"/>
          <w:sz w:val="20"/>
          <w:szCs w:val="22"/>
        </w:rPr>
        <w:tab/>
      </w:r>
      <w:r w:rsidR="009F1EE8">
        <w:rPr>
          <w:rFonts w:ascii="Arial" w:hAnsi="Arial" w:cs="Arial"/>
          <w:sz w:val="20"/>
          <w:szCs w:val="22"/>
        </w:rPr>
        <w:t>XXXXXXXXXXXXXXXXXXX</w:t>
      </w:r>
    </w:p>
    <w:p w14:paraId="2EAEAD62" w14:textId="77777777" w:rsidR="0060486C" w:rsidRPr="0060486C" w:rsidRDefault="0060486C" w:rsidP="0060486C">
      <w:pPr>
        <w:tabs>
          <w:tab w:val="left" w:pos="1701"/>
        </w:tabs>
        <w:spacing w:line="276" w:lineRule="auto"/>
        <w:rPr>
          <w:rFonts w:ascii="Arial" w:hAnsi="Arial" w:cs="Arial"/>
          <w:sz w:val="20"/>
          <w:szCs w:val="22"/>
        </w:rPr>
      </w:pPr>
      <w:r w:rsidRPr="0060486C">
        <w:rPr>
          <w:rFonts w:ascii="Arial" w:hAnsi="Arial" w:cs="Arial"/>
          <w:sz w:val="20"/>
          <w:szCs w:val="22"/>
        </w:rPr>
        <w:t>Zřízena zákonem č. 551/1991 Sb., o Všeobecné zdravotní pojišťovně České republiky,</w:t>
      </w:r>
    </w:p>
    <w:p w14:paraId="2EAEAD63" w14:textId="77777777" w:rsidR="0060486C" w:rsidRPr="0060486C" w:rsidRDefault="0060486C" w:rsidP="0060486C">
      <w:pPr>
        <w:tabs>
          <w:tab w:val="left" w:pos="1701"/>
        </w:tabs>
        <w:spacing w:after="120" w:line="276" w:lineRule="auto"/>
        <w:rPr>
          <w:rFonts w:ascii="Arial" w:hAnsi="Arial" w:cs="Arial"/>
          <w:sz w:val="20"/>
          <w:szCs w:val="22"/>
        </w:rPr>
      </w:pPr>
      <w:r w:rsidRPr="0060486C">
        <w:rPr>
          <w:rFonts w:ascii="Arial" w:hAnsi="Arial" w:cs="Arial"/>
          <w:sz w:val="20"/>
          <w:szCs w:val="22"/>
        </w:rPr>
        <w:t>ve znění pozdějších předpisů</w:t>
      </w:r>
    </w:p>
    <w:p w14:paraId="2EAEAD64" w14:textId="77777777" w:rsidR="0060486C" w:rsidRPr="0060486C" w:rsidRDefault="0060486C" w:rsidP="0060486C">
      <w:pPr>
        <w:tabs>
          <w:tab w:val="left" w:pos="1701"/>
        </w:tabs>
        <w:spacing w:after="120" w:line="276" w:lineRule="auto"/>
        <w:rPr>
          <w:rFonts w:ascii="Arial" w:hAnsi="Arial" w:cs="Arial"/>
          <w:sz w:val="20"/>
          <w:szCs w:val="22"/>
        </w:rPr>
      </w:pPr>
      <w:r w:rsidRPr="0060486C">
        <w:rPr>
          <w:rFonts w:ascii="Arial" w:hAnsi="Arial" w:cs="Arial"/>
          <w:sz w:val="20"/>
          <w:szCs w:val="22"/>
        </w:rPr>
        <w:t>(dále jen „Objednatel“ nebo též „VZP ČR“)</w:t>
      </w:r>
    </w:p>
    <w:p w14:paraId="2EAEAD65" w14:textId="77777777" w:rsidR="0060486C" w:rsidRPr="0060486C" w:rsidRDefault="0060486C" w:rsidP="0060486C">
      <w:pPr>
        <w:keepNext/>
        <w:spacing w:after="120" w:line="276" w:lineRule="auto"/>
        <w:rPr>
          <w:rFonts w:ascii="Arial" w:hAnsi="Arial" w:cs="Arial"/>
          <w:sz w:val="20"/>
          <w:szCs w:val="22"/>
        </w:rPr>
      </w:pPr>
      <w:r w:rsidRPr="0060486C">
        <w:rPr>
          <w:rFonts w:ascii="Arial" w:hAnsi="Arial" w:cs="Arial"/>
          <w:sz w:val="20"/>
          <w:szCs w:val="22"/>
        </w:rPr>
        <w:t>a</w:t>
      </w:r>
    </w:p>
    <w:p w14:paraId="44780F36" w14:textId="77777777" w:rsidR="00B23354" w:rsidRDefault="00B23354" w:rsidP="0060486C">
      <w:pPr>
        <w:tabs>
          <w:tab w:val="left" w:pos="1701"/>
        </w:tabs>
        <w:spacing w:after="120" w:line="276" w:lineRule="auto"/>
        <w:contextualSpacing/>
        <w:rPr>
          <w:rFonts w:ascii="Arial" w:hAnsi="Arial" w:cs="Arial"/>
          <w:b/>
          <w:bCs/>
          <w:sz w:val="20"/>
          <w:szCs w:val="20"/>
        </w:rPr>
      </w:pPr>
      <w:proofErr w:type="spellStart"/>
      <w:r w:rsidRPr="00B23354">
        <w:rPr>
          <w:rFonts w:ascii="Arial" w:hAnsi="Arial" w:cs="Arial"/>
          <w:b/>
          <w:bCs/>
          <w:sz w:val="20"/>
          <w:szCs w:val="20"/>
        </w:rPr>
        <w:t>atlantis</w:t>
      </w:r>
      <w:proofErr w:type="spellEnd"/>
      <w:r w:rsidRPr="00B23354">
        <w:rPr>
          <w:rFonts w:ascii="Arial" w:hAnsi="Arial" w:cs="Arial"/>
          <w:b/>
          <w:bCs/>
          <w:sz w:val="20"/>
          <w:szCs w:val="20"/>
        </w:rPr>
        <w:t xml:space="preserve"> </w:t>
      </w:r>
      <w:proofErr w:type="spellStart"/>
      <w:r w:rsidRPr="00B23354">
        <w:rPr>
          <w:rFonts w:ascii="Arial" w:hAnsi="Arial" w:cs="Arial"/>
          <w:b/>
          <w:bCs/>
          <w:sz w:val="20"/>
          <w:szCs w:val="20"/>
        </w:rPr>
        <w:t>telecom</w:t>
      </w:r>
      <w:proofErr w:type="spellEnd"/>
      <w:r w:rsidRPr="00B23354">
        <w:rPr>
          <w:rFonts w:ascii="Arial" w:hAnsi="Arial" w:cs="Arial"/>
          <w:b/>
          <w:bCs/>
          <w:sz w:val="20"/>
          <w:szCs w:val="20"/>
        </w:rPr>
        <w:t xml:space="preserve"> spol. s r.o.</w:t>
      </w:r>
    </w:p>
    <w:p w14:paraId="2EAEAD67" w14:textId="345DA5B2" w:rsidR="0060486C" w:rsidRPr="0060486C" w:rsidRDefault="0060486C" w:rsidP="0060486C">
      <w:pPr>
        <w:tabs>
          <w:tab w:val="left" w:pos="1701"/>
        </w:tabs>
        <w:spacing w:after="120" w:line="276" w:lineRule="auto"/>
        <w:contextualSpacing/>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r>
      <w:r w:rsidRPr="0060486C">
        <w:rPr>
          <w:rFonts w:ascii="Arial" w:hAnsi="Arial" w:cs="Arial"/>
          <w:sz w:val="20"/>
          <w:szCs w:val="22"/>
        </w:rPr>
        <w:tab/>
      </w:r>
      <w:r w:rsidR="00B23354" w:rsidRPr="00B23354">
        <w:rPr>
          <w:rFonts w:ascii="Arial" w:hAnsi="Arial" w:cs="Arial"/>
          <w:sz w:val="20"/>
          <w:szCs w:val="22"/>
        </w:rPr>
        <w:t>Praha 10 - Hostivař, Štěrboholská 1427/55, PSČ 10200</w:t>
      </w:r>
    </w:p>
    <w:p w14:paraId="2EAEAD68" w14:textId="5F702E1A" w:rsidR="0060486C" w:rsidRPr="0060486C" w:rsidRDefault="0060486C" w:rsidP="00B23354">
      <w:pPr>
        <w:tabs>
          <w:tab w:val="left" w:pos="1701"/>
        </w:tabs>
        <w:spacing w:after="120" w:line="276" w:lineRule="auto"/>
        <w:contextualSpacing/>
        <w:rPr>
          <w:rFonts w:ascii="Arial" w:hAnsi="Arial" w:cs="Arial"/>
          <w:sz w:val="20"/>
          <w:szCs w:val="22"/>
        </w:rPr>
      </w:pPr>
      <w:r w:rsidRPr="0060486C">
        <w:rPr>
          <w:rFonts w:ascii="Arial" w:hAnsi="Arial" w:cs="Arial"/>
          <w:sz w:val="20"/>
          <w:szCs w:val="22"/>
        </w:rPr>
        <w:t>kterou zastupuje/jí:</w:t>
      </w:r>
      <w:r w:rsidRPr="0060486C">
        <w:rPr>
          <w:rFonts w:ascii="Arial" w:hAnsi="Arial" w:cs="Arial"/>
          <w:sz w:val="20"/>
          <w:szCs w:val="22"/>
        </w:rPr>
        <w:tab/>
      </w:r>
      <w:r w:rsidRPr="0060486C">
        <w:rPr>
          <w:rFonts w:ascii="Arial" w:hAnsi="Arial" w:cs="Arial"/>
          <w:sz w:val="20"/>
          <w:szCs w:val="22"/>
        </w:rPr>
        <w:tab/>
      </w:r>
      <w:r w:rsidR="00B23354" w:rsidRPr="00B23354">
        <w:rPr>
          <w:rFonts w:ascii="Arial" w:hAnsi="Arial" w:cs="Arial"/>
          <w:sz w:val="20"/>
          <w:szCs w:val="22"/>
        </w:rPr>
        <w:t>Ing. PAVEL VRZÁK</w:t>
      </w:r>
    </w:p>
    <w:p w14:paraId="2EAEAD69" w14:textId="5FAB2972" w:rsidR="0060486C" w:rsidRPr="0060486C" w:rsidRDefault="0060486C" w:rsidP="0060486C">
      <w:pPr>
        <w:tabs>
          <w:tab w:val="left" w:pos="1701"/>
        </w:tabs>
        <w:spacing w:after="120" w:line="276" w:lineRule="auto"/>
        <w:contextualSpacing/>
        <w:rPr>
          <w:rFonts w:ascii="Arial" w:hAnsi="Arial" w:cs="Arial"/>
          <w:sz w:val="20"/>
          <w:szCs w:val="22"/>
        </w:rPr>
      </w:pPr>
      <w:r w:rsidRPr="0060486C">
        <w:rPr>
          <w:rFonts w:ascii="Arial" w:hAnsi="Arial" w:cs="Arial"/>
          <w:sz w:val="20"/>
          <w:szCs w:val="22"/>
        </w:rPr>
        <w:t>IČO:</w:t>
      </w:r>
      <w:r w:rsidRPr="0060486C">
        <w:rPr>
          <w:rFonts w:ascii="Arial" w:hAnsi="Arial" w:cs="Arial"/>
          <w:sz w:val="20"/>
          <w:szCs w:val="22"/>
        </w:rPr>
        <w:tab/>
      </w:r>
      <w:r w:rsidRPr="0060486C">
        <w:rPr>
          <w:rFonts w:ascii="Arial" w:hAnsi="Arial" w:cs="Arial"/>
          <w:sz w:val="20"/>
          <w:szCs w:val="22"/>
        </w:rPr>
        <w:tab/>
      </w:r>
      <w:r w:rsidR="00B23354" w:rsidRPr="00B23354">
        <w:rPr>
          <w:rFonts w:ascii="Arial" w:hAnsi="Arial" w:cs="Arial"/>
          <w:sz w:val="20"/>
          <w:szCs w:val="22"/>
        </w:rPr>
        <w:t>60466189</w:t>
      </w:r>
    </w:p>
    <w:p w14:paraId="2EAEAD6A" w14:textId="2929C158" w:rsidR="0060486C" w:rsidRPr="0060486C" w:rsidRDefault="0060486C" w:rsidP="0060486C">
      <w:pPr>
        <w:tabs>
          <w:tab w:val="left" w:pos="1701"/>
        </w:tabs>
        <w:spacing w:after="120" w:line="276" w:lineRule="auto"/>
        <w:contextualSpacing/>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00B23354">
        <w:rPr>
          <w:rFonts w:ascii="Arial" w:hAnsi="Arial" w:cs="Arial"/>
          <w:sz w:val="20"/>
          <w:szCs w:val="22"/>
        </w:rPr>
        <w:t xml:space="preserve">CZ </w:t>
      </w:r>
      <w:r w:rsidR="00B23354" w:rsidRPr="00B23354">
        <w:rPr>
          <w:rFonts w:ascii="Arial" w:hAnsi="Arial" w:cs="Arial"/>
          <w:sz w:val="20"/>
          <w:szCs w:val="22"/>
        </w:rPr>
        <w:t>60466189</w:t>
      </w:r>
    </w:p>
    <w:p w14:paraId="2EAEAD6B" w14:textId="37B24698" w:rsidR="0060486C" w:rsidRPr="0060486C" w:rsidRDefault="0060486C" w:rsidP="0060486C">
      <w:pPr>
        <w:tabs>
          <w:tab w:val="left" w:pos="1701"/>
        </w:tabs>
        <w:spacing w:after="120" w:line="276" w:lineRule="auto"/>
        <w:contextualSpacing/>
        <w:rPr>
          <w:rFonts w:ascii="Arial" w:hAnsi="Arial" w:cs="Arial"/>
          <w:sz w:val="20"/>
          <w:szCs w:val="22"/>
        </w:rPr>
      </w:pPr>
      <w:r w:rsidRPr="0060486C">
        <w:rPr>
          <w:rFonts w:ascii="Arial" w:hAnsi="Arial" w:cs="Arial"/>
          <w:sz w:val="20"/>
          <w:szCs w:val="22"/>
        </w:rPr>
        <w:t>Bankovní spojení:</w:t>
      </w:r>
      <w:r w:rsidRPr="0060486C">
        <w:rPr>
          <w:rFonts w:ascii="Arial" w:hAnsi="Arial" w:cs="Arial"/>
          <w:sz w:val="20"/>
          <w:szCs w:val="22"/>
        </w:rPr>
        <w:tab/>
      </w:r>
      <w:r w:rsidRPr="0060486C">
        <w:rPr>
          <w:rFonts w:ascii="Arial" w:hAnsi="Arial" w:cs="Arial"/>
          <w:sz w:val="20"/>
          <w:szCs w:val="22"/>
        </w:rPr>
        <w:tab/>
      </w:r>
      <w:r w:rsidR="007D1BAF">
        <w:rPr>
          <w:rFonts w:ascii="Arial" w:hAnsi="Arial" w:cs="Arial"/>
          <w:sz w:val="20"/>
          <w:szCs w:val="22"/>
        </w:rPr>
        <w:t>Československá obchodní banka a.s.</w:t>
      </w:r>
    </w:p>
    <w:p w14:paraId="29E346FC" w14:textId="77777777" w:rsidR="009F1EE8" w:rsidRDefault="0060486C" w:rsidP="0060486C">
      <w:pPr>
        <w:tabs>
          <w:tab w:val="left" w:pos="1701"/>
        </w:tabs>
        <w:spacing w:after="120" w:line="276" w:lineRule="auto"/>
        <w:rPr>
          <w:rFonts w:ascii="Arial" w:hAnsi="Arial" w:cs="Arial"/>
          <w:sz w:val="20"/>
          <w:szCs w:val="22"/>
        </w:rPr>
      </w:pPr>
      <w:r w:rsidRPr="0060486C">
        <w:rPr>
          <w:rFonts w:ascii="Arial" w:hAnsi="Arial" w:cs="Arial"/>
          <w:sz w:val="20"/>
          <w:szCs w:val="22"/>
        </w:rPr>
        <w:t>Číslo účtu:</w:t>
      </w:r>
      <w:r w:rsidRPr="0060486C">
        <w:rPr>
          <w:rFonts w:ascii="Arial" w:hAnsi="Arial" w:cs="Arial"/>
          <w:sz w:val="20"/>
          <w:szCs w:val="22"/>
        </w:rPr>
        <w:tab/>
      </w:r>
      <w:r w:rsidRPr="0060486C">
        <w:rPr>
          <w:rFonts w:ascii="Arial" w:hAnsi="Arial" w:cs="Arial"/>
          <w:sz w:val="20"/>
          <w:szCs w:val="22"/>
        </w:rPr>
        <w:tab/>
      </w:r>
      <w:r w:rsidR="009F1EE8">
        <w:rPr>
          <w:rFonts w:ascii="Arial" w:hAnsi="Arial" w:cs="Arial"/>
          <w:sz w:val="20"/>
          <w:szCs w:val="22"/>
        </w:rPr>
        <w:t>XXXXXXXXXXXXXXXXXXX</w:t>
      </w:r>
      <w:r w:rsidR="009F1EE8" w:rsidRPr="0060486C">
        <w:rPr>
          <w:rFonts w:ascii="Arial" w:hAnsi="Arial" w:cs="Arial"/>
          <w:sz w:val="20"/>
          <w:szCs w:val="22"/>
        </w:rPr>
        <w:t xml:space="preserve"> </w:t>
      </w:r>
    </w:p>
    <w:p w14:paraId="2EAEAD6C" w14:textId="0F270565" w:rsidR="0060486C" w:rsidRPr="0060486C" w:rsidRDefault="0060486C" w:rsidP="0060486C">
      <w:pPr>
        <w:tabs>
          <w:tab w:val="left" w:pos="1701"/>
        </w:tabs>
        <w:spacing w:after="120" w:line="276" w:lineRule="auto"/>
        <w:rPr>
          <w:rFonts w:ascii="Arial" w:hAnsi="Arial" w:cs="Arial"/>
          <w:sz w:val="20"/>
          <w:szCs w:val="22"/>
        </w:rPr>
      </w:pPr>
      <w:r w:rsidRPr="0060486C">
        <w:rPr>
          <w:rFonts w:ascii="Arial" w:hAnsi="Arial" w:cs="Arial"/>
          <w:sz w:val="20"/>
          <w:szCs w:val="22"/>
        </w:rPr>
        <w:t>Zapsaná v</w:t>
      </w:r>
      <w:r w:rsidR="00B23354">
        <w:rPr>
          <w:rFonts w:ascii="Arial" w:hAnsi="Arial" w:cs="Arial"/>
          <w:sz w:val="20"/>
          <w:szCs w:val="22"/>
        </w:rPr>
        <w:t xml:space="preserve"> obchodním </w:t>
      </w:r>
      <w:r w:rsidRPr="0060486C">
        <w:rPr>
          <w:rFonts w:ascii="Arial" w:hAnsi="Arial" w:cs="Arial"/>
          <w:sz w:val="20"/>
          <w:szCs w:val="22"/>
        </w:rPr>
        <w:t>rejstříku</w:t>
      </w:r>
      <w:r w:rsidR="00B23354">
        <w:rPr>
          <w:rFonts w:ascii="Arial" w:hAnsi="Arial" w:cs="Arial"/>
          <w:sz w:val="20"/>
          <w:szCs w:val="22"/>
        </w:rPr>
        <w:t xml:space="preserve"> </w:t>
      </w:r>
      <w:r w:rsidRPr="0060486C">
        <w:rPr>
          <w:rFonts w:ascii="Arial" w:hAnsi="Arial" w:cs="Arial"/>
          <w:sz w:val="20"/>
          <w:szCs w:val="22"/>
        </w:rPr>
        <w:t xml:space="preserve">vedeném </w:t>
      </w:r>
      <w:r w:rsidR="00B23354" w:rsidRPr="00B23354">
        <w:rPr>
          <w:rFonts w:ascii="Arial" w:hAnsi="Arial" w:cs="Arial"/>
          <w:sz w:val="20"/>
          <w:szCs w:val="22"/>
        </w:rPr>
        <w:t>u Městského soudu v Praze</w:t>
      </w:r>
      <w:r w:rsidR="00B23354">
        <w:rPr>
          <w:rFonts w:ascii="Arial" w:hAnsi="Arial" w:cs="Arial"/>
          <w:sz w:val="20"/>
          <w:szCs w:val="22"/>
        </w:rPr>
        <w:t>, oddíl C</w:t>
      </w:r>
      <w:r w:rsidRPr="0060486C">
        <w:rPr>
          <w:rFonts w:ascii="Arial" w:hAnsi="Arial" w:cs="Arial"/>
          <w:sz w:val="20"/>
          <w:szCs w:val="22"/>
        </w:rPr>
        <w:t xml:space="preserve">, </w:t>
      </w:r>
      <w:r w:rsidR="00B23354">
        <w:rPr>
          <w:rFonts w:ascii="Arial" w:hAnsi="Arial" w:cs="Arial"/>
          <w:sz w:val="20"/>
          <w:szCs w:val="22"/>
        </w:rPr>
        <w:t xml:space="preserve">vložka </w:t>
      </w:r>
      <w:r w:rsidR="00B23354" w:rsidRPr="00B23354">
        <w:rPr>
          <w:rFonts w:ascii="Arial" w:hAnsi="Arial" w:cs="Arial"/>
          <w:sz w:val="20"/>
          <w:szCs w:val="22"/>
        </w:rPr>
        <w:t>26780</w:t>
      </w:r>
    </w:p>
    <w:p w14:paraId="2EAEAD6D" w14:textId="77777777" w:rsidR="0060486C" w:rsidRDefault="0060486C" w:rsidP="0060486C">
      <w:pPr>
        <w:tabs>
          <w:tab w:val="left" w:pos="1701"/>
        </w:tabs>
        <w:spacing w:line="276" w:lineRule="auto"/>
        <w:contextualSpacing/>
        <w:rPr>
          <w:rFonts w:ascii="Arial" w:hAnsi="Arial" w:cs="Arial"/>
          <w:sz w:val="20"/>
          <w:szCs w:val="22"/>
        </w:rPr>
      </w:pPr>
      <w:r w:rsidRPr="0060486C">
        <w:rPr>
          <w:rFonts w:ascii="Arial" w:hAnsi="Arial" w:cs="Arial"/>
          <w:sz w:val="20"/>
          <w:szCs w:val="22"/>
        </w:rPr>
        <w:t>(dále jen „</w:t>
      </w:r>
      <w:r w:rsidR="00B71A82">
        <w:rPr>
          <w:rFonts w:ascii="Arial" w:hAnsi="Arial" w:cs="Arial"/>
          <w:sz w:val="20"/>
          <w:szCs w:val="22"/>
        </w:rPr>
        <w:t>Poskytovatel</w:t>
      </w:r>
      <w:r w:rsidRPr="0060486C">
        <w:rPr>
          <w:rFonts w:ascii="Arial" w:hAnsi="Arial" w:cs="Arial"/>
          <w:sz w:val="20"/>
          <w:szCs w:val="22"/>
        </w:rPr>
        <w:t>“)</w:t>
      </w:r>
    </w:p>
    <w:p w14:paraId="2EAEAD6E" w14:textId="77777777" w:rsidR="0060486C" w:rsidRPr="0060486C" w:rsidRDefault="0060486C" w:rsidP="0060486C">
      <w:pPr>
        <w:autoSpaceDE w:val="0"/>
        <w:autoSpaceDN w:val="0"/>
        <w:adjustRightInd w:val="0"/>
        <w:spacing w:line="276" w:lineRule="auto"/>
        <w:contextualSpacing/>
        <w:jc w:val="both"/>
        <w:rPr>
          <w:rFonts w:ascii="Arial" w:hAnsi="Arial" w:cs="Arial"/>
          <w:sz w:val="20"/>
          <w:szCs w:val="22"/>
        </w:rPr>
      </w:pPr>
      <w:r w:rsidRPr="0060486C">
        <w:rPr>
          <w:rFonts w:ascii="Arial" w:hAnsi="Arial" w:cs="Arial"/>
          <w:sz w:val="20"/>
          <w:szCs w:val="22"/>
        </w:rPr>
        <w:t>(</w:t>
      </w:r>
      <w:r w:rsidR="009412B0">
        <w:rPr>
          <w:rFonts w:ascii="Arial" w:hAnsi="Arial" w:cs="Arial"/>
          <w:sz w:val="20"/>
          <w:szCs w:val="22"/>
        </w:rPr>
        <w:t xml:space="preserve">dále jednotlivě též „Smluvní strana“ a </w:t>
      </w:r>
      <w:r w:rsidRPr="0060486C">
        <w:rPr>
          <w:rFonts w:ascii="Arial" w:hAnsi="Arial" w:cs="Arial"/>
          <w:sz w:val="20"/>
          <w:szCs w:val="22"/>
        </w:rPr>
        <w:t xml:space="preserve">společně </w:t>
      </w:r>
      <w:r w:rsidRPr="0060486C">
        <w:rPr>
          <w:rFonts w:ascii="Arial" w:hAnsi="Arial" w:cs="Arial"/>
          <w:i/>
          <w:sz w:val="20"/>
          <w:szCs w:val="22"/>
        </w:rPr>
        <w:t>„</w:t>
      </w:r>
      <w:r w:rsidR="002C3D57">
        <w:rPr>
          <w:rFonts w:ascii="Arial" w:hAnsi="Arial" w:cs="Arial"/>
          <w:sz w:val="20"/>
          <w:szCs w:val="22"/>
        </w:rPr>
        <w:t>S</w:t>
      </w:r>
      <w:r w:rsidRPr="0060486C">
        <w:rPr>
          <w:rFonts w:ascii="Arial" w:hAnsi="Arial" w:cs="Arial"/>
          <w:sz w:val="20"/>
          <w:szCs w:val="22"/>
        </w:rPr>
        <w:t>mluvní strany“)</w:t>
      </w:r>
    </w:p>
    <w:p w14:paraId="2EAEAD6F" w14:textId="77777777" w:rsidR="0060486C" w:rsidRPr="0060486C" w:rsidRDefault="0060486C" w:rsidP="0060486C">
      <w:pPr>
        <w:autoSpaceDE w:val="0"/>
        <w:autoSpaceDN w:val="0"/>
        <w:adjustRightInd w:val="0"/>
        <w:spacing w:line="276" w:lineRule="auto"/>
        <w:jc w:val="both"/>
        <w:rPr>
          <w:sz w:val="18"/>
          <w:szCs w:val="20"/>
        </w:rPr>
      </w:pPr>
    </w:p>
    <w:p w14:paraId="2EAEAD70" w14:textId="77777777" w:rsidR="009412B0" w:rsidRDefault="0060486C" w:rsidP="00987E94">
      <w:pPr>
        <w:autoSpaceDE w:val="0"/>
        <w:autoSpaceDN w:val="0"/>
        <w:adjustRightInd w:val="0"/>
        <w:spacing w:after="120" w:line="276" w:lineRule="auto"/>
        <w:jc w:val="center"/>
        <w:rPr>
          <w:sz w:val="20"/>
          <w:szCs w:val="20"/>
        </w:rPr>
      </w:pPr>
      <w:r w:rsidRPr="0060486C">
        <w:rPr>
          <w:sz w:val="20"/>
          <w:szCs w:val="20"/>
        </w:rPr>
        <w:t xml:space="preserve"> </w:t>
      </w:r>
    </w:p>
    <w:p w14:paraId="2EAEAD71" w14:textId="77777777" w:rsidR="0060486C" w:rsidRDefault="0060486C" w:rsidP="00987E94">
      <w:pPr>
        <w:autoSpaceDE w:val="0"/>
        <w:autoSpaceDN w:val="0"/>
        <w:adjustRightInd w:val="0"/>
        <w:spacing w:after="120" w:line="276" w:lineRule="auto"/>
        <w:jc w:val="center"/>
        <w:rPr>
          <w:rFonts w:ascii="Arial" w:hAnsi="Arial" w:cs="Arial"/>
          <w:b/>
          <w:sz w:val="20"/>
          <w:szCs w:val="22"/>
        </w:rPr>
      </w:pPr>
      <w:r w:rsidRPr="00F41A14">
        <w:rPr>
          <w:rFonts w:ascii="Arial" w:hAnsi="Arial" w:cs="Arial"/>
          <w:b/>
          <w:sz w:val="20"/>
          <w:szCs w:val="22"/>
        </w:rPr>
        <w:t>Článek I.</w:t>
      </w:r>
      <w:r w:rsidR="008C4155">
        <w:rPr>
          <w:rFonts w:ascii="Arial" w:hAnsi="Arial" w:cs="Arial"/>
          <w:b/>
          <w:sz w:val="20"/>
          <w:szCs w:val="22"/>
        </w:rPr>
        <w:t xml:space="preserve"> </w:t>
      </w:r>
      <w:r w:rsidR="00A01354" w:rsidRPr="00F41A14">
        <w:rPr>
          <w:rFonts w:ascii="Arial" w:hAnsi="Arial" w:cs="Arial"/>
          <w:b/>
          <w:sz w:val="20"/>
          <w:szCs w:val="22"/>
        </w:rPr>
        <w:t xml:space="preserve">Úvodní </w:t>
      </w:r>
      <w:r w:rsidRPr="00F41A14">
        <w:rPr>
          <w:rFonts w:ascii="Arial" w:hAnsi="Arial" w:cs="Arial"/>
          <w:b/>
          <w:sz w:val="20"/>
          <w:szCs w:val="22"/>
        </w:rPr>
        <w:t>ustanovení</w:t>
      </w:r>
    </w:p>
    <w:p w14:paraId="2EAEAD72" w14:textId="7A589464" w:rsidR="009660E4" w:rsidRPr="009660E4" w:rsidRDefault="009660E4" w:rsidP="0029621D">
      <w:pPr>
        <w:numPr>
          <w:ilvl w:val="0"/>
          <w:numId w:val="2"/>
        </w:numPr>
        <w:spacing w:after="120" w:line="276" w:lineRule="auto"/>
        <w:ind w:left="426" w:hanging="426"/>
        <w:jc w:val="both"/>
        <w:rPr>
          <w:rFonts w:ascii="Arial" w:hAnsi="Arial" w:cs="Arial"/>
          <w:sz w:val="20"/>
        </w:rPr>
      </w:pPr>
      <w:r w:rsidRPr="009660E4">
        <w:rPr>
          <w:rFonts w:ascii="Arial" w:hAnsi="Arial" w:cs="Arial"/>
          <w:sz w:val="20"/>
        </w:rPr>
        <w:t>Tato Smlouva se uzavírá na základě zjednodušeného podlimitního řízení na veřejnou zakázku s názvem „</w:t>
      </w:r>
      <w:r w:rsidR="00461EBA" w:rsidRPr="0015318B">
        <w:rPr>
          <w:rFonts w:ascii="Arial" w:hAnsi="Arial" w:cs="Arial"/>
          <w:b/>
          <w:bCs/>
          <w:sz w:val="20"/>
          <w:szCs w:val="20"/>
        </w:rPr>
        <w:t xml:space="preserve">Podpora </w:t>
      </w:r>
      <w:r w:rsidR="00624DBB">
        <w:rPr>
          <w:rFonts w:ascii="Arial" w:hAnsi="Arial" w:cs="Arial"/>
          <w:b/>
          <w:bCs/>
          <w:sz w:val="20"/>
          <w:szCs w:val="20"/>
        </w:rPr>
        <w:t>systému</w:t>
      </w:r>
      <w:r w:rsidR="00624DBB" w:rsidRPr="0015318B">
        <w:rPr>
          <w:rFonts w:ascii="Arial" w:hAnsi="Arial" w:cs="Arial"/>
          <w:b/>
          <w:bCs/>
          <w:sz w:val="20"/>
          <w:szCs w:val="20"/>
        </w:rPr>
        <w:t xml:space="preserve"> </w:t>
      </w:r>
      <w:r w:rsidR="00461EBA" w:rsidRPr="0015318B">
        <w:rPr>
          <w:rFonts w:ascii="Arial" w:hAnsi="Arial" w:cs="Arial"/>
          <w:b/>
          <w:bCs/>
          <w:sz w:val="20"/>
          <w:szCs w:val="20"/>
        </w:rPr>
        <w:t>Call</w:t>
      </w:r>
      <w:r w:rsidR="00344912">
        <w:rPr>
          <w:rFonts w:ascii="Arial" w:hAnsi="Arial" w:cs="Arial"/>
          <w:b/>
          <w:bCs/>
          <w:sz w:val="20"/>
          <w:szCs w:val="20"/>
        </w:rPr>
        <w:t xml:space="preserve"> </w:t>
      </w:r>
      <w:r w:rsidR="00461EBA" w:rsidRPr="0015318B">
        <w:rPr>
          <w:rFonts w:ascii="Arial" w:hAnsi="Arial" w:cs="Arial"/>
          <w:b/>
          <w:bCs/>
          <w:sz w:val="20"/>
          <w:szCs w:val="20"/>
        </w:rPr>
        <w:t>Centrum ve VZP ČR</w:t>
      </w:r>
      <w:r w:rsidRPr="009660E4">
        <w:rPr>
          <w:rFonts w:ascii="Arial" w:hAnsi="Arial" w:cs="Arial"/>
          <w:sz w:val="20"/>
        </w:rPr>
        <w:t>“, evidovanou VZP ČR pod</w:t>
      </w:r>
      <w:r w:rsidR="00F22932">
        <w:rPr>
          <w:rFonts w:ascii="Arial" w:hAnsi="Arial" w:cs="Arial"/>
          <w:sz w:val="20"/>
        </w:rPr>
        <w:t xml:space="preserve"> ID VZ:</w:t>
      </w:r>
      <w:r w:rsidRPr="009660E4">
        <w:rPr>
          <w:rFonts w:ascii="Arial" w:hAnsi="Arial" w:cs="Arial"/>
          <w:sz w:val="20"/>
        </w:rPr>
        <w:t xml:space="preserve">  </w:t>
      </w:r>
      <w:r w:rsidR="00FD45AD">
        <w:rPr>
          <w:rFonts w:ascii="Arial" w:hAnsi="Arial" w:cs="Arial"/>
          <w:sz w:val="20"/>
          <w:szCs w:val="20"/>
        </w:rPr>
        <w:t>1900041</w:t>
      </w:r>
      <w:r w:rsidRPr="009660E4">
        <w:rPr>
          <w:rFonts w:ascii="Arial" w:hAnsi="Arial" w:cs="Arial"/>
          <w:sz w:val="20"/>
        </w:rPr>
        <w:t xml:space="preserve"> (dále též jen „Veřejná zakázka“), které bylo zahájeno uveřejněním výzvy k podání nabídek na profilu </w:t>
      </w:r>
      <w:r w:rsidR="000266F4">
        <w:rPr>
          <w:rFonts w:ascii="Arial" w:hAnsi="Arial" w:cs="Arial"/>
          <w:sz w:val="20"/>
        </w:rPr>
        <w:t>zadavatele</w:t>
      </w:r>
      <w:r w:rsidR="000266F4" w:rsidRPr="009660E4">
        <w:rPr>
          <w:rFonts w:ascii="Arial" w:hAnsi="Arial" w:cs="Arial"/>
          <w:sz w:val="20"/>
        </w:rPr>
        <w:t xml:space="preserve"> </w:t>
      </w:r>
      <w:r w:rsidRPr="009660E4">
        <w:rPr>
          <w:rFonts w:ascii="Arial" w:hAnsi="Arial" w:cs="Arial"/>
          <w:sz w:val="20"/>
        </w:rPr>
        <w:t xml:space="preserve">podle § 214 zákona č. 134/2016 Sb., o zadávání veřejných zakázek, ve znění pozdějších předpisů (dále jen „ZZVZ“) dne </w:t>
      </w:r>
      <w:r w:rsidR="00433476">
        <w:rPr>
          <w:rFonts w:ascii="Arial" w:hAnsi="Arial" w:cs="Arial"/>
          <w:sz w:val="20"/>
        </w:rPr>
        <w:t>11. 4. 2019</w:t>
      </w:r>
      <w:r w:rsidRPr="009660E4">
        <w:rPr>
          <w:rFonts w:ascii="Arial" w:hAnsi="Arial" w:cs="Arial"/>
          <w:sz w:val="20"/>
        </w:rPr>
        <w:t xml:space="preserve">. </w:t>
      </w:r>
    </w:p>
    <w:p w14:paraId="2EAEAD73" w14:textId="6400F447" w:rsidR="009660E4" w:rsidRDefault="009660E4" w:rsidP="0029621D">
      <w:pPr>
        <w:numPr>
          <w:ilvl w:val="0"/>
          <w:numId w:val="2"/>
        </w:numPr>
        <w:spacing w:after="120" w:line="276" w:lineRule="auto"/>
        <w:ind w:left="426" w:hanging="426"/>
        <w:jc w:val="both"/>
        <w:rPr>
          <w:rFonts w:ascii="Arial" w:hAnsi="Arial" w:cs="Arial"/>
          <w:sz w:val="20"/>
        </w:rPr>
      </w:pPr>
      <w:r w:rsidRPr="009660E4">
        <w:rPr>
          <w:rFonts w:ascii="Arial" w:hAnsi="Arial" w:cs="Arial"/>
          <w:sz w:val="20"/>
        </w:rPr>
        <w:t xml:space="preserve">Poskytovatel byl vybrán k uzavření této Smlouvy v souladu s § 122 ZZVZ rozhodnutím ředitele VZP ČR ze dne </w:t>
      </w:r>
      <w:proofErr w:type="gramStart"/>
      <w:r w:rsidR="002F5AEE">
        <w:rPr>
          <w:rFonts w:ascii="Arial" w:hAnsi="Arial" w:cs="Arial"/>
          <w:sz w:val="20"/>
        </w:rPr>
        <w:t>30.5.2019</w:t>
      </w:r>
      <w:proofErr w:type="gramEnd"/>
      <w:r w:rsidRPr="009660E4">
        <w:rPr>
          <w:rFonts w:ascii="Arial" w:hAnsi="Arial" w:cs="Arial"/>
          <w:sz w:val="20"/>
        </w:rPr>
        <w:t xml:space="preserve">. </w:t>
      </w:r>
    </w:p>
    <w:p w14:paraId="2EAEAD74" w14:textId="77777777" w:rsidR="00F22932" w:rsidRPr="00626F1C" w:rsidRDefault="00F22932" w:rsidP="0029621D">
      <w:pPr>
        <w:numPr>
          <w:ilvl w:val="0"/>
          <w:numId w:val="2"/>
        </w:numPr>
        <w:spacing w:after="120" w:line="276" w:lineRule="auto"/>
        <w:ind w:left="426" w:hanging="426"/>
        <w:jc w:val="both"/>
        <w:rPr>
          <w:rFonts w:ascii="Arial" w:hAnsi="Arial"/>
          <w:sz w:val="20"/>
          <w:szCs w:val="20"/>
        </w:rPr>
      </w:pPr>
      <w:r w:rsidRPr="00F22932">
        <w:rPr>
          <w:rFonts w:ascii="Arial" w:hAnsi="Arial"/>
          <w:sz w:val="20"/>
          <w:szCs w:val="20"/>
        </w:rPr>
        <w:t xml:space="preserve">Tato Smlouva stanovuje základní obsah právního vztahu na </w:t>
      </w:r>
      <w:r w:rsidRPr="00F22932">
        <w:rPr>
          <w:rFonts w:ascii="Arial" w:hAnsi="Arial" w:cs="Arial"/>
          <w:sz w:val="20"/>
          <w:szCs w:val="20"/>
        </w:rPr>
        <w:t>poskytnutí</w:t>
      </w:r>
      <w:r w:rsidRPr="00F22932">
        <w:rPr>
          <w:rFonts w:ascii="Arial" w:hAnsi="Arial"/>
          <w:sz w:val="20"/>
          <w:szCs w:val="20"/>
        </w:rPr>
        <w:t xml:space="preserve"> požadovaného předmětu plnění mezi Smluvními stranami. Ustanovení této Smlouvy je třeba vykládat v souladu se zadávacími podmínkami výše uvedené veřejné zakázky</w:t>
      </w:r>
      <w:r w:rsidRPr="00F22932">
        <w:rPr>
          <w:rFonts w:ascii="Arial" w:hAnsi="Arial" w:cs="Arial"/>
          <w:sz w:val="20"/>
          <w:szCs w:val="20"/>
        </w:rPr>
        <w:t xml:space="preserve"> a účelem této Smlouvy</w:t>
      </w:r>
      <w:r w:rsidRPr="00F22932">
        <w:rPr>
          <w:rFonts w:ascii="Arial" w:hAnsi="Arial"/>
          <w:sz w:val="20"/>
          <w:szCs w:val="20"/>
        </w:rPr>
        <w:t xml:space="preserve">. </w:t>
      </w:r>
    </w:p>
    <w:p w14:paraId="2EAEAD75" w14:textId="77777777" w:rsidR="00450690" w:rsidRPr="00450690" w:rsidRDefault="00450690" w:rsidP="0029621D">
      <w:pPr>
        <w:numPr>
          <w:ilvl w:val="0"/>
          <w:numId w:val="2"/>
        </w:numPr>
        <w:spacing w:after="120" w:line="276" w:lineRule="auto"/>
        <w:ind w:left="426" w:hanging="426"/>
        <w:jc w:val="both"/>
        <w:rPr>
          <w:rFonts w:ascii="Arial" w:hAnsi="Arial" w:cs="Arial"/>
          <w:sz w:val="20"/>
        </w:rPr>
      </w:pPr>
      <w:r w:rsidRPr="00450690">
        <w:rPr>
          <w:rFonts w:ascii="Arial" w:hAnsi="Arial" w:cs="Arial"/>
          <w:sz w:val="20"/>
        </w:rPr>
        <w:t>Poskytovatel prohlašuje, že se náležitě seznámil se všemi zadávacími podmínkami předmětné Veřejné zakázky, že jsou mu známy veškeré technické, kvalitativní a jiné podmínky plnění.</w:t>
      </w:r>
    </w:p>
    <w:p w14:paraId="2EAEAD76" w14:textId="77777777" w:rsidR="00F41A14" w:rsidRDefault="00450690" w:rsidP="0029621D">
      <w:pPr>
        <w:numPr>
          <w:ilvl w:val="0"/>
          <w:numId w:val="2"/>
        </w:numPr>
        <w:spacing w:after="120" w:line="276" w:lineRule="auto"/>
        <w:ind w:left="426" w:hanging="426"/>
        <w:jc w:val="both"/>
        <w:rPr>
          <w:rFonts w:ascii="Arial" w:hAnsi="Arial" w:cs="Arial"/>
          <w:sz w:val="20"/>
        </w:rPr>
      </w:pPr>
      <w:r w:rsidRPr="00450690">
        <w:rPr>
          <w:rFonts w:ascii="Arial" w:hAnsi="Arial" w:cs="Arial"/>
          <w:sz w:val="20"/>
        </w:rPr>
        <w:lastRenderedPageBreak/>
        <w:t xml:space="preserve">Poskytovatel prohlašuje, že je ve vztahu k předmětu plnění odborníkem v dané problematice, a veškeré plnění dle této </w:t>
      </w:r>
      <w:r w:rsidR="0060502E">
        <w:rPr>
          <w:rFonts w:ascii="Arial" w:hAnsi="Arial" w:cs="Arial"/>
          <w:sz w:val="20"/>
        </w:rPr>
        <w:t>S</w:t>
      </w:r>
      <w:r w:rsidRPr="00450690">
        <w:rPr>
          <w:rFonts w:ascii="Arial" w:hAnsi="Arial" w:cs="Arial"/>
          <w:sz w:val="20"/>
        </w:rPr>
        <w:t>mlouvy bude poskytovat s odbornou péč</w:t>
      </w:r>
      <w:r w:rsidR="00F944A9">
        <w:rPr>
          <w:rFonts w:ascii="Arial" w:hAnsi="Arial" w:cs="Arial"/>
          <w:sz w:val="20"/>
        </w:rPr>
        <w:t>í</w:t>
      </w:r>
      <w:r w:rsidRPr="00450690">
        <w:rPr>
          <w:rFonts w:ascii="Arial" w:hAnsi="Arial" w:cs="Arial"/>
          <w:sz w:val="20"/>
        </w:rPr>
        <w:t xml:space="preserve"> ve smyslu § 5 občanského zákoníku, že disponuje takovými kapacitami a odbornými znalostmi, které jsou nezbytné pro poskytnutí plnění za ceny uvedené v této Smlouvě, a že je způsobilý ke splnění všech svých závazků podle této Smlouvy.</w:t>
      </w:r>
    </w:p>
    <w:p w14:paraId="2EAEAD78" w14:textId="77777777" w:rsidR="00E10C4F" w:rsidRPr="00750564" w:rsidRDefault="00F41A14" w:rsidP="00987E94">
      <w:pPr>
        <w:autoSpaceDE w:val="0"/>
        <w:autoSpaceDN w:val="0"/>
        <w:adjustRightInd w:val="0"/>
        <w:spacing w:after="120" w:line="276" w:lineRule="auto"/>
        <w:jc w:val="center"/>
        <w:rPr>
          <w:rFonts w:ascii="Arial" w:hAnsi="Arial" w:cs="Arial"/>
          <w:b/>
          <w:sz w:val="20"/>
          <w:szCs w:val="22"/>
        </w:rPr>
      </w:pPr>
      <w:r w:rsidRPr="00F41A14">
        <w:rPr>
          <w:rFonts w:ascii="Arial" w:hAnsi="Arial" w:cs="Arial"/>
          <w:b/>
          <w:sz w:val="20"/>
          <w:szCs w:val="22"/>
        </w:rPr>
        <w:t>Článek II</w:t>
      </w:r>
      <w:r>
        <w:rPr>
          <w:rFonts w:ascii="Arial" w:hAnsi="Arial" w:cs="Arial"/>
          <w:b/>
          <w:sz w:val="20"/>
          <w:szCs w:val="22"/>
        </w:rPr>
        <w:t>.</w:t>
      </w:r>
      <w:r w:rsidR="008C4155">
        <w:rPr>
          <w:rFonts w:ascii="Arial" w:hAnsi="Arial" w:cs="Arial"/>
          <w:b/>
          <w:sz w:val="20"/>
          <w:szCs w:val="22"/>
        </w:rPr>
        <w:t xml:space="preserve"> </w:t>
      </w:r>
      <w:r w:rsidRPr="00750564">
        <w:rPr>
          <w:rFonts w:ascii="Arial" w:hAnsi="Arial" w:cs="Arial"/>
          <w:b/>
          <w:sz w:val="20"/>
          <w:szCs w:val="22"/>
        </w:rPr>
        <w:t xml:space="preserve">Účel a předmět </w:t>
      </w:r>
      <w:r w:rsidR="00170CB7" w:rsidRPr="00750564">
        <w:rPr>
          <w:rFonts w:ascii="Arial" w:hAnsi="Arial" w:cs="Arial"/>
          <w:b/>
          <w:sz w:val="20"/>
          <w:szCs w:val="22"/>
        </w:rPr>
        <w:t>Smlouvy</w:t>
      </w:r>
    </w:p>
    <w:p w14:paraId="2EAEAD79" w14:textId="4BD47377" w:rsidR="009660E4" w:rsidRPr="0022595F" w:rsidRDefault="009660E4" w:rsidP="0029621D">
      <w:pPr>
        <w:numPr>
          <w:ilvl w:val="0"/>
          <w:numId w:val="10"/>
        </w:numPr>
        <w:spacing w:after="120" w:line="276" w:lineRule="auto"/>
        <w:ind w:left="426" w:hanging="426"/>
        <w:jc w:val="both"/>
        <w:rPr>
          <w:rFonts w:ascii="Arial" w:hAnsi="Arial" w:cs="Arial"/>
          <w:sz w:val="20"/>
          <w:szCs w:val="20"/>
        </w:rPr>
      </w:pPr>
      <w:r w:rsidRPr="002B1B87">
        <w:rPr>
          <w:rFonts w:ascii="Arial" w:hAnsi="Arial" w:cs="Arial"/>
          <w:sz w:val="20"/>
          <w:szCs w:val="20"/>
        </w:rPr>
        <w:t xml:space="preserve">V současné době </w:t>
      </w:r>
      <w:r w:rsidRPr="0022595F">
        <w:rPr>
          <w:rFonts w:ascii="Arial" w:hAnsi="Arial" w:cs="Arial"/>
          <w:sz w:val="20"/>
          <w:szCs w:val="20"/>
        </w:rPr>
        <w:t>je ve VZP ČR provozován</w:t>
      </w:r>
      <w:r w:rsidR="00F944A9" w:rsidRPr="0022595F">
        <w:rPr>
          <w:rFonts w:ascii="Arial" w:hAnsi="Arial" w:cs="Arial"/>
          <w:sz w:val="20"/>
          <w:szCs w:val="20"/>
        </w:rPr>
        <w:t>o</w:t>
      </w:r>
      <w:r w:rsidRPr="0022595F">
        <w:rPr>
          <w:rFonts w:ascii="Arial" w:hAnsi="Arial" w:cs="Arial"/>
          <w:sz w:val="20"/>
          <w:szCs w:val="20"/>
        </w:rPr>
        <w:t xml:space="preserve"> </w:t>
      </w:r>
      <w:r w:rsidR="00F944A9" w:rsidRPr="0022595F">
        <w:rPr>
          <w:rFonts w:ascii="Arial" w:hAnsi="Arial" w:cs="Arial"/>
          <w:sz w:val="20"/>
          <w:szCs w:val="20"/>
        </w:rPr>
        <w:t xml:space="preserve">centralizované kontaktní centrum VZP ČR (dále jen „systém </w:t>
      </w:r>
      <w:r w:rsidRPr="0022595F">
        <w:rPr>
          <w:rFonts w:ascii="Arial" w:hAnsi="Arial" w:cs="Arial"/>
          <w:sz w:val="20"/>
          <w:szCs w:val="20"/>
        </w:rPr>
        <w:t>Call</w:t>
      </w:r>
      <w:r w:rsidR="001B64B4" w:rsidRPr="0022595F">
        <w:rPr>
          <w:rFonts w:ascii="Arial" w:hAnsi="Arial" w:cs="Arial"/>
          <w:sz w:val="20"/>
          <w:szCs w:val="20"/>
        </w:rPr>
        <w:t xml:space="preserve"> </w:t>
      </w:r>
      <w:r w:rsidRPr="0022595F">
        <w:rPr>
          <w:rFonts w:ascii="Arial" w:hAnsi="Arial" w:cs="Arial"/>
          <w:sz w:val="20"/>
          <w:szCs w:val="20"/>
        </w:rPr>
        <w:t>Centrum</w:t>
      </w:r>
      <w:r w:rsidR="00F944A9" w:rsidRPr="0022595F">
        <w:rPr>
          <w:rFonts w:ascii="Arial" w:hAnsi="Arial" w:cs="Arial"/>
          <w:sz w:val="20"/>
          <w:szCs w:val="20"/>
        </w:rPr>
        <w:t>“</w:t>
      </w:r>
      <w:r w:rsidR="00717486" w:rsidRPr="0022595F">
        <w:rPr>
          <w:rFonts w:ascii="Arial" w:hAnsi="Arial" w:cs="Arial"/>
          <w:sz w:val="20"/>
          <w:szCs w:val="20"/>
        </w:rPr>
        <w:t xml:space="preserve"> nebo též „systém CC“</w:t>
      </w:r>
      <w:r w:rsidR="00F944A9" w:rsidRPr="0022595F">
        <w:rPr>
          <w:rFonts w:ascii="Arial" w:hAnsi="Arial" w:cs="Arial"/>
          <w:sz w:val="20"/>
          <w:szCs w:val="20"/>
        </w:rPr>
        <w:t>)</w:t>
      </w:r>
      <w:r w:rsidRPr="0022595F">
        <w:rPr>
          <w:rFonts w:ascii="Arial" w:hAnsi="Arial" w:cs="Arial"/>
          <w:sz w:val="20"/>
          <w:szCs w:val="20"/>
        </w:rPr>
        <w:t>, kter</w:t>
      </w:r>
      <w:r w:rsidR="006C7A71" w:rsidRPr="0022595F">
        <w:rPr>
          <w:rFonts w:ascii="Arial" w:hAnsi="Arial" w:cs="Arial"/>
          <w:sz w:val="20"/>
          <w:szCs w:val="20"/>
        </w:rPr>
        <w:t>é</w:t>
      </w:r>
      <w:r w:rsidRPr="0022595F">
        <w:rPr>
          <w:rFonts w:ascii="Arial" w:hAnsi="Arial" w:cs="Arial"/>
          <w:sz w:val="20"/>
          <w:szCs w:val="20"/>
        </w:rPr>
        <w:t xml:space="preserve"> má zajištěnu podporu </w:t>
      </w:r>
      <w:r w:rsidR="00C549A8" w:rsidRPr="0022595F">
        <w:rPr>
          <w:rFonts w:ascii="Arial" w:hAnsi="Arial" w:cs="Arial"/>
          <w:sz w:val="20"/>
          <w:szCs w:val="20"/>
        </w:rPr>
        <w:t>na základě</w:t>
      </w:r>
      <w:r w:rsidRPr="0022595F">
        <w:rPr>
          <w:rFonts w:ascii="Arial" w:hAnsi="Arial" w:cs="Arial"/>
          <w:sz w:val="20"/>
          <w:szCs w:val="20"/>
        </w:rPr>
        <w:t xml:space="preserve"> smlouvy č</w:t>
      </w:r>
      <w:r w:rsidR="00C549A8" w:rsidRPr="0022595F">
        <w:rPr>
          <w:rFonts w:ascii="Arial" w:hAnsi="Arial" w:cs="Arial"/>
          <w:sz w:val="20"/>
          <w:szCs w:val="20"/>
        </w:rPr>
        <w:t>.</w:t>
      </w:r>
      <w:r w:rsidRPr="0022595F">
        <w:rPr>
          <w:rFonts w:ascii="Arial" w:hAnsi="Arial" w:cs="Arial"/>
          <w:sz w:val="20"/>
          <w:szCs w:val="20"/>
        </w:rPr>
        <w:t xml:space="preserve"> 4100032011 „Smlouva na vytvoření centralizovaného kontaktního centra VZP ČR“. Pro </w:t>
      </w:r>
      <w:r w:rsidR="00F944A9" w:rsidRPr="0022595F">
        <w:rPr>
          <w:rFonts w:ascii="Arial" w:hAnsi="Arial" w:cs="Arial"/>
          <w:sz w:val="20"/>
          <w:szCs w:val="20"/>
        </w:rPr>
        <w:t xml:space="preserve">řádný </w:t>
      </w:r>
      <w:r w:rsidRPr="0022595F">
        <w:rPr>
          <w:rFonts w:ascii="Arial" w:hAnsi="Arial" w:cs="Arial"/>
          <w:sz w:val="20"/>
          <w:szCs w:val="20"/>
        </w:rPr>
        <w:t xml:space="preserve">provoz </w:t>
      </w:r>
      <w:r w:rsidR="00E165DD" w:rsidRPr="0022595F">
        <w:rPr>
          <w:rFonts w:ascii="Arial" w:hAnsi="Arial" w:cs="Arial"/>
          <w:sz w:val="20"/>
          <w:szCs w:val="20"/>
        </w:rPr>
        <w:t>systém</w:t>
      </w:r>
      <w:r w:rsidR="00EA70CD" w:rsidRPr="0022595F">
        <w:rPr>
          <w:rFonts w:ascii="Arial" w:hAnsi="Arial" w:cs="Arial"/>
          <w:sz w:val="20"/>
          <w:szCs w:val="20"/>
        </w:rPr>
        <w:t>u</w:t>
      </w:r>
      <w:r w:rsidR="00F944A9" w:rsidRPr="0022595F">
        <w:rPr>
          <w:rFonts w:ascii="Arial" w:hAnsi="Arial" w:cs="Arial"/>
          <w:sz w:val="20"/>
          <w:szCs w:val="20"/>
        </w:rPr>
        <w:t xml:space="preserve"> Call Centra</w:t>
      </w:r>
      <w:r w:rsidRPr="0022595F">
        <w:rPr>
          <w:rFonts w:ascii="Arial" w:hAnsi="Arial" w:cs="Arial"/>
          <w:sz w:val="20"/>
          <w:szCs w:val="20"/>
        </w:rPr>
        <w:t xml:space="preserve"> je potřeba zajistit podporu na další období.</w:t>
      </w:r>
    </w:p>
    <w:p w14:paraId="2EAEAD7A" w14:textId="0809A920" w:rsidR="00EB2D15" w:rsidRPr="0022595F" w:rsidRDefault="00F8121F" w:rsidP="0029621D">
      <w:pPr>
        <w:numPr>
          <w:ilvl w:val="0"/>
          <w:numId w:val="10"/>
        </w:numPr>
        <w:spacing w:after="120" w:line="276" w:lineRule="auto"/>
        <w:ind w:left="426" w:hanging="426"/>
        <w:jc w:val="both"/>
        <w:rPr>
          <w:rFonts w:ascii="Arial" w:hAnsi="Arial" w:cs="Arial"/>
          <w:sz w:val="20"/>
          <w:szCs w:val="20"/>
        </w:rPr>
      </w:pPr>
      <w:r w:rsidRPr="0022595F">
        <w:rPr>
          <w:rFonts w:ascii="Arial" w:hAnsi="Arial" w:cs="Arial"/>
          <w:sz w:val="20"/>
          <w:szCs w:val="20"/>
        </w:rPr>
        <w:t xml:space="preserve">Centralizované kontaktní centrum VZP ČR </w:t>
      </w:r>
      <w:r w:rsidR="000266F4" w:rsidRPr="0022595F">
        <w:rPr>
          <w:rFonts w:ascii="Arial" w:hAnsi="Arial" w:cs="Arial"/>
          <w:sz w:val="20"/>
          <w:szCs w:val="20"/>
        </w:rPr>
        <w:t xml:space="preserve">dodala </w:t>
      </w:r>
      <w:r w:rsidRPr="0022595F">
        <w:rPr>
          <w:rFonts w:ascii="Arial" w:hAnsi="Arial" w:cs="Arial"/>
          <w:sz w:val="20"/>
          <w:szCs w:val="20"/>
        </w:rPr>
        <w:t xml:space="preserve">VZP ČR společnost </w:t>
      </w:r>
      <w:proofErr w:type="spellStart"/>
      <w:r w:rsidR="00D7246E" w:rsidRPr="0022595F">
        <w:rPr>
          <w:rFonts w:ascii="Arial" w:hAnsi="Arial" w:cs="Arial"/>
          <w:sz w:val="20"/>
          <w:szCs w:val="20"/>
        </w:rPr>
        <w:t>a</w:t>
      </w:r>
      <w:r w:rsidRPr="0022595F">
        <w:rPr>
          <w:rFonts w:ascii="Arial" w:hAnsi="Arial" w:cs="Arial"/>
          <w:sz w:val="20"/>
          <w:szCs w:val="20"/>
        </w:rPr>
        <w:t>tlantis</w:t>
      </w:r>
      <w:proofErr w:type="spellEnd"/>
      <w:r w:rsidRPr="0022595F">
        <w:rPr>
          <w:rFonts w:ascii="Arial" w:hAnsi="Arial" w:cs="Arial"/>
          <w:sz w:val="20"/>
          <w:szCs w:val="20"/>
        </w:rPr>
        <w:t xml:space="preserve"> </w:t>
      </w:r>
      <w:proofErr w:type="spellStart"/>
      <w:r w:rsidRPr="0022595F">
        <w:rPr>
          <w:rFonts w:ascii="Arial" w:hAnsi="Arial" w:cs="Arial"/>
          <w:sz w:val="20"/>
          <w:szCs w:val="20"/>
        </w:rPr>
        <w:t>telecom</w:t>
      </w:r>
      <w:proofErr w:type="spellEnd"/>
      <w:r w:rsidRPr="0022595F">
        <w:rPr>
          <w:rFonts w:ascii="Arial" w:hAnsi="Arial" w:cs="Arial"/>
          <w:sz w:val="20"/>
          <w:szCs w:val="20"/>
        </w:rPr>
        <w:t xml:space="preserve"> spol. s</w:t>
      </w:r>
      <w:r w:rsidR="000266F4" w:rsidRPr="0022595F">
        <w:rPr>
          <w:rFonts w:ascii="Arial" w:hAnsi="Arial" w:cs="Arial"/>
          <w:sz w:val="20"/>
          <w:szCs w:val="20"/>
        </w:rPr>
        <w:t> </w:t>
      </w:r>
      <w:r w:rsidRPr="0022595F">
        <w:rPr>
          <w:rFonts w:ascii="Arial" w:hAnsi="Arial" w:cs="Arial"/>
          <w:sz w:val="20"/>
          <w:szCs w:val="20"/>
        </w:rPr>
        <w:t>r.o.</w:t>
      </w:r>
      <w:r w:rsidR="00D7246E" w:rsidRPr="0022595F">
        <w:rPr>
          <w:rFonts w:ascii="Arial" w:hAnsi="Arial" w:cs="Arial"/>
          <w:sz w:val="20"/>
          <w:szCs w:val="20"/>
        </w:rPr>
        <w:t>, IČO 60466189</w:t>
      </w:r>
      <w:r w:rsidR="000266F4" w:rsidRPr="0022595F">
        <w:rPr>
          <w:rFonts w:ascii="Arial" w:hAnsi="Arial" w:cs="Arial"/>
          <w:sz w:val="20"/>
          <w:szCs w:val="20"/>
        </w:rPr>
        <w:t>,</w:t>
      </w:r>
      <w:r w:rsidR="00ED5852" w:rsidRPr="0022595F">
        <w:rPr>
          <w:rFonts w:ascii="Arial" w:hAnsi="Arial" w:cs="Arial"/>
          <w:sz w:val="20"/>
          <w:szCs w:val="20"/>
        </w:rPr>
        <w:t xml:space="preserve"> </w:t>
      </w:r>
      <w:r w:rsidR="00420383" w:rsidRPr="0022595F">
        <w:rPr>
          <w:rFonts w:ascii="Arial" w:hAnsi="Arial" w:cs="Arial"/>
          <w:sz w:val="20"/>
          <w:szCs w:val="20"/>
        </w:rPr>
        <w:t>jako</w:t>
      </w:r>
      <w:r w:rsidR="00ED5852" w:rsidRPr="0022595F">
        <w:rPr>
          <w:rFonts w:ascii="Arial" w:hAnsi="Arial" w:cs="Arial"/>
          <w:sz w:val="20"/>
          <w:szCs w:val="20"/>
        </w:rPr>
        <w:t xml:space="preserve"> komplexní řešení zahrnující </w:t>
      </w:r>
      <w:r w:rsidR="00420383" w:rsidRPr="0022595F">
        <w:rPr>
          <w:rFonts w:ascii="Arial" w:hAnsi="Arial" w:cs="Arial"/>
          <w:sz w:val="20"/>
          <w:szCs w:val="20"/>
        </w:rPr>
        <w:t xml:space="preserve">základní </w:t>
      </w:r>
      <w:r w:rsidR="00ED5852" w:rsidRPr="0022595F">
        <w:rPr>
          <w:rFonts w:ascii="Arial" w:hAnsi="Arial" w:cs="Arial"/>
          <w:sz w:val="20"/>
          <w:szCs w:val="20"/>
        </w:rPr>
        <w:t xml:space="preserve">HW, </w:t>
      </w:r>
      <w:r w:rsidR="00F944A9" w:rsidRPr="0022595F">
        <w:rPr>
          <w:rFonts w:ascii="Arial" w:hAnsi="Arial" w:cs="Arial"/>
          <w:sz w:val="20"/>
          <w:szCs w:val="20"/>
        </w:rPr>
        <w:t xml:space="preserve">operační a databázový </w:t>
      </w:r>
      <w:r w:rsidR="00ED5852" w:rsidRPr="0022595F">
        <w:rPr>
          <w:rFonts w:ascii="Arial" w:hAnsi="Arial" w:cs="Arial"/>
          <w:sz w:val="20"/>
          <w:szCs w:val="20"/>
        </w:rPr>
        <w:t>SW</w:t>
      </w:r>
      <w:r w:rsidR="00F944A9" w:rsidRPr="0022595F">
        <w:rPr>
          <w:rFonts w:ascii="Arial" w:hAnsi="Arial" w:cs="Arial"/>
          <w:sz w:val="20"/>
          <w:szCs w:val="20"/>
        </w:rPr>
        <w:t xml:space="preserve">, programové vybavení </w:t>
      </w:r>
      <w:proofErr w:type="spellStart"/>
      <w:r w:rsidR="00F944A9" w:rsidRPr="0022595F">
        <w:rPr>
          <w:rFonts w:ascii="Arial" w:hAnsi="Arial" w:cs="Arial"/>
          <w:sz w:val="20"/>
        </w:rPr>
        <w:t>FrontStage</w:t>
      </w:r>
      <w:proofErr w:type="spellEnd"/>
      <w:r w:rsidR="00F944A9" w:rsidRPr="0022595F">
        <w:rPr>
          <w:rFonts w:ascii="Arial" w:hAnsi="Arial" w:cs="Arial"/>
          <w:sz w:val="20"/>
        </w:rPr>
        <w:t xml:space="preserve"> </w:t>
      </w:r>
      <w:r w:rsidR="000266F4" w:rsidRPr="0022595F">
        <w:rPr>
          <w:rFonts w:ascii="Arial" w:hAnsi="Arial" w:cs="Arial"/>
          <w:sz w:val="20"/>
        </w:rPr>
        <w:t xml:space="preserve">(jehož je „výrobcem“) </w:t>
      </w:r>
      <w:r w:rsidR="00420383" w:rsidRPr="0022595F">
        <w:rPr>
          <w:rFonts w:ascii="Arial" w:hAnsi="Arial" w:cs="Arial"/>
          <w:sz w:val="20"/>
          <w:szCs w:val="20"/>
        </w:rPr>
        <w:t>a doplňující zařízení Call Centra</w:t>
      </w:r>
      <w:r w:rsidR="00C549A8" w:rsidRPr="0022595F">
        <w:rPr>
          <w:rFonts w:ascii="Arial" w:hAnsi="Arial" w:cs="Arial"/>
          <w:sz w:val="20"/>
          <w:szCs w:val="20"/>
        </w:rPr>
        <w:t>.</w:t>
      </w:r>
      <w:r w:rsidRPr="0022595F">
        <w:rPr>
          <w:rFonts w:ascii="Arial" w:hAnsi="Arial" w:cs="Arial"/>
          <w:sz w:val="20"/>
          <w:szCs w:val="20"/>
        </w:rPr>
        <w:t xml:space="preserve"> </w:t>
      </w:r>
      <w:r w:rsidR="00420383" w:rsidRPr="0022595F">
        <w:rPr>
          <w:rFonts w:ascii="Arial" w:hAnsi="Arial" w:cs="Arial"/>
          <w:sz w:val="20"/>
          <w:szCs w:val="20"/>
        </w:rPr>
        <w:t xml:space="preserve">Podrobný popis centralizovaného kontaktního centra VZP ČR je uveden v </w:t>
      </w:r>
      <w:r w:rsidR="00420383" w:rsidRPr="0022595F">
        <w:rPr>
          <w:rFonts w:ascii="Arial" w:hAnsi="Arial" w:cs="Arial"/>
          <w:sz w:val="20"/>
        </w:rPr>
        <w:t xml:space="preserve">Příloze č. 1a) Technické specifikace – Popis systému Call Centra VZP ČR (dále jen „Příloha č. 1a“). </w:t>
      </w:r>
      <w:r w:rsidRPr="0022595F">
        <w:rPr>
          <w:rFonts w:ascii="Arial" w:hAnsi="Arial" w:cs="Arial"/>
          <w:sz w:val="20"/>
          <w:szCs w:val="20"/>
        </w:rPr>
        <w:t xml:space="preserve">Součástí plnění </w:t>
      </w:r>
      <w:r w:rsidR="00420383" w:rsidRPr="0022595F">
        <w:rPr>
          <w:rFonts w:ascii="Arial" w:hAnsi="Arial" w:cs="Arial"/>
          <w:sz w:val="20"/>
          <w:szCs w:val="20"/>
        </w:rPr>
        <w:t xml:space="preserve">bylo </w:t>
      </w:r>
      <w:r w:rsidRPr="0022595F">
        <w:rPr>
          <w:rFonts w:ascii="Arial" w:hAnsi="Arial" w:cs="Arial"/>
          <w:sz w:val="20"/>
          <w:szCs w:val="20"/>
        </w:rPr>
        <w:t xml:space="preserve">poskytnutí časově neomezené licence (resp. podlicence) k užívání software, který je nedílnou a neoddělitelnou součástí </w:t>
      </w:r>
      <w:r w:rsidR="00E165DD" w:rsidRPr="0022595F">
        <w:rPr>
          <w:rFonts w:ascii="Arial" w:hAnsi="Arial" w:cs="Arial"/>
          <w:sz w:val="20"/>
          <w:szCs w:val="20"/>
        </w:rPr>
        <w:t>systém</w:t>
      </w:r>
      <w:r w:rsidR="00EA70CD" w:rsidRPr="0022595F">
        <w:rPr>
          <w:rFonts w:ascii="Arial" w:hAnsi="Arial" w:cs="Arial"/>
          <w:sz w:val="20"/>
          <w:szCs w:val="20"/>
        </w:rPr>
        <w:t>u</w:t>
      </w:r>
      <w:r w:rsidRPr="0022595F">
        <w:rPr>
          <w:rFonts w:ascii="Arial" w:hAnsi="Arial" w:cs="Arial"/>
          <w:sz w:val="20"/>
          <w:szCs w:val="20"/>
        </w:rPr>
        <w:t xml:space="preserve"> Call Centra, a to k uži</w:t>
      </w:r>
      <w:r w:rsidR="00F944A9" w:rsidRPr="0022595F">
        <w:rPr>
          <w:rFonts w:ascii="Arial" w:hAnsi="Arial" w:cs="Arial"/>
          <w:sz w:val="20"/>
          <w:szCs w:val="20"/>
        </w:rPr>
        <w:t>t</w:t>
      </w:r>
      <w:r w:rsidRPr="0022595F">
        <w:rPr>
          <w:rFonts w:ascii="Arial" w:hAnsi="Arial" w:cs="Arial"/>
          <w:sz w:val="20"/>
          <w:szCs w:val="20"/>
        </w:rPr>
        <w:t>í v rámci VZP ČR. Ve stejném rozsahu byly VZP ČR poskytn</w:t>
      </w:r>
      <w:r w:rsidR="00644EAD" w:rsidRPr="0022595F">
        <w:rPr>
          <w:rFonts w:ascii="Arial" w:hAnsi="Arial" w:cs="Arial"/>
          <w:sz w:val="20"/>
          <w:szCs w:val="20"/>
        </w:rPr>
        <w:t>uty i licence k aktualizacím (</w:t>
      </w:r>
      <w:r w:rsidRPr="0022595F">
        <w:rPr>
          <w:rFonts w:ascii="Arial" w:hAnsi="Arial" w:cs="Arial"/>
          <w:sz w:val="20"/>
          <w:szCs w:val="20"/>
        </w:rPr>
        <w:t xml:space="preserve">upgrade) software, které byly získány po dobu poskytování </w:t>
      </w:r>
      <w:r w:rsidR="00022D67" w:rsidRPr="0022595F">
        <w:rPr>
          <w:rFonts w:ascii="Arial" w:hAnsi="Arial" w:cs="Arial"/>
          <w:sz w:val="20"/>
          <w:szCs w:val="20"/>
        </w:rPr>
        <w:t>podpory</w:t>
      </w:r>
      <w:r w:rsidRPr="0022595F">
        <w:rPr>
          <w:rFonts w:ascii="Arial" w:hAnsi="Arial" w:cs="Arial"/>
          <w:sz w:val="20"/>
          <w:szCs w:val="20"/>
        </w:rPr>
        <w:t xml:space="preserve">. </w:t>
      </w:r>
    </w:p>
    <w:p w14:paraId="2EAEAD7B" w14:textId="77777777" w:rsidR="00EB2D15" w:rsidRPr="00F8121F" w:rsidRDefault="0006332A" w:rsidP="0029621D">
      <w:pPr>
        <w:numPr>
          <w:ilvl w:val="0"/>
          <w:numId w:val="10"/>
        </w:numPr>
        <w:spacing w:after="120" w:line="276" w:lineRule="auto"/>
        <w:ind w:left="426" w:hanging="426"/>
        <w:jc w:val="both"/>
        <w:rPr>
          <w:rFonts w:ascii="Arial" w:hAnsi="Arial" w:cs="Arial"/>
          <w:sz w:val="20"/>
          <w:szCs w:val="20"/>
        </w:rPr>
      </w:pPr>
      <w:r w:rsidRPr="0022595F">
        <w:rPr>
          <w:rFonts w:ascii="Arial" w:hAnsi="Arial" w:cs="Arial"/>
          <w:sz w:val="20"/>
          <w:szCs w:val="20"/>
        </w:rPr>
        <w:t>Účelem a cílem této Smlouvy je</w:t>
      </w:r>
      <w:r w:rsidR="00F8121F" w:rsidRPr="0022595F">
        <w:rPr>
          <w:rFonts w:ascii="Arial" w:hAnsi="Arial" w:cs="Arial"/>
          <w:sz w:val="20"/>
          <w:szCs w:val="20"/>
        </w:rPr>
        <w:t xml:space="preserve"> zajištění podpory </w:t>
      </w:r>
      <w:r w:rsidR="00E165DD" w:rsidRPr="0022595F">
        <w:rPr>
          <w:rFonts w:ascii="Arial" w:hAnsi="Arial" w:cs="Arial"/>
          <w:sz w:val="20"/>
          <w:szCs w:val="20"/>
        </w:rPr>
        <w:t>systém</w:t>
      </w:r>
      <w:r w:rsidR="00EA70CD" w:rsidRPr="0022595F">
        <w:rPr>
          <w:rFonts w:ascii="Arial" w:hAnsi="Arial" w:cs="Arial"/>
          <w:sz w:val="20"/>
          <w:szCs w:val="20"/>
        </w:rPr>
        <w:t>u</w:t>
      </w:r>
      <w:r w:rsidR="00FB6F74" w:rsidRPr="0022595F">
        <w:rPr>
          <w:rFonts w:ascii="Arial" w:hAnsi="Arial" w:cs="Arial"/>
          <w:sz w:val="20"/>
          <w:szCs w:val="20"/>
        </w:rPr>
        <w:t xml:space="preserve"> </w:t>
      </w:r>
      <w:r w:rsidR="00F8121F" w:rsidRPr="0022595F">
        <w:rPr>
          <w:rFonts w:ascii="Arial" w:hAnsi="Arial" w:cs="Arial"/>
          <w:sz w:val="20"/>
          <w:szCs w:val="20"/>
        </w:rPr>
        <w:t xml:space="preserve">Call Centra, a to na dobu 48 měsíců, která spočívá v zajištění všech prací, činností a servisních zásahů sloužících k udržení </w:t>
      </w:r>
      <w:r w:rsidR="00E165DD" w:rsidRPr="0022595F">
        <w:rPr>
          <w:rFonts w:ascii="Arial" w:hAnsi="Arial" w:cs="Arial"/>
          <w:sz w:val="20"/>
          <w:szCs w:val="20"/>
        </w:rPr>
        <w:t>systém</w:t>
      </w:r>
      <w:r w:rsidR="00EA70CD" w:rsidRPr="0022595F">
        <w:rPr>
          <w:rFonts w:ascii="Arial" w:hAnsi="Arial" w:cs="Arial"/>
          <w:sz w:val="20"/>
          <w:szCs w:val="20"/>
        </w:rPr>
        <w:t>u</w:t>
      </w:r>
      <w:r w:rsidR="006F780E" w:rsidRPr="0022595F">
        <w:rPr>
          <w:rFonts w:ascii="Arial" w:hAnsi="Arial" w:cs="Arial"/>
          <w:sz w:val="20"/>
          <w:szCs w:val="20"/>
        </w:rPr>
        <w:t xml:space="preserve"> Call Centra VZP ČR</w:t>
      </w:r>
      <w:r w:rsidR="00F8121F" w:rsidRPr="0022595F">
        <w:rPr>
          <w:rFonts w:ascii="Arial" w:hAnsi="Arial" w:cs="Arial"/>
          <w:sz w:val="20"/>
          <w:szCs w:val="20"/>
        </w:rPr>
        <w:t xml:space="preserve"> a je</w:t>
      </w:r>
      <w:r w:rsidR="00CB05C7" w:rsidRPr="0022595F">
        <w:rPr>
          <w:rFonts w:ascii="Arial" w:hAnsi="Arial" w:cs="Arial"/>
          <w:sz w:val="20"/>
          <w:szCs w:val="20"/>
        </w:rPr>
        <w:t>ho</w:t>
      </w:r>
      <w:r w:rsidR="00F8121F" w:rsidRPr="0022595F">
        <w:rPr>
          <w:rFonts w:ascii="Arial" w:hAnsi="Arial" w:cs="Arial"/>
          <w:sz w:val="20"/>
          <w:szCs w:val="20"/>
        </w:rPr>
        <w:t xml:space="preserve"> komponent v provozuschopném</w:t>
      </w:r>
      <w:r w:rsidR="00F8121F" w:rsidRPr="001C451F">
        <w:rPr>
          <w:rFonts w:ascii="Arial" w:hAnsi="Arial" w:cs="Arial"/>
          <w:sz w:val="20"/>
          <w:szCs w:val="20"/>
        </w:rPr>
        <w:t xml:space="preserve"> stavu s požadovanou dostupností</w:t>
      </w:r>
      <w:r w:rsidR="00F8121F">
        <w:rPr>
          <w:rFonts w:ascii="Arial" w:hAnsi="Arial" w:cs="Arial"/>
          <w:sz w:val="20"/>
          <w:szCs w:val="20"/>
        </w:rPr>
        <w:t xml:space="preserve">. </w:t>
      </w:r>
    </w:p>
    <w:p w14:paraId="2EAEAD7C" w14:textId="77777777" w:rsidR="00C20F0F" w:rsidRDefault="00170CB7" w:rsidP="0029621D">
      <w:pPr>
        <w:numPr>
          <w:ilvl w:val="0"/>
          <w:numId w:val="10"/>
        </w:numPr>
        <w:spacing w:after="120" w:line="276" w:lineRule="auto"/>
        <w:ind w:left="426" w:hanging="426"/>
        <w:jc w:val="both"/>
        <w:rPr>
          <w:rFonts w:ascii="Arial" w:hAnsi="Arial" w:cs="Arial"/>
          <w:sz w:val="20"/>
          <w:szCs w:val="20"/>
        </w:rPr>
      </w:pPr>
      <w:r w:rsidRPr="00EB2D15">
        <w:rPr>
          <w:rFonts w:ascii="Arial" w:hAnsi="Arial" w:cs="Arial"/>
          <w:sz w:val="20"/>
          <w:szCs w:val="20"/>
        </w:rPr>
        <w:t>Předmětem této Smlouvy je</w:t>
      </w:r>
      <w:r w:rsidR="00C20F0F">
        <w:rPr>
          <w:rFonts w:ascii="Arial" w:hAnsi="Arial" w:cs="Arial"/>
          <w:sz w:val="20"/>
          <w:szCs w:val="20"/>
        </w:rPr>
        <w:t>:</w:t>
      </w:r>
    </w:p>
    <w:p w14:paraId="2EAEAD7D" w14:textId="77777777" w:rsidR="00170CB7" w:rsidRPr="00CD5CD3" w:rsidRDefault="00170CB7" w:rsidP="0029621D">
      <w:pPr>
        <w:pStyle w:val="Odstavecseseznamem"/>
        <w:numPr>
          <w:ilvl w:val="1"/>
          <w:numId w:val="24"/>
        </w:numPr>
        <w:spacing w:after="120"/>
        <w:ind w:left="851" w:hanging="425"/>
        <w:jc w:val="both"/>
        <w:rPr>
          <w:rFonts w:ascii="Arial" w:hAnsi="Arial" w:cs="Arial"/>
          <w:sz w:val="20"/>
          <w:szCs w:val="20"/>
        </w:rPr>
      </w:pPr>
      <w:r w:rsidRPr="00EB2D15">
        <w:rPr>
          <w:rFonts w:ascii="Arial" w:hAnsi="Arial" w:cs="Arial"/>
          <w:sz w:val="20"/>
          <w:szCs w:val="20"/>
        </w:rPr>
        <w:t xml:space="preserve">na straně jedné závazek </w:t>
      </w:r>
      <w:r w:rsidR="004B491E" w:rsidRPr="00EB2D15">
        <w:rPr>
          <w:rFonts w:ascii="Arial" w:hAnsi="Arial" w:cs="Arial"/>
          <w:sz w:val="20"/>
          <w:szCs w:val="20"/>
        </w:rPr>
        <w:t>Poskytovatele</w:t>
      </w:r>
      <w:r w:rsidRPr="00EB2D15">
        <w:rPr>
          <w:rFonts w:ascii="Arial" w:hAnsi="Arial" w:cs="Arial"/>
          <w:sz w:val="20"/>
          <w:szCs w:val="20"/>
        </w:rPr>
        <w:t xml:space="preserve"> </w:t>
      </w:r>
      <w:r w:rsidR="00987E94" w:rsidRPr="00EB2D15">
        <w:rPr>
          <w:rFonts w:ascii="Arial" w:hAnsi="Arial" w:cs="Arial"/>
          <w:sz w:val="20"/>
          <w:szCs w:val="20"/>
        </w:rPr>
        <w:t xml:space="preserve">poskytovat/zajistit poskytování (dále </w:t>
      </w:r>
      <w:r w:rsidR="00C20F0F">
        <w:rPr>
          <w:rFonts w:ascii="Arial" w:hAnsi="Arial" w:cs="Arial"/>
          <w:sz w:val="20"/>
          <w:szCs w:val="20"/>
        </w:rPr>
        <w:t xml:space="preserve">vše </w:t>
      </w:r>
      <w:r w:rsidR="00987E94" w:rsidRPr="00EB2D15">
        <w:rPr>
          <w:rFonts w:ascii="Arial" w:hAnsi="Arial" w:cs="Arial"/>
          <w:sz w:val="20"/>
          <w:szCs w:val="20"/>
        </w:rPr>
        <w:t xml:space="preserve">jen „poskytovat“) </w:t>
      </w:r>
      <w:r w:rsidR="00AE7A8B" w:rsidRPr="00AE7A8B">
        <w:rPr>
          <w:rFonts w:ascii="Arial" w:hAnsi="Arial" w:cs="Arial"/>
          <w:sz w:val="20"/>
          <w:szCs w:val="20"/>
        </w:rPr>
        <w:t xml:space="preserve">podle požadavků Objednatele a za podmínek specifikovaných v této Smlouvě pro Objednatele </w:t>
      </w:r>
      <w:r w:rsidR="00AE7A8B">
        <w:rPr>
          <w:rFonts w:ascii="Arial" w:hAnsi="Arial" w:cs="Arial"/>
          <w:sz w:val="20"/>
          <w:szCs w:val="20"/>
        </w:rPr>
        <w:t xml:space="preserve">služby </w:t>
      </w:r>
      <w:r w:rsidR="00022D67">
        <w:rPr>
          <w:rFonts w:ascii="Arial" w:hAnsi="Arial" w:cs="Arial"/>
          <w:sz w:val="20"/>
          <w:szCs w:val="20"/>
        </w:rPr>
        <w:t>podpory</w:t>
      </w:r>
      <w:r w:rsidR="00AE7A8B" w:rsidRPr="00AE7A8B">
        <w:rPr>
          <w:rFonts w:ascii="Arial" w:hAnsi="Arial" w:cs="Arial"/>
          <w:sz w:val="20"/>
          <w:szCs w:val="20"/>
        </w:rPr>
        <w:t xml:space="preserve"> v rozsahu a obsahu stanoveném touto </w:t>
      </w:r>
      <w:r w:rsidR="00AE7A8B">
        <w:rPr>
          <w:rFonts w:ascii="Arial" w:hAnsi="Arial" w:cs="Arial"/>
          <w:sz w:val="20"/>
          <w:szCs w:val="20"/>
        </w:rPr>
        <w:t>S</w:t>
      </w:r>
      <w:r w:rsidR="00AE7A8B" w:rsidRPr="00AE7A8B">
        <w:rPr>
          <w:rFonts w:ascii="Arial" w:hAnsi="Arial" w:cs="Arial"/>
          <w:sz w:val="20"/>
          <w:szCs w:val="20"/>
        </w:rPr>
        <w:t xml:space="preserve">mlouvou, to vše v souladu s požadavky a postupy </w:t>
      </w:r>
      <w:r w:rsidR="00AE7A8B" w:rsidRPr="00CD5CD3">
        <w:rPr>
          <w:rFonts w:ascii="Arial" w:hAnsi="Arial" w:cs="Arial"/>
          <w:sz w:val="20"/>
          <w:szCs w:val="20"/>
        </w:rPr>
        <w:t xml:space="preserve">stanovenými v Příloze č. </w:t>
      </w:r>
      <w:r w:rsidR="007E1EF6">
        <w:rPr>
          <w:rFonts w:ascii="Arial" w:hAnsi="Arial" w:cs="Arial"/>
          <w:sz w:val="20"/>
          <w:szCs w:val="20"/>
        </w:rPr>
        <w:t>2</w:t>
      </w:r>
      <w:r w:rsidR="000266F4">
        <w:rPr>
          <w:rFonts w:ascii="Arial" w:hAnsi="Arial" w:cs="Arial"/>
          <w:sz w:val="20"/>
          <w:szCs w:val="20"/>
        </w:rPr>
        <w:t xml:space="preserve"> – Standardy IS VZP – NIS vč. </w:t>
      </w:r>
      <w:r w:rsidR="00AE7A8B" w:rsidRPr="00CD5CD3">
        <w:rPr>
          <w:rFonts w:ascii="Arial" w:hAnsi="Arial" w:cs="Arial"/>
          <w:sz w:val="20"/>
          <w:szCs w:val="20"/>
        </w:rPr>
        <w:t xml:space="preserve">jejich příloh, není-li v této </w:t>
      </w:r>
      <w:r w:rsidR="00A17FB0" w:rsidRPr="00CD5CD3">
        <w:rPr>
          <w:rFonts w:ascii="Arial" w:hAnsi="Arial" w:cs="Arial"/>
          <w:sz w:val="20"/>
          <w:szCs w:val="20"/>
        </w:rPr>
        <w:t>S</w:t>
      </w:r>
      <w:r w:rsidR="00AE7A8B" w:rsidRPr="00CD5CD3">
        <w:rPr>
          <w:rFonts w:ascii="Arial" w:hAnsi="Arial" w:cs="Arial"/>
          <w:sz w:val="20"/>
          <w:szCs w:val="20"/>
        </w:rPr>
        <w:t>mlouvě výslovně stanoveno jinak</w:t>
      </w:r>
      <w:r w:rsidR="00ED15A4" w:rsidRPr="00CD5CD3">
        <w:rPr>
          <w:rFonts w:ascii="Arial" w:hAnsi="Arial" w:cs="Arial"/>
          <w:sz w:val="20"/>
          <w:szCs w:val="20"/>
        </w:rPr>
        <w:t>,</w:t>
      </w:r>
    </w:p>
    <w:p w14:paraId="2EAEAD7E" w14:textId="77777777" w:rsidR="00170CB7" w:rsidRPr="00A17FB0" w:rsidRDefault="00170CB7" w:rsidP="0029621D">
      <w:pPr>
        <w:pStyle w:val="Odstavecseseznamem"/>
        <w:numPr>
          <w:ilvl w:val="1"/>
          <w:numId w:val="24"/>
        </w:numPr>
        <w:spacing w:after="120"/>
        <w:ind w:left="851" w:hanging="425"/>
        <w:jc w:val="both"/>
        <w:rPr>
          <w:rFonts w:ascii="Arial" w:hAnsi="Arial" w:cs="Arial"/>
          <w:sz w:val="20"/>
          <w:szCs w:val="20"/>
        </w:rPr>
      </w:pPr>
      <w:r w:rsidRPr="00A17FB0">
        <w:rPr>
          <w:rFonts w:ascii="Arial" w:hAnsi="Arial" w:cs="Arial"/>
          <w:sz w:val="20"/>
          <w:szCs w:val="20"/>
        </w:rPr>
        <w:t xml:space="preserve">na straně druhé závazek Objednatele </w:t>
      </w:r>
      <w:r w:rsidR="004B491E" w:rsidRPr="00A17FB0">
        <w:rPr>
          <w:rFonts w:ascii="Arial" w:hAnsi="Arial" w:cs="Arial"/>
          <w:sz w:val="20"/>
          <w:szCs w:val="20"/>
        </w:rPr>
        <w:t>Poskytovatel</w:t>
      </w:r>
      <w:r w:rsidR="00987E94" w:rsidRPr="00A17FB0">
        <w:rPr>
          <w:rFonts w:ascii="Arial" w:hAnsi="Arial" w:cs="Arial"/>
          <w:sz w:val="20"/>
          <w:szCs w:val="20"/>
        </w:rPr>
        <w:t xml:space="preserve">i za </w:t>
      </w:r>
      <w:r w:rsidRPr="00A17FB0">
        <w:rPr>
          <w:rFonts w:ascii="Arial" w:hAnsi="Arial" w:cs="Arial"/>
          <w:sz w:val="20"/>
          <w:szCs w:val="20"/>
        </w:rPr>
        <w:t xml:space="preserve">řádně a včas </w:t>
      </w:r>
      <w:r w:rsidR="00987E94" w:rsidRPr="00A17FB0">
        <w:rPr>
          <w:rFonts w:ascii="Arial" w:hAnsi="Arial" w:cs="Arial"/>
          <w:sz w:val="20"/>
          <w:szCs w:val="20"/>
        </w:rPr>
        <w:t xml:space="preserve">splněná </w:t>
      </w:r>
      <w:r w:rsidRPr="00A17FB0">
        <w:rPr>
          <w:rFonts w:ascii="Arial" w:hAnsi="Arial" w:cs="Arial"/>
          <w:sz w:val="20"/>
          <w:szCs w:val="20"/>
        </w:rPr>
        <w:t>plnění dle tét</w:t>
      </w:r>
      <w:r w:rsidR="00A17FB0" w:rsidRPr="00A17FB0">
        <w:rPr>
          <w:rFonts w:ascii="Arial" w:hAnsi="Arial" w:cs="Arial"/>
          <w:sz w:val="20"/>
          <w:szCs w:val="20"/>
        </w:rPr>
        <w:t xml:space="preserve">o Smlouvy zaplatit cenu ve výši </w:t>
      </w:r>
      <w:r w:rsidR="00C20F0F" w:rsidRPr="00A17FB0">
        <w:rPr>
          <w:rFonts w:ascii="Arial" w:hAnsi="Arial" w:cs="Arial"/>
          <w:sz w:val="20"/>
          <w:szCs w:val="20"/>
        </w:rPr>
        <w:t xml:space="preserve">a za podmínek </w:t>
      </w:r>
      <w:r w:rsidR="008278D0" w:rsidRPr="00A17FB0">
        <w:rPr>
          <w:rFonts w:ascii="Arial" w:hAnsi="Arial" w:cs="Arial"/>
          <w:sz w:val="20"/>
          <w:szCs w:val="20"/>
        </w:rPr>
        <w:t xml:space="preserve">stanovených </w:t>
      </w:r>
      <w:r w:rsidR="00C20F0F" w:rsidRPr="00A17FB0">
        <w:rPr>
          <w:rFonts w:ascii="Arial" w:hAnsi="Arial" w:cs="Arial"/>
          <w:sz w:val="20"/>
          <w:szCs w:val="20"/>
        </w:rPr>
        <w:t>dále v této Smlouvě</w:t>
      </w:r>
      <w:r w:rsidR="00ED15A4" w:rsidRPr="00A17FB0">
        <w:rPr>
          <w:rFonts w:ascii="Arial" w:hAnsi="Arial" w:cs="Arial"/>
          <w:sz w:val="20"/>
          <w:szCs w:val="20"/>
        </w:rPr>
        <w:t>.</w:t>
      </w:r>
    </w:p>
    <w:p w14:paraId="2EAEAD7F" w14:textId="77777777" w:rsidR="00450690" w:rsidRDefault="00450690" w:rsidP="0029621D">
      <w:pPr>
        <w:numPr>
          <w:ilvl w:val="0"/>
          <w:numId w:val="10"/>
        </w:numPr>
        <w:spacing w:after="120" w:line="276" w:lineRule="auto"/>
        <w:ind w:left="426" w:hanging="426"/>
        <w:jc w:val="both"/>
        <w:rPr>
          <w:rFonts w:ascii="Arial" w:hAnsi="Arial" w:cs="Arial"/>
          <w:sz w:val="20"/>
          <w:szCs w:val="20"/>
        </w:rPr>
      </w:pPr>
      <w:r w:rsidRPr="00450690">
        <w:rPr>
          <w:rFonts w:ascii="Arial" w:hAnsi="Arial" w:cs="Arial"/>
          <w:sz w:val="20"/>
          <w:szCs w:val="20"/>
        </w:rPr>
        <w:t xml:space="preserve">Specifikace předmětu plnění této Smlouvy (služeb) je </w:t>
      </w:r>
      <w:r w:rsidRPr="00F92D69">
        <w:rPr>
          <w:rFonts w:ascii="Arial" w:hAnsi="Arial" w:cs="Arial"/>
          <w:sz w:val="20"/>
          <w:szCs w:val="20"/>
        </w:rPr>
        <w:t xml:space="preserve">uvedena zejména v čl. </w:t>
      </w:r>
      <w:r w:rsidR="00F92D69" w:rsidRPr="00F92D69">
        <w:rPr>
          <w:rFonts w:ascii="Arial" w:hAnsi="Arial" w:cs="Arial"/>
          <w:sz w:val="20"/>
          <w:szCs w:val="20"/>
        </w:rPr>
        <w:t>I</w:t>
      </w:r>
      <w:r w:rsidRPr="00F92D69">
        <w:rPr>
          <w:rFonts w:ascii="Arial" w:hAnsi="Arial" w:cs="Arial"/>
          <w:sz w:val="20"/>
          <w:szCs w:val="20"/>
        </w:rPr>
        <w:t>II. této Smlouvy</w:t>
      </w:r>
      <w:r w:rsidRPr="00450690">
        <w:rPr>
          <w:rFonts w:ascii="Arial" w:hAnsi="Arial" w:cs="Arial"/>
          <w:sz w:val="20"/>
          <w:szCs w:val="20"/>
        </w:rPr>
        <w:t xml:space="preserve"> a v Příloze č. 1</w:t>
      </w:r>
      <w:r>
        <w:rPr>
          <w:rFonts w:ascii="Arial" w:hAnsi="Arial" w:cs="Arial"/>
          <w:sz w:val="20"/>
          <w:szCs w:val="20"/>
        </w:rPr>
        <w:t xml:space="preserve"> </w:t>
      </w:r>
      <w:r w:rsidR="002C3D57">
        <w:rPr>
          <w:rFonts w:ascii="Arial" w:hAnsi="Arial" w:cs="Arial"/>
          <w:sz w:val="20"/>
          <w:szCs w:val="20"/>
        </w:rPr>
        <w:t>–</w:t>
      </w:r>
      <w:r>
        <w:rPr>
          <w:rFonts w:ascii="Arial" w:hAnsi="Arial" w:cs="Arial"/>
          <w:sz w:val="20"/>
          <w:szCs w:val="20"/>
        </w:rPr>
        <w:t xml:space="preserve"> „Technická specifikace“</w:t>
      </w:r>
      <w:r w:rsidRPr="00450690">
        <w:rPr>
          <w:rFonts w:ascii="Arial" w:hAnsi="Arial" w:cs="Arial"/>
          <w:sz w:val="20"/>
          <w:szCs w:val="20"/>
        </w:rPr>
        <w:t>, která tvoří nedílnou součást této Smlouvy (dále též jen „Příloha č. 1“).</w:t>
      </w:r>
    </w:p>
    <w:p w14:paraId="2EAEAD80" w14:textId="77777777" w:rsidR="00856B3E" w:rsidRDefault="0060486C" w:rsidP="00987E94">
      <w:pPr>
        <w:autoSpaceDE w:val="0"/>
        <w:autoSpaceDN w:val="0"/>
        <w:adjustRightInd w:val="0"/>
        <w:spacing w:after="120" w:line="276" w:lineRule="auto"/>
        <w:jc w:val="center"/>
        <w:rPr>
          <w:rFonts w:ascii="Arial" w:hAnsi="Arial" w:cs="Arial"/>
          <w:b/>
          <w:sz w:val="20"/>
          <w:szCs w:val="22"/>
        </w:rPr>
      </w:pPr>
      <w:r w:rsidRPr="00F41A14">
        <w:rPr>
          <w:rFonts w:ascii="Arial" w:hAnsi="Arial" w:cs="Arial"/>
          <w:b/>
          <w:sz w:val="20"/>
          <w:szCs w:val="22"/>
        </w:rPr>
        <w:t>Článek III.</w:t>
      </w:r>
      <w:r w:rsidR="008C4155">
        <w:rPr>
          <w:rFonts w:ascii="Arial" w:hAnsi="Arial" w:cs="Arial"/>
          <w:b/>
          <w:sz w:val="20"/>
          <w:szCs w:val="22"/>
        </w:rPr>
        <w:t xml:space="preserve"> </w:t>
      </w:r>
      <w:r w:rsidR="00241A85">
        <w:rPr>
          <w:rFonts w:ascii="Arial" w:hAnsi="Arial" w:cs="Arial"/>
          <w:b/>
          <w:sz w:val="20"/>
          <w:szCs w:val="22"/>
        </w:rPr>
        <w:t xml:space="preserve">Předmět </w:t>
      </w:r>
      <w:r w:rsidR="00450690">
        <w:rPr>
          <w:rFonts w:ascii="Arial" w:hAnsi="Arial" w:cs="Arial"/>
          <w:b/>
          <w:sz w:val="20"/>
          <w:szCs w:val="22"/>
        </w:rPr>
        <w:t>a podmínky</w:t>
      </w:r>
      <w:r w:rsidR="00450690" w:rsidRPr="00450690">
        <w:rPr>
          <w:rFonts w:ascii="Arial" w:hAnsi="Arial" w:cs="Arial"/>
          <w:b/>
          <w:sz w:val="20"/>
          <w:szCs w:val="22"/>
        </w:rPr>
        <w:t xml:space="preserve"> </w:t>
      </w:r>
      <w:r w:rsidR="00450690">
        <w:rPr>
          <w:rFonts w:ascii="Arial" w:hAnsi="Arial" w:cs="Arial"/>
          <w:b/>
          <w:sz w:val="20"/>
          <w:szCs w:val="22"/>
        </w:rPr>
        <w:t>plnění</w:t>
      </w:r>
    </w:p>
    <w:p w14:paraId="2EAEAD81" w14:textId="4B1F7E5A" w:rsidR="00450690" w:rsidRPr="0022595F" w:rsidRDefault="006F67AE" w:rsidP="003F258E">
      <w:pPr>
        <w:pStyle w:val="Odstavecseseznamem"/>
        <w:widowControl w:val="0"/>
        <w:numPr>
          <w:ilvl w:val="0"/>
          <w:numId w:val="17"/>
        </w:numPr>
        <w:spacing w:before="240" w:after="120"/>
        <w:ind w:left="426" w:hanging="426"/>
        <w:jc w:val="both"/>
        <w:rPr>
          <w:rFonts w:ascii="Arial" w:hAnsi="Arial" w:cs="Arial"/>
          <w:sz w:val="20"/>
        </w:rPr>
      </w:pPr>
      <w:r w:rsidRPr="003F258E">
        <w:rPr>
          <w:rFonts w:ascii="Arial" w:hAnsi="Arial" w:cs="Arial"/>
          <w:sz w:val="20"/>
          <w:szCs w:val="24"/>
          <w:lang w:eastAsia="cs-CZ"/>
        </w:rPr>
        <w:t xml:space="preserve">Poskytovatel se </w:t>
      </w:r>
      <w:r w:rsidRPr="003F258E">
        <w:rPr>
          <w:rFonts w:ascii="Arial" w:hAnsi="Arial" w:cs="Arial"/>
          <w:sz w:val="20"/>
          <w:szCs w:val="20"/>
        </w:rPr>
        <w:t>zavazuje</w:t>
      </w:r>
      <w:r w:rsidR="009D1013" w:rsidRPr="003F258E">
        <w:rPr>
          <w:rFonts w:ascii="Arial" w:hAnsi="Arial" w:cs="Arial"/>
          <w:sz w:val="20"/>
          <w:szCs w:val="24"/>
          <w:lang w:eastAsia="cs-CZ"/>
        </w:rPr>
        <w:t xml:space="preserve"> k</w:t>
      </w:r>
      <w:r w:rsidR="00ED15A4" w:rsidRPr="003F258E">
        <w:rPr>
          <w:rFonts w:ascii="Arial" w:hAnsi="Arial" w:cs="Arial"/>
          <w:sz w:val="20"/>
          <w:szCs w:val="24"/>
          <w:lang w:eastAsia="cs-CZ"/>
        </w:rPr>
        <w:t xml:space="preserve"> </w:t>
      </w:r>
      <w:r w:rsidR="009D1013" w:rsidRPr="003F258E">
        <w:rPr>
          <w:rFonts w:ascii="Arial" w:hAnsi="Arial" w:cs="Arial"/>
          <w:sz w:val="20"/>
          <w:szCs w:val="20"/>
        </w:rPr>
        <w:t>poskytování / zajištění poskytování (dále jen „poskytování“) služeb technické podpory</w:t>
      </w:r>
      <w:r w:rsidR="000266F4" w:rsidRPr="003F258E">
        <w:rPr>
          <w:rFonts w:ascii="Arial" w:hAnsi="Arial" w:cs="Arial"/>
          <w:sz w:val="20"/>
          <w:szCs w:val="20"/>
        </w:rPr>
        <w:t>,</w:t>
      </w:r>
      <w:r w:rsidR="009D1013" w:rsidRPr="003F258E">
        <w:rPr>
          <w:rFonts w:ascii="Arial" w:hAnsi="Arial" w:cs="Arial"/>
          <w:sz w:val="20"/>
          <w:szCs w:val="20"/>
        </w:rPr>
        <w:t xml:space="preserve"> </w:t>
      </w:r>
      <w:r w:rsidR="003F258E" w:rsidRPr="003F258E">
        <w:rPr>
          <w:rFonts w:ascii="Arial" w:hAnsi="Arial" w:cs="Arial"/>
          <w:sz w:val="20"/>
          <w:szCs w:val="20"/>
        </w:rPr>
        <w:t xml:space="preserve">které budou poskytovány systému Call Centra, a to jako jednorázově hrazené služby dle čl. III. odst. 2 bod 2.1 Smlouvy a služby, které budou poskytovány podporované části systému Call Centra dle čl. III. odst. 2 bod 2.2, 2.3 a 2.4 Smlouvy (dále též jen „podporovaný systém CC“ nebo „podporovaná část systému CC“). Poskytování podpory podporované části </w:t>
      </w:r>
      <w:r w:rsidR="003F258E" w:rsidRPr="0022595F">
        <w:rPr>
          <w:rFonts w:ascii="Arial" w:hAnsi="Arial" w:cs="Arial"/>
          <w:sz w:val="20"/>
          <w:szCs w:val="20"/>
        </w:rPr>
        <w:t xml:space="preserve">systému CC zahrnuje podporu SW komponent aplikace </w:t>
      </w:r>
      <w:proofErr w:type="spellStart"/>
      <w:r w:rsidR="003F258E" w:rsidRPr="0022595F">
        <w:rPr>
          <w:rFonts w:ascii="Arial" w:hAnsi="Arial" w:cs="Arial"/>
          <w:sz w:val="20"/>
          <w:szCs w:val="20"/>
        </w:rPr>
        <w:t>FrontStage</w:t>
      </w:r>
      <w:proofErr w:type="spellEnd"/>
      <w:r w:rsidR="003F258E" w:rsidRPr="0022595F">
        <w:rPr>
          <w:rFonts w:ascii="Arial" w:hAnsi="Arial" w:cs="Arial"/>
          <w:sz w:val="20"/>
          <w:szCs w:val="20"/>
        </w:rPr>
        <w:t xml:space="preserve"> včetně jejích </w:t>
      </w:r>
      <w:proofErr w:type="spellStart"/>
      <w:r w:rsidR="003F258E" w:rsidRPr="0022595F">
        <w:rPr>
          <w:rFonts w:ascii="Arial" w:hAnsi="Arial" w:cs="Arial"/>
          <w:sz w:val="20"/>
          <w:szCs w:val="20"/>
        </w:rPr>
        <w:t>customizací</w:t>
      </w:r>
      <w:proofErr w:type="spellEnd"/>
      <w:r w:rsidR="003F258E" w:rsidRPr="0022595F">
        <w:rPr>
          <w:rFonts w:ascii="Arial" w:hAnsi="Arial" w:cs="Arial"/>
          <w:sz w:val="20"/>
          <w:szCs w:val="20"/>
        </w:rPr>
        <w:t xml:space="preserve"> (tak jak jsou podrobně popsány v Příloze č.1a) a její integrace na okolní systémy Tato </w:t>
      </w:r>
      <w:r w:rsidR="003F258E" w:rsidRPr="0022595F">
        <w:rPr>
          <w:rFonts w:ascii="Arial" w:hAnsi="Arial"/>
          <w:sz w:val="20"/>
        </w:rPr>
        <w:t>podpora se vztahuje též na veškeré</w:t>
      </w:r>
      <w:r w:rsidR="003F258E" w:rsidRPr="0022595F">
        <w:rPr>
          <w:rFonts w:ascii="Arial" w:hAnsi="Arial" w:cs="Arial"/>
          <w:sz w:val="20"/>
          <w:szCs w:val="20"/>
        </w:rPr>
        <w:t xml:space="preserve"> úpravy, změny, upgrade a update, tj. i na upravené části podporovaného systému CC, které budou provedeny na základě Doplňkových služeb. </w:t>
      </w:r>
      <w:r w:rsidR="00450690" w:rsidRPr="0022595F">
        <w:rPr>
          <w:rFonts w:ascii="Arial" w:hAnsi="Arial" w:cs="Arial"/>
          <w:sz w:val="20"/>
          <w:szCs w:val="24"/>
          <w:lang w:eastAsia="cs-CZ"/>
        </w:rPr>
        <w:t xml:space="preserve"> </w:t>
      </w:r>
    </w:p>
    <w:p w14:paraId="2EAEAD82" w14:textId="77777777" w:rsidR="00450690" w:rsidRPr="0022595F" w:rsidRDefault="00450690" w:rsidP="00450690">
      <w:pPr>
        <w:pStyle w:val="Odstavecseseznamem"/>
        <w:widowControl w:val="0"/>
        <w:spacing w:before="240" w:after="120"/>
        <w:ind w:left="426"/>
        <w:jc w:val="both"/>
        <w:rPr>
          <w:rFonts w:ascii="Arial" w:hAnsi="Arial" w:cs="Arial"/>
          <w:sz w:val="20"/>
        </w:rPr>
      </w:pPr>
    </w:p>
    <w:p w14:paraId="2EAEAD83" w14:textId="77777777" w:rsidR="00450690" w:rsidRPr="0022595F" w:rsidRDefault="00450690" w:rsidP="0029621D">
      <w:pPr>
        <w:pStyle w:val="Odstavecseseznamem"/>
        <w:widowControl w:val="0"/>
        <w:numPr>
          <w:ilvl w:val="0"/>
          <w:numId w:val="17"/>
        </w:numPr>
        <w:spacing w:before="240" w:after="120"/>
        <w:ind w:left="426" w:hanging="426"/>
        <w:jc w:val="both"/>
        <w:rPr>
          <w:rFonts w:ascii="Arial" w:hAnsi="Arial" w:cs="Arial"/>
          <w:sz w:val="20"/>
        </w:rPr>
      </w:pPr>
      <w:r w:rsidRPr="0022595F">
        <w:rPr>
          <w:rFonts w:ascii="Arial" w:hAnsi="Arial" w:cs="Arial"/>
          <w:sz w:val="20"/>
          <w:szCs w:val="24"/>
          <w:lang w:eastAsia="cs-CZ"/>
        </w:rPr>
        <w:t>Jedná se o</w:t>
      </w:r>
      <w:r w:rsidR="00D1201B" w:rsidRPr="0022595F">
        <w:rPr>
          <w:rFonts w:ascii="Arial" w:hAnsi="Arial" w:cs="Arial"/>
          <w:sz w:val="20"/>
          <w:szCs w:val="24"/>
          <w:lang w:eastAsia="cs-CZ"/>
        </w:rPr>
        <w:t xml:space="preserve"> následující služby </w:t>
      </w:r>
      <w:r w:rsidR="006A3146" w:rsidRPr="0022595F">
        <w:rPr>
          <w:rFonts w:ascii="Arial" w:hAnsi="Arial" w:cs="Arial"/>
          <w:sz w:val="20"/>
          <w:szCs w:val="24"/>
          <w:lang w:eastAsia="cs-CZ"/>
        </w:rPr>
        <w:t xml:space="preserve">technické </w:t>
      </w:r>
      <w:r w:rsidR="00D1201B" w:rsidRPr="0022595F">
        <w:rPr>
          <w:rFonts w:ascii="Arial" w:hAnsi="Arial" w:cs="Arial"/>
          <w:sz w:val="20"/>
          <w:szCs w:val="24"/>
          <w:lang w:eastAsia="cs-CZ"/>
        </w:rPr>
        <w:t>podpory</w:t>
      </w:r>
      <w:r w:rsidR="001A6EAA" w:rsidRPr="0022595F">
        <w:rPr>
          <w:rFonts w:ascii="Arial" w:hAnsi="Arial" w:cs="Arial"/>
          <w:sz w:val="20"/>
          <w:szCs w:val="20"/>
        </w:rPr>
        <w:t xml:space="preserve"> systému CC</w:t>
      </w:r>
      <w:r w:rsidRPr="0022595F">
        <w:rPr>
          <w:rFonts w:ascii="Arial" w:hAnsi="Arial" w:cs="Arial"/>
          <w:sz w:val="20"/>
          <w:szCs w:val="24"/>
          <w:lang w:eastAsia="cs-CZ"/>
        </w:rPr>
        <w:t>:</w:t>
      </w:r>
    </w:p>
    <w:p w14:paraId="2EAEAD84" w14:textId="77777777" w:rsidR="005004FD" w:rsidRPr="0022595F" w:rsidRDefault="005004FD" w:rsidP="0029621D">
      <w:pPr>
        <w:pStyle w:val="Odstavecseseznamem"/>
        <w:numPr>
          <w:ilvl w:val="0"/>
          <w:numId w:val="28"/>
        </w:numPr>
        <w:suppressAutoHyphens/>
        <w:spacing w:before="120" w:after="120" w:line="280" w:lineRule="atLeast"/>
        <w:ind w:left="851" w:hanging="425"/>
        <w:jc w:val="both"/>
        <w:rPr>
          <w:rFonts w:ascii="Arial" w:hAnsi="Arial" w:cs="Arial"/>
          <w:b/>
          <w:sz w:val="20"/>
        </w:rPr>
      </w:pPr>
      <w:r w:rsidRPr="0022595F">
        <w:rPr>
          <w:rFonts w:ascii="Arial" w:hAnsi="Arial" w:cs="Arial"/>
          <w:b/>
          <w:sz w:val="20"/>
        </w:rPr>
        <w:t>Jednorázově hrazené služby</w:t>
      </w:r>
    </w:p>
    <w:p w14:paraId="2EAEAD85" w14:textId="77777777" w:rsidR="005004FD" w:rsidRPr="0022595F" w:rsidRDefault="005004FD" w:rsidP="005004FD">
      <w:pPr>
        <w:pStyle w:val="Odstavecseseznamem"/>
        <w:suppressAutoHyphens/>
        <w:spacing w:before="120" w:after="120" w:line="280" w:lineRule="atLeast"/>
        <w:ind w:left="426"/>
        <w:jc w:val="both"/>
        <w:rPr>
          <w:rFonts w:ascii="Arial" w:hAnsi="Arial" w:cs="Arial"/>
          <w:sz w:val="20"/>
        </w:rPr>
      </w:pPr>
      <w:r>
        <w:rPr>
          <w:rFonts w:ascii="Arial" w:hAnsi="Arial" w:cs="Arial"/>
          <w:sz w:val="20"/>
        </w:rPr>
        <w:lastRenderedPageBreak/>
        <w:t xml:space="preserve">Jedná se o </w:t>
      </w:r>
      <w:r w:rsidRPr="0022595F">
        <w:rPr>
          <w:rFonts w:ascii="Arial" w:hAnsi="Arial" w:cs="Arial"/>
          <w:sz w:val="20"/>
        </w:rPr>
        <w:t>reinstalaci serverů systému CC s provozovaným operačním systémem</w:t>
      </w:r>
      <w:r w:rsidR="008379EA" w:rsidRPr="0022595F">
        <w:rPr>
          <w:rFonts w:ascii="Arial" w:hAnsi="Arial" w:cs="Arial"/>
          <w:sz w:val="20"/>
        </w:rPr>
        <w:t xml:space="preserve"> Windows</w:t>
      </w:r>
      <w:r w:rsidRPr="0022595F">
        <w:rPr>
          <w:rFonts w:ascii="Arial" w:hAnsi="Arial" w:cs="Arial"/>
          <w:sz w:val="20"/>
        </w:rPr>
        <w:t xml:space="preserve"> a reinstalaci a migraci produkčních databázových serverů systému CC na nový hardware dodaný Objednatelem</w:t>
      </w:r>
      <w:r w:rsidR="00BE063D" w:rsidRPr="0022595F">
        <w:rPr>
          <w:rFonts w:ascii="Arial" w:hAnsi="Arial" w:cs="Arial"/>
          <w:sz w:val="20"/>
        </w:rPr>
        <w:t>.</w:t>
      </w:r>
      <w:r w:rsidRPr="0022595F">
        <w:rPr>
          <w:rFonts w:ascii="Arial" w:hAnsi="Arial" w:cs="Arial"/>
          <w:sz w:val="20"/>
        </w:rPr>
        <w:t xml:space="preserve"> </w:t>
      </w:r>
      <w:r w:rsidR="00D1201B" w:rsidRPr="0022595F">
        <w:rPr>
          <w:rFonts w:ascii="Arial" w:hAnsi="Arial" w:cs="Arial"/>
          <w:sz w:val="20"/>
        </w:rPr>
        <w:t xml:space="preserve">Bližší specifikace je uvedena v Příloze č. 1 </w:t>
      </w:r>
      <w:r w:rsidR="00D87D0B" w:rsidRPr="0022595F">
        <w:rPr>
          <w:rFonts w:ascii="Arial" w:hAnsi="Arial" w:cs="Arial"/>
          <w:sz w:val="20"/>
        </w:rPr>
        <w:t xml:space="preserve">v </w:t>
      </w:r>
      <w:r w:rsidR="00D1201B" w:rsidRPr="0022595F">
        <w:rPr>
          <w:rFonts w:ascii="Arial" w:hAnsi="Arial" w:cs="Arial"/>
          <w:sz w:val="20"/>
        </w:rPr>
        <w:t>čl. 3.1.</w:t>
      </w:r>
    </w:p>
    <w:p w14:paraId="2EAEAD86" w14:textId="77777777" w:rsidR="005004FD" w:rsidRPr="0022595F" w:rsidRDefault="005004FD" w:rsidP="005004FD">
      <w:pPr>
        <w:pStyle w:val="Odstavecseseznamem"/>
        <w:suppressAutoHyphens/>
        <w:spacing w:before="120" w:after="120" w:line="280" w:lineRule="atLeast"/>
        <w:ind w:left="851"/>
        <w:jc w:val="both"/>
        <w:rPr>
          <w:rFonts w:ascii="Arial" w:hAnsi="Arial" w:cs="Arial"/>
          <w:sz w:val="20"/>
        </w:rPr>
      </w:pPr>
    </w:p>
    <w:p w14:paraId="2EAEAD87" w14:textId="77777777" w:rsidR="00450690" w:rsidRPr="0022595F" w:rsidRDefault="00450690" w:rsidP="0029621D">
      <w:pPr>
        <w:pStyle w:val="Odstavecseseznamem"/>
        <w:numPr>
          <w:ilvl w:val="0"/>
          <w:numId w:val="28"/>
        </w:numPr>
        <w:suppressAutoHyphens/>
        <w:spacing w:before="120" w:after="120" w:line="280" w:lineRule="atLeast"/>
        <w:ind w:left="851" w:hanging="425"/>
        <w:jc w:val="both"/>
        <w:rPr>
          <w:rFonts w:ascii="Arial" w:hAnsi="Arial" w:cs="Arial"/>
          <w:b/>
          <w:sz w:val="20"/>
        </w:rPr>
      </w:pPr>
      <w:r w:rsidRPr="0022595F">
        <w:rPr>
          <w:rFonts w:ascii="Arial" w:hAnsi="Arial" w:cs="Arial"/>
          <w:b/>
          <w:sz w:val="20"/>
        </w:rPr>
        <w:t>Paušálně hrazené služby</w:t>
      </w:r>
      <w:r w:rsidR="008379EA" w:rsidRPr="0022595F">
        <w:rPr>
          <w:rFonts w:ascii="Arial" w:hAnsi="Arial" w:cs="Arial"/>
          <w:b/>
          <w:sz w:val="20"/>
        </w:rPr>
        <w:t xml:space="preserve"> </w:t>
      </w:r>
      <w:r w:rsidR="008379EA" w:rsidRPr="0022595F">
        <w:rPr>
          <w:rFonts w:ascii="Arial" w:hAnsi="Arial" w:cs="Arial"/>
          <w:b/>
          <w:sz w:val="20"/>
          <w:lang w:val="x-none"/>
        </w:rPr>
        <w:t>- řešení incidentů a monitoring</w:t>
      </w:r>
      <w:r w:rsidRPr="0022595F">
        <w:rPr>
          <w:rFonts w:ascii="Arial" w:hAnsi="Arial" w:cs="Arial"/>
          <w:b/>
          <w:sz w:val="20"/>
        </w:rPr>
        <w:t xml:space="preserve"> </w:t>
      </w:r>
    </w:p>
    <w:p w14:paraId="2EAEAD88" w14:textId="77777777" w:rsidR="00450690" w:rsidRPr="0022595F" w:rsidRDefault="00450690" w:rsidP="00F92D69">
      <w:pPr>
        <w:pStyle w:val="Odstavecseseznamem"/>
        <w:suppressAutoHyphens/>
        <w:spacing w:before="120" w:after="120" w:line="280" w:lineRule="atLeast"/>
        <w:ind w:left="426"/>
        <w:jc w:val="both"/>
        <w:rPr>
          <w:rFonts w:ascii="Arial" w:hAnsi="Arial" w:cs="Arial"/>
          <w:sz w:val="20"/>
        </w:rPr>
      </w:pPr>
      <w:r w:rsidRPr="0022595F">
        <w:rPr>
          <w:rFonts w:ascii="Arial" w:hAnsi="Arial" w:cs="Arial"/>
          <w:sz w:val="20"/>
        </w:rPr>
        <w:t xml:space="preserve">Služby podpory budou poskytovány podporovanému </w:t>
      </w:r>
      <w:r w:rsidR="00BD3897" w:rsidRPr="0022595F">
        <w:rPr>
          <w:rFonts w:ascii="Arial" w:hAnsi="Arial" w:cs="Arial"/>
          <w:bCs/>
          <w:sz w:val="20"/>
        </w:rPr>
        <w:t xml:space="preserve">systému </w:t>
      </w:r>
      <w:r w:rsidRPr="0022595F">
        <w:rPr>
          <w:rFonts w:ascii="Arial" w:hAnsi="Arial" w:cs="Arial"/>
          <w:sz w:val="20"/>
        </w:rPr>
        <w:t>CC</w:t>
      </w:r>
      <w:r w:rsidR="00034DDB" w:rsidRPr="0022595F">
        <w:rPr>
          <w:rFonts w:ascii="Arial" w:hAnsi="Arial" w:cs="Arial"/>
          <w:sz w:val="20"/>
        </w:rPr>
        <w:t xml:space="preserve"> a zahrnují řešení incidentů </w:t>
      </w:r>
      <w:r w:rsidR="00717486" w:rsidRPr="0022595F">
        <w:rPr>
          <w:rFonts w:ascii="Arial" w:hAnsi="Arial" w:cs="Arial"/>
          <w:sz w:val="20"/>
        </w:rPr>
        <w:t>podporované</w:t>
      </w:r>
      <w:r w:rsidR="002B2290" w:rsidRPr="0022595F">
        <w:rPr>
          <w:rFonts w:ascii="Arial" w:hAnsi="Arial" w:cs="Arial"/>
          <w:sz w:val="20"/>
        </w:rPr>
        <w:t>ho</w:t>
      </w:r>
      <w:r w:rsidR="00717486" w:rsidRPr="0022595F">
        <w:rPr>
          <w:rFonts w:ascii="Arial" w:hAnsi="Arial" w:cs="Arial"/>
          <w:sz w:val="20"/>
        </w:rPr>
        <w:t xml:space="preserve"> </w:t>
      </w:r>
      <w:r w:rsidR="00034DDB" w:rsidRPr="0022595F">
        <w:rPr>
          <w:rFonts w:ascii="Arial" w:hAnsi="Arial" w:cs="Arial"/>
          <w:bCs/>
          <w:sz w:val="20"/>
        </w:rPr>
        <w:t xml:space="preserve">systému CC a monitoring </w:t>
      </w:r>
      <w:r w:rsidR="00717486" w:rsidRPr="0022595F">
        <w:rPr>
          <w:rFonts w:ascii="Arial" w:hAnsi="Arial" w:cs="Arial"/>
          <w:bCs/>
          <w:sz w:val="20"/>
        </w:rPr>
        <w:t>podporované</w:t>
      </w:r>
      <w:r w:rsidR="002B2290" w:rsidRPr="0022595F">
        <w:rPr>
          <w:rFonts w:ascii="Arial" w:hAnsi="Arial" w:cs="Arial"/>
          <w:bCs/>
          <w:sz w:val="20"/>
        </w:rPr>
        <w:t>ho</w:t>
      </w:r>
      <w:r w:rsidR="00717486" w:rsidRPr="0022595F">
        <w:rPr>
          <w:rFonts w:ascii="Arial" w:hAnsi="Arial" w:cs="Arial"/>
          <w:bCs/>
          <w:sz w:val="20"/>
        </w:rPr>
        <w:t xml:space="preserve"> </w:t>
      </w:r>
      <w:r w:rsidR="00034DDB" w:rsidRPr="0022595F">
        <w:rPr>
          <w:rFonts w:ascii="Arial" w:hAnsi="Arial" w:cs="Arial"/>
          <w:bCs/>
          <w:sz w:val="20"/>
        </w:rPr>
        <w:t>systému CC.</w:t>
      </w:r>
      <w:r w:rsidR="007E1EF6" w:rsidRPr="0022595F">
        <w:rPr>
          <w:rFonts w:ascii="Arial" w:hAnsi="Arial" w:cs="Arial"/>
          <w:sz w:val="20"/>
        </w:rPr>
        <w:t xml:space="preserve"> Bliž</w:t>
      </w:r>
      <w:r w:rsidR="00D1201B" w:rsidRPr="0022595F">
        <w:rPr>
          <w:rFonts w:ascii="Arial" w:hAnsi="Arial" w:cs="Arial"/>
          <w:sz w:val="20"/>
        </w:rPr>
        <w:t xml:space="preserve">ší specifikace je uvedena v Příloze č. 1 </w:t>
      </w:r>
      <w:r w:rsidR="00D87D0B" w:rsidRPr="0022595F">
        <w:rPr>
          <w:rFonts w:ascii="Arial" w:hAnsi="Arial" w:cs="Arial"/>
          <w:sz w:val="20"/>
        </w:rPr>
        <w:t>v </w:t>
      </w:r>
      <w:r w:rsidR="00D1201B" w:rsidRPr="0022595F">
        <w:rPr>
          <w:rFonts w:ascii="Arial" w:hAnsi="Arial" w:cs="Arial"/>
          <w:sz w:val="20"/>
        </w:rPr>
        <w:t>čl</w:t>
      </w:r>
      <w:r w:rsidR="00D87D0B" w:rsidRPr="0022595F">
        <w:rPr>
          <w:rFonts w:ascii="Arial" w:hAnsi="Arial" w:cs="Arial"/>
          <w:sz w:val="20"/>
        </w:rPr>
        <w:t>.</w:t>
      </w:r>
      <w:r w:rsidR="007E1EF6" w:rsidRPr="0022595F">
        <w:rPr>
          <w:rFonts w:ascii="Arial" w:hAnsi="Arial" w:cs="Arial"/>
          <w:sz w:val="20"/>
        </w:rPr>
        <w:t xml:space="preserve"> 3.2.</w:t>
      </w:r>
    </w:p>
    <w:p w14:paraId="2EAEAD89" w14:textId="77777777" w:rsidR="006C5D22" w:rsidRPr="0022595F" w:rsidRDefault="006C5D22" w:rsidP="00F92D69">
      <w:pPr>
        <w:pStyle w:val="Odstavecseseznamem"/>
        <w:suppressAutoHyphens/>
        <w:spacing w:before="120" w:after="120" w:line="280" w:lineRule="atLeast"/>
        <w:ind w:left="426"/>
        <w:jc w:val="both"/>
        <w:rPr>
          <w:rFonts w:ascii="Arial" w:hAnsi="Arial" w:cs="Arial"/>
          <w:sz w:val="20"/>
        </w:rPr>
      </w:pPr>
    </w:p>
    <w:p w14:paraId="2EAEAD8A" w14:textId="393BB4FE" w:rsidR="008379EA" w:rsidRPr="0022595F" w:rsidRDefault="008379EA" w:rsidP="0029621D">
      <w:pPr>
        <w:pStyle w:val="Odstavecseseznamem"/>
        <w:numPr>
          <w:ilvl w:val="0"/>
          <w:numId w:val="28"/>
        </w:numPr>
        <w:suppressAutoHyphens/>
        <w:spacing w:before="120" w:after="120" w:line="280" w:lineRule="atLeast"/>
        <w:ind w:left="851" w:hanging="425"/>
        <w:jc w:val="both"/>
        <w:rPr>
          <w:rFonts w:ascii="Arial" w:hAnsi="Arial" w:cs="Arial"/>
          <w:b/>
          <w:sz w:val="20"/>
        </w:rPr>
      </w:pPr>
      <w:r w:rsidRPr="0022595F">
        <w:rPr>
          <w:rFonts w:ascii="Arial" w:hAnsi="Arial" w:cs="Arial"/>
          <w:b/>
          <w:sz w:val="20"/>
        </w:rPr>
        <w:t xml:space="preserve"> Paušálně hrazené služby - opravy zranitelnosti </w:t>
      </w:r>
      <w:r w:rsidR="008C301F" w:rsidRPr="0022595F">
        <w:rPr>
          <w:rFonts w:ascii="Arial" w:hAnsi="Arial" w:cs="Arial"/>
          <w:b/>
          <w:sz w:val="20"/>
        </w:rPr>
        <w:t xml:space="preserve">podporovaného </w:t>
      </w:r>
      <w:r w:rsidRPr="0022595F">
        <w:rPr>
          <w:rFonts w:ascii="Arial" w:hAnsi="Arial" w:cs="Arial"/>
          <w:b/>
          <w:sz w:val="20"/>
        </w:rPr>
        <w:t>systému CC</w:t>
      </w:r>
    </w:p>
    <w:p w14:paraId="2EAEAD8B" w14:textId="47FB9CC3" w:rsidR="008379EA" w:rsidRPr="0022595F" w:rsidRDefault="008379EA" w:rsidP="008379EA">
      <w:pPr>
        <w:pStyle w:val="Odstavecseseznamem"/>
        <w:suppressAutoHyphens/>
        <w:spacing w:before="120" w:after="120" w:line="280" w:lineRule="atLeast"/>
        <w:ind w:left="426"/>
        <w:jc w:val="both"/>
        <w:rPr>
          <w:rFonts w:ascii="Arial" w:hAnsi="Arial" w:cs="Arial"/>
          <w:sz w:val="20"/>
        </w:rPr>
      </w:pPr>
      <w:r w:rsidRPr="0022595F">
        <w:rPr>
          <w:rFonts w:ascii="Arial" w:hAnsi="Arial" w:cs="Arial"/>
          <w:sz w:val="20"/>
        </w:rPr>
        <w:t xml:space="preserve">Služby obsahují opravy zranitelnosti </w:t>
      </w:r>
      <w:r w:rsidR="008C301F" w:rsidRPr="0022595F">
        <w:rPr>
          <w:rFonts w:ascii="Arial" w:hAnsi="Arial" w:cs="Arial"/>
          <w:sz w:val="20"/>
        </w:rPr>
        <w:t xml:space="preserve">podporovaného </w:t>
      </w:r>
      <w:r w:rsidRPr="0022595F">
        <w:rPr>
          <w:rFonts w:ascii="Arial" w:hAnsi="Arial" w:cs="Arial"/>
          <w:sz w:val="20"/>
        </w:rPr>
        <w:t>systému CC</w:t>
      </w:r>
      <w:r w:rsidR="00F07780" w:rsidRPr="0022595F">
        <w:rPr>
          <w:rFonts w:ascii="Arial" w:hAnsi="Arial" w:cs="Arial"/>
          <w:sz w:val="20"/>
        </w:rPr>
        <w:t>, specifikované v  Příloze č. 1 v čl. 3.3.</w:t>
      </w:r>
    </w:p>
    <w:p w14:paraId="2EAEAD8C" w14:textId="77777777" w:rsidR="00450690" w:rsidRPr="0022595F" w:rsidRDefault="00450690" w:rsidP="008379EA">
      <w:pPr>
        <w:pStyle w:val="Odstavecseseznamem"/>
        <w:suppressAutoHyphens/>
        <w:spacing w:before="120" w:after="120" w:line="280" w:lineRule="atLeast"/>
        <w:ind w:left="851"/>
        <w:jc w:val="both"/>
        <w:rPr>
          <w:rFonts w:ascii="Arial" w:hAnsi="Arial" w:cs="Arial"/>
          <w:sz w:val="20"/>
        </w:rPr>
      </w:pPr>
    </w:p>
    <w:p w14:paraId="2EAEAD8D" w14:textId="77777777" w:rsidR="00450690" w:rsidRPr="0022595F" w:rsidRDefault="00450690" w:rsidP="0029621D">
      <w:pPr>
        <w:pStyle w:val="Odstavecseseznamem"/>
        <w:numPr>
          <w:ilvl w:val="0"/>
          <w:numId w:val="28"/>
        </w:numPr>
        <w:suppressAutoHyphens/>
        <w:spacing w:before="120" w:after="120" w:line="280" w:lineRule="atLeast"/>
        <w:ind w:left="851" w:hanging="425"/>
        <w:jc w:val="both"/>
        <w:rPr>
          <w:rFonts w:ascii="Arial" w:hAnsi="Arial" w:cs="Arial"/>
          <w:b/>
          <w:sz w:val="20"/>
        </w:rPr>
      </w:pPr>
      <w:r w:rsidRPr="0022595F">
        <w:rPr>
          <w:rFonts w:ascii="Arial" w:hAnsi="Arial" w:cs="Arial"/>
          <w:b/>
          <w:sz w:val="20"/>
        </w:rPr>
        <w:t xml:space="preserve">Služby na vyžádání </w:t>
      </w:r>
      <w:r w:rsidR="008E7051" w:rsidRPr="0022595F">
        <w:rPr>
          <w:rFonts w:ascii="Arial" w:hAnsi="Arial" w:cs="Arial"/>
          <w:b/>
          <w:sz w:val="20"/>
        </w:rPr>
        <w:t>zvlášť hrazené (D</w:t>
      </w:r>
      <w:r w:rsidRPr="0022595F">
        <w:rPr>
          <w:rFonts w:ascii="Arial" w:hAnsi="Arial" w:cs="Arial"/>
          <w:b/>
          <w:sz w:val="20"/>
        </w:rPr>
        <w:t>oplňkové služby)</w:t>
      </w:r>
    </w:p>
    <w:p w14:paraId="2EAEAD8E" w14:textId="77777777" w:rsidR="002D17B4" w:rsidRPr="0022595F" w:rsidRDefault="008379EA" w:rsidP="002D17B4">
      <w:pPr>
        <w:suppressAutoHyphens/>
        <w:spacing w:before="120" w:after="120" w:line="280" w:lineRule="atLeast"/>
        <w:ind w:left="426"/>
        <w:jc w:val="both"/>
        <w:rPr>
          <w:rFonts w:ascii="Arial" w:hAnsi="Arial" w:cs="Arial"/>
          <w:sz w:val="20"/>
          <w:szCs w:val="20"/>
        </w:rPr>
      </w:pPr>
      <w:r w:rsidRPr="0022595F">
        <w:rPr>
          <w:rFonts w:ascii="Arial" w:hAnsi="Arial" w:cs="Arial"/>
          <w:sz w:val="20"/>
          <w:szCs w:val="20"/>
        </w:rPr>
        <w:t>Služby zahrnují konzultace, analýzy systému CC</w:t>
      </w:r>
      <w:r w:rsidR="003A7935" w:rsidRPr="0022595F">
        <w:rPr>
          <w:rFonts w:ascii="Arial" w:hAnsi="Arial" w:cs="Arial"/>
          <w:sz w:val="20"/>
          <w:szCs w:val="20"/>
        </w:rPr>
        <w:t>,</w:t>
      </w:r>
      <w:r w:rsidR="00CD5CD3" w:rsidRPr="0022595F">
        <w:rPr>
          <w:rFonts w:ascii="Arial" w:hAnsi="Arial" w:cs="Arial"/>
          <w:sz w:val="20"/>
          <w:szCs w:val="20"/>
        </w:rPr>
        <w:t xml:space="preserve"> </w:t>
      </w:r>
      <w:r w:rsidR="00B73B2E" w:rsidRPr="0022595F">
        <w:rPr>
          <w:rFonts w:ascii="Arial" w:hAnsi="Arial" w:cs="Arial"/>
          <w:sz w:val="20"/>
        </w:rPr>
        <w:t xml:space="preserve">obnovu operačního systému a veškerých aplikačních a databázových SW a to včetně jejich nastavení v případě HW poruchy serveru, </w:t>
      </w:r>
      <w:r w:rsidRPr="0022595F">
        <w:rPr>
          <w:rFonts w:ascii="Arial" w:hAnsi="Arial" w:cs="Arial"/>
          <w:sz w:val="20"/>
          <w:szCs w:val="20"/>
        </w:rPr>
        <w:t xml:space="preserve">provádění úprav </w:t>
      </w:r>
      <w:r w:rsidR="002B2290" w:rsidRPr="0022595F">
        <w:rPr>
          <w:rFonts w:ascii="Arial" w:hAnsi="Arial" w:cs="Arial"/>
          <w:sz w:val="20"/>
          <w:szCs w:val="20"/>
        </w:rPr>
        <w:t xml:space="preserve">podporovaného </w:t>
      </w:r>
      <w:r w:rsidR="00CD5CD3" w:rsidRPr="0022595F">
        <w:rPr>
          <w:rFonts w:ascii="Arial" w:hAnsi="Arial" w:cs="Arial"/>
          <w:sz w:val="20"/>
          <w:szCs w:val="20"/>
        </w:rPr>
        <w:t xml:space="preserve">systému </w:t>
      </w:r>
      <w:r w:rsidRPr="0022595F">
        <w:rPr>
          <w:rFonts w:ascii="Arial" w:hAnsi="Arial" w:cs="Arial"/>
          <w:sz w:val="20"/>
          <w:szCs w:val="20"/>
        </w:rPr>
        <w:t xml:space="preserve">CC a servisní zásahy nad rámec služby </w:t>
      </w:r>
      <w:r w:rsidR="00CD5CD3" w:rsidRPr="0022595F">
        <w:rPr>
          <w:rFonts w:ascii="Arial" w:hAnsi="Arial" w:cs="Arial"/>
          <w:sz w:val="20"/>
          <w:szCs w:val="20"/>
        </w:rPr>
        <w:t xml:space="preserve">dle odst. </w:t>
      </w:r>
      <w:r w:rsidRPr="0022595F">
        <w:rPr>
          <w:rFonts w:ascii="Arial" w:hAnsi="Arial" w:cs="Arial"/>
          <w:sz w:val="20"/>
          <w:szCs w:val="20"/>
        </w:rPr>
        <w:t xml:space="preserve">2.2 </w:t>
      </w:r>
      <w:r w:rsidR="00CD5CD3" w:rsidRPr="0022595F">
        <w:rPr>
          <w:rFonts w:ascii="Arial" w:hAnsi="Arial" w:cs="Arial"/>
          <w:sz w:val="20"/>
          <w:szCs w:val="20"/>
        </w:rPr>
        <w:t>„</w:t>
      </w:r>
      <w:r w:rsidRPr="0022595F">
        <w:rPr>
          <w:rFonts w:ascii="Arial" w:hAnsi="Arial" w:cs="Arial"/>
          <w:sz w:val="20"/>
          <w:szCs w:val="20"/>
        </w:rPr>
        <w:t>Paušálně hrazené služby - řešení incidentů a monitoring</w:t>
      </w:r>
      <w:r w:rsidR="00CD5CD3" w:rsidRPr="0022595F">
        <w:rPr>
          <w:rFonts w:ascii="Arial" w:hAnsi="Arial" w:cs="Arial"/>
          <w:sz w:val="20"/>
          <w:szCs w:val="20"/>
        </w:rPr>
        <w:t>“</w:t>
      </w:r>
      <w:r w:rsidR="000266F4" w:rsidRPr="0022595F">
        <w:rPr>
          <w:rFonts w:ascii="Arial" w:hAnsi="Arial" w:cs="Arial"/>
          <w:sz w:val="20"/>
          <w:szCs w:val="20"/>
        </w:rPr>
        <w:t>.</w:t>
      </w:r>
      <w:r w:rsidR="0075657D" w:rsidRPr="0022595F">
        <w:rPr>
          <w:rFonts w:ascii="Arial" w:hAnsi="Arial" w:cs="Arial"/>
          <w:sz w:val="20"/>
          <w:szCs w:val="20"/>
        </w:rPr>
        <w:t xml:space="preserve"> </w:t>
      </w:r>
    </w:p>
    <w:p w14:paraId="2EAEAD8F" w14:textId="77777777" w:rsidR="0055471A" w:rsidRPr="0022595F" w:rsidRDefault="00644EAD" w:rsidP="0055471A">
      <w:pPr>
        <w:suppressAutoHyphens/>
        <w:spacing w:before="120" w:after="120" w:line="280" w:lineRule="atLeast"/>
        <w:ind w:left="426"/>
        <w:jc w:val="both"/>
        <w:rPr>
          <w:rFonts w:ascii="Arial" w:hAnsi="Arial" w:cs="Arial"/>
          <w:sz w:val="20"/>
        </w:rPr>
      </w:pPr>
      <w:r w:rsidRPr="0022595F">
        <w:rPr>
          <w:rFonts w:ascii="Arial" w:hAnsi="Arial" w:cs="Arial"/>
          <w:sz w:val="20"/>
          <w:szCs w:val="20"/>
        </w:rPr>
        <w:t>(</w:t>
      </w:r>
      <w:r w:rsidRPr="0022595F">
        <w:rPr>
          <w:rFonts w:ascii="Arial" w:hAnsi="Arial" w:cs="Arial"/>
          <w:sz w:val="20"/>
        </w:rPr>
        <w:t>dále vše společně též jen „</w:t>
      </w:r>
      <w:r w:rsidRPr="0022595F">
        <w:rPr>
          <w:rFonts w:ascii="Arial" w:hAnsi="Arial" w:cs="Arial"/>
          <w:b/>
          <w:sz w:val="20"/>
        </w:rPr>
        <w:t>Podpora“</w:t>
      </w:r>
      <w:r w:rsidRPr="0022595F">
        <w:rPr>
          <w:rFonts w:ascii="Arial" w:hAnsi="Arial" w:cs="Arial"/>
          <w:sz w:val="20"/>
        </w:rPr>
        <w:t xml:space="preserve"> nebo „</w:t>
      </w:r>
      <w:r w:rsidRPr="0022595F">
        <w:rPr>
          <w:rFonts w:ascii="Arial" w:hAnsi="Arial" w:cs="Arial"/>
          <w:b/>
          <w:sz w:val="20"/>
        </w:rPr>
        <w:t>služby Podpory</w:t>
      </w:r>
      <w:r w:rsidRPr="0022595F">
        <w:rPr>
          <w:rFonts w:ascii="Arial" w:hAnsi="Arial" w:cs="Arial"/>
          <w:sz w:val="20"/>
        </w:rPr>
        <w:t>“)</w:t>
      </w:r>
      <w:r w:rsidR="0055471A" w:rsidRPr="0022595F">
        <w:rPr>
          <w:rFonts w:ascii="Arial" w:hAnsi="Arial" w:cs="Arial"/>
          <w:sz w:val="20"/>
        </w:rPr>
        <w:t xml:space="preserve"> </w:t>
      </w:r>
    </w:p>
    <w:p w14:paraId="2EAEAD90" w14:textId="77777777" w:rsidR="00644EAD" w:rsidRPr="0022595F" w:rsidRDefault="00644EAD" w:rsidP="0029621D">
      <w:pPr>
        <w:pStyle w:val="Odstavecseseznamem"/>
        <w:widowControl w:val="0"/>
        <w:numPr>
          <w:ilvl w:val="0"/>
          <w:numId w:val="17"/>
        </w:numPr>
        <w:spacing w:before="240" w:after="120"/>
        <w:ind w:left="426" w:hanging="426"/>
        <w:jc w:val="both"/>
        <w:rPr>
          <w:rFonts w:ascii="Arial" w:hAnsi="Arial" w:cs="Arial"/>
          <w:sz w:val="20"/>
          <w:szCs w:val="24"/>
          <w:lang w:eastAsia="cs-CZ"/>
        </w:rPr>
      </w:pPr>
      <w:r w:rsidRPr="0022595F">
        <w:rPr>
          <w:rFonts w:ascii="Arial" w:hAnsi="Arial" w:cs="Arial"/>
          <w:sz w:val="20"/>
          <w:szCs w:val="24"/>
          <w:lang w:eastAsia="cs-CZ"/>
        </w:rPr>
        <w:t>Bližší specifikace předmětu plnění je uvedena v Příloze č. 1 této</w:t>
      </w:r>
      <w:r w:rsidR="004F2396" w:rsidRPr="0022595F">
        <w:rPr>
          <w:rFonts w:ascii="Arial" w:hAnsi="Arial" w:cs="Arial"/>
          <w:sz w:val="20"/>
          <w:szCs w:val="24"/>
          <w:lang w:eastAsia="cs-CZ"/>
        </w:rPr>
        <w:t xml:space="preserve"> Smlouvy</w:t>
      </w:r>
      <w:r w:rsidR="00F31AAA" w:rsidRPr="0022595F">
        <w:rPr>
          <w:rFonts w:ascii="Arial" w:hAnsi="Arial" w:cs="Arial"/>
          <w:sz w:val="20"/>
          <w:szCs w:val="24"/>
          <w:lang w:eastAsia="cs-CZ"/>
        </w:rPr>
        <w:t>.</w:t>
      </w:r>
    </w:p>
    <w:p w14:paraId="2EAEAD91" w14:textId="77777777" w:rsidR="00897F2B" w:rsidRPr="0022595F" w:rsidRDefault="00897F2B" w:rsidP="00897F2B">
      <w:pPr>
        <w:pStyle w:val="Odstavecseseznamem"/>
        <w:widowControl w:val="0"/>
        <w:spacing w:before="240" w:after="120"/>
        <w:ind w:left="426"/>
        <w:jc w:val="both"/>
        <w:rPr>
          <w:rFonts w:ascii="Arial" w:hAnsi="Arial" w:cs="Arial"/>
          <w:sz w:val="20"/>
          <w:szCs w:val="24"/>
          <w:lang w:eastAsia="cs-CZ"/>
        </w:rPr>
      </w:pPr>
    </w:p>
    <w:p w14:paraId="2EAEAD92" w14:textId="77777777" w:rsidR="00450690" w:rsidRPr="0022595F" w:rsidRDefault="002D17B4" w:rsidP="0029621D">
      <w:pPr>
        <w:pStyle w:val="Odstavecseseznamem"/>
        <w:widowControl w:val="0"/>
        <w:numPr>
          <w:ilvl w:val="0"/>
          <w:numId w:val="17"/>
        </w:numPr>
        <w:spacing w:before="240" w:after="120"/>
        <w:ind w:left="426" w:hanging="426"/>
        <w:jc w:val="both"/>
        <w:rPr>
          <w:rFonts w:ascii="Arial" w:hAnsi="Arial" w:cs="Arial"/>
          <w:sz w:val="20"/>
          <w:szCs w:val="24"/>
          <w:lang w:eastAsia="cs-CZ"/>
        </w:rPr>
      </w:pPr>
      <w:r w:rsidRPr="0022595F">
        <w:rPr>
          <w:rFonts w:ascii="Arial" w:hAnsi="Arial" w:cs="Arial"/>
          <w:sz w:val="20"/>
          <w:szCs w:val="24"/>
          <w:lang w:eastAsia="cs-CZ"/>
        </w:rPr>
        <w:t xml:space="preserve">Detailní popis </w:t>
      </w:r>
      <w:r w:rsidR="00C82BA3" w:rsidRPr="0022595F">
        <w:rPr>
          <w:rFonts w:ascii="Arial" w:hAnsi="Arial" w:cs="Arial"/>
          <w:sz w:val="20"/>
          <w:szCs w:val="24"/>
          <w:lang w:eastAsia="cs-CZ"/>
        </w:rPr>
        <w:t xml:space="preserve">základních parametrů a vlastností </w:t>
      </w:r>
      <w:r w:rsidR="00E165DD" w:rsidRPr="0022595F">
        <w:rPr>
          <w:rFonts w:ascii="Arial" w:hAnsi="Arial" w:cs="Arial"/>
          <w:sz w:val="20"/>
          <w:szCs w:val="24"/>
          <w:lang w:eastAsia="cs-CZ"/>
        </w:rPr>
        <w:t>systém</w:t>
      </w:r>
      <w:r w:rsidR="00734582" w:rsidRPr="0022595F">
        <w:rPr>
          <w:rFonts w:ascii="Arial" w:hAnsi="Arial" w:cs="Arial"/>
          <w:sz w:val="20"/>
          <w:szCs w:val="24"/>
          <w:lang w:eastAsia="cs-CZ"/>
        </w:rPr>
        <w:t>u</w:t>
      </w:r>
      <w:r w:rsidR="00C82BA3" w:rsidRPr="0022595F">
        <w:rPr>
          <w:rFonts w:ascii="Arial" w:hAnsi="Arial" w:cs="Arial"/>
          <w:sz w:val="20"/>
          <w:szCs w:val="24"/>
          <w:lang w:eastAsia="cs-CZ"/>
        </w:rPr>
        <w:t xml:space="preserve"> Call Centrum VZP ČR včetně jeho komponent provozovaných ve VZP ČR</w:t>
      </w:r>
      <w:r w:rsidR="00F92D69" w:rsidRPr="0022595F">
        <w:rPr>
          <w:rFonts w:ascii="Arial" w:hAnsi="Arial" w:cs="Arial"/>
          <w:sz w:val="20"/>
          <w:szCs w:val="24"/>
          <w:lang w:eastAsia="cs-CZ"/>
        </w:rPr>
        <w:t xml:space="preserve"> </w:t>
      </w:r>
      <w:r w:rsidR="00C82BA3" w:rsidRPr="0022595F">
        <w:rPr>
          <w:rFonts w:ascii="Arial" w:hAnsi="Arial" w:cs="Arial"/>
          <w:sz w:val="20"/>
          <w:szCs w:val="24"/>
          <w:lang w:eastAsia="cs-CZ"/>
        </w:rPr>
        <w:t>je uveden v</w:t>
      </w:r>
      <w:r w:rsidR="007D4BDE" w:rsidRPr="0022595F">
        <w:rPr>
          <w:rFonts w:ascii="Arial" w:hAnsi="Arial" w:cs="Arial"/>
          <w:sz w:val="20"/>
          <w:szCs w:val="24"/>
          <w:lang w:eastAsia="cs-CZ"/>
        </w:rPr>
        <w:t xml:space="preserve"> přílohách této Smlouvy, a to v </w:t>
      </w:r>
      <w:r w:rsidR="00C82BA3" w:rsidRPr="0022595F">
        <w:rPr>
          <w:rFonts w:ascii="Arial" w:hAnsi="Arial" w:cs="Arial"/>
          <w:sz w:val="20"/>
          <w:szCs w:val="24"/>
          <w:lang w:eastAsia="cs-CZ"/>
        </w:rPr>
        <w:t xml:space="preserve">Příloze č. 1a) </w:t>
      </w:r>
      <w:r w:rsidR="00644EAD" w:rsidRPr="0022595F">
        <w:rPr>
          <w:rFonts w:ascii="Arial" w:hAnsi="Arial" w:cs="Arial"/>
          <w:sz w:val="20"/>
          <w:szCs w:val="24"/>
          <w:lang w:eastAsia="cs-CZ"/>
        </w:rPr>
        <w:t>T</w:t>
      </w:r>
      <w:r w:rsidR="00C82BA3" w:rsidRPr="0022595F">
        <w:rPr>
          <w:rFonts w:ascii="Arial" w:hAnsi="Arial" w:cs="Arial"/>
          <w:sz w:val="20"/>
          <w:szCs w:val="24"/>
          <w:lang w:eastAsia="cs-CZ"/>
        </w:rPr>
        <w:t>echnick</w:t>
      </w:r>
      <w:r w:rsidR="007D4BDE" w:rsidRPr="0022595F">
        <w:rPr>
          <w:rFonts w:ascii="Arial" w:hAnsi="Arial" w:cs="Arial"/>
          <w:sz w:val="20"/>
          <w:szCs w:val="24"/>
          <w:lang w:eastAsia="cs-CZ"/>
        </w:rPr>
        <w:t>é</w:t>
      </w:r>
      <w:r w:rsidR="00C82BA3" w:rsidRPr="0022595F">
        <w:rPr>
          <w:rFonts w:ascii="Arial" w:hAnsi="Arial" w:cs="Arial"/>
          <w:sz w:val="20"/>
          <w:szCs w:val="24"/>
          <w:lang w:eastAsia="cs-CZ"/>
        </w:rPr>
        <w:t xml:space="preserve"> specifikace</w:t>
      </w:r>
      <w:r w:rsidR="007D4BDE" w:rsidRPr="0022595F">
        <w:rPr>
          <w:rFonts w:ascii="Arial" w:hAnsi="Arial" w:cs="Arial"/>
          <w:sz w:val="20"/>
          <w:szCs w:val="24"/>
          <w:lang w:eastAsia="cs-CZ"/>
        </w:rPr>
        <w:t xml:space="preserve"> –</w:t>
      </w:r>
      <w:r w:rsidR="00450690" w:rsidRPr="0022595F">
        <w:rPr>
          <w:rFonts w:ascii="Arial" w:hAnsi="Arial" w:cs="Arial"/>
          <w:sz w:val="20"/>
          <w:szCs w:val="24"/>
          <w:lang w:eastAsia="cs-CZ"/>
        </w:rPr>
        <w:t xml:space="preserve"> „Popis Call Centra VZP ČR“ a </w:t>
      </w:r>
      <w:r w:rsidR="00C82BA3" w:rsidRPr="0022595F">
        <w:rPr>
          <w:rFonts w:ascii="Arial" w:hAnsi="Arial" w:cs="Arial"/>
          <w:sz w:val="20"/>
          <w:szCs w:val="24"/>
          <w:lang w:eastAsia="cs-CZ"/>
        </w:rPr>
        <w:t xml:space="preserve">v Příloze č. </w:t>
      </w:r>
      <w:r w:rsidR="00450690" w:rsidRPr="0022595F">
        <w:rPr>
          <w:rFonts w:ascii="Arial" w:hAnsi="Arial" w:cs="Arial"/>
          <w:sz w:val="20"/>
          <w:szCs w:val="24"/>
          <w:lang w:eastAsia="cs-CZ"/>
        </w:rPr>
        <w:t xml:space="preserve">1b) </w:t>
      </w:r>
      <w:r w:rsidR="00644EAD" w:rsidRPr="0022595F">
        <w:rPr>
          <w:rFonts w:ascii="Arial" w:hAnsi="Arial" w:cs="Arial"/>
          <w:sz w:val="20"/>
          <w:szCs w:val="24"/>
          <w:lang w:eastAsia="cs-CZ"/>
        </w:rPr>
        <w:t>T</w:t>
      </w:r>
      <w:r w:rsidR="00C82BA3" w:rsidRPr="0022595F">
        <w:rPr>
          <w:rFonts w:ascii="Arial" w:hAnsi="Arial" w:cs="Arial"/>
          <w:sz w:val="20"/>
          <w:szCs w:val="24"/>
          <w:lang w:eastAsia="cs-CZ"/>
        </w:rPr>
        <w:t xml:space="preserve">echnické specifikace </w:t>
      </w:r>
      <w:r w:rsidR="007D4BDE" w:rsidRPr="0022595F">
        <w:rPr>
          <w:rFonts w:ascii="Arial" w:hAnsi="Arial" w:cs="Arial"/>
          <w:sz w:val="20"/>
          <w:szCs w:val="24"/>
          <w:lang w:eastAsia="cs-CZ"/>
        </w:rPr>
        <w:t xml:space="preserve">– </w:t>
      </w:r>
      <w:r w:rsidR="00450690" w:rsidRPr="0022595F">
        <w:rPr>
          <w:rFonts w:ascii="Arial" w:hAnsi="Arial" w:cs="Arial"/>
          <w:sz w:val="20"/>
          <w:szCs w:val="24"/>
          <w:lang w:eastAsia="cs-CZ"/>
        </w:rPr>
        <w:t>„Popis Call Centra VZP ČR pro externí monitorování“</w:t>
      </w:r>
      <w:r w:rsidR="004A142A" w:rsidRPr="0022595F">
        <w:rPr>
          <w:rFonts w:ascii="Arial" w:hAnsi="Arial" w:cs="Arial"/>
          <w:sz w:val="20"/>
          <w:szCs w:val="24"/>
          <w:lang w:eastAsia="cs-CZ"/>
        </w:rPr>
        <w:t>.</w:t>
      </w:r>
    </w:p>
    <w:p w14:paraId="2EAEAD93" w14:textId="77777777" w:rsidR="00113101" w:rsidRPr="0022595F" w:rsidRDefault="00113101" w:rsidP="00113101">
      <w:pPr>
        <w:pStyle w:val="Odstavecseseznamem"/>
        <w:widowControl w:val="0"/>
        <w:spacing w:before="240" w:after="120"/>
        <w:ind w:left="426"/>
        <w:jc w:val="both"/>
        <w:rPr>
          <w:rFonts w:ascii="Arial" w:hAnsi="Arial" w:cs="Arial"/>
          <w:sz w:val="20"/>
          <w:szCs w:val="24"/>
          <w:lang w:eastAsia="cs-CZ"/>
        </w:rPr>
      </w:pPr>
    </w:p>
    <w:p w14:paraId="2EAEAD94" w14:textId="77777777" w:rsidR="0060486C" w:rsidRPr="0022595F" w:rsidRDefault="0060486C" w:rsidP="00987E94">
      <w:pPr>
        <w:tabs>
          <w:tab w:val="left" w:pos="1701"/>
        </w:tabs>
        <w:spacing w:after="120" w:line="276" w:lineRule="auto"/>
        <w:jc w:val="center"/>
        <w:rPr>
          <w:rFonts w:ascii="Arial" w:hAnsi="Arial" w:cs="Arial"/>
          <w:b/>
          <w:sz w:val="20"/>
          <w:szCs w:val="20"/>
        </w:rPr>
      </w:pPr>
      <w:r w:rsidRPr="0022595F">
        <w:rPr>
          <w:rFonts w:ascii="Arial" w:hAnsi="Arial" w:cs="Arial"/>
          <w:b/>
          <w:sz w:val="20"/>
          <w:szCs w:val="20"/>
        </w:rPr>
        <w:t xml:space="preserve">Článek </w:t>
      </w:r>
      <w:r w:rsidR="00003A46" w:rsidRPr="0022595F">
        <w:rPr>
          <w:rFonts w:ascii="Arial" w:hAnsi="Arial" w:cs="Arial"/>
          <w:b/>
          <w:sz w:val="20"/>
          <w:szCs w:val="20"/>
        </w:rPr>
        <w:t>I</w:t>
      </w:r>
      <w:r w:rsidRPr="0022595F">
        <w:rPr>
          <w:rFonts w:ascii="Arial" w:hAnsi="Arial" w:cs="Arial"/>
          <w:b/>
          <w:sz w:val="20"/>
          <w:szCs w:val="20"/>
        </w:rPr>
        <w:t>V.</w:t>
      </w:r>
      <w:r w:rsidR="008C4155" w:rsidRPr="0022595F">
        <w:rPr>
          <w:rFonts w:ascii="Arial" w:hAnsi="Arial" w:cs="Arial"/>
          <w:b/>
          <w:sz w:val="20"/>
          <w:szCs w:val="20"/>
        </w:rPr>
        <w:t xml:space="preserve"> </w:t>
      </w:r>
      <w:r w:rsidRPr="0022595F">
        <w:rPr>
          <w:rFonts w:ascii="Arial" w:hAnsi="Arial" w:cs="Arial"/>
          <w:b/>
          <w:sz w:val="20"/>
          <w:szCs w:val="20"/>
        </w:rPr>
        <w:t>Doba</w:t>
      </w:r>
      <w:r w:rsidR="00845669" w:rsidRPr="0022595F">
        <w:rPr>
          <w:rFonts w:ascii="Arial" w:hAnsi="Arial" w:cs="Arial"/>
          <w:b/>
          <w:sz w:val="20"/>
          <w:szCs w:val="20"/>
        </w:rPr>
        <w:t xml:space="preserve">, </w:t>
      </w:r>
      <w:r w:rsidR="006D5404" w:rsidRPr="0022595F">
        <w:rPr>
          <w:rFonts w:ascii="Arial" w:hAnsi="Arial" w:cs="Arial"/>
          <w:b/>
          <w:sz w:val="20"/>
          <w:szCs w:val="20"/>
        </w:rPr>
        <w:t xml:space="preserve">místo a </w:t>
      </w:r>
      <w:r w:rsidR="00845669" w:rsidRPr="0022595F">
        <w:rPr>
          <w:rFonts w:ascii="Arial" w:hAnsi="Arial" w:cs="Arial"/>
          <w:b/>
          <w:sz w:val="20"/>
          <w:szCs w:val="20"/>
        </w:rPr>
        <w:t>způsob</w:t>
      </w:r>
      <w:r w:rsidR="00880BB0" w:rsidRPr="0022595F">
        <w:rPr>
          <w:rFonts w:ascii="Arial" w:hAnsi="Arial" w:cs="Arial"/>
          <w:b/>
          <w:sz w:val="20"/>
          <w:szCs w:val="20"/>
        </w:rPr>
        <w:t xml:space="preserve"> plnění</w:t>
      </w:r>
    </w:p>
    <w:p w14:paraId="2EAEAD95" w14:textId="1AB9C7BF" w:rsidR="00754592" w:rsidRPr="0022595F" w:rsidRDefault="00754592" w:rsidP="0029621D">
      <w:pPr>
        <w:pStyle w:val="Odstavecseseznamem"/>
        <w:numPr>
          <w:ilvl w:val="0"/>
          <w:numId w:val="8"/>
        </w:numPr>
        <w:tabs>
          <w:tab w:val="left" w:pos="1701"/>
        </w:tabs>
        <w:spacing w:after="120"/>
        <w:jc w:val="both"/>
        <w:rPr>
          <w:rFonts w:ascii="Arial" w:hAnsi="Arial" w:cs="Arial"/>
          <w:b/>
          <w:sz w:val="20"/>
          <w:szCs w:val="20"/>
        </w:rPr>
      </w:pPr>
      <w:r w:rsidRPr="0022595F">
        <w:rPr>
          <w:rFonts w:ascii="Arial" w:hAnsi="Arial" w:cs="Arial"/>
          <w:sz w:val="20"/>
          <w:szCs w:val="20"/>
        </w:rPr>
        <w:t xml:space="preserve">Poskytovatel se zavazuje poskytovat </w:t>
      </w:r>
      <w:r w:rsidR="006F780E" w:rsidRPr="0022595F">
        <w:rPr>
          <w:rFonts w:ascii="Arial" w:hAnsi="Arial" w:cs="Arial"/>
          <w:sz w:val="20"/>
          <w:szCs w:val="20"/>
        </w:rPr>
        <w:t xml:space="preserve">služby </w:t>
      </w:r>
      <w:r w:rsidR="002F376A" w:rsidRPr="0022595F">
        <w:rPr>
          <w:rFonts w:ascii="Arial" w:hAnsi="Arial" w:cs="Arial"/>
          <w:sz w:val="20"/>
          <w:szCs w:val="20"/>
        </w:rPr>
        <w:t>Podpor</w:t>
      </w:r>
      <w:r w:rsidR="006F780E" w:rsidRPr="0022595F">
        <w:rPr>
          <w:rFonts w:ascii="Arial" w:hAnsi="Arial" w:cs="Arial"/>
          <w:sz w:val="20"/>
          <w:szCs w:val="20"/>
        </w:rPr>
        <w:t>y</w:t>
      </w:r>
      <w:r w:rsidR="002F376A" w:rsidRPr="0022595F">
        <w:rPr>
          <w:rFonts w:ascii="Arial" w:hAnsi="Arial" w:cs="Arial"/>
          <w:sz w:val="20"/>
          <w:szCs w:val="20"/>
        </w:rPr>
        <w:t xml:space="preserve"> podle této Smlouvy </w:t>
      </w:r>
      <w:r w:rsidR="002F376A" w:rsidRPr="0022595F">
        <w:rPr>
          <w:rFonts w:ascii="Arial" w:hAnsi="Arial" w:cs="Arial"/>
          <w:b/>
          <w:sz w:val="20"/>
          <w:szCs w:val="20"/>
        </w:rPr>
        <w:t xml:space="preserve">po dobu </w:t>
      </w:r>
      <w:r w:rsidR="00C82BA3" w:rsidRPr="0022595F">
        <w:rPr>
          <w:rFonts w:ascii="Arial" w:hAnsi="Arial" w:cs="Arial"/>
          <w:b/>
          <w:sz w:val="20"/>
          <w:szCs w:val="20"/>
        </w:rPr>
        <w:t>48</w:t>
      </w:r>
      <w:r w:rsidR="0035451A" w:rsidRPr="0022595F">
        <w:rPr>
          <w:rFonts w:ascii="Arial" w:hAnsi="Arial" w:cs="Arial"/>
          <w:b/>
          <w:sz w:val="20"/>
          <w:szCs w:val="20"/>
        </w:rPr>
        <w:t xml:space="preserve"> měsíců </w:t>
      </w:r>
      <w:r w:rsidR="00AF61DE" w:rsidRPr="0022595F">
        <w:rPr>
          <w:rFonts w:ascii="Arial" w:hAnsi="Arial" w:cs="Arial"/>
          <w:sz w:val="20"/>
          <w:szCs w:val="20"/>
        </w:rPr>
        <w:t>od</w:t>
      </w:r>
      <w:r w:rsidR="00203854" w:rsidRPr="0022595F">
        <w:rPr>
          <w:rFonts w:ascii="Arial" w:hAnsi="Arial" w:cs="Arial"/>
          <w:sz w:val="20"/>
          <w:szCs w:val="20"/>
        </w:rPr>
        <w:t xml:space="preserve">e dne </w:t>
      </w:r>
      <w:r w:rsidR="00AF61DE" w:rsidRPr="0022595F">
        <w:rPr>
          <w:rFonts w:ascii="Arial" w:hAnsi="Arial" w:cs="Arial"/>
          <w:sz w:val="20"/>
          <w:szCs w:val="20"/>
        </w:rPr>
        <w:t>zahájení</w:t>
      </w:r>
      <w:r w:rsidR="00203854" w:rsidRPr="0022595F">
        <w:rPr>
          <w:rFonts w:ascii="Arial" w:hAnsi="Arial" w:cs="Arial"/>
          <w:sz w:val="20"/>
          <w:szCs w:val="20"/>
        </w:rPr>
        <w:t xml:space="preserve"> poskytování Podpory</w:t>
      </w:r>
      <w:r w:rsidR="00AF61DE" w:rsidRPr="0022595F">
        <w:rPr>
          <w:rFonts w:ascii="Arial" w:hAnsi="Arial" w:cs="Arial"/>
          <w:b/>
          <w:sz w:val="20"/>
          <w:szCs w:val="20"/>
        </w:rPr>
        <w:t>.</w:t>
      </w:r>
    </w:p>
    <w:p w14:paraId="2EAEAD96" w14:textId="594F6F57" w:rsidR="004C3745" w:rsidRDefault="00572172" w:rsidP="0029621D">
      <w:pPr>
        <w:numPr>
          <w:ilvl w:val="0"/>
          <w:numId w:val="8"/>
        </w:numPr>
        <w:tabs>
          <w:tab w:val="clear" w:pos="360"/>
        </w:tabs>
        <w:spacing w:after="120" w:line="276" w:lineRule="auto"/>
        <w:jc w:val="both"/>
        <w:rPr>
          <w:rFonts w:ascii="Arial" w:hAnsi="Arial" w:cs="Arial"/>
          <w:sz w:val="20"/>
          <w:szCs w:val="20"/>
        </w:rPr>
      </w:pPr>
      <w:r w:rsidRPr="00A51831">
        <w:rPr>
          <w:rFonts w:ascii="Arial" w:hAnsi="Arial" w:cs="Arial"/>
          <w:sz w:val="20"/>
          <w:szCs w:val="20"/>
        </w:rPr>
        <w:t xml:space="preserve">Poskytovatel je povinen zahájit poskytování </w:t>
      </w:r>
      <w:r w:rsidR="006D0524" w:rsidRPr="00A51831">
        <w:rPr>
          <w:rFonts w:ascii="Arial" w:hAnsi="Arial" w:cs="Arial"/>
          <w:sz w:val="20"/>
          <w:szCs w:val="20"/>
        </w:rPr>
        <w:t>P</w:t>
      </w:r>
      <w:r w:rsidRPr="00A51831">
        <w:rPr>
          <w:rFonts w:ascii="Arial" w:hAnsi="Arial" w:cs="Arial"/>
          <w:sz w:val="20"/>
          <w:szCs w:val="20"/>
        </w:rPr>
        <w:t>odpory</w:t>
      </w:r>
      <w:r w:rsidR="006D0524" w:rsidRPr="00A51831">
        <w:rPr>
          <w:rFonts w:ascii="Arial" w:hAnsi="Arial" w:cs="Arial"/>
          <w:sz w:val="20"/>
          <w:szCs w:val="20"/>
        </w:rPr>
        <w:t xml:space="preserve"> </w:t>
      </w:r>
      <w:r w:rsidRPr="00A51831">
        <w:rPr>
          <w:rFonts w:ascii="Arial" w:hAnsi="Arial" w:cs="Arial"/>
          <w:sz w:val="20"/>
          <w:szCs w:val="20"/>
        </w:rPr>
        <w:t xml:space="preserve">v rozsahu a za podmínek stanovených touto </w:t>
      </w:r>
      <w:r w:rsidR="00811BDE" w:rsidRPr="00A51831">
        <w:rPr>
          <w:rFonts w:ascii="Arial" w:hAnsi="Arial" w:cs="Arial"/>
          <w:sz w:val="20"/>
          <w:szCs w:val="20"/>
        </w:rPr>
        <w:t xml:space="preserve">Smlouvou </w:t>
      </w:r>
      <w:r w:rsidR="00201055">
        <w:rPr>
          <w:rFonts w:ascii="Arial" w:hAnsi="Arial" w:cs="Arial"/>
          <w:sz w:val="20"/>
          <w:szCs w:val="20"/>
        </w:rPr>
        <w:t>ode dne</w:t>
      </w:r>
      <w:r w:rsidR="00057661" w:rsidRPr="00EF5553">
        <w:rPr>
          <w:rFonts w:ascii="Arial" w:hAnsi="Arial" w:cs="Arial"/>
          <w:sz w:val="20"/>
          <w:szCs w:val="20"/>
        </w:rPr>
        <w:t xml:space="preserve"> </w:t>
      </w:r>
      <w:r w:rsidR="00DD5387" w:rsidRPr="00EF5553">
        <w:rPr>
          <w:rFonts w:ascii="Arial" w:hAnsi="Arial" w:cs="Arial"/>
          <w:sz w:val="20"/>
          <w:szCs w:val="20"/>
        </w:rPr>
        <w:t>nabytí</w:t>
      </w:r>
      <w:r w:rsidR="00624E1C" w:rsidRPr="00A51831">
        <w:rPr>
          <w:rFonts w:ascii="Arial" w:hAnsi="Arial" w:cs="Arial"/>
          <w:sz w:val="20"/>
          <w:szCs w:val="20"/>
        </w:rPr>
        <w:t xml:space="preserve"> účinnosti</w:t>
      </w:r>
      <w:r w:rsidR="00811BDE" w:rsidRPr="00A51831">
        <w:rPr>
          <w:rFonts w:ascii="Arial" w:hAnsi="Arial" w:cs="Arial"/>
          <w:sz w:val="20"/>
          <w:szCs w:val="20"/>
        </w:rPr>
        <w:t xml:space="preserve"> </w:t>
      </w:r>
      <w:r w:rsidR="00DD5387" w:rsidRPr="00CB1F20">
        <w:rPr>
          <w:rFonts w:ascii="Arial" w:hAnsi="Arial" w:cs="Arial"/>
          <w:sz w:val="20"/>
          <w:szCs w:val="20"/>
        </w:rPr>
        <w:t>Smlouvy</w:t>
      </w:r>
      <w:r w:rsidR="006F780E" w:rsidRPr="00CB1F20">
        <w:rPr>
          <w:rFonts w:ascii="Arial" w:hAnsi="Arial" w:cs="Arial"/>
          <w:sz w:val="20"/>
          <w:szCs w:val="20"/>
        </w:rPr>
        <w:t xml:space="preserve"> </w:t>
      </w:r>
      <w:r w:rsidR="00A17FB0" w:rsidRPr="00CB1F20">
        <w:rPr>
          <w:rFonts w:ascii="Arial" w:hAnsi="Arial" w:cs="Arial"/>
          <w:sz w:val="20"/>
          <w:szCs w:val="20"/>
        </w:rPr>
        <w:t>(k tomu viz čl. XV</w:t>
      </w:r>
      <w:r w:rsidR="00666409" w:rsidRPr="00CB1F20">
        <w:rPr>
          <w:rFonts w:ascii="Arial" w:hAnsi="Arial" w:cs="Arial"/>
          <w:sz w:val="20"/>
          <w:szCs w:val="20"/>
        </w:rPr>
        <w:t>II</w:t>
      </w:r>
      <w:r w:rsidR="00DD5387" w:rsidRPr="00CB1F20">
        <w:rPr>
          <w:rFonts w:ascii="Arial" w:hAnsi="Arial" w:cs="Arial"/>
          <w:sz w:val="20"/>
          <w:szCs w:val="20"/>
        </w:rPr>
        <w:t>.</w:t>
      </w:r>
      <w:r w:rsidR="00203854" w:rsidRPr="00CB1F20">
        <w:rPr>
          <w:rFonts w:ascii="Arial" w:hAnsi="Arial" w:cs="Arial"/>
          <w:sz w:val="20"/>
          <w:szCs w:val="20"/>
        </w:rPr>
        <w:t xml:space="preserve"> odst. </w:t>
      </w:r>
      <w:r w:rsidR="00DD5387" w:rsidRPr="00CB1F20">
        <w:rPr>
          <w:rFonts w:ascii="Arial" w:hAnsi="Arial" w:cs="Arial"/>
          <w:sz w:val="20"/>
          <w:szCs w:val="20"/>
        </w:rPr>
        <w:t>3</w:t>
      </w:r>
      <w:r w:rsidR="006708F7" w:rsidRPr="00CB1F20">
        <w:rPr>
          <w:rFonts w:ascii="Arial" w:hAnsi="Arial" w:cs="Arial"/>
          <w:sz w:val="20"/>
          <w:szCs w:val="20"/>
        </w:rPr>
        <w:t>.</w:t>
      </w:r>
      <w:r w:rsidR="00203854" w:rsidRPr="00CB1F20">
        <w:rPr>
          <w:rFonts w:ascii="Arial" w:hAnsi="Arial" w:cs="Arial"/>
          <w:sz w:val="20"/>
          <w:szCs w:val="20"/>
        </w:rPr>
        <w:t>),</w:t>
      </w:r>
      <w:r w:rsidR="00544A13" w:rsidRPr="00CB1F20">
        <w:rPr>
          <w:rFonts w:ascii="Arial" w:hAnsi="Arial" w:cs="Arial"/>
          <w:sz w:val="20"/>
          <w:szCs w:val="20"/>
        </w:rPr>
        <w:t xml:space="preserve"> </w:t>
      </w:r>
      <w:r w:rsidR="00811BDE" w:rsidRPr="00A51831">
        <w:rPr>
          <w:rFonts w:ascii="Arial" w:hAnsi="Arial" w:cs="Arial"/>
          <w:b/>
          <w:sz w:val="20"/>
          <w:szCs w:val="20"/>
        </w:rPr>
        <w:t xml:space="preserve">tj. den zahájení poskytování </w:t>
      </w:r>
      <w:r w:rsidR="00203854" w:rsidRPr="00A51831">
        <w:rPr>
          <w:rFonts w:ascii="Arial" w:hAnsi="Arial" w:cs="Arial"/>
          <w:b/>
          <w:sz w:val="20"/>
          <w:szCs w:val="20"/>
        </w:rPr>
        <w:t>P</w:t>
      </w:r>
      <w:r w:rsidR="00811BDE" w:rsidRPr="00A51831">
        <w:rPr>
          <w:rFonts w:ascii="Arial" w:hAnsi="Arial" w:cs="Arial"/>
          <w:b/>
          <w:sz w:val="20"/>
          <w:szCs w:val="20"/>
        </w:rPr>
        <w:t>odpory</w:t>
      </w:r>
      <w:r w:rsidR="00BF2FE3" w:rsidRPr="00A51831">
        <w:rPr>
          <w:rFonts w:ascii="Arial" w:hAnsi="Arial" w:cs="Arial"/>
          <w:sz w:val="20"/>
          <w:szCs w:val="20"/>
        </w:rPr>
        <w:t xml:space="preserve"> </w:t>
      </w:r>
      <w:r w:rsidR="00C86F0A" w:rsidRPr="00A51831">
        <w:rPr>
          <w:rFonts w:ascii="Arial" w:hAnsi="Arial" w:cs="Arial"/>
          <w:sz w:val="20"/>
          <w:szCs w:val="20"/>
        </w:rPr>
        <w:t xml:space="preserve">a tuto </w:t>
      </w:r>
      <w:r w:rsidR="00F56FFE" w:rsidRPr="00A51831">
        <w:rPr>
          <w:rFonts w:ascii="Arial" w:hAnsi="Arial" w:cs="Arial"/>
          <w:sz w:val="20"/>
          <w:szCs w:val="20"/>
        </w:rPr>
        <w:t>P</w:t>
      </w:r>
      <w:r w:rsidR="00C86F0A" w:rsidRPr="00A51831">
        <w:rPr>
          <w:rFonts w:ascii="Arial" w:hAnsi="Arial" w:cs="Arial"/>
          <w:sz w:val="20"/>
          <w:szCs w:val="20"/>
        </w:rPr>
        <w:t xml:space="preserve">odporu </w:t>
      </w:r>
      <w:r w:rsidR="00734807" w:rsidRPr="00A51831">
        <w:rPr>
          <w:rFonts w:ascii="Arial" w:hAnsi="Arial" w:cs="Arial"/>
          <w:sz w:val="20"/>
          <w:szCs w:val="20"/>
        </w:rPr>
        <w:t xml:space="preserve">pak </w:t>
      </w:r>
      <w:r w:rsidR="00C86F0A" w:rsidRPr="00A51831">
        <w:rPr>
          <w:rFonts w:ascii="Arial" w:hAnsi="Arial" w:cs="Arial"/>
          <w:sz w:val="20"/>
          <w:szCs w:val="20"/>
        </w:rPr>
        <w:t>poskytovat</w:t>
      </w:r>
      <w:r w:rsidR="00BF2FE3" w:rsidRPr="00A51831">
        <w:rPr>
          <w:rFonts w:ascii="Arial" w:hAnsi="Arial" w:cs="Arial"/>
          <w:sz w:val="20"/>
          <w:szCs w:val="20"/>
        </w:rPr>
        <w:t xml:space="preserve"> průběžně</w:t>
      </w:r>
      <w:r w:rsidR="00C86F0A" w:rsidRPr="00A51831">
        <w:rPr>
          <w:rFonts w:ascii="Arial" w:hAnsi="Arial" w:cs="Arial"/>
          <w:sz w:val="20"/>
          <w:szCs w:val="20"/>
        </w:rPr>
        <w:t xml:space="preserve"> po celou dobu </w:t>
      </w:r>
      <w:r w:rsidR="00C04A2C" w:rsidRPr="00A51831">
        <w:rPr>
          <w:rFonts w:ascii="Arial" w:hAnsi="Arial" w:cs="Arial"/>
          <w:sz w:val="20"/>
          <w:szCs w:val="20"/>
        </w:rPr>
        <w:t xml:space="preserve">stanovenou touto </w:t>
      </w:r>
      <w:r w:rsidR="00C86F0A" w:rsidRPr="00A51831">
        <w:rPr>
          <w:rFonts w:ascii="Arial" w:hAnsi="Arial" w:cs="Arial"/>
          <w:sz w:val="20"/>
          <w:szCs w:val="20"/>
        </w:rPr>
        <w:t>Smlouv</w:t>
      </w:r>
      <w:r w:rsidR="00C04A2C" w:rsidRPr="00A51831">
        <w:rPr>
          <w:rFonts w:ascii="Arial" w:hAnsi="Arial" w:cs="Arial"/>
          <w:sz w:val="20"/>
          <w:szCs w:val="20"/>
        </w:rPr>
        <w:t>ou</w:t>
      </w:r>
      <w:r w:rsidR="003402BD">
        <w:rPr>
          <w:rFonts w:ascii="Arial" w:hAnsi="Arial" w:cs="Arial"/>
          <w:sz w:val="20"/>
          <w:szCs w:val="20"/>
        </w:rPr>
        <w:t>.</w:t>
      </w:r>
    </w:p>
    <w:p w14:paraId="2EAEAD98" w14:textId="77777777" w:rsidR="00D3324E" w:rsidRPr="00A51831" w:rsidRDefault="00811BDE" w:rsidP="0029621D">
      <w:pPr>
        <w:numPr>
          <w:ilvl w:val="0"/>
          <w:numId w:val="8"/>
        </w:numPr>
        <w:tabs>
          <w:tab w:val="clear" w:pos="360"/>
        </w:tabs>
        <w:spacing w:after="120" w:line="276" w:lineRule="auto"/>
        <w:jc w:val="both"/>
        <w:rPr>
          <w:rFonts w:ascii="Arial" w:hAnsi="Arial" w:cs="Arial"/>
          <w:sz w:val="20"/>
          <w:szCs w:val="20"/>
        </w:rPr>
      </w:pPr>
      <w:r w:rsidRPr="00A51831">
        <w:rPr>
          <w:rFonts w:ascii="Arial" w:hAnsi="Arial" w:cs="Arial"/>
          <w:sz w:val="20"/>
          <w:szCs w:val="20"/>
        </w:rPr>
        <w:t xml:space="preserve">Poskytovatel se zavazuje poskytovat Objednateli </w:t>
      </w:r>
      <w:r w:rsidR="00181871" w:rsidRPr="00A51831">
        <w:rPr>
          <w:rFonts w:ascii="Arial" w:hAnsi="Arial" w:cs="Arial"/>
          <w:sz w:val="20"/>
          <w:szCs w:val="20"/>
        </w:rPr>
        <w:t>Podporu (</w:t>
      </w:r>
      <w:r w:rsidR="002F376A" w:rsidRPr="00A51831">
        <w:rPr>
          <w:rFonts w:ascii="Arial" w:hAnsi="Arial" w:cs="Arial"/>
          <w:sz w:val="20"/>
          <w:szCs w:val="20"/>
        </w:rPr>
        <w:t xml:space="preserve">jednotlivé </w:t>
      </w:r>
      <w:r w:rsidRPr="00A51831">
        <w:rPr>
          <w:rFonts w:ascii="Arial" w:hAnsi="Arial" w:cs="Arial"/>
          <w:sz w:val="20"/>
          <w:szCs w:val="20"/>
        </w:rPr>
        <w:t xml:space="preserve">služby </w:t>
      </w:r>
      <w:r w:rsidR="00F56FFE" w:rsidRPr="00A51831">
        <w:rPr>
          <w:rFonts w:ascii="Arial" w:hAnsi="Arial" w:cs="Arial"/>
          <w:sz w:val="20"/>
          <w:szCs w:val="20"/>
        </w:rPr>
        <w:t>P</w:t>
      </w:r>
      <w:r w:rsidRPr="00A51831">
        <w:rPr>
          <w:rFonts w:ascii="Arial" w:hAnsi="Arial" w:cs="Arial"/>
          <w:sz w:val="20"/>
          <w:szCs w:val="20"/>
        </w:rPr>
        <w:t>odpory</w:t>
      </w:r>
      <w:r w:rsidR="00181871" w:rsidRPr="00A51831">
        <w:rPr>
          <w:rFonts w:ascii="Arial" w:hAnsi="Arial" w:cs="Arial"/>
          <w:sz w:val="20"/>
          <w:szCs w:val="20"/>
        </w:rPr>
        <w:t>)</w:t>
      </w:r>
      <w:r w:rsidRPr="00A51831">
        <w:rPr>
          <w:rFonts w:ascii="Arial" w:hAnsi="Arial" w:cs="Arial"/>
          <w:sz w:val="20"/>
          <w:szCs w:val="20"/>
        </w:rPr>
        <w:t xml:space="preserve"> dle této Smlouvy řádně a včas a v termínech stanovených touto Smlouvou nebo podle této Smlouvy</w:t>
      </w:r>
      <w:r w:rsidR="00D3324E" w:rsidRPr="00A51831">
        <w:rPr>
          <w:rFonts w:ascii="Arial" w:hAnsi="Arial" w:cs="Arial"/>
          <w:sz w:val="20"/>
          <w:szCs w:val="20"/>
        </w:rPr>
        <w:t>.</w:t>
      </w:r>
      <w:r w:rsidR="00405529">
        <w:rPr>
          <w:rFonts w:ascii="Arial" w:hAnsi="Arial" w:cs="Arial"/>
          <w:sz w:val="20"/>
          <w:szCs w:val="20"/>
        </w:rPr>
        <w:t xml:space="preserve"> </w:t>
      </w:r>
      <w:r w:rsidR="00405529" w:rsidRPr="001A43AD">
        <w:rPr>
          <w:rFonts w:ascii="Arial" w:hAnsi="Arial" w:cs="Arial"/>
          <w:sz w:val="20"/>
          <w:szCs w:val="20"/>
        </w:rPr>
        <w:t xml:space="preserve">Popis </w:t>
      </w:r>
      <w:r w:rsidR="00405529">
        <w:rPr>
          <w:rFonts w:ascii="Arial" w:hAnsi="Arial" w:cs="Arial"/>
          <w:sz w:val="20"/>
          <w:szCs w:val="20"/>
        </w:rPr>
        <w:t xml:space="preserve">požadované </w:t>
      </w:r>
      <w:r w:rsidR="00405529" w:rsidRPr="001A43AD">
        <w:rPr>
          <w:rFonts w:ascii="Arial" w:hAnsi="Arial" w:cs="Arial"/>
          <w:sz w:val="20"/>
          <w:szCs w:val="20"/>
        </w:rPr>
        <w:t xml:space="preserve">úrovně poskytovaných služeb </w:t>
      </w:r>
      <w:r w:rsidR="00405529">
        <w:rPr>
          <w:rFonts w:ascii="Arial" w:hAnsi="Arial" w:cs="Arial"/>
          <w:sz w:val="20"/>
          <w:szCs w:val="20"/>
        </w:rPr>
        <w:t xml:space="preserve">Podpory, její obsah a rozsah </w:t>
      </w:r>
      <w:r w:rsidR="00405529" w:rsidRPr="001A43AD">
        <w:rPr>
          <w:rFonts w:ascii="Arial" w:hAnsi="Arial" w:cs="Arial"/>
          <w:sz w:val="20"/>
          <w:szCs w:val="20"/>
        </w:rPr>
        <w:t xml:space="preserve">je uveden </w:t>
      </w:r>
      <w:r w:rsidR="00405529">
        <w:rPr>
          <w:rFonts w:ascii="Arial" w:hAnsi="Arial" w:cs="Arial"/>
          <w:sz w:val="20"/>
          <w:szCs w:val="20"/>
        </w:rPr>
        <w:t>v Příloze č. 1 této Smlouvy.</w:t>
      </w:r>
      <w:r w:rsidR="0084689C" w:rsidRPr="00A51831">
        <w:rPr>
          <w:rFonts w:ascii="Arial" w:hAnsi="Arial" w:cs="Arial"/>
          <w:sz w:val="20"/>
          <w:szCs w:val="20"/>
        </w:rPr>
        <w:t xml:space="preserve"> </w:t>
      </w:r>
    </w:p>
    <w:p w14:paraId="2EAEAD99" w14:textId="6F2C71DA" w:rsidR="008C25B3" w:rsidRDefault="00DD5387" w:rsidP="0029621D">
      <w:pPr>
        <w:numPr>
          <w:ilvl w:val="0"/>
          <w:numId w:val="8"/>
        </w:numPr>
        <w:tabs>
          <w:tab w:val="clear" w:pos="360"/>
        </w:tabs>
        <w:spacing w:after="120" w:line="276" w:lineRule="auto"/>
        <w:jc w:val="both"/>
        <w:rPr>
          <w:rFonts w:ascii="Arial" w:hAnsi="Arial" w:cs="Arial"/>
          <w:sz w:val="20"/>
          <w:szCs w:val="20"/>
        </w:rPr>
      </w:pPr>
      <w:r w:rsidRPr="002D26AC">
        <w:rPr>
          <w:rFonts w:ascii="Arial" w:hAnsi="Arial" w:cs="Arial"/>
          <w:sz w:val="20"/>
          <w:szCs w:val="20"/>
        </w:rPr>
        <w:t>Doplňkové služby dle čl. III. odst. 2</w:t>
      </w:r>
      <w:r w:rsidR="002F5AEE">
        <w:rPr>
          <w:rFonts w:ascii="Arial" w:hAnsi="Arial" w:cs="Arial"/>
          <w:sz w:val="20"/>
          <w:szCs w:val="20"/>
        </w:rPr>
        <w:t>.</w:t>
      </w:r>
      <w:r w:rsidRPr="002D26AC">
        <w:rPr>
          <w:rFonts w:ascii="Arial" w:hAnsi="Arial" w:cs="Arial"/>
          <w:sz w:val="20"/>
          <w:szCs w:val="20"/>
        </w:rPr>
        <w:t xml:space="preserve"> bodu 2.4 budou </w:t>
      </w:r>
      <w:r w:rsidR="008C25B3" w:rsidRPr="002D26AC">
        <w:rPr>
          <w:rFonts w:ascii="Arial" w:hAnsi="Arial" w:cs="Arial"/>
          <w:sz w:val="20"/>
          <w:szCs w:val="20"/>
        </w:rPr>
        <w:t xml:space="preserve">Poskytovatelem </w:t>
      </w:r>
      <w:r w:rsidRPr="002D26AC">
        <w:rPr>
          <w:rFonts w:ascii="Arial" w:hAnsi="Arial" w:cs="Arial"/>
          <w:sz w:val="20"/>
          <w:szCs w:val="20"/>
        </w:rPr>
        <w:t xml:space="preserve">poskytovány na základě požadavků Objednatele kdykoli po dobu účinnosti této Smlouvy. </w:t>
      </w:r>
    </w:p>
    <w:p w14:paraId="2EAEAD9A" w14:textId="77777777" w:rsidR="001A5767" w:rsidRPr="00A51831" w:rsidRDefault="002D26AC" w:rsidP="0029621D">
      <w:pPr>
        <w:numPr>
          <w:ilvl w:val="0"/>
          <w:numId w:val="8"/>
        </w:numPr>
        <w:tabs>
          <w:tab w:val="clear" w:pos="360"/>
        </w:tabs>
        <w:spacing w:after="120" w:line="276" w:lineRule="auto"/>
        <w:jc w:val="both"/>
        <w:rPr>
          <w:rFonts w:ascii="Arial" w:hAnsi="Arial" w:cs="Arial"/>
          <w:sz w:val="20"/>
          <w:szCs w:val="20"/>
        </w:rPr>
      </w:pPr>
      <w:r>
        <w:rPr>
          <w:rFonts w:ascii="Arial" w:hAnsi="Arial" w:cs="Arial"/>
          <w:sz w:val="20"/>
          <w:szCs w:val="20"/>
        </w:rPr>
        <w:t xml:space="preserve">Objednatel předpokládá čerpání Doplňkových služeb v rozsahu cca </w:t>
      </w:r>
      <w:r w:rsidRPr="007A1D99">
        <w:rPr>
          <w:rFonts w:ascii="Arial" w:hAnsi="Arial" w:cs="Arial"/>
          <w:b/>
          <w:sz w:val="20"/>
        </w:rPr>
        <w:t>2 800 člověkohodin</w:t>
      </w:r>
      <w:r w:rsidRPr="006A4C63">
        <w:rPr>
          <w:rFonts w:ascii="Arial" w:hAnsi="Arial" w:cs="Arial"/>
          <w:sz w:val="20"/>
        </w:rPr>
        <w:t xml:space="preserve"> </w:t>
      </w:r>
      <w:r w:rsidRPr="007A1D99">
        <w:rPr>
          <w:rFonts w:ascii="Arial" w:hAnsi="Arial" w:cs="Arial"/>
          <w:b/>
          <w:sz w:val="20"/>
        </w:rPr>
        <w:t xml:space="preserve">za období 48 měsíců </w:t>
      </w:r>
      <w:r>
        <w:rPr>
          <w:rFonts w:ascii="Arial" w:hAnsi="Arial" w:cs="Arial"/>
          <w:b/>
          <w:sz w:val="20"/>
        </w:rPr>
        <w:t>účinnosti</w:t>
      </w:r>
      <w:r w:rsidRPr="007A1D99">
        <w:rPr>
          <w:rFonts w:ascii="Arial" w:hAnsi="Arial" w:cs="Arial"/>
          <w:b/>
          <w:sz w:val="20"/>
        </w:rPr>
        <w:t xml:space="preserve"> Smlouvy</w:t>
      </w:r>
      <w:r>
        <w:rPr>
          <w:rFonts w:ascii="Arial" w:hAnsi="Arial" w:cs="Arial"/>
          <w:b/>
          <w:sz w:val="20"/>
        </w:rPr>
        <w:t>.</w:t>
      </w:r>
      <w:r w:rsidRPr="00A51831">
        <w:rPr>
          <w:rFonts w:ascii="Arial" w:hAnsi="Arial" w:cs="Arial"/>
          <w:sz w:val="20"/>
          <w:szCs w:val="20"/>
        </w:rPr>
        <w:t xml:space="preserve"> </w:t>
      </w:r>
      <w:r w:rsidR="003C7D40">
        <w:rPr>
          <w:rFonts w:ascii="Arial" w:hAnsi="Arial" w:cs="Arial"/>
          <w:sz w:val="20"/>
          <w:szCs w:val="20"/>
        </w:rPr>
        <w:t>Jedná se pouze o předpokládaný rozsah, t</w:t>
      </w:r>
      <w:r w:rsidR="001A5767" w:rsidRPr="00A51831">
        <w:rPr>
          <w:rFonts w:ascii="Arial" w:hAnsi="Arial" w:cs="Arial"/>
          <w:sz w:val="20"/>
          <w:szCs w:val="20"/>
        </w:rPr>
        <w:t>ato Smlouva nezavazuje Objednatele k</w:t>
      </w:r>
      <w:r w:rsidR="00DD5387">
        <w:rPr>
          <w:rFonts w:ascii="Arial" w:hAnsi="Arial" w:cs="Arial"/>
          <w:sz w:val="20"/>
          <w:szCs w:val="20"/>
        </w:rPr>
        <w:t xml:space="preserve"> čerpání Doplňkových </w:t>
      </w:r>
      <w:r w:rsidR="001A5767" w:rsidRPr="00A51831">
        <w:rPr>
          <w:rFonts w:ascii="Arial" w:hAnsi="Arial" w:cs="Arial"/>
          <w:sz w:val="20"/>
          <w:szCs w:val="20"/>
        </w:rPr>
        <w:t>služeb v jakémkoliv minimálním množství (co do rozsahu plnění nebo jeho finančního objemu).</w:t>
      </w:r>
    </w:p>
    <w:p w14:paraId="2EAEAD9B" w14:textId="77777777" w:rsidR="001B3CD3" w:rsidRPr="00A51831" w:rsidRDefault="001B3CD3" w:rsidP="0029621D">
      <w:pPr>
        <w:numPr>
          <w:ilvl w:val="0"/>
          <w:numId w:val="8"/>
        </w:numPr>
        <w:tabs>
          <w:tab w:val="clear" w:pos="360"/>
        </w:tabs>
        <w:spacing w:after="120" w:line="276" w:lineRule="auto"/>
        <w:jc w:val="both"/>
        <w:rPr>
          <w:rFonts w:ascii="Arial" w:hAnsi="Arial" w:cs="Arial"/>
          <w:sz w:val="20"/>
          <w:szCs w:val="20"/>
        </w:rPr>
      </w:pPr>
      <w:r w:rsidRPr="00A51831">
        <w:rPr>
          <w:rFonts w:ascii="Arial" w:hAnsi="Arial" w:cs="Arial"/>
          <w:sz w:val="20"/>
          <w:szCs w:val="20"/>
        </w:rPr>
        <w:t>Součinnost:</w:t>
      </w:r>
    </w:p>
    <w:p w14:paraId="2EAEAD9C" w14:textId="77777777" w:rsidR="00811BDE" w:rsidRPr="00D1201B" w:rsidRDefault="00811BDE" w:rsidP="00D1201B">
      <w:pPr>
        <w:spacing w:after="120" w:line="276" w:lineRule="auto"/>
        <w:ind w:left="360"/>
        <w:jc w:val="both"/>
        <w:rPr>
          <w:rFonts w:ascii="Arial" w:hAnsi="Arial" w:cs="Arial"/>
          <w:sz w:val="20"/>
          <w:szCs w:val="20"/>
        </w:rPr>
      </w:pPr>
      <w:r w:rsidRPr="00D1201B">
        <w:rPr>
          <w:rFonts w:ascii="Arial" w:hAnsi="Arial" w:cs="Arial"/>
          <w:sz w:val="20"/>
          <w:szCs w:val="20"/>
        </w:rPr>
        <w:t>Smluvní strany se zavazují vzájemně spolupracovat a poskytovat si veškeré informace potřebné</w:t>
      </w:r>
      <w:r w:rsidR="00D1201B" w:rsidRPr="00D1201B">
        <w:rPr>
          <w:rFonts w:ascii="Arial" w:hAnsi="Arial" w:cs="Arial"/>
          <w:sz w:val="20"/>
          <w:szCs w:val="20"/>
        </w:rPr>
        <w:t xml:space="preserve"> </w:t>
      </w:r>
      <w:r w:rsidRPr="00D1201B">
        <w:rPr>
          <w:rFonts w:ascii="Arial" w:hAnsi="Arial" w:cs="Arial"/>
          <w:sz w:val="20"/>
          <w:szCs w:val="20"/>
        </w:rPr>
        <w:t xml:space="preserve">pro řádné plnění svých závazků. Smluvní strany jsou povinny informovat druhou </w:t>
      </w:r>
      <w:r w:rsidR="007E1EF6">
        <w:rPr>
          <w:rFonts w:ascii="Arial" w:hAnsi="Arial" w:cs="Arial"/>
          <w:sz w:val="20"/>
          <w:szCs w:val="20"/>
        </w:rPr>
        <w:t>S</w:t>
      </w:r>
      <w:r w:rsidRPr="00D1201B">
        <w:rPr>
          <w:rFonts w:ascii="Arial" w:hAnsi="Arial" w:cs="Arial"/>
          <w:sz w:val="20"/>
          <w:szCs w:val="20"/>
        </w:rPr>
        <w:t xml:space="preserve">mluvní stranu o </w:t>
      </w:r>
      <w:r w:rsidRPr="00D1201B">
        <w:rPr>
          <w:rFonts w:ascii="Arial" w:hAnsi="Arial" w:cs="Arial"/>
          <w:sz w:val="20"/>
          <w:szCs w:val="20"/>
        </w:rPr>
        <w:lastRenderedPageBreak/>
        <w:t>veškerých skutečnostech, které jsou nebo mohou být důležité pro řádné plnění této Smlouvy. Smluvní strany se dohodly na tom, že pro účely této Smlouvy se nepoužije ust. § 2591 občanského zákoníku.</w:t>
      </w:r>
    </w:p>
    <w:p w14:paraId="2EAEAD9D" w14:textId="23579FE9" w:rsidR="002D26AC" w:rsidRPr="00D00AD5" w:rsidRDefault="00811BDE" w:rsidP="00D00AD5">
      <w:pPr>
        <w:numPr>
          <w:ilvl w:val="0"/>
          <w:numId w:val="8"/>
        </w:numPr>
        <w:spacing w:after="120" w:line="276" w:lineRule="auto"/>
        <w:jc w:val="both"/>
        <w:rPr>
          <w:rFonts w:ascii="Arial" w:hAnsi="Arial" w:cs="Arial"/>
          <w:sz w:val="20"/>
          <w:szCs w:val="20"/>
        </w:rPr>
      </w:pPr>
      <w:r w:rsidRPr="00D00AD5">
        <w:rPr>
          <w:rFonts w:ascii="Arial" w:hAnsi="Arial" w:cs="Arial"/>
          <w:b/>
          <w:sz w:val="20"/>
          <w:szCs w:val="20"/>
        </w:rPr>
        <w:t>Místem plnění</w:t>
      </w:r>
      <w:r w:rsidRPr="00D00AD5">
        <w:rPr>
          <w:rFonts w:ascii="Arial" w:hAnsi="Arial" w:cs="Arial"/>
          <w:sz w:val="20"/>
          <w:szCs w:val="20"/>
        </w:rPr>
        <w:t xml:space="preserve"> je sídlo Objednatele tj. Ústředí VZP ČR, Orlická 2020</w:t>
      </w:r>
      <w:r w:rsidR="00530BCE" w:rsidRPr="00D00AD5">
        <w:rPr>
          <w:rFonts w:ascii="Arial" w:hAnsi="Arial" w:cs="Arial"/>
          <w:sz w:val="20"/>
          <w:szCs w:val="20"/>
        </w:rPr>
        <w:t>/4</w:t>
      </w:r>
      <w:r w:rsidRPr="00D00AD5">
        <w:rPr>
          <w:rFonts w:ascii="Arial" w:hAnsi="Arial" w:cs="Arial"/>
          <w:sz w:val="20"/>
          <w:szCs w:val="20"/>
        </w:rPr>
        <w:t xml:space="preserve">, Praha 3, </w:t>
      </w:r>
      <w:r w:rsidR="00B8326D" w:rsidRPr="00D00AD5">
        <w:rPr>
          <w:rFonts w:ascii="Arial" w:hAnsi="Arial" w:cs="Arial"/>
          <w:sz w:val="20"/>
          <w:szCs w:val="20"/>
        </w:rPr>
        <w:t xml:space="preserve">datová centra VZP ČR </w:t>
      </w:r>
      <w:r w:rsidR="00D00AD5" w:rsidRPr="00D00AD5">
        <w:rPr>
          <w:rFonts w:ascii="Arial" w:hAnsi="Arial" w:cs="Arial"/>
          <w:sz w:val="20"/>
          <w:szCs w:val="20"/>
        </w:rPr>
        <w:t>která jsou ke dni zahájení zadávacího řízení na Veřejnou zakázku na adresách</w:t>
      </w:r>
      <w:r w:rsidR="00100588">
        <w:rPr>
          <w:rFonts w:ascii="Arial" w:hAnsi="Arial" w:cs="Arial"/>
          <w:sz w:val="20"/>
          <w:szCs w:val="20"/>
        </w:rPr>
        <w:t>:</w:t>
      </w:r>
      <w:r w:rsidR="00D00AD5" w:rsidRPr="00D00AD5">
        <w:rPr>
          <w:rFonts w:ascii="Arial" w:hAnsi="Arial" w:cs="Arial"/>
          <w:sz w:val="20"/>
          <w:szCs w:val="20"/>
        </w:rPr>
        <w:t xml:space="preserve"> </w:t>
      </w:r>
      <w:r w:rsidR="00D00AD5">
        <w:rPr>
          <w:rFonts w:ascii="Arial" w:hAnsi="Arial" w:cs="Arial"/>
          <w:sz w:val="20"/>
          <w:szCs w:val="20"/>
        </w:rPr>
        <w:t xml:space="preserve">VZP ČR, </w:t>
      </w:r>
      <w:r w:rsidR="00D00AD5" w:rsidRPr="00D00AD5">
        <w:rPr>
          <w:rFonts w:ascii="Arial" w:hAnsi="Arial" w:cs="Arial"/>
          <w:sz w:val="20"/>
          <w:szCs w:val="20"/>
        </w:rPr>
        <w:t>Orlická 2020/4, 130 00 Praha 3, ČD - Telematika a.s., Pod Táborem 369/8a, 190 00 Praha 9</w:t>
      </w:r>
      <w:r w:rsidR="00530BCE" w:rsidRPr="00D00AD5">
        <w:rPr>
          <w:rFonts w:ascii="Arial" w:hAnsi="Arial" w:cs="Arial"/>
          <w:sz w:val="20"/>
          <w:szCs w:val="20"/>
        </w:rPr>
        <w:t xml:space="preserve"> </w:t>
      </w:r>
      <w:r w:rsidR="00CB1F20" w:rsidRPr="00D00AD5">
        <w:rPr>
          <w:rFonts w:ascii="Arial" w:hAnsi="Arial" w:cs="Arial"/>
          <w:sz w:val="20"/>
          <w:szCs w:val="20"/>
        </w:rPr>
        <w:t>a</w:t>
      </w:r>
      <w:r w:rsidR="00A51831" w:rsidRPr="00D00AD5">
        <w:rPr>
          <w:rFonts w:ascii="Arial" w:hAnsi="Arial" w:cs="Arial"/>
          <w:sz w:val="20"/>
          <w:szCs w:val="20"/>
        </w:rPr>
        <w:t xml:space="preserve"> pracoviště Call C</w:t>
      </w:r>
      <w:r w:rsidR="00396917" w:rsidRPr="00D00AD5">
        <w:rPr>
          <w:rFonts w:ascii="Arial" w:hAnsi="Arial" w:cs="Arial"/>
          <w:sz w:val="20"/>
          <w:szCs w:val="20"/>
        </w:rPr>
        <w:t>entra</w:t>
      </w:r>
      <w:r w:rsidR="00530BCE" w:rsidRPr="00D00AD5">
        <w:rPr>
          <w:rFonts w:ascii="Arial" w:hAnsi="Arial" w:cs="Arial"/>
          <w:sz w:val="20"/>
          <w:szCs w:val="20"/>
        </w:rPr>
        <w:t xml:space="preserve">, která jsou </w:t>
      </w:r>
      <w:r w:rsidR="002D26AC" w:rsidRPr="00D00AD5">
        <w:rPr>
          <w:rFonts w:ascii="Arial" w:hAnsi="Arial" w:cs="Arial"/>
          <w:sz w:val="20"/>
          <w:szCs w:val="20"/>
        </w:rPr>
        <w:t>ke dni zahájení zadávacího řízení na Veřejnou zakázku</w:t>
      </w:r>
      <w:r w:rsidR="00530BCE" w:rsidRPr="00D00AD5">
        <w:rPr>
          <w:rFonts w:ascii="Arial" w:hAnsi="Arial" w:cs="Arial"/>
          <w:sz w:val="20"/>
          <w:szCs w:val="20"/>
        </w:rPr>
        <w:t xml:space="preserve"> na adresách</w:t>
      </w:r>
      <w:r w:rsidR="002D26AC" w:rsidRPr="00D00AD5">
        <w:rPr>
          <w:rFonts w:ascii="Arial" w:hAnsi="Arial" w:cs="Arial"/>
          <w:sz w:val="20"/>
          <w:szCs w:val="20"/>
        </w:rPr>
        <w:t>:</w:t>
      </w:r>
      <w:r w:rsidR="003A7935" w:rsidRPr="00D00AD5">
        <w:rPr>
          <w:rFonts w:ascii="Arial" w:hAnsi="Arial" w:cs="Arial"/>
          <w:sz w:val="20"/>
          <w:szCs w:val="20"/>
        </w:rPr>
        <w:t xml:space="preserve"> Kutvirtova 339/5, Praha 5 a Hrušovská 2678/20, Ostrava 2 </w:t>
      </w:r>
      <w:r w:rsidR="00A51831" w:rsidRPr="00D00AD5">
        <w:rPr>
          <w:rFonts w:ascii="Arial" w:hAnsi="Arial" w:cs="Arial"/>
          <w:sz w:val="20"/>
          <w:szCs w:val="20"/>
        </w:rPr>
        <w:t xml:space="preserve">(společně též jen „pracoviště </w:t>
      </w:r>
      <w:r w:rsidR="002126C9">
        <w:rPr>
          <w:rFonts w:ascii="Arial" w:hAnsi="Arial" w:cs="Arial"/>
          <w:sz w:val="20"/>
          <w:szCs w:val="20"/>
        </w:rPr>
        <w:t xml:space="preserve">Call Centra </w:t>
      </w:r>
      <w:r w:rsidR="00A51831" w:rsidRPr="00D00AD5">
        <w:rPr>
          <w:rFonts w:ascii="Arial" w:hAnsi="Arial" w:cs="Arial"/>
          <w:sz w:val="20"/>
          <w:szCs w:val="20"/>
        </w:rPr>
        <w:t>VZP ČR“)</w:t>
      </w:r>
      <w:r w:rsidR="00530BCE" w:rsidRPr="00D00AD5">
        <w:rPr>
          <w:rFonts w:ascii="Arial" w:hAnsi="Arial" w:cs="Arial"/>
          <w:sz w:val="20"/>
          <w:szCs w:val="20"/>
        </w:rPr>
        <w:t xml:space="preserve">. </w:t>
      </w:r>
    </w:p>
    <w:p w14:paraId="2EAEAD9E" w14:textId="7AC2FE42" w:rsidR="008E48E7" w:rsidRPr="003F258E" w:rsidRDefault="002D26AC" w:rsidP="003F258E">
      <w:pPr>
        <w:numPr>
          <w:ilvl w:val="0"/>
          <w:numId w:val="8"/>
        </w:numPr>
        <w:spacing w:after="120" w:line="276" w:lineRule="auto"/>
        <w:jc w:val="both"/>
        <w:rPr>
          <w:rFonts w:ascii="Arial" w:hAnsi="Arial" w:cs="Arial"/>
          <w:sz w:val="20"/>
          <w:szCs w:val="20"/>
        </w:rPr>
      </w:pPr>
      <w:r w:rsidRPr="003F258E">
        <w:rPr>
          <w:rFonts w:ascii="Arial" w:hAnsi="Arial" w:cs="Arial"/>
          <w:b/>
          <w:sz w:val="20"/>
          <w:szCs w:val="20"/>
        </w:rPr>
        <w:t xml:space="preserve">Objednatel si vyhrazuje právo </w:t>
      </w:r>
      <w:r w:rsidRPr="003F258E">
        <w:rPr>
          <w:rFonts w:ascii="Arial" w:hAnsi="Arial" w:cs="Arial"/>
          <w:sz w:val="20"/>
          <w:szCs w:val="20"/>
        </w:rPr>
        <w:t xml:space="preserve">umístění </w:t>
      </w:r>
      <w:r w:rsidR="00530BCE" w:rsidRPr="003F258E">
        <w:rPr>
          <w:rFonts w:ascii="Arial" w:hAnsi="Arial" w:cs="Arial"/>
          <w:sz w:val="20"/>
          <w:szCs w:val="20"/>
        </w:rPr>
        <w:t xml:space="preserve">pracovišť Call Centra </w:t>
      </w:r>
      <w:r w:rsidR="002126C9" w:rsidRPr="003F258E">
        <w:rPr>
          <w:rFonts w:ascii="Arial" w:hAnsi="Arial" w:cs="Arial"/>
          <w:sz w:val="20"/>
          <w:szCs w:val="20"/>
        </w:rPr>
        <w:t xml:space="preserve">VZP ČR </w:t>
      </w:r>
      <w:r w:rsidR="00530BCE" w:rsidRPr="003F258E">
        <w:rPr>
          <w:rFonts w:ascii="Arial" w:hAnsi="Arial" w:cs="Arial"/>
          <w:sz w:val="20"/>
          <w:szCs w:val="20"/>
        </w:rPr>
        <w:t xml:space="preserve">za trvání této Smlouvy </w:t>
      </w:r>
      <w:r w:rsidRPr="003F258E">
        <w:rPr>
          <w:rFonts w:ascii="Arial" w:hAnsi="Arial" w:cs="Arial"/>
          <w:sz w:val="20"/>
          <w:szCs w:val="20"/>
        </w:rPr>
        <w:t>z</w:t>
      </w:r>
      <w:r w:rsidR="00530BCE" w:rsidRPr="003F258E">
        <w:rPr>
          <w:rFonts w:ascii="Arial" w:hAnsi="Arial" w:cs="Arial"/>
          <w:sz w:val="20"/>
          <w:szCs w:val="20"/>
        </w:rPr>
        <w:t>měnit</w:t>
      </w:r>
      <w:r w:rsidR="003F258E" w:rsidRPr="003F258E">
        <w:rPr>
          <w:rFonts w:ascii="Arial" w:hAnsi="Arial" w:cs="Arial"/>
          <w:sz w:val="20"/>
          <w:szCs w:val="20"/>
        </w:rPr>
        <w:t>, a to v rámci území České republiky</w:t>
      </w:r>
      <w:r w:rsidR="00530BCE" w:rsidRPr="003F258E">
        <w:rPr>
          <w:rFonts w:ascii="Arial" w:hAnsi="Arial" w:cs="Arial"/>
          <w:sz w:val="20"/>
          <w:szCs w:val="20"/>
        </w:rPr>
        <w:t xml:space="preserve">. V případě změn </w:t>
      </w:r>
      <w:r w:rsidR="003F258E" w:rsidRPr="003F258E">
        <w:rPr>
          <w:rFonts w:ascii="Arial" w:hAnsi="Arial" w:cs="Arial"/>
          <w:sz w:val="20"/>
          <w:szCs w:val="20"/>
        </w:rPr>
        <w:t xml:space="preserve">umístění </w:t>
      </w:r>
      <w:r w:rsidR="00530BCE" w:rsidRPr="003F258E">
        <w:rPr>
          <w:rFonts w:ascii="Arial" w:hAnsi="Arial" w:cs="Arial"/>
          <w:sz w:val="20"/>
          <w:szCs w:val="20"/>
        </w:rPr>
        <w:t xml:space="preserve">či vzniku nového pracoviště Call Centra </w:t>
      </w:r>
      <w:r w:rsidR="002126C9" w:rsidRPr="003F258E">
        <w:rPr>
          <w:rFonts w:ascii="Arial" w:hAnsi="Arial" w:cs="Arial"/>
          <w:sz w:val="20"/>
          <w:szCs w:val="20"/>
        </w:rPr>
        <w:t xml:space="preserve">VZP ČR </w:t>
      </w:r>
      <w:r w:rsidR="00530BCE" w:rsidRPr="003F258E">
        <w:rPr>
          <w:rFonts w:ascii="Arial" w:hAnsi="Arial" w:cs="Arial"/>
          <w:sz w:val="20"/>
          <w:szCs w:val="20"/>
        </w:rPr>
        <w:t xml:space="preserve">není potřeba uzavírat dodatek k této Smlouvě, ale stačí písemné oznámení </w:t>
      </w:r>
      <w:r w:rsidR="003F258E" w:rsidRPr="003F258E">
        <w:rPr>
          <w:rFonts w:ascii="Arial" w:hAnsi="Arial" w:cs="Arial"/>
          <w:sz w:val="20"/>
          <w:szCs w:val="20"/>
        </w:rPr>
        <w:t>zaslané Poskytovateli minimálně 30 dní předem</w:t>
      </w:r>
      <w:r w:rsidR="00530BCE" w:rsidRPr="003F258E">
        <w:rPr>
          <w:rFonts w:ascii="Arial" w:hAnsi="Arial" w:cs="Arial"/>
          <w:sz w:val="20"/>
          <w:szCs w:val="20"/>
        </w:rPr>
        <w:t>.</w:t>
      </w:r>
      <w:r w:rsidR="003F258E" w:rsidRPr="003F258E">
        <w:rPr>
          <w:rFonts w:ascii="Arial" w:hAnsi="Arial" w:cs="Arial"/>
          <w:sz w:val="20"/>
          <w:szCs w:val="20"/>
        </w:rPr>
        <w:t xml:space="preserve"> Oznámení bude </w:t>
      </w:r>
      <w:r w:rsidR="003F258E">
        <w:rPr>
          <w:rFonts w:ascii="Arial" w:hAnsi="Arial" w:cs="Arial"/>
          <w:sz w:val="20"/>
          <w:szCs w:val="20"/>
        </w:rPr>
        <w:t>Poskytovateli</w:t>
      </w:r>
      <w:r w:rsidR="003F258E" w:rsidRPr="003F258E">
        <w:rPr>
          <w:rFonts w:ascii="Arial" w:hAnsi="Arial" w:cs="Arial"/>
          <w:sz w:val="20"/>
          <w:szCs w:val="20"/>
        </w:rPr>
        <w:t xml:space="preserve"> zasláno</w:t>
      </w:r>
      <w:r w:rsidR="003F258E">
        <w:rPr>
          <w:rFonts w:ascii="Arial" w:hAnsi="Arial" w:cs="Arial"/>
          <w:sz w:val="20"/>
          <w:szCs w:val="20"/>
        </w:rPr>
        <w:t xml:space="preserve"> </w:t>
      </w:r>
      <w:r w:rsidR="003F258E" w:rsidRPr="003F258E">
        <w:rPr>
          <w:rFonts w:ascii="Arial" w:hAnsi="Arial" w:cs="Arial"/>
          <w:sz w:val="20"/>
          <w:szCs w:val="20"/>
        </w:rPr>
        <w:t xml:space="preserve">e-mailem Pověřenou Objednatele Pověřené osobě Poskytovatele </w:t>
      </w:r>
      <w:r w:rsidR="003F258E">
        <w:rPr>
          <w:rFonts w:ascii="Arial" w:hAnsi="Arial" w:cs="Arial"/>
          <w:sz w:val="20"/>
          <w:szCs w:val="20"/>
        </w:rPr>
        <w:t xml:space="preserve">nebo datovou zprávou </w:t>
      </w:r>
      <w:r w:rsidR="003F258E" w:rsidRPr="003F258E">
        <w:rPr>
          <w:rFonts w:ascii="Arial" w:hAnsi="Arial" w:cs="Arial"/>
          <w:sz w:val="20"/>
          <w:szCs w:val="20"/>
        </w:rPr>
        <w:t>do datové schránky</w:t>
      </w:r>
      <w:r w:rsidR="006A6F9F">
        <w:rPr>
          <w:rFonts w:ascii="Arial" w:hAnsi="Arial" w:cs="Arial"/>
          <w:sz w:val="20"/>
          <w:szCs w:val="20"/>
        </w:rPr>
        <w:t xml:space="preserve"> Poskytovatele</w:t>
      </w:r>
      <w:r w:rsidR="003F258E" w:rsidRPr="003F258E">
        <w:rPr>
          <w:rFonts w:ascii="Arial" w:hAnsi="Arial" w:cs="Arial"/>
          <w:sz w:val="20"/>
          <w:szCs w:val="20"/>
        </w:rPr>
        <w:t>.</w:t>
      </w:r>
      <w:r w:rsidR="00A51831" w:rsidRPr="003F258E">
        <w:rPr>
          <w:rFonts w:ascii="Arial" w:hAnsi="Arial" w:cs="Arial"/>
          <w:sz w:val="20"/>
          <w:szCs w:val="20"/>
        </w:rPr>
        <w:t xml:space="preserve">  </w:t>
      </w:r>
    </w:p>
    <w:p w14:paraId="2EAEAD9F" w14:textId="77777777" w:rsidR="00CF463B" w:rsidRPr="00845669" w:rsidRDefault="00CF463B" w:rsidP="00CF463B">
      <w:pPr>
        <w:spacing w:after="120" w:line="276" w:lineRule="auto"/>
        <w:ind w:left="720"/>
        <w:jc w:val="both"/>
        <w:rPr>
          <w:rFonts w:ascii="Arial" w:hAnsi="Arial" w:cs="Arial"/>
          <w:sz w:val="20"/>
          <w:szCs w:val="20"/>
        </w:rPr>
      </w:pPr>
    </w:p>
    <w:p w14:paraId="2EAEADA0" w14:textId="77777777" w:rsidR="0060486C" w:rsidRPr="0060486C" w:rsidRDefault="00745D1A" w:rsidP="008C4155">
      <w:pPr>
        <w:tabs>
          <w:tab w:val="left" w:pos="1701"/>
        </w:tabs>
        <w:spacing w:after="120" w:line="276" w:lineRule="auto"/>
        <w:jc w:val="center"/>
        <w:rPr>
          <w:rFonts w:ascii="Arial" w:hAnsi="Arial" w:cs="Arial"/>
          <w:b/>
          <w:sz w:val="20"/>
          <w:szCs w:val="20"/>
        </w:rPr>
      </w:pPr>
      <w:r w:rsidRPr="00A078D0">
        <w:rPr>
          <w:rFonts w:ascii="Arial" w:hAnsi="Arial" w:cs="Arial"/>
          <w:b/>
          <w:sz w:val="20"/>
          <w:szCs w:val="20"/>
        </w:rPr>
        <w:t>Článek V.</w:t>
      </w:r>
      <w:r w:rsidR="008C4155">
        <w:rPr>
          <w:rFonts w:ascii="Arial" w:hAnsi="Arial" w:cs="Arial"/>
          <w:b/>
          <w:sz w:val="20"/>
          <w:szCs w:val="20"/>
        </w:rPr>
        <w:t xml:space="preserve"> </w:t>
      </w:r>
      <w:r w:rsidR="0060486C" w:rsidRPr="0060486C">
        <w:rPr>
          <w:rFonts w:ascii="Arial" w:hAnsi="Arial" w:cs="Arial"/>
          <w:b/>
          <w:sz w:val="20"/>
          <w:szCs w:val="20"/>
        </w:rPr>
        <w:t>Cena plnění</w:t>
      </w:r>
    </w:p>
    <w:p w14:paraId="2EAEADA1" w14:textId="77777777" w:rsidR="00160E5C" w:rsidRDefault="0060486C" w:rsidP="0029621D">
      <w:pPr>
        <w:numPr>
          <w:ilvl w:val="0"/>
          <w:numId w:val="3"/>
        </w:numPr>
        <w:spacing w:after="120" w:line="276" w:lineRule="auto"/>
        <w:ind w:left="426" w:hanging="426"/>
        <w:jc w:val="both"/>
        <w:rPr>
          <w:rFonts w:ascii="Arial" w:hAnsi="Arial" w:cs="Arial"/>
          <w:sz w:val="20"/>
          <w:szCs w:val="20"/>
        </w:rPr>
      </w:pPr>
      <w:r w:rsidRPr="0060486C">
        <w:rPr>
          <w:rFonts w:ascii="Arial" w:hAnsi="Arial" w:cs="Arial"/>
          <w:sz w:val="20"/>
          <w:szCs w:val="20"/>
        </w:rPr>
        <w:t xml:space="preserve">VZP ČR se zavazuje zaplatit </w:t>
      </w:r>
      <w:r w:rsidR="00845669" w:rsidRPr="00845669">
        <w:rPr>
          <w:rFonts w:ascii="Arial" w:hAnsi="Arial" w:cs="Arial"/>
          <w:sz w:val="20"/>
          <w:szCs w:val="20"/>
        </w:rPr>
        <w:t xml:space="preserve">Poskytovateli </w:t>
      </w:r>
      <w:r w:rsidRPr="0060486C">
        <w:rPr>
          <w:rFonts w:ascii="Arial" w:hAnsi="Arial" w:cs="Arial"/>
          <w:sz w:val="20"/>
          <w:szCs w:val="20"/>
        </w:rPr>
        <w:t xml:space="preserve">za řádné a včasné </w:t>
      </w:r>
      <w:r w:rsidR="00EE0221">
        <w:rPr>
          <w:rFonts w:ascii="Arial" w:hAnsi="Arial" w:cs="Arial"/>
          <w:sz w:val="20"/>
          <w:szCs w:val="20"/>
        </w:rPr>
        <w:t xml:space="preserve">poskytování Podpory podle této Smlouvy </w:t>
      </w:r>
      <w:r w:rsidR="00845669" w:rsidRPr="00845669">
        <w:rPr>
          <w:rFonts w:ascii="Arial" w:hAnsi="Arial" w:cs="Arial"/>
          <w:sz w:val="20"/>
          <w:szCs w:val="20"/>
        </w:rPr>
        <w:t>dohodnutou cenu plnění v dále dohodnuté výši a v dále dohodnutých lhůtách splatnosti</w:t>
      </w:r>
      <w:r w:rsidR="00845669">
        <w:rPr>
          <w:rFonts w:ascii="Arial" w:hAnsi="Arial" w:cs="Arial"/>
          <w:sz w:val="20"/>
          <w:szCs w:val="20"/>
        </w:rPr>
        <w:t>.</w:t>
      </w:r>
    </w:p>
    <w:p w14:paraId="2EAEADA2" w14:textId="77777777" w:rsidR="00845669" w:rsidRPr="0022595F" w:rsidRDefault="00210D74" w:rsidP="0029621D">
      <w:pPr>
        <w:numPr>
          <w:ilvl w:val="0"/>
          <w:numId w:val="3"/>
        </w:numPr>
        <w:spacing w:after="120" w:line="276" w:lineRule="auto"/>
        <w:ind w:left="426" w:hanging="426"/>
        <w:jc w:val="both"/>
        <w:rPr>
          <w:rFonts w:ascii="Arial" w:hAnsi="Arial" w:cs="Arial"/>
          <w:sz w:val="20"/>
          <w:szCs w:val="20"/>
        </w:rPr>
      </w:pPr>
      <w:r>
        <w:rPr>
          <w:rFonts w:ascii="Arial" w:hAnsi="Arial" w:cs="Arial"/>
          <w:sz w:val="20"/>
          <w:szCs w:val="20"/>
        </w:rPr>
        <w:t xml:space="preserve">Cena za plnění poskytované </w:t>
      </w:r>
      <w:r w:rsidR="00845669" w:rsidRPr="00845669">
        <w:rPr>
          <w:rFonts w:ascii="Arial" w:hAnsi="Arial" w:cs="Arial"/>
          <w:sz w:val="20"/>
          <w:szCs w:val="20"/>
        </w:rPr>
        <w:t xml:space="preserve">dle této Smlouvy je stanovena v souladu se zákonem č. 526/1990 Sb., o cenách, ve znění pozdějších předpisů, a to na základě cenové nabídky Poskytovatele </w:t>
      </w:r>
      <w:r w:rsidR="00845669" w:rsidRPr="0022595F">
        <w:rPr>
          <w:rFonts w:ascii="Arial" w:hAnsi="Arial" w:cs="Arial"/>
          <w:sz w:val="20"/>
          <w:szCs w:val="20"/>
        </w:rPr>
        <w:t xml:space="preserve">předložené v rámci předmětné veřejné zakázky. </w:t>
      </w:r>
    </w:p>
    <w:p w14:paraId="2EAEADA3" w14:textId="77777777" w:rsidR="001F7499" w:rsidRPr="0022595F" w:rsidRDefault="001F7499" w:rsidP="0029621D">
      <w:pPr>
        <w:numPr>
          <w:ilvl w:val="0"/>
          <w:numId w:val="3"/>
        </w:numPr>
        <w:spacing w:after="120" w:line="276" w:lineRule="auto"/>
        <w:ind w:left="426" w:hanging="426"/>
        <w:jc w:val="both"/>
        <w:rPr>
          <w:rFonts w:ascii="Arial" w:hAnsi="Arial" w:cs="Arial"/>
          <w:sz w:val="20"/>
          <w:szCs w:val="20"/>
          <w:u w:val="single"/>
        </w:rPr>
      </w:pPr>
      <w:r w:rsidRPr="0022595F">
        <w:rPr>
          <w:rFonts w:ascii="Arial" w:hAnsi="Arial" w:cs="Arial"/>
          <w:sz w:val="20"/>
          <w:szCs w:val="20"/>
        </w:rPr>
        <w:t xml:space="preserve">Cena plnění </w:t>
      </w:r>
      <w:r w:rsidR="004905A0" w:rsidRPr="0022595F">
        <w:rPr>
          <w:rFonts w:ascii="Arial" w:hAnsi="Arial" w:cs="Arial"/>
          <w:sz w:val="20"/>
          <w:szCs w:val="20"/>
        </w:rPr>
        <w:t>činí:</w:t>
      </w:r>
    </w:p>
    <w:p w14:paraId="2EAEADA4" w14:textId="77777777" w:rsidR="00EE5792" w:rsidRPr="0022595F" w:rsidRDefault="005004FD" w:rsidP="00EE5792">
      <w:pPr>
        <w:pStyle w:val="Odstavecseseznamem"/>
        <w:numPr>
          <w:ilvl w:val="0"/>
          <w:numId w:val="21"/>
        </w:numPr>
        <w:spacing w:after="120"/>
        <w:ind w:left="782" w:hanging="357"/>
        <w:contextualSpacing w:val="0"/>
        <w:jc w:val="both"/>
        <w:rPr>
          <w:rFonts w:ascii="Arial" w:hAnsi="Arial" w:cs="Arial"/>
          <w:sz w:val="20"/>
          <w:szCs w:val="20"/>
          <w:u w:val="single"/>
        </w:rPr>
      </w:pPr>
      <w:r w:rsidRPr="0022595F">
        <w:rPr>
          <w:rFonts w:ascii="Arial" w:hAnsi="Arial" w:cs="Arial"/>
          <w:sz w:val="20"/>
          <w:szCs w:val="20"/>
          <w:u w:val="single"/>
        </w:rPr>
        <w:t xml:space="preserve">Cena za služby dle čl. III., odst. </w:t>
      </w:r>
      <w:proofErr w:type="gramStart"/>
      <w:r w:rsidRPr="0022595F">
        <w:rPr>
          <w:rFonts w:ascii="Arial" w:hAnsi="Arial" w:cs="Arial"/>
          <w:sz w:val="20"/>
          <w:szCs w:val="20"/>
          <w:u w:val="single"/>
        </w:rPr>
        <w:t>2.1. této</w:t>
      </w:r>
      <w:proofErr w:type="gramEnd"/>
      <w:r w:rsidRPr="0022595F">
        <w:rPr>
          <w:rFonts w:ascii="Arial" w:hAnsi="Arial" w:cs="Arial"/>
          <w:sz w:val="20"/>
          <w:szCs w:val="20"/>
          <w:u w:val="single"/>
        </w:rPr>
        <w:t xml:space="preserve"> Smlouvy</w:t>
      </w:r>
      <w:r w:rsidR="00EE5792" w:rsidRPr="0022595F">
        <w:rPr>
          <w:rFonts w:ascii="Arial" w:hAnsi="Arial" w:cs="Arial"/>
          <w:sz w:val="20"/>
          <w:szCs w:val="20"/>
          <w:u w:val="single"/>
        </w:rPr>
        <w:t>:</w:t>
      </w:r>
    </w:p>
    <w:p w14:paraId="2EAEADA5" w14:textId="77777777" w:rsidR="005004FD" w:rsidRPr="0022595F" w:rsidRDefault="002C3D57" w:rsidP="00EE5792">
      <w:pPr>
        <w:pStyle w:val="Odstavecseseznamem"/>
        <w:spacing w:after="120"/>
        <w:ind w:left="788"/>
        <w:contextualSpacing w:val="0"/>
        <w:jc w:val="both"/>
        <w:rPr>
          <w:rFonts w:ascii="Arial" w:hAnsi="Arial" w:cs="Arial"/>
          <w:sz w:val="20"/>
          <w:szCs w:val="20"/>
          <w:u w:val="single"/>
        </w:rPr>
      </w:pPr>
      <w:r w:rsidRPr="0022595F">
        <w:rPr>
          <w:rFonts w:ascii="Arial" w:hAnsi="Arial" w:cs="Arial"/>
          <w:b/>
          <w:sz w:val="20"/>
          <w:szCs w:val="20"/>
          <w:u w:val="single"/>
        </w:rPr>
        <w:t>Jednorázově hrazené služby</w:t>
      </w:r>
    </w:p>
    <w:p w14:paraId="2EAEADA6" w14:textId="1295606C" w:rsidR="00B91642" w:rsidRPr="00B91642" w:rsidRDefault="00EF5553" w:rsidP="00EE5792">
      <w:pPr>
        <w:pStyle w:val="Odstavecseseznamem"/>
        <w:spacing w:after="120"/>
        <w:ind w:left="786"/>
        <w:jc w:val="both"/>
        <w:rPr>
          <w:rFonts w:ascii="Arial" w:hAnsi="Arial" w:cs="Arial"/>
          <w:sz w:val="20"/>
          <w:szCs w:val="20"/>
        </w:rPr>
      </w:pPr>
      <w:r w:rsidRPr="0022595F">
        <w:rPr>
          <w:rFonts w:ascii="Arial" w:hAnsi="Arial" w:cs="Arial"/>
          <w:sz w:val="20"/>
          <w:szCs w:val="20"/>
        </w:rPr>
        <w:t xml:space="preserve">Cena </w:t>
      </w:r>
      <w:r w:rsidR="00B91642" w:rsidRPr="0022595F">
        <w:rPr>
          <w:rFonts w:ascii="Arial" w:hAnsi="Arial" w:cs="Arial"/>
          <w:sz w:val="20"/>
          <w:szCs w:val="20"/>
        </w:rPr>
        <w:t xml:space="preserve">za reinstalaci všech serverů systému CC s provozovaným operačním systémem a reinstalaci a migraci produkčních databázových serverů systému CC činí </w:t>
      </w:r>
      <w:r w:rsidR="00433476">
        <w:rPr>
          <w:rFonts w:ascii="Arial" w:hAnsi="Arial" w:cs="Arial"/>
          <w:sz w:val="20"/>
          <w:szCs w:val="20"/>
        </w:rPr>
        <w:t>98 000,- Kč</w:t>
      </w:r>
      <w:r w:rsidR="00DA2CF5">
        <w:rPr>
          <w:rFonts w:ascii="Arial" w:hAnsi="Arial" w:cs="Arial"/>
          <w:sz w:val="20"/>
          <w:szCs w:val="20"/>
        </w:rPr>
        <w:t xml:space="preserve"> </w:t>
      </w:r>
      <w:r w:rsidR="00DA2CF5" w:rsidRPr="00EE5792">
        <w:rPr>
          <w:rFonts w:ascii="Arial" w:hAnsi="Arial" w:cs="Arial"/>
          <w:sz w:val="20"/>
          <w:szCs w:val="20"/>
        </w:rPr>
        <w:t>bez DPH</w:t>
      </w:r>
      <w:r w:rsidR="00433476">
        <w:rPr>
          <w:rFonts w:ascii="Arial" w:hAnsi="Arial" w:cs="Arial"/>
          <w:sz w:val="20"/>
          <w:szCs w:val="20"/>
        </w:rPr>
        <w:t>.</w:t>
      </w:r>
    </w:p>
    <w:p w14:paraId="2EAEADA7" w14:textId="77777777" w:rsidR="005004FD" w:rsidRDefault="005004FD" w:rsidP="005004FD">
      <w:pPr>
        <w:pStyle w:val="Odstavecseseznamem"/>
        <w:spacing w:after="120"/>
        <w:ind w:left="786"/>
        <w:jc w:val="both"/>
        <w:rPr>
          <w:rFonts w:ascii="Arial" w:hAnsi="Arial" w:cs="Arial"/>
          <w:sz w:val="20"/>
          <w:szCs w:val="20"/>
          <w:u w:val="single"/>
        </w:rPr>
      </w:pPr>
    </w:p>
    <w:p w14:paraId="2EAEADA8" w14:textId="77777777" w:rsidR="009768E1" w:rsidRPr="00743C4D" w:rsidRDefault="00835608" w:rsidP="00EE5792">
      <w:pPr>
        <w:pStyle w:val="Odstavecseseznamem"/>
        <w:numPr>
          <w:ilvl w:val="0"/>
          <w:numId w:val="21"/>
        </w:numPr>
        <w:spacing w:after="120"/>
        <w:ind w:left="782" w:hanging="357"/>
        <w:contextualSpacing w:val="0"/>
        <w:jc w:val="both"/>
        <w:rPr>
          <w:rFonts w:ascii="Arial" w:hAnsi="Arial" w:cs="Arial"/>
          <w:sz w:val="20"/>
          <w:szCs w:val="20"/>
          <w:u w:val="single"/>
        </w:rPr>
      </w:pPr>
      <w:r>
        <w:rPr>
          <w:rFonts w:ascii="Arial" w:hAnsi="Arial" w:cs="Arial"/>
          <w:sz w:val="20"/>
          <w:szCs w:val="20"/>
          <w:u w:val="single"/>
        </w:rPr>
        <w:t>Cena za služby dle čl. III</w:t>
      </w:r>
      <w:r w:rsidR="00297B34">
        <w:rPr>
          <w:rFonts w:ascii="Arial" w:hAnsi="Arial" w:cs="Arial"/>
          <w:sz w:val="20"/>
          <w:szCs w:val="20"/>
          <w:u w:val="single"/>
        </w:rPr>
        <w:t>.</w:t>
      </w:r>
      <w:r w:rsidR="009768E1" w:rsidRPr="00743C4D">
        <w:rPr>
          <w:rFonts w:ascii="Arial" w:hAnsi="Arial" w:cs="Arial"/>
          <w:sz w:val="20"/>
          <w:szCs w:val="20"/>
          <w:u w:val="single"/>
        </w:rPr>
        <w:t xml:space="preserve"> odst. </w:t>
      </w:r>
      <w:proofErr w:type="gramStart"/>
      <w:r>
        <w:rPr>
          <w:rFonts w:ascii="Arial" w:hAnsi="Arial" w:cs="Arial"/>
          <w:sz w:val="20"/>
          <w:szCs w:val="20"/>
          <w:u w:val="single"/>
        </w:rPr>
        <w:t>2.</w:t>
      </w:r>
      <w:r w:rsidR="005004FD">
        <w:rPr>
          <w:rFonts w:ascii="Arial" w:hAnsi="Arial" w:cs="Arial"/>
          <w:sz w:val="20"/>
          <w:szCs w:val="20"/>
          <w:u w:val="single"/>
        </w:rPr>
        <w:t>2</w:t>
      </w:r>
      <w:r>
        <w:rPr>
          <w:rFonts w:ascii="Arial" w:hAnsi="Arial" w:cs="Arial"/>
          <w:sz w:val="20"/>
          <w:szCs w:val="20"/>
          <w:u w:val="single"/>
        </w:rPr>
        <w:t xml:space="preserve">. </w:t>
      </w:r>
      <w:r w:rsidR="009768E1" w:rsidRPr="00743C4D">
        <w:rPr>
          <w:rFonts w:ascii="Arial" w:hAnsi="Arial" w:cs="Arial"/>
          <w:sz w:val="20"/>
          <w:szCs w:val="20"/>
          <w:u w:val="single"/>
        </w:rPr>
        <w:t>této</w:t>
      </w:r>
      <w:proofErr w:type="gramEnd"/>
      <w:r w:rsidR="009768E1" w:rsidRPr="00743C4D">
        <w:rPr>
          <w:rFonts w:ascii="Arial" w:hAnsi="Arial" w:cs="Arial"/>
          <w:sz w:val="20"/>
          <w:szCs w:val="20"/>
          <w:u w:val="single"/>
        </w:rPr>
        <w:t xml:space="preserve"> Smlouvy:</w:t>
      </w:r>
    </w:p>
    <w:p w14:paraId="2EAEADA9" w14:textId="77777777" w:rsidR="003648AF" w:rsidRPr="00A83AE9" w:rsidRDefault="00466EA1" w:rsidP="00EE5792">
      <w:pPr>
        <w:pStyle w:val="Odstavecseseznamem"/>
        <w:spacing w:after="120"/>
        <w:ind w:left="788"/>
        <w:contextualSpacing w:val="0"/>
        <w:jc w:val="both"/>
        <w:rPr>
          <w:rFonts w:ascii="Arial" w:hAnsi="Arial" w:cs="Arial"/>
          <w:sz w:val="20"/>
          <w:szCs w:val="20"/>
        </w:rPr>
      </w:pPr>
      <w:r w:rsidRPr="004018E8">
        <w:rPr>
          <w:rFonts w:ascii="Arial" w:hAnsi="Arial" w:cs="Arial"/>
          <w:b/>
          <w:bCs/>
          <w:sz w:val="20"/>
        </w:rPr>
        <w:t>Paušálně hrazené služby</w:t>
      </w:r>
      <w:r w:rsidR="00774C01">
        <w:rPr>
          <w:rFonts w:ascii="Arial" w:hAnsi="Arial" w:cs="Arial"/>
          <w:b/>
          <w:bCs/>
          <w:sz w:val="20"/>
        </w:rPr>
        <w:t xml:space="preserve"> </w:t>
      </w:r>
      <w:r w:rsidR="00774C01" w:rsidRPr="003A7935">
        <w:rPr>
          <w:rFonts w:ascii="Arial" w:hAnsi="Arial" w:cs="Arial"/>
          <w:b/>
          <w:sz w:val="20"/>
          <w:szCs w:val="20"/>
        </w:rPr>
        <w:t>- řešení incidentů a monitoring</w:t>
      </w:r>
      <w:r>
        <w:rPr>
          <w:rFonts w:ascii="Arial" w:hAnsi="Arial" w:cs="Arial"/>
          <w:b/>
          <w:bCs/>
          <w:sz w:val="20"/>
        </w:rPr>
        <w:t xml:space="preserve"> </w:t>
      </w:r>
    </w:p>
    <w:p w14:paraId="2EAEADAA" w14:textId="3C23E373" w:rsidR="00F74080" w:rsidRPr="00EE5792" w:rsidRDefault="00EE5792" w:rsidP="00EE5792">
      <w:pPr>
        <w:pStyle w:val="Odstavecseseznamem"/>
        <w:spacing w:after="120"/>
        <w:ind w:left="786"/>
        <w:jc w:val="both"/>
        <w:rPr>
          <w:rFonts w:ascii="Arial" w:hAnsi="Arial" w:cs="Arial"/>
          <w:sz w:val="20"/>
          <w:szCs w:val="20"/>
        </w:rPr>
      </w:pPr>
      <w:r>
        <w:rPr>
          <w:rFonts w:ascii="Arial" w:hAnsi="Arial" w:cs="Arial"/>
          <w:sz w:val="20"/>
          <w:szCs w:val="20"/>
        </w:rPr>
        <w:t>V</w:t>
      </w:r>
      <w:r w:rsidR="00546723" w:rsidRPr="00EE5792">
        <w:rPr>
          <w:rFonts w:ascii="Arial" w:hAnsi="Arial" w:cs="Arial"/>
          <w:sz w:val="20"/>
          <w:szCs w:val="20"/>
        </w:rPr>
        <w:t xml:space="preserve">ýše </w:t>
      </w:r>
      <w:r w:rsidR="003648AF" w:rsidRPr="00EE5792">
        <w:rPr>
          <w:rFonts w:ascii="Arial" w:hAnsi="Arial" w:cs="Arial"/>
          <w:sz w:val="20"/>
          <w:szCs w:val="20"/>
        </w:rPr>
        <w:t xml:space="preserve">paušálu </w:t>
      </w:r>
      <w:r w:rsidR="009F47F6" w:rsidRPr="00EE5792">
        <w:rPr>
          <w:rFonts w:ascii="Arial" w:hAnsi="Arial" w:cs="Arial"/>
          <w:sz w:val="20"/>
          <w:szCs w:val="20"/>
        </w:rPr>
        <w:t xml:space="preserve">za období 12 měsíců </w:t>
      </w:r>
      <w:r w:rsidR="00F74080" w:rsidRPr="00EE5792">
        <w:rPr>
          <w:rFonts w:ascii="Arial" w:hAnsi="Arial" w:cs="Arial"/>
          <w:sz w:val="20"/>
          <w:szCs w:val="20"/>
        </w:rPr>
        <w:t xml:space="preserve">činí </w:t>
      </w:r>
      <w:r w:rsidR="00DA2CF5">
        <w:rPr>
          <w:rFonts w:ascii="Arial" w:hAnsi="Arial" w:cs="Arial"/>
          <w:sz w:val="20"/>
          <w:szCs w:val="20"/>
        </w:rPr>
        <w:t>508 320,- Kč</w:t>
      </w:r>
      <w:r w:rsidR="002C3D57" w:rsidRPr="00EE5792">
        <w:rPr>
          <w:rFonts w:ascii="Arial" w:hAnsi="Arial" w:cs="Arial"/>
          <w:sz w:val="20"/>
          <w:szCs w:val="20"/>
        </w:rPr>
        <w:t xml:space="preserve"> </w:t>
      </w:r>
      <w:r w:rsidR="00F74080" w:rsidRPr="00EE5792">
        <w:rPr>
          <w:rFonts w:ascii="Arial" w:hAnsi="Arial" w:cs="Arial"/>
          <w:sz w:val="20"/>
          <w:szCs w:val="20"/>
        </w:rPr>
        <w:t>bez DPH</w:t>
      </w:r>
      <w:r w:rsidR="00E54407" w:rsidRPr="00EE5792">
        <w:rPr>
          <w:rFonts w:ascii="Arial" w:hAnsi="Arial" w:cs="Arial"/>
          <w:sz w:val="20"/>
          <w:szCs w:val="20"/>
        </w:rPr>
        <w:t>.</w:t>
      </w:r>
    </w:p>
    <w:p w14:paraId="2EAEADAB" w14:textId="77777777" w:rsidR="006C5D22" w:rsidRDefault="006C5D22" w:rsidP="006C5D22">
      <w:pPr>
        <w:pStyle w:val="Odstavecseseznamem"/>
        <w:spacing w:after="120"/>
        <w:ind w:left="1146"/>
        <w:jc w:val="both"/>
        <w:rPr>
          <w:rFonts w:ascii="Arial" w:hAnsi="Arial" w:cs="Arial"/>
          <w:sz w:val="20"/>
          <w:szCs w:val="20"/>
        </w:rPr>
      </w:pPr>
    </w:p>
    <w:p w14:paraId="2EAEADAC" w14:textId="77777777" w:rsidR="006C5D22" w:rsidRPr="00743C4D" w:rsidRDefault="006C5D22" w:rsidP="00EE5792">
      <w:pPr>
        <w:pStyle w:val="Odstavecseseznamem"/>
        <w:numPr>
          <w:ilvl w:val="0"/>
          <w:numId w:val="21"/>
        </w:numPr>
        <w:spacing w:after="120"/>
        <w:ind w:left="782" w:hanging="357"/>
        <w:contextualSpacing w:val="0"/>
        <w:jc w:val="both"/>
        <w:rPr>
          <w:rFonts w:ascii="Arial" w:hAnsi="Arial" w:cs="Arial"/>
          <w:sz w:val="20"/>
          <w:szCs w:val="20"/>
          <w:u w:val="single"/>
        </w:rPr>
      </w:pPr>
      <w:r>
        <w:rPr>
          <w:rFonts w:ascii="Arial" w:hAnsi="Arial" w:cs="Arial"/>
          <w:sz w:val="20"/>
          <w:szCs w:val="20"/>
          <w:u w:val="single"/>
        </w:rPr>
        <w:t>Cena za služby dle čl. III</w:t>
      </w:r>
      <w:r w:rsidR="00297B34">
        <w:rPr>
          <w:rFonts w:ascii="Arial" w:hAnsi="Arial" w:cs="Arial"/>
          <w:sz w:val="20"/>
          <w:szCs w:val="20"/>
          <w:u w:val="single"/>
        </w:rPr>
        <w:t>.</w:t>
      </w:r>
      <w:r w:rsidRPr="00743C4D">
        <w:rPr>
          <w:rFonts w:ascii="Arial" w:hAnsi="Arial" w:cs="Arial"/>
          <w:sz w:val="20"/>
          <w:szCs w:val="20"/>
          <w:u w:val="single"/>
        </w:rPr>
        <w:t xml:space="preserve"> odst. </w:t>
      </w:r>
      <w:proofErr w:type="gramStart"/>
      <w:r>
        <w:rPr>
          <w:rFonts w:ascii="Arial" w:hAnsi="Arial" w:cs="Arial"/>
          <w:sz w:val="20"/>
          <w:szCs w:val="20"/>
          <w:u w:val="single"/>
        </w:rPr>
        <w:t xml:space="preserve">2.3. </w:t>
      </w:r>
      <w:r w:rsidRPr="00743C4D">
        <w:rPr>
          <w:rFonts w:ascii="Arial" w:hAnsi="Arial" w:cs="Arial"/>
          <w:sz w:val="20"/>
          <w:szCs w:val="20"/>
          <w:u w:val="single"/>
        </w:rPr>
        <w:t>této</w:t>
      </w:r>
      <w:proofErr w:type="gramEnd"/>
      <w:r w:rsidRPr="00743C4D">
        <w:rPr>
          <w:rFonts w:ascii="Arial" w:hAnsi="Arial" w:cs="Arial"/>
          <w:sz w:val="20"/>
          <w:szCs w:val="20"/>
          <w:u w:val="single"/>
        </w:rPr>
        <w:t xml:space="preserve"> Smlouvy:</w:t>
      </w:r>
    </w:p>
    <w:p w14:paraId="2EAEADAD" w14:textId="77777777" w:rsidR="006C5D22" w:rsidRPr="00A83AE9" w:rsidRDefault="006C5D22" w:rsidP="00EE5792">
      <w:pPr>
        <w:pStyle w:val="Odstavecseseznamem"/>
        <w:spacing w:after="120"/>
        <w:ind w:left="788"/>
        <w:contextualSpacing w:val="0"/>
        <w:jc w:val="both"/>
        <w:rPr>
          <w:rFonts w:ascii="Arial" w:hAnsi="Arial" w:cs="Arial"/>
          <w:sz w:val="20"/>
          <w:szCs w:val="20"/>
        </w:rPr>
      </w:pPr>
      <w:r w:rsidRPr="004018E8">
        <w:rPr>
          <w:rFonts w:ascii="Arial" w:hAnsi="Arial" w:cs="Arial"/>
          <w:b/>
          <w:bCs/>
          <w:sz w:val="20"/>
        </w:rPr>
        <w:t>Paušálně hrazené služby</w:t>
      </w:r>
      <w:r>
        <w:rPr>
          <w:rFonts w:ascii="Arial" w:hAnsi="Arial" w:cs="Arial"/>
          <w:b/>
          <w:bCs/>
          <w:sz w:val="20"/>
        </w:rPr>
        <w:t xml:space="preserve"> </w:t>
      </w:r>
      <w:r w:rsidR="00774C01" w:rsidRPr="003A7935">
        <w:rPr>
          <w:rFonts w:ascii="Arial" w:hAnsi="Arial" w:cs="Arial"/>
          <w:b/>
          <w:sz w:val="20"/>
          <w:szCs w:val="20"/>
        </w:rPr>
        <w:t>- opravy zranitelnosti systému CC</w:t>
      </w:r>
    </w:p>
    <w:p w14:paraId="2EAEADAE" w14:textId="3C6D97D8" w:rsidR="006C5D22" w:rsidRPr="00A83AE9" w:rsidRDefault="00EE5792" w:rsidP="00EE5792">
      <w:pPr>
        <w:pStyle w:val="Odstavecseseznamem"/>
        <w:spacing w:after="120"/>
        <w:ind w:left="788"/>
        <w:jc w:val="both"/>
        <w:rPr>
          <w:rFonts w:ascii="Arial" w:hAnsi="Arial" w:cs="Arial"/>
          <w:sz w:val="20"/>
          <w:szCs w:val="20"/>
        </w:rPr>
      </w:pPr>
      <w:r>
        <w:rPr>
          <w:rFonts w:ascii="Arial" w:hAnsi="Arial" w:cs="Arial"/>
          <w:sz w:val="20"/>
          <w:szCs w:val="20"/>
        </w:rPr>
        <w:t>V</w:t>
      </w:r>
      <w:r w:rsidR="006C5D22">
        <w:rPr>
          <w:rFonts w:ascii="Arial" w:hAnsi="Arial" w:cs="Arial"/>
          <w:sz w:val="20"/>
          <w:szCs w:val="20"/>
        </w:rPr>
        <w:t xml:space="preserve">ýše </w:t>
      </w:r>
      <w:r w:rsidR="006C5D22" w:rsidRPr="00A83AE9">
        <w:rPr>
          <w:rFonts w:ascii="Arial" w:hAnsi="Arial" w:cs="Arial"/>
          <w:sz w:val="20"/>
          <w:szCs w:val="20"/>
        </w:rPr>
        <w:t xml:space="preserve">paušálu </w:t>
      </w:r>
      <w:r w:rsidR="006C5D22">
        <w:rPr>
          <w:rFonts w:ascii="Arial" w:hAnsi="Arial" w:cs="Arial"/>
          <w:sz w:val="20"/>
          <w:szCs w:val="20"/>
        </w:rPr>
        <w:t xml:space="preserve">za období 12 měsíců </w:t>
      </w:r>
      <w:r w:rsidR="006C5D22" w:rsidRPr="00A83AE9">
        <w:rPr>
          <w:rFonts w:ascii="Arial" w:hAnsi="Arial" w:cs="Arial"/>
          <w:sz w:val="20"/>
          <w:szCs w:val="20"/>
        </w:rPr>
        <w:t xml:space="preserve">činí </w:t>
      </w:r>
      <w:r w:rsidR="00DA2CF5">
        <w:rPr>
          <w:rFonts w:ascii="Arial" w:hAnsi="Arial" w:cs="Arial"/>
          <w:sz w:val="20"/>
          <w:szCs w:val="20"/>
        </w:rPr>
        <w:t xml:space="preserve">172 800,-Kč </w:t>
      </w:r>
      <w:r w:rsidR="006C5D22" w:rsidRPr="00A83AE9">
        <w:rPr>
          <w:rFonts w:ascii="Arial" w:hAnsi="Arial" w:cs="Arial"/>
          <w:sz w:val="20"/>
          <w:szCs w:val="20"/>
        </w:rPr>
        <w:t>bez DPH</w:t>
      </w:r>
      <w:r w:rsidR="00E54407">
        <w:rPr>
          <w:rFonts w:ascii="Arial" w:hAnsi="Arial" w:cs="Arial"/>
          <w:sz w:val="20"/>
          <w:szCs w:val="20"/>
        </w:rPr>
        <w:t>.</w:t>
      </w:r>
    </w:p>
    <w:p w14:paraId="2EAEADAF" w14:textId="77777777" w:rsidR="00C55325" w:rsidRPr="00A83AE9" w:rsidRDefault="00C55325" w:rsidP="003648AF">
      <w:pPr>
        <w:pStyle w:val="Odstavecseseznamem"/>
        <w:spacing w:after="120"/>
        <w:ind w:left="786"/>
        <w:jc w:val="both"/>
        <w:rPr>
          <w:rFonts w:ascii="Arial" w:hAnsi="Arial" w:cs="Arial"/>
          <w:sz w:val="20"/>
          <w:szCs w:val="20"/>
        </w:rPr>
      </w:pPr>
    </w:p>
    <w:p w14:paraId="2EAEADB0" w14:textId="77777777" w:rsidR="00B600C6" w:rsidRPr="00743C4D" w:rsidRDefault="00B600C6" w:rsidP="00EE5792">
      <w:pPr>
        <w:pStyle w:val="Odstavecseseznamem"/>
        <w:numPr>
          <w:ilvl w:val="0"/>
          <w:numId w:val="21"/>
        </w:numPr>
        <w:spacing w:after="120"/>
        <w:ind w:left="782" w:hanging="357"/>
        <w:contextualSpacing w:val="0"/>
        <w:jc w:val="both"/>
        <w:rPr>
          <w:rFonts w:ascii="Arial" w:hAnsi="Arial" w:cs="Arial"/>
          <w:b/>
          <w:sz w:val="20"/>
          <w:szCs w:val="20"/>
          <w:u w:val="single"/>
        </w:rPr>
      </w:pPr>
      <w:r w:rsidRPr="00743C4D">
        <w:rPr>
          <w:rFonts w:ascii="Arial" w:hAnsi="Arial" w:cs="Arial"/>
          <w:sz w:val="20"/>
          <w:szCs w:val="20"/>
          <w:u w:val="single"/>
        </w:rPr>
        <w:t xml:space="preserve">Cena za služby dle čl. </w:t>
      </w:r>
      <w:r w:rsidR="00835608">
        <w:rPr>
          <w:rFonts w:ascii="Arial" w:hAnsi="Arial" w:cs="Arial"/>
          <w:sz w:val="20"/>
          <w:szCs w:val="20"/>
          <w:u w:val="single"/>
        </w:rPr>
        <w:t>III.</w:t>
      </w:r>
      <w:r w:rsidRPr="00743C4D">
        <w:rPr>
          <w:rFonts w:ascii="Arial" w:hAnsi="Arial" w:cs="Arial"/>
          <w:sz w:val="20"/>
          <w:szCs w:val="20"/>
          <w:u w:val="single"/>
        </w:rPr>
        <w:t xml:space="preserve"> odst. </w:t>
      </w:r>
      <w:proofErr w:type="gramStart"/>
      <w:r w:rsidR="00835608">
        <w:rPr>
          <w:rFonts w:ascii="Arial" w:hAnsi="Arial" w:cs="Arial"/>
          <w:sz w:val="20"/>
          <w:szCs w:val="20"/>
          <w:u w:val="single"/>
        </w:rPr>
        <w:t>2.</w:t>
      </w:r>
      <w:r w:rsidR="006C5D22">
        <w:rPr>
          <w:rFonts w:ascii="Arial" w:hAnsi="Arial" w:cs="Arial"/>
          <w:sz w:val="20"/>
          <w:szCs w:val="20"/>
          <w:u w:val="single"/>
        </w:rPr>
        <w:t>4</w:t>
      </w:r>
      <w:r w:rsidR="00835608">
        <w:rPr>
          <w:rFonts w:ascii="Arial" w:hAnsi="Arial" w:cs="Arial"/>
          <w:sz w:val="20"/>
          <w:szCs w:val="20"/>
          <w:u w:val="single"/>
        </w:rPr>
        <w:t xml:space="preserve">. </w:t>
      </w:r>
      <w:r w:rsidRPr="00743C4D">
        <w:rPr>
          <w:rFonts w:ascii="Arial" w:hAnsi="Arial" w:cs="Arial"/>
          <w:sz w:val="20"/>
          <w:szCs w:val="20"/>
          <w:u w:val="single"/>
        </w:rPr>
        <w:t>této</w:t>
      </w:r>
      <w:proofErr w:type="gramEnd"/>
      <w:r w:rsidRPr="00743C4D">
        <w:rPr>
          <w:rFonts w:ascii="Arial" w:hAnsi="Arial" w:cs="Arial"/>
          <w:sz w:val="20"/>
          <w:szCs w:val="20"/>
          <w:u w:val="single"/>
        </w:rPr>
        <w:t xml:space="preserve"> Smlouvy:</w:t>
      </w:r>
    </w:p>
    <w:p w14:paraId="2EAEADB1" w14:textId="77777777" w:rsidR="00094D6A" w:rsidRPr="00C16545" w:rsidRDefault="00C16545" w:rsidP="00EE5792">
      <w:pPr>
        <w:pStyle w:val="Odstavecseseznamem"/>
        <w:spacing w:after="120"/>
        <w:ind w:left="788"/>
        <w:contextualSpacing w:val="0"/>
        <w:jc w:val="both"/>
        <w:rPr>
          <w:rFonts w:ascii="Arial" w:hAnsi="Arial" w:cs="Arial"/>
          <w:b/>
          <w:sz w:val="20"/>
          <w:szCs w:val="20"/>
        </w:rPr>
      </w:pPr>
      <w:r w:rsidRPr="001C40D2">
        <w:rPr>
          <w:rFonts w:ascii="Arial" w:hAnsi="Arial" w:cs="Arial"/>
          <w:b/>
          <w:bCs/>
          <w:sz w:val="20"/>
        </w:rPr>
        <w:t>Služby na vyžádání zvlášť hrazené</w:t>
      </w:r>
      <w:r>
        <w:rPr>
          <w:rFonts w:ascii="Arial" w:hAnsi="Arial" w:cs="Arial"/>
          <w:b/>
          <w:bCs/>
          <w:sz w:val="20"/>
        </w:rPr>
        <w:t xml:space="preserve"> </w:t>
      </w:r>
      <w:r w:rsidR="00872846">
        <w:rPr>
          <w:rFonts w:ascii="Arial" w:hAnsi="Arial" w:cs="Arial"/>
          <w:sz w:val="20"/>
          <w:szCs w:val="20"/>
        </w:rPr>
        <w:t>(</w:t>
      </w:r>
      <w:r w:rsidR="008E7051">
        <w:rPr>
          <w:rFonts w:ascii="Arial" w:hAnsi="Arial" w:cs="Arial"/>
          <w:sz w:val="20"/>
          <w:szCs w:val="20"/>
        </w:rPr>
        <w:t>D</w:t>
      </w:r>
      <w:r w:rsidR="003928C3">
        <w:rPr>
          <w:rFonts w:ascii="Arial" w:hAnsi="Arial" w:cs="Arial"/>
          <w:sz w:val="20"/>
          <w:szCs w:val="20"/>
        </w:rPr>
        <w:t>oplňkové služby</w:t>
      </w:r>
      <w:r w:rsidR="00454742">
        <w:rPr>
          <w:rFonts w:ascii="Arial" w:hAnsi="Arial" w:cs="Arial"/>
          <w:sz w:val="20"/>
          <w:szCs w:val="20"/>
        </w:rPr>
        <w:t>)</w:t>
      </w:r>
      <w:r w:rsidR="00DD6721">
        <w:rPr>
          <w:rFonts w:ascii="Arial" w:hAnsi="Arial" w:cs="Arial"/>
          <w:sz w:val="20"/>
          <w:szCs w:val="20"/>
        </w:rPr>
        <w:t xml:space="preserve"> </w:t>
      </w:r>
    </w:p>
    <w:p w14:paraId="2EAEADB2" w14:textId="331D8931" w:rsidR="00813042" w:rsidRDefault="00EE5792" w:rsidP="00EE5792">
      <w:pPr>
        <w:pStyle w:val="Odstavecseseznamem"/>
        <w:spacing w:after="120"/>
        <w:ind w:left="788"/>
        <w:jc w:val="both"/>
        <w:rPr>
          <w:rFonts w:ascii="Arial" w:hAnsi="Arial" w:cs="Arial"/>
          <w:sz w:val="20"/>
          <w:szCs w:val="20"/>
        </w:rPr>
      </w:pPr>
      <w:r>
        <w:rPr>
          <w:rFonts w:ascii="Arial" w:hAnsi="Arial" w:cs="Arial"/>
          <w:sz w:val="20"/>
          <w:szCs w:val="20"/>
        </w:rPr>
        <w:t>C</w:t>
      </w:r>
      <w:r w:rsidR="00094D6A" w:rsidRPr="00A83AE9">
        <w:rPr>
          <w:rFonts w:ascii="Arial" w:hAnsi="Arial" w:cs="Arial"/>
          <w:sz w:val="20"/>
          <w:szCs w:val="20"/>
        </w:rPr>
        <w:t xml:space="preserve">ena za </w:t>
      </w:r>
      <w:r w:rsidR="00C55325" w:rsidRPr="00A83AE9">
        <w:rPr>
          <w:rFonts w:ascii="Arial" w:hAnsi="Arial" w:cs="Arial"/>
          <w:sz w:val="20"/>
          <w:szCs w:val="20"/>
        </w:rPr>
        <w:t xml:space="preserve">1 člověkohodinu </w:t>
      </w:r>
      <w:r w:rsidR="00BC4949" w:rsidRPr="00A83AE9">
        <w:rPr>
          <w:rFonts w:ascii="Arial" w:hAnsi="Arial" w:cs="Arial"/>
          <w:sz w:val="20"/>
          <w:szCs w:val="20"/>
        </w:rPr>
        <w:t>činí</w:t>
      </w:r>
      <w:r w:rsidR="003C0676">
        <w:rPr>
          <w:rFonts w:ascii="Arial" w:hAnsi="Arial" w:cs="Arial"/>
          <w:sz w:val="20"/>
          <w:szCs w:val="20"/>
        </w:rPr>
        <w:t xml:space="preserve"> </w:t>
      </w:r>
      <w:r w:rsidR="00DA2CF5">
        <w:rPr>
          <w:rFonts w:ascii="Arial" w:hAnsi="Arial" w:cs="Arial"/>
          <w:sz w:val="20"/>
          <w:szCs w:val="20"/>
        </w:rPr>
        <w:t>420,- Kč</w:t>
      </w:r>
      <w:r w:rsidR="003B6968">
        <w:rPr>
          <w:rFonts w:ascii="Arial" w:hAnsi="Arial" w:cs="Arial"/>
          <w:sz w:val="20"/>
          <w:szCs w:val="20"/>
        </w:rPr>
        <w:t xml:space="preserve"> </w:t>
      </w:r>
      <w:r w:rsidR="00BC4949" w:rsidRPr="00A83AE9">
        <w:rPr>
          <w:rFonts w:ascii="Arial" w:hAnsi="Arial" w:cs="Arial"/>
          <w:sz w:val="20"/>
          <w:szCs w:val="20"/>
        </w:rPr>
        <w:t>bez DPH.</w:t>
      </w:r>
    </w:p>
    <w:p w14:paraId="2EAEADB3" w14:textId="77777777" w:rsidR="00726A75" w:rsidRPr="007912D1" w:rsidRDefault="00726A75" w:rsidP="0029621D">
      <w:pPr>
        <w:numPr>
          <w:ilvl w:val="0"/>
          <w:numId w:val="3"/>
        </w:numPr>
        <w:spacing w:after="120" w:line="276" w:lineRule="auto"/>
        <w:ind w:left="426" w:hanging="426"/>
        <w:jc w:val="both"/>
        <w:rPr>
          <w:rFonts w:ascii="Arial" w:hAnsi="Arial" w:cs="Arial"/>
          <w:sz w:val="20"/>
          <w:szCs w:val="20"/>
        </w:rPr>
      </w:pPr>
      <w:r w:rsidRPr="007912D1">
        <w:rPr>
          <w:rFonts w:ascii="Arial" w:hAnsi="Arial" w:cs="Arial"/>
          <w:sz w:val="20"/>
          <w:szCs w:val="20"/>
        </w:rPr>
        <w:t xml:space="preserve">K cenám </w:t>
      </w:r>
      <w:r w:rsidR="00CF3CE0">
        <w:rPr>
          <w:rFonts w:ascii="Arial" w:hAnsi="Arial" w:cs="Arial"/>
          <w:sz w:val="20"/>
          <w:szCs w:val="20"/>
        </w:rPr>
        <w:t xml:space="preserve">bez DPH </w:t>
      </w:r>
      <w:r w:rsidRPr="007912D1">
        <w:rPr>
          <w:rFonts w:ascii="Arial" w:hAnsi="Arial" w:cs="Arial"/>
          <w:sz w:val="20"/>
          <w:szCs w:val="20"/>
        </w:rPr>
        <w:t xml:space="preserve">uvedeným </w:t>
      </w:r>
      <w:r w:rsidR="007912D1" w:rsidRPr="007912D1">
        <w:rPr>
          <w:rFonts w:ascii="Arial" w:hAnsi="Arial" w:cs="Arial"/>
          <w:sz w:val="20"/>
          <w:szCs w:val="20"/>
        </w:rPr>
        <w:t>v</w:t>
      </w:r>
      <w:r w:rsidR="00872846">
        <w:rPr>
          <w:rFonts w:ascii="Arial" w:hAnsi="Arial" w:cs="Arial"/>
          <w:sz w:val="20"/>
          <w:szCs w:val="20"/>
        </w:rPr>
        <w:t> této Smlouvě</w:t>
      </w:r>
      <w:r w:rsidR="007912D1">
        <w:rPr>
          <w:rFonts w:ascii="Arial" w:hAnsi="Arial" w:cs="Arial"/>
          <w:sz w:val="20"/>
          <w:szCs w:val="20"/>
        </w:rPr>
        <w:t xml:space="preserve"> </w:t>
      </w:r>
      <w:r w:rsidRPr="007912D1">
        <w:rPr>
          <w:rFonts w:ascii="Arial" w:hAnsi="Arial" w:cs="Arial"/>
          <w:sz w:val="20"/>
          <w:szCs w:val="20"/>
        </w:rPr>
        <w:t xml:space="preserve">bude vždy připočtena DPH </w:t>
      </w:r>
      <w:r w:rsidR="002C3D57">
        <w:rPr>
          <w:rFonts w:ascii="Arial" w:hAnsi="Arial" w:cs="Arial"/>
          <w:sz w:val="20"/>
          <w:szCs w:val="20"/>
        </w:rPr>
        <w:t xml:space="preserve">ve výši </w:t>
      </w:r>
      <w:r w:rsidRPr="007912D1">
        <w:rPr>
          <w:rFonts w:ascii="Arial" w:hAnsi="Arial" w:cs="Arial"/>
          <w:sz w:val="20"/>
          <w:szCs w:val="20"/>
        </w:rPr>
        <w:t>dle příslušné sazby DPH</w:t>
      </w:r>
      <w:r w:rsidR="00CF3CE0">
        <w:rPr>
          <w:rFonts w:ascii="Arial" w:hAnsi="Arial" w:cs="Arial"/>
          <w:sz w:val="20"/>
          <w:szCs w:val="20"/>
        </w:rPr>
        <w:t xml:space="preserve"> stanovené příslušnými právními předpisy účinnými ke dni uskutečnění zdanitelného plnění</w:t>
      </w:r>
      <w:r w:rsidRPr="007912D1">
        <w:rPr>
          <w:rFonts w:ascii="Arial" w:hAnsi="Arial" w:cs="Arial"/>
          <w:sz w:val="20"/>
          <w:szCs w:val="20"/>
        </w:rPr>
        <w:t>. Za správnost stanovení sazby DPH a vyčíslení výše DPH odpovídá Poskytovatel.</w:t>
      </w:r>
    </w:p>
    <w:p w14:paraId="2EAEADB4" w14:textId="77777777" w:rsidR="00726A75" w:rsidRPr="00726A75" w:rsidRDefault="00726A75" w:rsidP="0029621D">
      <w:pPr>
        <w:numPr>
          <w:ilvl w:val="0"/>
          <w:numId w:val="3"/>
        </w:numPr>
        <w:spacing w:after="120" w:line="276" w:lineRule="auto"/>
        <w:ind w:left="426" w:hanging="426"/>
        <w:jc w:val="both"/>
        <w:rPr>
          <w:rFonts w:ascii="Arial" w:hAnsi="Arial" w:cs="Arial"/>
          <w:sz w:val="20"/>
          <w:szCs w:val="20"/>
        </w:rPr>
      </w:pPr>
      <w:r w:rsidRPr="00726A75">
        <w:rPr>
          <w:rFonts w:ascii="Arial" w:hAnsi="Arial" w:cs="Arial"/>
          <w:sz w:val="20"/>
          <w:szCs w:val="20"/>
        </w:rPr>
        <w:lastRenderedPageBreak/>
        <w:t>Poskytovatel se zavazuje poskytovat Objednateli plnění podle této Smlouvy po celou dobu trvání této Smlouvy za ceny, které jsou uvedeny v odstavci 3. tohoto článku.</w:t>
      </w:r>
    </w:p>
    <w:p w14:paraId="2EAEADB5" w14:textId="77777777" w:rsidR="00726A75" w:rsidRPr="00726A75" w:rsidRDefault="00726A75" w:rsidP="0029621D">
      <w:pPr>
        <w:numPr>
          <w:ilvl w:val="0"/>
          <w:numId w:val="3"/>
        </w:numPr>
        <w:spacing w:after="120" w:line="276" w:lineRule="auto"/>
        <w:ind w:left="426" w:hanging="426"/>
        <w:jc w:val="both"/>
        <w:rPr>
          <w:rFonts w:ascii="Arial" w:hAnsi="Arial" w:cs="Arial"/>
          <w:sz w:val="20"/>
          <w:szCs w:val="20"/>
        </w:rPr>
      </w:pPr>
      <w:r w:rsidRPr="00726A75">
        <w:rPr>
          <w:rFonts w:ascii="Arial" w:hAnsi="Arial" w:cs="Arial"/>
          <w:sz w:val="20"/>
          <w:szCs w:val="20"/>
        </w:rPr>
        <w:t xml:space="preserve">Ceny uvedené v odst. 3. tohoto článku jsou stanoveny jako ceny maximální, nejvýše přípustné a nepřekročitelné a </w:t>
      </w:r>
      <w:r w:rsidRPr="00222D01">
        <w:rPr>
          <w:rFonts w:ascii="Arial" w:hAnsi="Arial" w:cs="Arial"/>
          <w:sz w:val="20"/>
          <w:szCs w:val="20"/>
        </w:rPr>
        <w:t>zahrnují odměnu za poskytnutou licenci i</w:t>
      </w:r>
      <w:r w:rsidRPr="00726A75">
        <w:rPr>
          <w:rFonts w:ascii="Arial" w:hAnsi="Arial" w:cs="Arial"/>
          <w:sz w:val="20"/>
          <w:szCs w:val="20"/>
        </w:rPr>
        <w:t xml:space="preserve"> veškeré náklady Poskytovatele nutné k řádnému poskytnutí plnění dle podmínek stanovených v této Smlouvě.</w:t>
      </w:r>
    </w:p>
    <w:p w14:paraId="2EAEADB6" w14:textId="77777777" w:rsidR="003C0676" w:rsidRDefault="003C0676" w:rsidP="00987E94">
      <w:pPr>
        <w:tabs>
          <w:tab w:val="left" w:pos="1701"/>
        </w:tabs>
        <w:spacing w:after="120" w:line="276" w:lineRule="auto"/>
        <w:jc w:val="center"/>
        <w:rPr>
          <w:rFonts w:ascii="Arial" w:hAnsi="Arial" w:cs="Arial"/>
          <w:b/>
          <w:sz w:val="20"/>
          <w:szCs w:val="20"/>
        </w:rPr>
      </w:pPr>
    </w:p>
    <w:p w14:paraId="2EAEADB7" w14:textId="77777777" w:rsidR="0060486C" w:rsidRPr="0060486C" w:rsidRDefault="0060486C" w:rsidP="00987E94">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 xml:space="preserve">Článek </w:t>
      </w:r>
      <w:r w:rsidR="006171F0">
        <w:rPr>
          <w:rFonts w:ascii="Arial" w:hAnsi="Arial" w:cs="Arial"/>
          <w:b/>
          <w:sz w:val="20"/>
          <w:szCs w:val="20"/>
        </w:rPr>
        <w:t>VI</w:t>
      </w:r>
      <w:r w:rsidRPr="0060486C">
        <w:rPr>
          <w:rFonts w:ascii="Arial" w:hAnsi="Arial" w:cs="Arial"/>
          <w:b/>
          <w:sz w:val="20"/>
          <w:szCs w:val="20"/>
        </w:rPr>
        <w:t>.</w:t>
      </w:r>
      <w:r w:rsidR="008C4155">
        <w:rPr>
          <w:rFonts w:ascii="Arial" w:hAnsi="Arial" w:cs="Arial"/>
          <w:b/>
          <w:sz w:val="20"/>
          <w:szCs w:val="20"/>
        </w:rPr>
        <w:t xml:space="preserve"> </w:t>
      </w:r>
      <w:r w:rsidRPr="0060486C">
        <w:rPr>
          <w:rFonts w:ascii="Arial" w:hAnsi="Arial" w:cs="Arial"/>
          <w:b/>
          <w:sz w:val="20"/>
          <w:szCs w:val="20"/>
        </w:rPr>
        <w:t>Fakturační a platební podmínky</w:t>
      </w:r>
      <w:r w:rsidR="00E05677">
        <w:rPr>
          <w:rFonts w:ascii="Arial" w:hAnsi="Arial" w:cs="Arial"/>
          <w:b/>
          <w:sz w:val="20"/>
          <w:szCs w:val="20"/>
        </w:rPr>
        <w:t xml:space="preserve"> </w:t>
      </w:r>
    </w:p>
    <w:p w14:paraId="2EAEADB8" w14:textId="77777777" w:rsidR="002837C4" w:rsidRPr="00B9637D" w:rsidRDefault="00551336" w:rsidP="0029621D">
      <w:pPr>
        <w:pStyle w:val="Odstavecseseznamem"/>
        <w:numPr>
          <w:ilvl w:val="1"/>
          <w:numId w:val="4"/>
        </w:numPr>
        <w:ind w:left="426" w:hanging="426"/>
        <w:jc w:val="both"/>
        <w:rPr>
          <w:rFonts w:ascii="Arial" w:hAnsi="Arial" w:cs="Arial"/>
          <w:sz w:val="20"/>
          <w:szCs w:val="20"/>
          <w:lang w:eastAsia="cs-CZ"/>
        </w:rPr>
      </w:pPr>
      <w:r>
        <w:rPr>
          <w:rFonts w:ascii="Arial" w:hAnsi="Arial" w:cs="Arial"/>
          <w:sz w:val="20"/>
          <w:szCs w:val="20"/>
          <w:lang w:eastAsia="cs-CZ"/>
        </w:rPr>
        <w:t xml:space="preserve">Úhrada ceny </w:t>
      </w:r>
      <w:r w:rsidRPr="00270804">
        <w:rPr>
          <w:rFonts w:ascii="Arial" w:hAnsi="Arial" w:cs="Arial"/>
          <w:sz w:val="20"/>
          <w:szCs w:val="20"/>
          <w:lang w:eastAsia="cs-CZ"/>
        </w:rPr>
        <w:t xml:space="preserve">za plnění poskytované podle této Smlouvy bude prováděna bezhotovostním převodem na bankovní účet Poskytovatele, uvedený v záhlaví této Smlouvy, a to na základě </w:t>
      </w:r>
      <w:r w:rsidR="002C3D57">
        <w:rPr>
          <w:rFonts w:ascii="Arial" w:hAnsi="Arial" w:cs="Arial"/>
          <w:sz w:val="20"/>
          <w:szCs w:val="20"/>
          <w:lang w:eastAsia="cs-CZ"/>
        </w:rPr>
        <w:t>daňových dokladů</w:t>
      </w:r>
      <w:r w:rsidRPr="00270804">
        <w:rPr>
          <w:rFonts w:ascii="Arial" w:hAnsi="Arial" w:cs="Arial"/>
          <w:sz w:val="20"/>
          <w:szCs w:val="20"/>
          <w:lang w:eastAsia="cs-CZ"/>
        </w:rPr>
        <w:t xml:space="preserve"> – faktur (dále jen „faktura“) vystavených Poskytovatelem.</w:t>
      </w:r>
    </w:p>
    <w:p w14:paraId="2EAEADB9" w14:textId="77777777" w:rsidR="00003A46" w:rsidRPr="00B91642" w:rsidRDefault="002837C4" w:rsidP="0029621D">
      <w:pPr>
        <w:numPr>
          <w:ilvl w:val="1"/>
          <w:numId w:val="4"/>
        </w:numPr>
        <w:spacing w:after="120" w:line="276" w:lineRule="auto"/>
        <w:ind w:left="426" w:hanging="426"/>
        <w:jc w:val="both"/>
        <w:rPr>
          <w:rFonts w:ascii="Arial" w:hAnsi="Arial" w:cs="Arial"/>
          <w:sz w:val="20"/>
          <w:szCs w:val="20"/>
        </w:rPr>
      </w:pPr>
      <w:r w:rsidRPr="00B9637D">
        <w:rPr>
          <w:rFonts w:ascii="Arial" w:hAnsi="Arial" w:cs="Arial"/>
          <w:sz w:val="20"/>
          <w:szCs w:val="20"/>
        </w:rPr>
        <w:t>Úhrada ceny plnění</w:t>
      </w:r>
      <w:r w:rsidR="0073141C" w:rsidRPr="00B9637D">
        <w:rPr>
          <w:rFonts w:ascii="Arial" w:hAnsi="Arial" w:cs="Arial"/>
          <w:sz w:val="20"/>
          <w:szCs w:val="20"/>
        </w:rPr>
        <w:t>:</w:t>
      </w:r>
      <w:r w:rsidR="005857D1" w:rsidRPr="00B9637D">
        <w:rPr>
          <w:rFonts w:ascii="Arial" w:hAnsi="Arial" w:cs="Arial"/>
          <w:b/>
          <w:sz w:val="20"/>
          <w:szCs w:val="20"/>
        </w:rPr>
        <w:t xml:space="preserve"> </w:t>
      </w:r>
      <w:r w:rsidR="005857D1" w:rsidRPr="00B9637D">
        <w:rPr>
          <w:rFonts w:ascii="Arial" w:hAnsi="Arial" w:cs="Arial"/>
          <w:b/>
          <w:sz w:val="20"/>
          <w:szCs w:val="20"/>
        </w:rPr>
        <w:tab/>
      </w:r>
    </w:p>
    <w:p w14:paraId="2EAEADBA" w14:textId="77777777" w:rsidR="00B91642" w:rsidRPr="00B91642" w:rsidRDefault="00B91642" w:rsidP="0029621D">
      <w:pPr>
        <w:pStyle w:val="Odstavecseseznamem"/>
        <w:numPr>
          <w:ilvl w:val="0"/>
          <w:numId w:val="19"/>
        </w:numPr>
        <w:spacing w:after="120"/>
        <w:jc w:val="both"/>
        <w:rPr>
          <w:rFonts w:ascii="Arial" w:hAnsi="Arial" w:cs="Arial"/>
          <w:sz w:val="20"/>
          <w:szCs w:val="20"/>
          <w:u w:val="single"/>
        </w:rPr>
      </w:pPr>
      <w:r w:rsidRPr="00B91642">
        <w:rPr>
          <w:rFonts w:ascii="Arial" w:hAnsi="Arial" w:cs="Arial"/>
          <w:sz w:val="20"/>
          <w:szCs w:val="20"/>
          <w:u w:val="single"/>
        </w:rPr>
        <w:t>Úhrada ceny za plnění dle čl. III., odst. 2.</w:t>
      </w:r>
      <w:r>
        <w:rPr>
          <w:rFonts w:ascii="Arial" w:hAnsi="Arial" w:cs="Arial"/>
          <w:sz w:val="20"/>
          <w:szCs w:val="20"/>
          <w:u w:val="single"/>
        </w:rPr>
        <w:t>1</w:t>
      </w:r>
      <w:r w:rsidRPr="00B91642">
        <w:rPr>
          <w:rFonts w:ascii="Arial" w:hAnsi="Arial" w:cs="Arial"/>
          <w:sz w:val="20"/>
          <w:szCs w:val="20"/>
          <w:u w:val="single"/>
        </w:rPr>
        <w:t xml:space="preserve"> této Smlouvy. </w:t>
      </w:r>
    </w:p>
    <w:p w14:paraId="2EAEADBB" w14:textId="77777777" w:rsidR="00B91642" w:rsidRPr="00B91642" w:rsidRDefault="00B91642" w:rsidP="0029621D">
      <w:pPr>
        <w:numPr>
          <w:ilvl w:val="0"/>
          <w:numId w:val="18"/>
        </w:numPr>
        <w:spacing w:after="120" w:line="276" w:lineRule="auto"/>
        <w:ind w:left="1701" w:hanging="425"/>
        <w:jc w:val="both"/>
        <w:rPr>
          <w:rFonts w:ascii="Arial" w:hAnsi="Arial" w:cs="Arial"/>
          <w:sz w:val="20"/>
          <w:szCs w:val="20"/>
        </w:rPr>
      </w:pPr>
      <w:r w:rsidRPr="00B9637D">
        <w:rPr>
          <w:rFonts w:ascii="Arial" w:hAnsi="Arial" w:cs="Arial"/>
          <w:sz w:val="20"/>
          <w:szCs w:val="20"/>
        </w:rPr>
        <w:t xml:space="preserve">Smluvní strany se dohodly, že úhrada ceny </w:t>
      </w:r>
      <w:r w:rsidRPr="00B9637D">
        <w:rPr>
          <w:rFonts w:ascii="Arial" w:hAnsi="Arial" w:cs="Arial"/>
          <w:sz w:val="20"/>
          <w:szCs w:val="20"/>
          <w:u w:val="single"/>
        </w:rPr>
        <w:t>plnění dle čl. III., odst. 2.</w:t>
      </w:r>
      <w:r>
        <w:rPr>
          <w:rFonts w:ascii="Arial" w:hAnsi="Arial" w:cs="Arial"/>
          <w:sz w:val="20"/>
          <w:szCs w:val="20"/>
          <w:u w:val="single"/>
        </w:rPr>
        <w:t>1</w:t>
      </w:r>
      <w:r w:rsidRPr="00B9637D">
        <w:rPr>
          <w:rFonts w:ascii="Arial" w:hAnsi="Arial" w:cs="Arial"/>
          <w:sz w:val="20"/>
          <w:szCs w:val="20"/>
          <w:u w:val="single"/>
        </w:rPr>
        <w:t xml:space="preserve"> této Smlouvy</w:t>
      </w:r>
      <w:r w:rsidRPr="00B9637D">
        <w:rPr>
          <w:rFonts w:ascii="Arial" w:hAnsi="Arial" w:cs="Arial"/>
          <w:sz w:val="20"/>
          <w:szCs w:val="20"/>
        </w:rPr>
        <w:t xml:space="preserve"> bude provedena</w:t>
      </w:r>
      <w:r>
        <w:rPr>
          <w:rFonts w:ascii="Arial" w:hAnsi="Arial" w:cs="Arial"/>
          <w:sz w:val="20"/>
          <w:szCs w:val="20"/>
        </w:rPr>
        <w:t xml:space="preserve"> </w:t>
      </w:r>
      <w:r w:rsidRPr="00B91642">
        <w:rPr>
          <w:rFonts w:ascii="Arial" w:hAnsi="Arial" w:cs="Arial"/>
          <w:sz w:val="20"/>
          <w:szCs w:val="20"/>
        </w:rPr>
        <w:t>po provedení příslušné</w:t>
      </w:r>
      <w:r>
        <w:rPr>
          <w:rFonts w:ascii="Arial" w:hAnsi="Arial" w:cs="Arial"/>
          <w:sz w:val="20"/>
          <w:szCs w:val="20"/>
        </w:rPr>
        <w:t xml:space="preserve"> reinstalac</w:t>
      </w:r>
      <w:r w:rsidR="002E05FA">
        <w:rPr>
          <w:rFonts w:ascii="Arial" w:hAnsi="Arial" w:cs="Arial"/>
          <w:sz w:val="20"/>
          <w:szCs w:val="20"/>
        </w:rPr>
        <w:t>e</w:t>
      </w:r>
      <w:r>
        <w:rPr>
          <w:rFonts w:ascii="Arial" w:hAnsi="Arial" w:cs="Arial"/>
          <w:sz w:val="20"/>
          <w:szCs w:val="20"/>
        </w:rPr>
        <w:t xml:space="preserve"> a migrac</w:t>
      </w:r>
      <w:r w:rsidR="002E05FA">
        <w:rPr>
          <w:rFonts w:ascii="Arial" w:hAnsi="Arial" w:cs="Arial"/>
          <w:sz w:val="20"/>
          <w:szCs w:val="20"/>
        </w:rPr>
        <w:t>e</w:t>
      </w:r>
      <w:r w:rsidRPr="00B91642">
        <w:rPr>
          <w:rFonts w:ascii="Arial" w:hAnsi="Arial" w:cs="Arial"/>
          <w:sz w:val="20"/>
          <w:szCs w:val="20"/>
        </w:rPr>
        <w:t xml:space="preserve">, den podpisu příslušného Akceptačního protokolu </w:t>
      </w:r>
      <w:r>
        <w:rPr>
          <w:rFonts w:ascii="Arial" w:hAnsi="Arial" w:cs="Arial"/>
          <w:sz w:val="20"/>
          <w:szCs w:val="20"/>
        </w:rPr>
        <w:t xml:space="preserve">o </w:t>
      </w:r>
      <w:r w:rsidRPr="00B91642">
        <w:rPr>
          <w:rFonts w:ascii="Arial" w:hAnsi="Arial" w:cs="Arial"/>
          <w:sz w:val="20"/>
          <w:szCs w:val="20"/>
        </w:rPr>
        <w:t>provedení příslušné</w:t>
      </w:r>
      <w:r>
        <w:rPr>
          <w:rFonts w:ascii="Arial" w:hAnsi="Arial" w:cs="Arial"/>
          <w:sz w:val="20"/>
          <w:szCs w:val="20"/>
        </w:rPr>
        <w:t xml:space="preserve"> reinstalace a migrace</w:t>
      </w:r>
      <w:r w:rsidRPr="00B91642">
        <w:rPr>
          <w:rFonts w:ascii="Arial" w:hAnsi="Arial" w:cs="Arial"/>
          <w:sz w:val="20"/>
          <w:szCs w:val="20"/>
        </w:rPr>
        <w:t xml:space="preserve"> </w:t>
      </w:r>
      <w:r w:rsidR="00E54407">
        <w:rPr>
          <w:rFonts w:ascii="Arial" w:hAnsi="Arial" w:cs="Arial"/>
          <w:sz w:val="20"/>
          <w:szCs w:val="20"/>
        </w:rPr>
        <w:t>Pověře</w:t>
      </w:r>
      <w:r w:rsidRPr="00B91642">
        <w:rPr>
          <w:rFonts w:ascii="Arial" w:hAnsi="Arial" w:cs="Arial"/>
          <w:sz w:val="20"/>
          <w:szCs w:val="20"/>
        </w:rPr>
        <w:t xml:space="preserve">nými </w:t>
      </w:r>
      <w:r w:rsidR="00297B34">
        <w:rPr>
          <w:rFonts w:ascii="Arial" w:hAnsi="Arial" w:cs="Arial"/>
          <w:sz w:val="20"/>
          <w:szCs w:val="20"/>
        </w:rPr>
        <w:t xml:space="preserve">osobami </w:t>
      </w:r>
      <w:r w:rsidR="00551336">
        <w:rPr>
          <w:rFonts w:ascii="Arial" w:hAnsi="Arial" w:cs="Arial"/>
          <w:sz w:val="20"/>
          <w:szCs w:val="20"/>
        </w:rPr>
        <w:t>S</w:t>
      </w:r>
      <w:r w:rsidRPr="00B91642">
        <w:rPr>
          <w:rFonts w:ascii="Arial" w:hAnsi="Arial" w:cs="Arial"/>
          <w:sz w:val="20"/>
          <w:szCs w:val="20"/>
        </w:rPr>
        <w:t>mluvních stran bude považován za den uskutečnění příslušného zdanitelného plnění</w:t>
      </w:r>
      <w:r w:rsidR="002C3D57">
        <w:rPr>
          <w:rFonts w:ascii="Arial" w:hAnsi="Arial" w:cs="Arial"/>
          <w:sz w:val="20"/>
          <w:szCs w:val="20"/>
        </w:rPr>
        <w:t>.</w:t>
      </w:r>
      <w:r w:rsidRPr="00B91642">
        <w:rPr>
          <w:rFonts w:ascii="Arial" w:hAnsi="Arial" w:cs="Arial"/>
          <w:sz w:val="20"/>
          <w:szCs w:val="20"/>
        </w:rPr>
        <w:t xml:space="preserve"> </w:t>
      </w:r>
    </w:p>
    <w:p w14:paraId="2EAEADBC" w14:textId="77777777" w:rsidR="00B91642" w:rsidRPr="00B91642" w:rsidRDefault="00B91642" w:rsidP="0029621D">
      <w:pPr>
        <w:numPr>
          <w:ilvl w:val="0"/>
          <w:numId w:val="18"/>
        </w:numPr>
        <w:spacing w:after="120" w:line="276" w:lineRule="auto"/>
        <w:ind w:left="1701" w:hanging="425"/>
        <w:jc w:val="both"/>
        <w:rPr>
          <w:rFonts w:ascii="Arial" w:hAnsi="Arial" w:cs="Arial"/>
          <w:sz w:val="20"/>
          <w:szCs w:val="20"/>
        </w:rPr>
      </w:pPr>
      <w:r>
        <w:rPr>
          <w:rFonts w:ascii="Arial" w:hAnsi="Arial" w:cs="Arial"/>
          <w:sz w:val="20"/>
          <w:szCs w:val="20"/>
        </w:rPr>
        <w:t>P</w:t>
      </w:r>
      <w:r w:rsidRPr="00B91642">
        <w:rPr>
          <w:rFonts w:ascii="Arial" w:hAnsi="Arial" w:cs="Arial"/>
          <w:sz w:val="20"/>
          <w:szCs w:val="20"/>
        </w:rPr>
        <w:t>řílohou faktury bude</w:t>
      </w:r>
      <w:r w:rsidR="002B1B87">
        <w:rPr>
          <w:rFonts w:ascii="Arial" w:hAnsi="Arial" w:cs="Arial"/>
          <w:sz w:val="20"/>
          <w:szCs w:val="20"/>
        </w:rPr>
        <w:t xml:space="preserve"> </w:t>
      </w:r>
      <w:r w:rsidRPr="00B91642">
        <w:rPr>
          <w:rFonts w:ascii="Arial" w:hAnsi="Arial" w:cs="Arial"/>
          <w:sz w:val="20"/>
          <w:szCs w:val="20"/>
        </w:rPr>
        <w:t>Akceptační protokol o prove</w:t>
      </w:r>
      <w:r>
        <w:rPr>
          <w:rFonts w:ascii="Arial" w:hAnsi="Arial" w:cs="Arial"/>
          <w:sz w:val="20"/>
          <w:szCs w:val="20"/>
        </w:rPr>
        <w:t xml:space="preserve">dení </w:t>
      </w:r>
      <w:r w:rsidRPr="00B91642">
        <w:rPr>
          <w:rFonts w:ascii="Arial" w:hAnsi="Arial" w:cs="Arial"/>
          <w:sz w:val="20"/>
          <w:szCs w:val="20"/>
        </w:rPr>
        <w:t>příslušné</w:t>
      </w:r>
      <w:r>
        <w:rPr>
          <w:rFonts w:ascii="Arial" w:hAnsi="Arial" w:cs="Arial"/>
          <w:sz w:val="20"/>
          <w:szCs w:val="20"/>
        </w:rPr>
        <w:t xml:space="preserve"> reinstalace a migrace.</w:t>
      </w:r>
    </w:p>
    <w:p w14:paraId="2EAEADBD" w14:textId="77777777" w:rsidR="00B91642" w:rsidRPr="00B91642" w:rsidRDefault="00B91642" w:rsidP="00B91642">
      <w:pPr>
        <w:spacing w:after="120" w:line="276" w:lineRule="auto"/>
        <w:ind w:left="1080"/>
        <w:jc w:val="both"/>
        <w:rPr>
          <w:rFonts w:ascii="Arial" w:hAnsi="Arial" w:cs="Arial"/>
          <w:sz w:val="20"/>
          <w:szCs w:val="20"/>
        </w:rPr>
      </w:pPr>
    </w:p>
    <w:p w14:paraId="2EAEADBE" w14:textId="77777777" w:rsidR="006361AC" w:rsidRPr="00B9637D" w:rsidRDefault="006361AC" w:rsidP="0029621D">
      <w:pPr>
        <w:pStyle w:val="Odstavecseseznamem"/>
        <w:numPr>
          <w:ilvl w:val="0"/>
          <w:numId w:val="19"/>
        </w:numPr>
        <w:spacing w:after="120"/>
        <w:jc w:val="both"/>
        <w:rPr>
          <w:rFonts w:ascii="Arial" w:hAnsi="Arial" w:cs="Arial"/>
          <w:sz w:val="20"/>
          <w:szCs w:val="20"/>
          <w:u w:val="single"/>
        </w:rPr>
      </w:pPr>
      <w:r w:rsidRPr="00B9637D">
        <w:rPr>
          <w:u w:val="single"/>
        </w:rPr>
        <w:t>Ú</w:t>
      </w:r>
      <w:r w:rsidRPr="00B9637D">
        <w:rPr>
          <w:rFonts w:ascii="Arial" w:hAnsi="Arial" w:cs="Arial"/>
          <w:sz w:val="20"/>
          <w:szCs w:val="20"/>
          <w:u w:val="single"/>
        </w:rPr>
        <w:t>hrada ceny</w:t>
      </w:r>
      <w:r w:rsidR="005857D1" w:rsidRPr="00B9637D">
        <w:rPr>
          <w:rFonts w:ascii="Arial" w:hAnsi="Arial" w:cs="Arial"/>
          <w:sz w:val="20"/>
          <w:szCs w:val="20"/>
          <w:u w:val="single"/>
        </w:rPr>
        <w:t xml:space="preserve"> za</w:t>
      </w:r>
      <w:r w:rsidRPr="00B9637D">
        <w:rPr>
          <w:rFonts w:ascii="Arial" w:hAnsi="Arial" w:cs="Arial"/>
          <w:sz w:val="20"/>
          <w:szCs w:val="20"/>
          <w:u w:val="single"/>
        </w:rPr>
        <w:t xml:space="preserve"> plnění dle</w:t>
      </w:r>
      <w:r w:rsidR="0005328E" w:rsidRPr="00B9637D">
        <w:rPr>
          <w:rFonts w:ascii="Arial" w:hAnsi="Arial" w:cs="Arial"/>
          <w:sz w:val="20"/>
          <w:szCs w:val="20"/>
          <w:u w:val="single"/>
        </w:rPr>
        <w:t xml:space="preserve"> čl. III., odst. 2.</w:t>
      </w:r>
      <w:r w:rsidR="00B91642">
        <w:rPr>
          <w:rFonts w:ascii="Arial" w:hAnsi="Arial" w:cs="Arial"/>
          <w:sz w:val="20"/>
          <w:szCs w:val="20"/>
          <w:u w:val="single"/>
        </w:rPr>
        <w:t>2</w:t>
      </w:r>
      <w:r w:rsidR="0005328E" w:rsidRPr="00B9637D">
        <w:rPr>
          <w:rFonts w:ascii="Arial" w:hAnsi="Arial" w:cs="Arial"/>
          <w:sz w:val="20"/>
          <w:szCs w:val="20"/>
          <w:u w:val="single"/>
        </w:rPr>
        <w:t xml:space="preserve"> </w:t>
      </w:r>
      <w:r w:rsidR="006C5D22">
        <w:rPr>
          <w:rFonts w:ascii="Arial" w:hAnsi="Arial" w:cs="Arial"/>
          <w:sz w:val="20"/>
          <w:szCs w:val="20"/>
          <w:u w:val="single"/>
        </w:rPr>
        <w:t xml:space="preserve">a 2.3 </w:t>
      </w:r>
      <w:r w:rsidR="0005328E" w:rsidRPr="00B9637D">
        <w:rPr>
          <w:rFonts w:ascii="Arial" w:hAnsi="Arial" w:cs="Arial"/>
          <w:sz w:val="20"/>
          <w:szCs w:val="20"/>
          <w:u w:val="single"/>
        </w:rPr>
        <w:t>této Smlouvy</w:t>
      </w:r>
      <w:r w:rsidR="00813042" w:rsidRPr="00B9637D">
        <w:rPr>
          <w:rFonts w:ascii="Arial" w:hAnsi="Arial" w:cs="Arial"/>
          <w:sz w:val="20"/>
          <w:szCs w:val="20"/>
          <w:u w:val="single"/>
        </w:rPr>
        <w:t xml:space="preserve"> </w:t>
      </w:r>
    </w:p>
    <w:p w14:paraId="2EAEADBF" w14:textId="77777777" w:rsidR="0073141C" w:rsidRPr="00B9637D" w:rsidRDefault="0073141C" w:rsidP="0029621D">
      <w:pPr>
        <w:numPr>
          <w:ilvl w:val="0"/>
          <w:numId w:val="38"/>
        </w:numPr>
        <w:spacing w:after="120" w:line="276" w:lineRule="auto"/>
        <w:ind w:left="1701" w:hanging="425"/>
        <w:jc w:val="both"/>
        <w:rPr>
          <w:rFonts w:ascii="Arial" w:hAnsi="Arial" w:cs="Arial"/>
          <w:sz w:val="20"/>
          <w:szCs w:val="20"/>
        </w:rPr>
      </w:pPr>
      <w:r w:rsidRPr="00B9637D">
        <w:rPr>
          <w:rFonts w:ascii="Arial" w:hAnsi="Arial" w:cs="Arial"/>
          <w:sz w:val="20"/>
          <w:szCs w:val="20"/>
        </w:rPr>
        <w:t xml:space="preserve">Smluvní strany se dohodly, že úhrada ceny plnění </w:t>
      </w:r>
      <w:r w:rsidR="00B91642" w:rsidRPr="00B9637D">
        <w:rPr>
          <w:rFonts w:ascii="Arial" w:hAnsi="Arial" w:cs="Arial"/>
          <w:sz w:val="20"/>
          <w:szCs w:val="20"/>
          <w:u w:val="single"/>
        </w:rPr>
        <w:t>dle čl. III., odst. 2.</w:t>
      </w:r>
      <w:r w:rsidR="00B91642">
        <w:rPr>
          <w:rFonts w:ascii="Arial" w:hAnsi="Arial" w:cs="Arial"/>
          <w:sz w:val="20"/>
          <w:szCs w:val="20"/>
          <w:u w:val="single"/>
        </w:rPr>
        <w:t>2</w:t>
      </w:r>
      <w:r w:rsidR="00B91642" w:rsidRPr="00B9637D">
        <w:rPr>
          <w:rFonts w:ascii="Arial" w:hAnsi="Arial" w:cs="Arial"/>
          <w:sz w:val="20"/>
          <w:szCs w:val="20"/>
          <w:u w:val="single"/>
        </w:rPr>
        <w:t xml:space="preserve"> </w:t>
      </w:r>
      <w:r w:rsidR="00A016BC">
        <w:rPr>
          <w:rFonts w:ascii="Arial" w:hAnsi="Arial" w:cs="Arial"/>
          <w:sz w:val="20"/>
          <w:szCs w:val="20"/>
          <w:u w:val="single"/>
        </w:rPr>
        <w:t xml:space="preserve">a 2.3 </w:t>
      </w:r>
      <w:r w:rsidR="00B91642" w:rsidRPr="00B9637D">
        <w:rPr>
          <w:rFonts w:ascii="Arial" w:hAnsi="Arial" w:cs="Arial"/>
          <w:sz w:val="20"/>
          <w:szCs w:val="20"/>
          <w:u w:val="single"/>
        </w:rPr>
        <w:t>této Smlouvy</w:t>
      </w:r>
      <w:r w:rsidR="00B91642" w:rsidRPr="00B9637D">
        <w:rPr>
          <w:rFonts w:ascii="Arial" w:hAnsi="Arial" w:cs="Arial"/>
          <w:sz w:val="20"/>
          <w:szCs w:val="20"/>
        </w:rPr>
        <w:t xml:space="preserve"> </w:t>
      </w:r>
      <w:r w:rsidRPr="00B9637D">
        <w:rPr>
          <w:rFonts w:ascii="Arial" w:hAnsi="Arial" w:cs="Arial"/>
          <w:sz w:val="20"/>
          <w:szCs w:val="20"/>
        </w:rPr>
        <w:t xml:space="preserve">bude provedena </w:t>
      </w:r>
      <w:r w:rsidR="0005328E" w:rsidRPr="00B9637D">
        <w:rPr>
          <w:rFonts w:ascii="Arial" w:hAnsi="Arial" w:cs="Arial"/>
          <w:sz w:val="20"/>
          <w:szCs w:val="20"/>
        </w:rPr>
        <w:t xml:space="preserve">1x ročně </w:t>
      </w:r>
      <w:r w:rsidRPr="00B9637D">
        <w:rPr>
          <w:rFonts w:ascii="Arial" w:hAnsi="Arial" w:cs="Arial"/>
          <w:sz w:val="20"/>
          <w:szCs w:val="20"/>
        </w:rPr>
        <w:t xml:space="preserve">na základě daňového dokladu – faktury (dále jen </w:t>
      </w:r>
      <w:r w:rsidR="00CA319F" w:rsidRPr="00B9637D">
        <w:rPr>
          <w:rFonts w:ascii="Arial" w:hAnsi="Arial" w:cs="Arial"/>
          <w:sz w:val="20"/>
          <w:szCs w:val="20"/>
        </w:rPr>
        <w:t>„</w:t>
      </w:r>
      <w:r w:rsidRPr="00B9637D">
        <w:rPr>
          <w:rFonts w:ascii="Arial" w:hAnsi="Arial" w:cs="Arial"/>
          <w:sz w:val="20"/>
          <w:szCs w:val="20"/>
        </w:rPr>
        <w:t>faktura</w:t>
      </w:r>
      <w:r w:rsidR="00CA319F" w:rsidRPr="00B9637D">
        <w:rPr>
          <w:rFonts w:ascii="Arial" w:hAnsi="Arial" w:cs="Arial"/>
          <w:sz w:val="20"/>
          <w:szCs w:val="20"/>
        </w:rPr>
        <w:t>“</w:t>
      </w:r>
      <w:r w:rsidRPr="00B9637D">
        <w:rPr>
          <w:rFonts w:ascii="Arial" w:hAnsi="Arial" w:cs="Arial"/>
          <w:sz w:val="20"/>
          <w:szCs w:val="20"/>
        </w:rPr>
        <w:t>)</w:t>
      </w:r>
      <w:r w:rsidR="002E05FA">
        <w:rPr>
          <w:rFonts w:ascii="Arial" w:hAnsi="Arial" w:cs="Arial"/>
          <w:sz w:val="20"/>
          <w:szCs w:val="20"/>
        </w:rPr>
        <w:t xml:space="preserve">. </w:t>
      </w:r>
      <w:r w:rsidR="002E05FA">
        <w:rPr>
          <w:rFonts w:ascii="Arial" w:hAnsi="Arial" w:cs="Arial"/>
          <w:color w:val="000000"/>
          <w:sz w:val="20"/>
          <w:szCs w:val="20"/>
        </w:rPr>
        <w:t>První faktura bude vystavena ke dni zahájení poskytování Podpory (viz č</w:t>
      </w:r>
      <w:r w:rsidR="00832B61">
        <w:rPr>
          <w:rFonts w:ascii="Arial" w:hAnsi="Arial" w:cs="Arial"/>
          <w:color w:val="000000"/>
          <w:sz w:val="20"/>
          <w:szCs w:val="20"/>
        </w:rPr>
        <w:t xml:space="preserve">l. III. odst. 2), další faktury budou vystaveny </w:t>
      </w:r>
      <w:r w:rsidRPr="00B9637D">
        <w:rPr>
          <w:rFonts w:ascii="Arial" w:hAnsi="Arial" w:cs="Arial"/>
          <w:sz w:val="20"/>
          <w:szCs w:val="20"/>
        </w:rPr>
        <w:t xml:space="preserve">vždy </w:t>
      </w:r>
      <w:r w:rsidR="0005328E" w:rsidRPr="00B9637D">
        <w:rPr>
          <w:rFonts w:ascii="Arial" w:hAnsi="Arial" w:cs="Arial"/>
          <w:color w:val="000000"/>
          <w:sz w:val="20"/>
          <w:szCs w:val="20"/>
        </w:rPr>
        <w:t>k prvnímu dni ná</w:t>
      </w:r>
      <w:r w:rsidR="009F47F6" w:rsidRPr="00B9637D">
        <w:rPr>
          <w:rFonts w:ascii="Arial" w:hAnsi="Arial" w:cs="Arial"/>
          <w:color w:val="000000"/>
          <w:sz w:val="20"/>
          <w:szCs w:val="20"/>
        </w:rPr>
        <w:t xml:space="preserve">sledujícího </w:t>
      </w:r>
      <w:r w:rsidR="00E54407">
        <w:rPr>
          <w:rFonts w:ascii="Arial" w:hAnsi="Arial" w:cs="Arial"/>
          <w:color w:val="000000"/>
          <w:sz w:val="20"/>
          <w:szCs w:val="20"/>
        </w:rPr>
        <w:t xml:space="preserve">12 měsíčního </w:t>
      </w:r>
      <w:r w:rsidR="009F47F6" w:rsidRPr="00B9637D">
        <w:rPr>
          <w:rFonts w:ascii="Arial" w:hAnsi="Arial" w:cs="Arial"/>
          <w:color w:val="000000"/>
          <w:sz w:val="20"/>
          <w:szCs w:val="20"/>
        </w:rPr>
        <w:t>období poskytování P</w:t>
      </w:r>
      <w:r w:rsidR="0005328E" w:rsidRPr="00B9637D">
        <w:rPr>
          <w:rFonts w:ascii="Arial" w:hAnsi="Arial" w:cs="Arial"/>
          <w:color w:val="000000"/>
          <w:sz w:val="20"/>
          <w:szCs w:val="20"/>
        </w:rPr>
        <w:t xml:space="preserve">odpory. Dnem uskutečnění zdanitelného plnění za každé </w:t>
      </w:r>
      <w:r w:rsidR="00E54407">
        <w:rPr>
          <w:rFonts w:ascii="Arial" w:hAnsi="Arial" w:cs="Arial"/>
          <w:color w:val="000000"/>
          <w:sz w:val="20"/>
          <w:szCs w:val="20"/>
        </w:rPr>
        <w:t xml:space="preserve">12 měsíční </w:t>
      </w:r>
      <w:r w:rsidR="0005328E" w:rsidRPr="00B9637D">
        <w:rPr>
          <w:rFonts w:ascii="Arial" w:hAnsi="Arial" w:cs="Arial"/>
          <w:color w:val="000000"/>
          <w:sz w:val="20"/>
          <w:szCs w:val="20"/>
        </w:rPr>
        <w:t xml:space="preserve">období bude vždy první </w:t>
      </w:r>
      <w:r w:rsidR="009F47F6" w:rsidRPr="00B9637D">
        <w:rPr>
          <w:rFonts w:ascii="Arial" w:hAnsi="Arial" w:cs="Arial"/>
          <w:color w:val="000000"/>
          <w:sz w:val="20"/>
          <w:szCs w:val="20"/>
        </w:rPr>
        <w:t xml:space="preserve">den </w:t>
      </w:r>
      <w:r w:rsidR="00E54407">
        <w:rPr>
          <w:rFonts w:ascii="Arial" w:hAnsi="Arial" w:cs="Arial"/>
          <w:color w:val="000000"/>
          <w:sz w:val="20"/>
          <w:szCs w:val="20"/>
        </w:rPr>
        <w:t xml:space="preserve">příslušného 12 měsíčního </w:t>
      </w:r>
      <w:r w:rsidR="009F47F6" w:rsidRPr="00B9637D">
        <w:rPr>
          <w:rFonts w:ascii="Arial" w:hAnsi="Arial" w:cs="Arial"/>
          <w:color w:val="000000"/>
          <w:sz w:val="20"/>
          <w:szCs w:val="20"/>
        </w:rPr>
        <w:t>období poskytování P</w:t>
      </w:r>
      <w:r w:rsidR="0005328E" w:rsidRPr="00B9637D">
        <w:rPr>
          <w:rFonts w:ascii="Arial" w:hAnsi="Arial" w:cs="Arial"/>
          <w:color w:val="000000"/>
          <w:sz w:val="20"/>
          <w:szCs w:val="20"/>
        </w:rPr>
        <w:t>odpory.</w:t>
      </w:r>
    </w:p>
    <w:p w14:paraId="2EAEADC0" w14:textId="77777777" w:rsidR="00F15CE3" w:rsidRPr="00B9637D" w:rsidRDefault="006361AC" w:rsidP="0029621D">
      <w:pPr>
        <w:numPr>
          <w:ilvl w:val="0"/>
          <w:numId w:val="38"/>
        </w:numPr>
        <w:spacing w:after="120" w:line="276" w:lineRule="auto"/>
        <w:ind w:left="1701" w:hanging="425"/>
        <w:jc w:val="both"/>
        <w:rPr>
          <w:rFonts w:ascii="Arial" w:hAnsi="Arial" w:cs="Arial"/>
          <w:sz w:val="20"/>
          <w:szCs w:val="20"/>
        </w:rPr>
      </w:pPr>
      <w:r w:rsidRPr="00B9637D">
        <w:rPr>
          <w:rFonts w:ascii="Arial" w:hAnsi="Arial" w:cs="Arial"/>
          <w:sz w:val="20"/>
          <w:szCs w:val="20"/>
        </w:rPr>
        <w:t xml:space="preserve">Poskytovatel vystaví </w:t>
      </w:r>
      <w:r w:rsidR="002E05FA">
        <w:rPr>
          <w:rFonts w:ascii="Arial" w:hAnsi="Arial" w:cs="Arial"/>
          <w:sz w:val="20"/>
          <w:szCs w:val="20"/>
        </w:rPr>
        <w:t>pro každé</w:t>
      </w:r>
      <w:r w:rsidR="0005328E" w:rsidRPr="00B9637D">
        <w:rPr>
          <w:rFonts w:ascii="Arial" w:hAnsi="Arial" w:cs="Arial"/>
          <w:sz w:val="20"/>
          <w:szCs w:val="20"/>
        </w:rPr>
        <w:t xml:space="preserve"> dvanáctiměsíční </w:t>
      </w:r>
      <w:r w:rsidRPr="00B9637D">
        <w:rPr>
          <w:rFonts w:ascii="Arial" w:hAnsi="Arial" w:cs="Arial"/>
          <w:sz w:val="20"/>
          <w:szCs w:val="20"/>
        </w:rPr>
        <w:t xml:space="preserve">období </w:t>
      </w:r>
      <w:r w:rsidR="0076168A">
        <w:rPr>
          <w:rFonts w:ascii="Arial" w:hAnsi="Arial" w:cs="Arial"/>
          <w:sz w:val="20"/>
          <w:szCs w:val="20"/>
        </w:rPr>
        <w:t>poskytování Podpory</w:t>
      </w:r>
      <w:r w:rsidR="00F07780">
        <w:rPr>
          <w:rFonts w:ascii="Arial" w:hAnsi="Arial" w:cs="Arial"/>
          <w:sz w:val="20"/>
          <w:szCs w:val="20"/>
        </w:rPr>
        <w:t xml:space="preserve"> dle písm. a) tohoto bodu 2.2 </w:t>
      </w:r>
      <w:r w:rsidRPr="00B9637D">
        <w:rPr>
          <w:rFonts w:ascii="Arial" w:hAnsi="Arial" w:cs="Arial"/>
          <w:sz w:val="20"/>
          <w:szCs w:val="20"/>
        </w:rPr>
        <w:t xml:space="preserve">jednu fakturu. </w:t>
      </w:r>
    </w:p>
    <w:p w14:paraId="2EAEADC1" w14:textId="77777777" w:rsidR="006361AC" w:rsidRPr="00B9637D" w:rsidRDefault="00E575D4" w:rsidP="003C0676">
      <w:pPr>
        <w:spacing w:after="120" w:line="276" w:lineRule="auto"/>
        <w:jc w:val="both"/>
        <w:rPr>
          <w:rFonts w:ascii="Arial" w:hAnsi="Arial" w:cs="Arial"/>
          <w:b/>
          <w:sz w:val="20"/>
          <w:szCs w:val="20"/>
        </w:rPr>
      </w:pPr>
      <w:r w:rsidRPr="00B9637D">
        <w:rPr>
          <w:rFonts w:ascii="Arial" w:hAnsi="Arial" w:cs="Arial"/>
          <w:sz w:val="20"/>
          <w:szCs w:val="20"/>
        </w:rPr>
        <w:tab/>
      </w:r>
    </w:p>
    <w:p w14:paraId="2EAEADC2" w14:textId="4EDEC7FC" w:rsidR="006361AC" w:rsidRPr="00B9637D" w:rsidRDefault="006361AC" w:rsidP="0029621D">
      <w:pPr>
        <w:pStyle w:val="Odstavecseseznamem"/>
        <w:numPr>
          <w:ilvl w:val="0"/>
          <w:numId w:val="19"/>
        </w:numPr>
        <w:spacing w:after="120"/>
        <w:jc w:val="both"/>
        <w:rPr>
          <w:rFonts w:ascii="Arial" w:hAnsi="Arial" w:cs="Arial"/>
          <w:sz w:val="20"/>
          <w:szCs w:val="20"/>
          <w:u w:val="single"/>
        </w:rPr>
      </w:pPr>
      <w:r w:rsidRPr="00B9637D">
        <w:rPr>
          <w:u w:val="single"/>
        </w:rPr>
        <w:t>Ú</w:t>
      </w:r>
      <w:r w:rsidRPr="00B9637D">
        <w:rPr>
          <w:rFonts w:ascii="Arial" w:hAnsi="Arial" w:cs="Arial"/>
          <w:sz w:val="20"/>
          <w:szCs w:val="20"/>
          <w:u w:val="single"/>
        </w:rPr>
        <w:t>hrada ceny plnění dle</w:t>
      </w:r>
      <w:r w:rsidR="002A4F38" w:rsidRPr="00B9637D">
        <w:rPr>
          <w:rFonts w:ascii="Arial" w:hAnsi="Arial" w:cs="Arial"/>
          <w:sz w:val="20"/>
          <w:szCs w:val="20"/>
          <w:u w:val="single"/>
        </w:rPr>
        <w:t xml:space="preserve"> </w:t>
      </w:r>
      <w:r w:rsidR="00D83C6C" w:rsidRPr="00B9637D">
        <w:rPr>
          <w:rFonts w:ascii="Arial" w:hAnsi="Arial" w:cs="Arial"/>
          <w:sz w:val="20"/>
          <w:szCs w:val="20"/>
          <w:u w:val="single"/>
        </w:rPr>
        <w:t>čl. III., odst. 2.</w:t>
      </w:r>
      <w:r w:rsidR="006C5D22">
        <w:rPr>
          <w:rFonts w:ascii="Arial" w:hAnsi="Arial" w:cs="Arial"/>
          <w:sz w:val="20"/>
          <w:szCs w:val="20"/>
          <w:u w:val="single"/>
        </w:rPr>
        <w:t>4</w:t>
      </w:r>
      <w:r w:rsidR="00D83C6C" w:rsidRPr="00B9637D">
        <w:rPr>
          <w:rFonts w:ascii="Arial" w:hAnsi="Arial" w:cs="Arial"/>
          <w:sz w:val="20"/>
          <w:szCs w:val="20"/>
          <w:u w:val="single"/>
        </w:rPr>
        <w:t xml:space="preserve"> této Smlouvy</w:t>
      </w:r>
    </w:p>
    <w:p w14:paraId="2EAEADC3" w14:textId="215F823C" w:rsidR="00EA70CD" w:rsidRPr="00B9637D" w:rsidRDefault="006361AC" w:rsidP="0029621D">
      <w:pPr>
        <w:numPr>
          <w:ilvl w:val="0"/>
          <w:numId w:val="20"/>
        </w:numPr>
        <w:spacing w:after="120" w:line="276" w:lineRule="auto"/>
        <w:ind w:left="1701" w:hanging="425"/>
        <w:jc w:val="both"/>
        <w:rPr>
          <w:rFonts w:ascii="Arial" w:hAnsi="Arial" w:cs="Arial"/>
          <w:sz w:val="20"/>
          <w:szCs w:val="20"/>
        </w:rPr>
      </w:pPr>
      <w:r w:rsidRPr="00B9637D">
        <w:rPr>
          <w:rFonts w:ascii="Arial" w:hAnsi="Arial" w:cs="Arial"/>
          <w:sz w:val="20"/>
          <w:szCs w:val="20"/>
        </w:rPr>
        <w:t xml:space="preserve">Smluvní strany se dohodly, že úhrada ceny plnění </w:t>
      </w:r>
      <w:r w:rsidR="00D83C6C" w:rsidRPr="00B9637D">
        <w:rPr>
          <w:rFonts w:ascii="Arial" w:hAnsi="Arial" w:cs="Arial"/>
          <w:sz w:val="20"/>
          <w:szCs w:val="20"/>
          <w:u w:val="single"/>
        </w:rPr>
        <w:t>dle čl. III., odst. 2.</w:t>
      </w:r>
      <w:r w:rsidR="00A016BC">
        <w:rPr>
          <w:rFonts w:ascii="Arial" w:hAnsi="Arial" w:cs="Arial"/>
          <w:sz w:val="20"/>
          <w:szCs w:val="20"/>
          <w:u w:val="single"/>
        </w:rPr>
        <w:t>4</w:t>
      </w:r>
      <w:r w:rsidR="00D83C6C" w:rsidRPr="00B9637D">
        <w:rPr>
          <w:rFonts w:ascii="Arial" w:hAnsi="Arial" w:cs="Arial"/>
          <w:sz w:val="20"/>
          <w:szCs w:val="20"/>
          <w:u w:val="single"/>
        </w:rPr>
        <w:t xml:space="preserve"> této Smlouvy</w:t>
      </w:r>
      <w:r w:rsidR="00F31AAA">
        <w:rPr>
          <w:rFonts w:ascii="Arial" w:hAnsi="Arial" w:cs="Arial"/>
          <w:sz w:val="20"/>
          <w:szCs w:val="20"/>
        </w:rPr>
        <w:t>,</w:t>
      </w:r>
      <w:r w:rsidRPr="00B9637D">
        <w:rPr>
          <w:rFonts w:ascii="Arial" w:hAnsi="Arial" w:cs="Arial"/>
          <w:sz w:val="20"/>
          <w:szCs w:val="20"/>
        </w:rPr>
        <w:t xml:space="preserve"> </w:t>
      </w:r>
      <w:r w:rsidR="00D83C6C" w:rsidRPr="00B9637D">
        <w:rPr>
          <w:rFonts w:ascii="Arial" w:hAnsi="Arial" w:cs="Arial"/>
          <w:sz w:val="20"/>
          <w:szCs w:val="20"/>
        </w:rPr>
        <w:t xml:space="preserve">tj. </w:t>
      </w:r>
      <w:r w:rsidR="00044FB2">
        <w:rPr>
          <w:rFonts w:ascii="Arial" w:hAnsi="Arial" w:cs="Arial"/>
          <w:sz w:val="20"/>
          <w:szCs w:val="20"/>
        </w:rPr>
        <w:t xml:space="preserve">Doplňkové </w:t>
      </w:r>
      <w:r w:rsidR="00044FB2" w:rsidRPr="006A6F9F">
        <w:rPr>
          <w:rFonts w:ascii="Arial" w:hAnsi="Arial" w:cs="Arial"/>
          <w:sz w:val="20"/>
          <w:szCs w:val="20"/>
        </w:rPr>
        <w:t>služby</w:t>
      </w:r>
      <w:r w:rsidR="00900465" w:rsidRPr="006A6F9F">
        <w:rPr>
          <w:rFonts w:ascii="Arial" w:hAnsi="Arial" w:cs="Arial"/>
          <w:sz w:val="20"/>
          <w:szCs w:val="20"/>
        </w:rPr>
        <w:t xml:space="preserve"> </w:t>
      </w:r>
      <w:r w:rsidR="006A6F9F" w:rsidRPr="006A6F9F">
        <w:rPr>
          <w:rFonts w:ascii="Arial" w:hAnsi="Arial" w:cs="Arial"/>
          <w:sz w:val="20"/>
          <w:szCs w:val="20"/>
        </w:rPr>
        <w:t>(</w:t>
      </w:r>
      <w:r w:rsidR="00D83C6C" w:rsidRPr="006A6F9F">
        <w:rPr>
          <w:rFonts w:ascii="Arial" w:hAnsi="Arial" w:cs="Arial"/>
          <w:sz w:val="20"/>
          <w:szCs w:val="20"/>
        </w:rPr>
        <w:t>služby zvlášť hrazené</w:t>
      </w:r>
      <w:r w:rsidR="006A6F9F" w:rsidRPr="006A6F9F">
        <w:rPr>
          <w:rFonts w:ascii="Arial" w:hAnsi="Arial" w:cs="Arial"/>
          <w:sz w:val="20"/>
          <w:szCs w:val="20"/>
        </w:rPr>
        <w:t>)</w:t>
      </w:r>
      <w:r w:rsidR="002E05FA" w:rsidRPr="006A6F9F">
        <w:rPr>
          <w:rFonts w:ascii="Arial" w:hAnsi="Arial" w:cs="Arial"/>
          <w:sz w:val="20"/>
          <w:szCs w:val="20"/>
        </w:rPr>
        <w:t>,</w:t>
      </w:r>
      <w:r w:rsidR="00D83C6C" w:rsidRPr="006A6F9F">
        <w:rPr>
          <w:rFonts w:ascii="Arial" w:hAnsi="Arial" w:cs="Arial"/>
          <w:sz w:val="20"/>
          <w:szCs w:val="20"/>
        </w:rPr>
        <w:t xml:space="preserve"> </w:t>
      </w:r>
      <w:r w:rsidR="00EA70CD" w:rsidRPr="006A6F9F">
        <w:rPr>
          <w:rFonts w:ascii="Arial" w:hAnsi="Arial" w:cs="Arial"/>
          <w:sz w:val="20"/>
          <w:szCs w:val="20"/>
        </w:rPr>
        <w:t>budou</w:t>
      </w:r>
      <w:r w:rsidR="00EA70CD" w:rsidRPr="00AA1708">
        <w:rPr>
          <w:rFonts w:ascii="Arial" w:hAnsi="Arial" w:cs="Arial"/>
          <w:sz w:val="20"/>
          <w:szCs w:val="20"/>
        </w:rPr>
        <w:t xml:space="preserve"> hrazeny jednotlivě v</w:t>
      </w:r>
      <w:r w:rsidR="000C6B9C" w:rsidRPr="00AA1708">
        <w:rPr>
          <w:rFonts w:ascii="Arial" w:hAnsi="Arial" w:cs="Arial"/>
          <w:sz w:val="20"/>
          <w:szCs w:val="20"/>
        </w:rPr>
        <w:t>ž</w:t>
      </w:r>
      <w:r w:rsidR="00EA70CD" w:rsidRPr="00AA1708">
        <w:rPr>
          <w:rFonts w:ascii="Arial" w:hAnsi="Arial" w:cs="Arial"/>
          <w:sz w:val="20"/>
          <w:szCs w:val="20"/>
        </w:rPr>
        <w:t xml:space="preserve">dy na základě </w:t>
      </w:r>
      <w:r w:rsidR="00600B00">
        <w:rPr>
          <w:rFonts w:ascii="Arial" w:hAnsi="Arial" w:cs="Arial"/>
          <w:sz w:val="20"/>
          <w:szCs w:val="20"/>
        </w:rPr>
        <w:t>faktury</w:t>
      </w:r>
      <w:r w:rsidR="00527774">
        <w:rPr>
          <w:rFonts w:ascii="Arial" w:hAnsi="Arial" w:cs="Arial"/>
          <w:sz w:val="20"/>
          <w:szCs w:val="20"/>
        </w:rPr>
        <w:t>, jejíž přílohou musí být kopie</w:t>
      </w:r>
      <w:r w:rsidR="00600B00">
        <w:rPr>
          <w:rFonts w:ascii="Arial" w:hAnsi="Arial" w:cs="Arial"/>
          <w:sz w:val="20"/>
          <w:szCs w:val="20"/>
        </w:rPr>
        <w:t xml:space="preserve"> </w:t>
      </w:r>
      <w:r w:rsidR="00EA70CD" w:rsidRPr="00AA1708">
        <w:rPr>
          <w:rFonts w:ascii="Arial" w:hAnsi="Arial" w:cs="Arial"/>
          <w:sz w:val="20"/>
          <w:szCs w:val="20"/>
        </w:rPr>
        <w:t xml:space="preserve">příslušného Akceptačního protokolu </w:t>
      </w:r>
      <w:r w:rsidR="009F4B87" w:rsidRPr="00AA1708">
        <w:rPr>
          <w:rFonts w:ascii="Arial" w:hAnsi="Arial" w:cs="Arial"/>
          <w:sz w:val="20"/>
          <w:szCs w:val="20"/>
        </w:rPr>
        <w:t>podepsan</w:t>
      </w:r>
      <w:r w:rsidR="00EA70CD" w:rsidRPr="00AA1708">
        <w:rPr>
          <w:rFonts w:ascii="Arial" w:hAnsi="Arial" w:cs="Arial"/>
          <w:sz w:val="20"/>
          <w:szCs w:val="20"/>
        </w:rPr>
        <w:t xml:space="preserve">ého </w:t>
      </w:r>
      <w:r w:rsidR="00F31AAA" w:rsidRPr="00AA1708">
        <w:rPr>
          <w:rFonts w:ascii="Arial" w:hAnsi="Arial" w:cs="Arial"/>
          <w:sz w:val="20"/>
          <w:szCs w:val="20"/>
        </w:rPr>
        <w:t>P</w:t>
      </w:r>
      <w:r w:rsidR="008C1073" w:rsidRPr="00AA1708">
        <w:rPr>
          <w:rFonts w:ascii="Arial" w:hAnsi="Arial" w:cs="Arial"/>
          <w:sz w:val="20"/>
          <w:szCs w:val="20"/>
        </w:rPr>
        <w:t xml:space="preserve">ověřenými osobami </w:t>
      </w:r>
      <w:r w:rsidR="009F4B87" w:rsidRPr="00AA1708">
        <w:rPr>
          <w:rFonts w:ascii="Arial" w:hAnsi="Arial" w:cs="Arial"/>
          <w:sz w:val="20"/>
          <w:szCs w:val="20"/>
        </w:rPr>
        <w:t>ob</w:t>
      </w:r>
      <w:r w:rsidR="008C1073" w:rsidRPr="00AA1708">
        <w:rPr>
          <w:rFonts w:ascii="Arial" w:hAnsi="Arial" w:cs="Arial"/>
          <w:sz w:val="20"/>
          <w:szCs w:val="20"/>
        </w:rPr>
        <w:t>ou</w:t>
      </w:r>
      <w:r w:rsidR="009F4B87" w:rsidRPr="00AA1708">
        <w:rPr>
          <w:rFonts w:ascii="Arial" w:hAnsi="Arial" w:cs="Arial"/>
          <w:sz w:val="20"/>
          <w:szCs w:val="20"/>
        </w:rPr>
        <w:t xml:space="preserve"> </w:t>
      </w:r>
      <w:r w:rsidR="008C1073" w:rsidRPr="00AA1708">
        <w:rPr>
          <w:rFonts w:ascii="Arial" w:hAnsi="Arial" w:cs="Arial"/>
          <w:sz w:val="20"/>
          <w:szCs w:val="20"/>
        </w:rPr>
        <w:t>S</w:t>
      </w:r>
      <w:r w:rsidR="009F4B87" w:rsidRPr="00AA1708">
        <w:rPr>
          <w:rFonts w:ascii="Arial" w:hAnsi="Arial" w:cs="Arial"/>
          <w:sz w:val="20"/>
          <w:szCs w:val="20"/>
        </w:rPr>
        <w:t>mluvní</w:t>
      </w:r>
      <w:r w:rsidR="008C1073" w:rsidRPr="00AA1708">
        <w:rPr>
          <w:rFonts w:ascii="Arial" w:hAnsi="Arial" w:cs="Arial"/>
          <w:sz w:val="20"/>
          <w:szCs w:val="20"/>
        </w:rPr>
        <w:t>ch</w:t>
      </w:r>
      <w:r w:rsidR="00527774">
        <w:rPr>
          <w:rFonts w:ascii="Arial" w:hAnsi="Arial" w:cs="Arial"/>
          <w:sz w:val="20"/>
          <w:szCs w:val="20"/>
        </w:rPr>
        <w:t>.</w:t>
      </w:r>
      <w:r w:rsidR="009F4B87" w:rsidRPr="00AA1708">
        <w:rPr>
          <w:rFonts w:ascii="Arial" w:hAnsi="Arial" w:cs="Arial"/>
          <w:sz w:val="20"/>
          <w:szCs w:val="20"/>
        </w:rPr>
        <w:t xml:space="preserve"> </w:t>
      </w:r>
      <w:r w:rsidR="00EA70CD" w:rsidRPr="00B9637D">
        <w:rPr>
          <w:rFonts w:ascii="Arial" w:hAnsi="Arial" w:cs="Arial"/>
          <w:sz w:val="20"/>
          <w:szCs w:val="20"/>
        </w:rPr>
        <w:t>V Akceptačním protokolu budou vždy uvedeny fakturované služby spolu s počtem člověkohodin, které si předmětná služba vyžádala. Den podpisu příslušného Akceptačního protokolu bude považován za den uskutečnění příslušného zdanitelného plnění.</w:t>
      </w:r>
    </w:p>
    <w:p w14:paraId="2EAEADC4" w14:textId="5DA21B25" w:rsidR="0073141C" w:rsidRPr="00B9637D" w:rsidRDefault="006361AC" w:rsidP="0029621D">
      <w:pPr>
        <w:numPr>
          <w:ilvl w:val="0"/>
          <w:numId w:val="20"/>
        </w:numPr>
        <w:spacing w:after="120" w:line="276" w:lineRule="auto"/>
        <w:ind w:left="1701" w:hanging="425"/>
        <w:jc w:val="both"/>
        <w:rPr>
          <w:rFonts w:ascii="Arial" w:hAnsi="Arial" w:cs="Arial"/>
          <w:sz w:val="20"/>
          <w:szCs w:val="20"/>
        </w:rPr>
      </w:pPr>
      <w:r w:rsidRPr="00B9637D">
        <w:rPr>
          <w:rFonts w:ascii="Arial" w:hAnsi="Arial" w:cs="Arial"/>
          <w:sz w:val="20"/>
          <w:szCs w:val="20"/>
        </w:rPr>
        <w:t>Smluvní strany se dohodly, že člověkohodiny pro služby dle</w:t>
      </w:r>
      <w:r w:rsidR="00421DCC" w:rsidRPr="00B9637D">
        <w:rPr>
          <w:rFonts w:ascii="Arial" w:hAnsi="Arial" w:cs="Arial"/>
          <w:sz w:val="20"/>
          <w:szCs w:val="20"/>
          <w:u w:val="single"/>
        </w:rPr>
        <w:t xml:space="preserve"> čl. III., odst. 2.</w:t>
      </w:r>
      <w:r w:rsidR="006C5D22">
        <w:rPr>
          <w:rFonts w:ascii="Arial" w:hAnsi="Arial" w:cs="Arial"/>
          <w:sz w:val="20"/>
          <w:szCs w:val="20"/>
          <w:u w:val="single"/>
        </w:rPr>
        <w:t>4</w:t>
      </w:r>
      <w:r w:rsidR="002A4F38" w:rsidRPr="00B9637D">
        <w:rPr>
          <w:rFonts w:ascii="Arial" w:hAnsi="Arial" w:cs="Arial"/>
          <w:sz w:val="20"/>
          <w:szCs w:val="20"/>
        </w:rPr>
        <w:t xml:space="preserve"> </w:t>
      </w:r>
      <w:r w:rsidR="00CC2A62" w:rsidRPr="00B9637D">
        <w:rPr>
          <w:rFonts w:ascii="Arial" w:hAnsi="Arial" w:cs="Arial"/>
          <w:sz w:val="20"/>
          <w:szCs w:val="20"/>
        </w:rPr>
        <w:t xml:space="preserve">této Smlouvy </w:t>
      </w:r>
      <w:r w:rsidRPr="00B9637D">
        <w:rPr>
          <w:rFonts w:ascii="Arial" w:hAnsi="Arial" w:cs="Arial"/>
          <w:sz w:val="20"/>
          <w:szCs w:val="20"/>
        </w:rPr>
        <w:t xml:space="preserve">se čerpají a vykazují po půlhodinách (i započatých). </w:t>
      </w:r>
    </w:p>
    <w:p w14:paraId="2EAEADC5" w14:textId="77777777" w:rsidR="00551336" w:rsidRDefault="00551336" w:rsidP="00D00AD5">
      <w:pPr>
        <w:numPr>
          <w:ilvl w:val="1"/>
          <w:numId w:val="4"/>
        </w:numPr>
        <w:spacing w:after="120" w:line="276" w:lineRule="auto"/>
        <w:ind w:left="425" w:hanging="426"/>
        <w:jc w:val="both"/>
        <w:rPr>
          <w:rFonts w:ascii="Arial" w:hAnsi="Arial" w:cs="Arial"/>
          <w:sz w:val="20"/>
          <w:szCs w:val="20"/>
        </w:rPr>
      </w:pPr>
      <w:r w:rsidRPr="008009EC">
        <w:rPr>
          <w:rFonts w:ascii="Arial" w:hAnsi="Arial" w:cs="Arial"/>
          <w:sz w:val="20"/>
          <w:szCs w:val="20"/>
        </w:rPr>
        <w:t>Každá faktur</w:t>
      </w:r>
      <w:r w:rsidR="00A016BC" w:rsidRPr="008009EC">
        <w:rPr>
          <w:rFonts w:ascii="Arial" w:hAnsi="Arial" w:cs="Arial"/>
          <w:sz w:val="20"/>
          <w:szCs w:val="20"/>
        </w:rPr>
        <w:t>a</w:t>
      </w:r>
      <w:r w:rsidR="00421DCC" w:rsidRPr="008009EC">
        <w:rPr>
          <w:rFonts w:ascii="Arial" w:hAnsi="Arial" w:cs="Arial"/>
          <w:sz w:val="20"/>
          <w:szCs w:val="20"/>
        </w:rPr>
        <w:t xml:space="preserve"> musí obsahovat všechny náležitosti řádného účetního a daňového dokladu ve smyslu příslušných zákonných ustanovení, zejména zákona č. 235/2004 Sb., o dani z přidané </w:t>
      </w:r>
      <w:r w:rsidR="00421DCC" w:rsidRPr="008009EC">
        <w:rPr>
          <w:rFonts w:ascii="Arial" w:hAnsi="Arial" w:cs="Arial"/>
          <w:sz w:val="20"/>
          <w:szCs w:val="20"/>
        </w:rPr>
        <w:lastRenderedPageBreak/>
        <w:t>hodnoty, ve znění pozdějších předpisů</w:t>
      </w:r>
      <w:r w:rsidRPr="008009EC">
        <w:rPr>
          <w:rFonts w:ascii="Arial" w:hAnsi="Arial" w:cs="Arial"/>
          <w:sz w:val="20"/>
          <w:szCs w:val="20"/>
        </w:rPr>
        <w:t xml:space="preserve"> (dále též jen „zákon o DPH“)</w:t>
      </w:r>
      <w:r w:rsidR="00421DCC" w:rsidRPr="008009EC">
        <w:rPr>
          <w:rFonts w:ascii="Arial" w:hAnsi="Arial" w:cs="Arial"/>
          <w:sz w:val="20"/>
          <w:szCs w:val="20"/>
        </w:rPr>
        <w:t>, zákona č. 563/1991 Sb., o účetnictví, ve znění pozdějších předpisů</w:t>
      </w:r>
      <w:r w:rsidR="00527F29" w:rsidRPr="008009EC">
        <w:rPr>
          <w:rFonts w:ascii="Arial" w:hAnsi="Arial" w:cs="Arial"/>
          <w:sz w:val="20"/>
          <w:szCs w:val="20"/>
        </w:rPr>
        <w:t>,</w:t>
      </w:r>
      <w:r w:rsidR="00421DCC" w:rsidRPr="008009EC">
        <w:rPr>
          <w:rFonts w:ascii="Arial" w:hAnsi="Arial" w:cs="Arial"/>
          <w:sz w:val="20"/>
          <w:szCs w:val="20"/>
        </w:rPr>
        <w:t xml:space="preserve"> a § 435 občanského zákoníku. </w:t>
      </w:r>
    </w:p>
    <w:p w14:paraId="2EAEADC6" w14:textId="196EB0BB" w:rsidR="00B93834" w:rsidRPr="008009EC" w:rsidRDefault="008009EC" w:rsidP="0029621D">
      <w:pPr>
        <w:pStyle w:val="Odstavecseseznamem"/>
        <w:numPr>
          <w:ilvl w:val="1"/>
          <w:numId w:val="4"/>
        </w:numPr>
        <w:spacing w:after="120"/>
        <w:ind w:left="425" w:hanging="425"/>
        <w:jc w:val="both"/>
        <w:rPr>
          <w:rFonts w:ascii="Arial" w:hAnsi="Arial" w:cs="Arial"/>
          <w:sz w:val="20"/>
          <w:szCs w:val="20"/>
        </w:rPr>
      </w:pPr>
      <w:r w:rsidRPr="008009EC">
        <w:rPr>
          <w:rFonts w:ascii="Arial" w:hAnsi="Arial" w:cs="Arial"/>
          <w:sz w:val="20"/>
          <w:szCs w:val="20"/>
          <w:lang w:eastAsia="cs-CZ"/>
        </w:rPr>
        <w:t xml:space="preserve">Každá faktura musí obsahovat celé číslo této </w:t>
      </w:r>
      <w:r w:rsidR="00600B00">
        <w:rPr>
          <w:rFonts w:ascii="Arial" w:hAnsi="Arial" w:cs="Arial"/>
          <w:sz w:val="20"/>
          <w:szCs w:val="20"/>
          <w:lang w:eastAsia="cs-CZ"/>
        </w:rPr>
        <w:t>S</w:t>
      </w:r>
      <w:r w:rsidRPr="008009EC">
        <w:rPr>
          <w:rFonts w:ascii="Arial" w:hAnsi="Arial" w:cs="Arial"/>
          <w:sz w:val="20"/>
          <w:szCs w:val="20"/>
          <w:lang w:eastAsia="cs-CZ"/>
        </w:rPr>
        <w:t xml:space="preserve">mlouvy, každá faktura na cenu za plnění dle </w:t>
      </w:r>
      <w:r w:rsidR="006C588D" w:rsidRPr="008009EC">
        <w:rPr>
          <w:rFonts w:ascii="Arial" w:hAnsi="Arial" w:cs="Arial"/>
          <w:sz w:val="20"/>
          <w:szCs w:val="20"/>
        </w:rPr>
        <w:t xml:space="preserve">čl. </w:t>
      </w:r>
      <w:r w:rsidR="0076168A" w:rsidRPr="008009EC">
        <w:rPr>
          <w:rFonts w:ascii="Arial" w:hAnsi="Arial" w:cs="Arial"/>
          <w:sz w:val="20"/>
          <w:szCs w:val="20"/>
        </w:rPr>
        <w:t>II</w:t>
      </w:r>
      <w:r w:rsidR="006C588D" w:rsidRPr="008009EC">
        <w:rPr>
          <w:rFonts w:ascii="Arial" w:hAnsi="Arial" w:cs="Arial"/>
          <w:sz w:val="20"/>
          <w:szCs w:val="20"/>
        </w:rPr>
        <w:t>I</w:t>
      </w:r>
      <w:r w:rsidR="00B93834" w:rsidRPr="008009EC">
        <w:rPr>
          <w:rFonts w:ascii="Arial" w:hAnsi="Arial" w:cs="Arial"/>
          <w:sz w:val="20"/>
          <w:szCs w:val="20"/>
        </w:rPr>
        <w:t xml:space="preserve">., odst. </w:t>
      </w:r>
      <w:r w:rsidR="006C588D" w:rsidRPr="008009EC">
        <w:rPr>
          <w:rFonts w:ascii="Arial" w:hAnsi="Arial" w:cs="Arial"/>
          <w:sz w:val="20"/>
          <w:szCs w:val="20"/>
        </w:rPr>
        <w:t>2.</w:t>
      </w:r>
      <w:r w:rsidR="006C5D22" w:rsidRPr="008009EC">
        <w:rPr>
          <w:rFonts w:ascii="Arial" w:hAnsi="Arial" w:cs="Arial"/>
          <w:sz w:val="20"/>
          <w:szCs w:val="20"/>
        </w:rPr>
        <w:t>4</w:t>
      </w:r>
      <w:r w:rsidR="00B93834" w:rsidRPr="008009EC">
        <w:rPr>
          <w:rFonts w:ascii="Arial" w:hAnsi="Arial" w:cs="Arial"/>
          <w:sz w:val="20"/>
          <w:szCs w:val="20"/>
        </w:rPr>
        <w:t xml:space="preserve">, této Smlouvy </w:t>
      </w:r>
      <w:r w:rsidR="00100588">
        <w:rPr>
          <w:rFonts w:ascii="Arial" w:hAnsi="Arial" w:cs="Arial"/>
          <w:sz w:val="20"/>
          <w:szCs w:val="20"/>
        </w:rPr>
        <w:t xml:space="preserve">(tj. za Doplňkové služby) </w:t>
      </w:r>
      <w:r>
        <w:rPr>
          <w:rFonts w:ascii="Arial" w:hAnsi="Arial" w:cs="Arial"/>
          <w:sz w:val="20"/>
          <w:szCs w:val="20"/>
        </w:rPr>
        <w:t xml:space="preserve">navíc i </w:t>
      </w:r>
      <w:r w:rsidR="00B93834" w:rsidRPr="008009EC">
        <w:rPr>
          <w:rFonts w:ascii="Arial" w:hAnsi="Arial" w:cs="Arial"/>
          <w:sz w:val="20"/>
          <w:szCs w:val="20"/>
        </w:rPr>
        <w:t>číslo z účetního systému VZP</w:t>
      </w:r>
      <w:r>
        <w:rPr>
          <w:rFonts w:ascii="Arial" w:hAnsi="Arial" w:cs="Arial"/>
          <w:sz w:val="20"/>
          <w:szCs w:val="20"/>
        </w:rPr>
        <w:t xml:space="preserve"> ČR</w:t>
      </w:r>
      <w:r w:rsidR="006C588D" w:rsidRPr="008009EC">
        <w:rPr>
          <w:rFonts w:ascii="Arial" w:hAnsi="Arial" w:cs="Arial"/>
          <w:sz w:val="20"/>
          <w:szCs w:val="20"/>
        </w:rPr>
        <w:t xml:space="preserve"> </w:t>
      </w:r>
      <w:r w:rsidR="006A75F4">
        <w:rPr>
          <w:rFonts w:ascii="Arial" w:hAnsi="Arial" w:cs="Arial"/>
          <w:sz w:val="20"/>
        </w:rPr>
        <w:t>4100053652.</w:t>
      </w:r>
    </w:p>
    <w:p w14:paraId="2EAEADC7" w14:textId="77777777" w:rsidR="00AD7946" w:rsidRPr="0060486C" w:rsidRDefault="00AD7946" w:rsidP="0029621D">
      <w:pPr>
        <w:numPr>
          <w:ilvl w:val="1"/>
          <w:numId w:val="4"/>
        </w:numPr>
        <w:spacing w:after="120" w:line="276" w:lineRule="auto"/>
        <w:ind w:left="425" w:hanging="425"/>
        <w:jc w:val="both"/>
        <w:rPr>
          <w:rFonts w:ascii="Arial" w:hAnsi="Arial" w:cs="Arial"/>
          <w:sz w:val="20"/>
          <w:szCs w:val="20"/>
        </w:rPr>
      </w:pPr>
      <w:r w:rsidRPr="0060486C">
        <w:rPr>
          <w:rFonts w:ascii="Arial" w:hAnsi="Arial" w:cs="Arial"/>
          <w:sz w:val="20"/>
          <w:szCs w:val="20"/>
        </w:rPr>
        <w:t xml:space="preserve">Úhrady budou prováděny v českých korunách. </w:t>
      </w:r>
    </w:p>
    <w:p w14:paraId="2EAEADC8" w14:textId="77777777" w:rsidR="00421DCC" w:rsidRPr="00B93834" w:rsidRDefault="00421DCC" w:rsidP="0029621D">
      <w:pPr>
        <w:numPr>
          <w:ilvl w:val="1"/>
          <w:numId w:val="4"/>
        </w:numPr>
        <w:tabs>
          <w:tab w:val="num" w:pos="1440"/>
        </w:tabs>
        <w:spacing w:after="120" w:line="276" w:lineRule="auto"/>
        <w:ind w:left="426" w:hanging="426"/>
        <w:jc w:val="both"/>
        <w:rPr>
          <w:rFonts w:ascii="Arial" w:hAnsi="Arial" w:cs="Arial"/>
          <w:sz w:val="20"/>
          <w:szCs w:val="20"/>
        </w:rPr>
      </w:pPr>
      <w:r w:rsidRPr="00B93834">
        <w:rPr>
          <w:rFonts w:ascii="Arial" w:hAnsi="Arial" w:cs="Arial"/>
          <w:sz w:val="20"/>
          <w:szCs w:val="20"/>
        </w:rPr>
        <w:t xml:space="preserve">Na fakturách musí být jako odběratel uvedena Všeobecná zdravotní pojišťovna České republiky, se sídlem: Orlická 2020/4, 130 00 Praha 3. </w:t>
      </w:r>
    </w:p>
    <w:p w14:paraId="2EAEADC9" w14:textId="18D0554F" w:rsidR="00421DCC" w:rsidRPr="00421DCC" w:rsidRDefault="00421DCC" w:rsidP="0029621D">
      <w:pPr>
        <w:numPr>
          <w:ilvl w:val="1"/>
          <w:numId w:val="4"/>
        </w:numPr>
        <w:tabs>
          <w:tab w:val="num" w:pos="1440"/>
        </w:tabs>
        <w:spacing w:after="120" w:line="276" w:lineRule="auto"/>
        <w:ind w:left="426" w:hanging="426"/>
        <w:jc w:val="both"/>
        <w:rPr>
          <w:rFonts w:ascii="Arial" w:hAnsi="Arial" w:cs="Arial"/>
          <w:sz w:val="20"/>
          <w:szCs w:val="20"/>
        </w:rPr>
      </w:pPr>
      <w:r w:rsidRPr="00421DCC">
        <w:rPr>
          <w:rFonts w:ascii="Arial" w:hAnsi="Arial" w:cs="Arial"/>
          <w:sz w:val="20"/>
          <w:szCs w:val="20"/>
        </w:rPr>
        <w:t>Faktury bude Poskytovatel zasílat v listinné podobě na adresu sídla VZP ČR uvedenou v záhlaví této Smlouvy nebo v elektronické podobě do datové schránky VZP ČR.</w:t>
      </w:r>
    </w:p>
    <w:p w14:paraId="2EAEADCA" w14:textId="77777777" w:rsidR="00421DCC" w:rsidRPr="00421DCC" w:rsidRDefault="00421DCC" w:rsidP="0029621D">
      <w:pPr>
        <w:numPr>
          <w:ilvl w:val="1"/>
          <w:numId w:val="4"/>
        </w:numPr>
        <w:tabs>
          <w:tab w:val="num" w:pos="1440"/>
        </w:tabs>
        <w:spacing w:after="120" w:line="276" w:lineRule="auto"/>
        <w:ind w:left="426" w:hanging="426"/>
        <w:jc w:val="both"/>
        <w:rPr>
          <w:rFonts w:ascii="Arial" w:hAnsi="Arial" w:cs="Arial"/>
          <w:sz w:val="20"/>
          <w:szCs w:val="20"/>
        </w:rPr>
      </w:pPr>
      <w:r w:rsidRPr="00421DCC">
        <w:rPr>
          <w:rFonts w:ascii="Arial" w:hAnsi="Arial" w:cs="Arial"/>
          <w:sz w:val="20"/>
          <w:szCs w:val="20"/>
        </w:rPr>
        <w:t>Smluvní strany se dohodly, že splatnost faktury je 30 kalendářních dnů ode dne jejího řádného doručení Objednateli.</w:t>
      </w:r>
    </w:p>
    <w:p w14:paraId="2EAEADCB" w14:textId="77777777" w:rsidR="00421DCC" w:rsidRPr="00421DCC" w:rsidRDefault="00421DCC" w:rsidP="0029621D">
      <w:pPr>
        <w:numPr>
          <w:ilvl w:val="1"/>
          <w:numId w:val="4"/>
        </w:numPr>
        <w:tabs>
          <w:tab w:val="num" w:pos="1440"/>
        </w:tabs>
        <w:spacing w:after="120" w:line="276" w:lineRule="auto"/>
        <w:ind w:left="426" w:hanging="426"/>
        <w:jc w:val="both"/>
        <w:rPr>
          <w:rFonts w:ascii="Arial" w:hAnsi="Arial" w:cs="Arial"/>
          <w:sz w:val="20"/>
          <w:szCs w:val="20"/>
        </w:rPr>
      </w:pPr>
      <w:r w:rsidRPr="00421DCC">
        <w:rPr>
          <w:rFonts w:ascii="Arial" w:hAnsi="Arial" w:cs="Arial"/>
          <w:sz w:val="20"/>
          <w:szCs w:val="20"/>
        </w:rPr>
        <w:t>VZP ČR je oprávněna před uplynutím lhůty splatnosti vrátit bez zaplacení fakturu, která neobsahuje zákonem nebo touto Smlouvou stanovené náležitosti, obsahuje nesprávné údaje, není doplněna dohodnutými přílohami nebo má jiné vady v obsahu podle této Smlouvy nebo podle příslušných právních předpisů. V takovém případě je VZP ČR povinna zároveň uvést důvod vrácení faktury. Poskytovatel je povinen podle povahy nesprávnosti fakturu opravit nebo nově vyhotovit. Vrácením faktury přestává běžet původní lhůta splatnosti. Celá 30 denní lhůta běží znovu ode dne doručení opravené nebo nově vyhotovené faktury do sídla VZP ČR nebo do datové schránky VZP ČR.</w:t>
      </w:r>
    </w:p>
    <w:p w14:paraId="2EAEADCC" w14:textId="77777777" w:rsidR="00421DCC" w:rsidRPr="00421DCC" w:rsidRDefault="00421DCC" w:rsidP="0029621D">
      <w:pPr>
        <w:numPr>
          <w:ilvl w:val="1"/>
          <w:numId w:val="4"/>
        </w:numPr>
        <w:tabs>
          <w:tab w:val="num" w:pos="1440"/>
        </w:tabs>
        <w:spacing w:after="120" w:line="276" w:lineRule="auto"/>
        <w:ind w:left="426" w:hanging="426"/>
        <w:jc w:val="both"/>
        <w:rPr>
          <w:rFonts w:ascii="Arial" w:hAnsi="Arial" w:cs="Arial"/>
          <w:sz w:val="20"/>
          <w:szCs w:val="20"/>
        </w:rPr>
      </w:pPr>
      <w:r w:rsidRPr="00421DCC">
        <w:rPr>
          <w:rFonts w:ascii="Arial" w:hAnsi="Arial" w:cs="Arial"/>
          <w:sz w:val="20"/>
          <w:szCs w:val="20"/>
        </w:rPr>
        <w:t xml:space="preserve">Peněžitá částka se považuje za zaplacenou okamžikem jejího odepsání z účtu VZP ČR ve prospěch účtu Poskytovatele. Poskytovatel není oprávněn nárokovat bankovní poplatky nebo jiné náklady vztahující se k převodu poukazovaných částek mezi </w:t>
      </w:r>
      <w:r w:rsidR="00551336">
        <w:rPr>
          <w:rFonts w:ascii="Arial" w:hAnsi="Arial" w:cs="Arial"/>
          <w:sz w:val="20"/>
          <w:szCs w:val="20"/>
        </w:rPr>
        <w:t>S</w:t>
      </w:r>
      <w:r w:rsidRPr="00421DCC">
        <w:rPr>
          <w:rFonts w:ascii="Arial" w:hAnsi="Arial" w:cs="Arial"/>
          <w:sz w:val="20"/>
          <w:szCs w:val="20"/>
        </w:rPr>
        <w:t>mluvními stranami na základě této Smlouvy.</w:t>
      </w:r>
    </w:p>
    <w:p w14:paraId="2EAEADCD" w14:textId="77777777" w:rsidR="00421DCC" w:rsidRPr="00421DCC" w:rsidRDefault="00421DCC" w:rsidP="0029621D">
      <w:pPr>
        <w:numPr>
          <w:ilvl w:val="1"/>
          <w:numId w:val="4"/>
        </w:numPr>
        <w:tabs>
          <w:tab w:val="num" w:pos="1440"/>
        </w:tabs>
        <w:spacing w:after="120" w:line="276" w:lineRule="auto"/>
        <w:ind w:left="426" w:hanging="426"/>
        <w:jc w:val="both"/>
        <w:rPr>
          <w:rFonts w:ascii="Arial" w:hAnsi="Arial" w:cs="Arial"/>
          <w:sz w:val="20"/>
          <w:szCs w:val="20"/>
        </w:rPr>
      </w:pPr>
      <w:r w:rsidRPr="00421DCC">
        <w:rPr>
          <w:rFonts w:ascii="Arial" w:hAnsi="Arial" w:cs="Arial"/>
          <w:sz w:val="20"/>
          <w:szCs w:val="20"/>
        </w:rPr>
        <w:t xml:space="preserve">Poskytovatel prohlašuje, že účet uvedený v záhlaví této Smlouvy je účtem zveřejněným správcem daně způsobem umožňujícím dálkový přístup ve smyslu § 96 odst. 2 zákona o DPH. V případě, že Poskytovatel nebude mít v době uskutečnění zdanitelného plnění bankovní účet uvedený v záhlaví této Smlouvy tímto způsobem zveřejněn, uhradí Objednatel Poskytovateli v dohodnutém termínu splatnosti příslušné faktury pouze částku představující dohodnutou dílčí cenu plnění bez DPH. Částku rovnající se výši DPH z Poskytovatelem fakturované dílčí ceny plnění uhradí Objednatel, v souladu s § 109a zákona o DPH, finančnímu úřadu místně příslušnému Poskytovatele. Poskytovatel výslovně prohlašuje, že </w:t>
      </w:r>
      <w:r w:rsidR="00832B61">
        <w:rPr>
          <w:rFonts w:ascii="Arial" w:hAnsi="Arial" w:cs="Arial"/>
          <w:sz w:val="20"/>
          <w:szCs w:val="20"/>
        </w:rPr>
        <w:t>fakturovanou</w:t>
      </w:r>
      <w:r w:rsidR="00832B61" w:rsidRPr="00421DCC">
        <w:rPr>
          <w:rFonts w:ascii="Arial" w:hAnsi="Arial" w:cs="Arial"/>
          <w:sz w:val="20"/>
          <w:szCs w:val="20"/>
        </w:rPr>
        <w:t xml:space="preserve"> </w:t>
      </w:r>
      <w:r w:rsidRPr="00421DCC">
        <w:rPr>
          <w:rFonts w:ascii="Arial" w:hAnsi="Arial" w:cs="Arial"/>
          <w:sz w:val="20"/>
          <w:szCs w:val="20"/>
        </w:rPr>
        <w:t>cenu plnění bude považovat tímto za zaplacenou.</w:t>
      </w:r>
    </w:p>
    <w:p w14:paraId="2EAEADCE" w14:textId="77777777" w:rsidR="00421DCC" w:rsidRPr="00421DCC" w:rsidRDefault="00421DCC" w:rsidP="0029621D">
      <w:pPr>
        <w:numPr>
          <w:ilvl w:val="1"/>
          <w:numId w:val="4"/>
        </w:numPr>
        <w:tabs>
          <w:tab w:val="num" w:pos="1440"/>
        </w:tabs>
        <w:spacing w:after="120" w:line="276" w:lineRule="auto"/>
        <w:ind w:left="426" w:hanging="426"/>
        <w:jc w:val="both"/>
        <w:rPr>
          <w:rFonts w:ascii="Arial" w:hAnsi="Arial" w:cs="Arial"/>
          <w:sz w:val="20"/>
          <w:szCs w:val="20"/>
        </w:rPr>
      </w:pPr>
      <w:r w:rsidRPr="00421DCC">
        <w:rPr>
          <w:rFonts w:ascii="Arial" w:hAnsi="Arial" w:cs="Arial"/>
          <w:sz w:val="20"/>
          <w:szCs w:val="20"/>
        </w:rPr>
        <w:t xml:space="preserve">Pokud v době uskutečnění zdanitelného plnění bude Poskytovatel uveden v aplikaci „Registr DPH“ jako nespolehlivý plátce ve smyslu příslušných ustanovení zákona o DPH, dohodly se Smluvní strany, že VZP ČR bude postupovat při úhradě příslušné ceny plnění způsobem uvedeným v odst. </w:t>
      </w:r>
      <w:r w:rsidR="00551336">
        <w:rPr>
          <w:rFonts w:ascii="Arial" w:hAnsi="Arial" w:cs="Arial"/>
          <w:sz w:val="20"/>
          <w:szCs w:val="20"/>
        </w:rPr>
        <w:t>11</w:t>
      </w:r>
      <w:r w:rsidRPr="00421DCC">
        <w:rPr>
          <w:rFonts w:ascii="Arial" w:hAnsi="Arial" w:cs="Arial"/>
          <w:sz w:val="20"/>
          <w:szCs w:val="20"/>
        </w:rPr>
        <w:t>. tohoto článku.</w:t>
      </w:r>
    </w:p>
    <w:p w14:paraId="2EAEADCF" w14:textId="77777777" w:rsidR="008C1073" w:rsidRPr="00421DCC" w:rsidRDefault="008C1073" w:rsidP="0029621D">
      <w:pPr>
        <w:numPr>
          <w:ilvl w:val="1"/>
          <w:numId w:val="4"/>
        </w:numPr>
        <w:tabs>
          <w:tab w:val="num" w:pos="1440"/>
        </w:tabs>
        <w:spacing w:after="120" w:line="276" w:lineRule="auto"/>
        <w:ind w:left="426" w:hanging="426"/>
        <w:jc w:val="both"/>
        <w:rPr>
          <w:rFonts w:ascii="Arial" w:hAnsi="Arial" w:cs="Arial"/>
          <w:sz w:val="20"/>
          <w:szCs w:val="20"/>
        </w:rPr>
      </w:pPr>
      <w:r>
        <w:rPr>
          <w:rFonts w:ascii="Arial" w:hAnsi="Arial" w:cs="Arial"/>
          <w:sz w:val="20"/>
          <w:szCs w:val="20"/>
        </w:rPr>
        <w:t xml:space="preserve">Změna </w:t>
      </w:r>
      <w:r w:rsidRPr="008C1073">
        <w:rPr>
          <w:rFonts w:ascii="Arial" w:hAnsi="Arial" w:cs="Arial"/>
          <w:sz w:val="20"/>
          <w:szCs w:val="20"/>
        </w:rPr>
        <w:t>účtů uvedených u Smluvních stran je možná pouze uzavřením písemného d</w:t>
      </w:r>
      <w:r>
        <w:rPr>
          <w:rFonts w:ascii="Arial" w:hAnsi="Arial" w:cs="Arial"/>
          <w:sz w:val="20"/>
          <w:szCs w:val="20"/>
        </w:rPr>
        <w:t>odatku (viz č</w:t>
      </w:r>
      <w:r w:rsidR="0076168A">
        <w:rPr>
          <w:rFonts w:ascii="Arial" w:hAnsi="Arial" w:cs="Arial"/>
          <w:sz w:val="20"/>
          <w:szCs w:val="20"/>
        </w:rPr>
        <w:t>l. XVII</w:t>
      </w:r>
      <w:r w:rsidRPr="008C1073">
        <w:rPr>
          <w:rFonts w:ascii="Arial" w:hAnsi="Arial" w:cs="Arial"/>
          <w:sz w:val="20"/>
          <w:szCs w:val="20"/>
        </w:rPr>
        <w:t>.</w:t>
      </w:r>
      <w:r w:rsidR="0076168A">
        <w:rPr>
          <w:rFonts w:ascii="Arial" w:hAnsi="Arial" w:cs="Arial"/>
          <w:sz w:val="20"/>
          <w:szCs w:val="20"/>
        </w:rPr>
        <w:t>,</w:t>
      </w:r>
      <w:r>
        <w:rPr>
          <w:rFonts w:ascii="Arial" w:hAnsi="Arial" w:cs="Arial"/>
          <w:sz w:val="20"/>
          <w:szCs w:val="20"/>
        </w:rPr>
        <w:t xml:space="preserve"> odst. 6. této Smlouvy</w:t>
      </w:r>
      <w:r w:rsidRPr="008C1073">
        <w:rPr>
          <w:rFonts w:ascii="Arial" w:hAnsi="Arial" w:cs="Arial"/>
          <w:sz w:val="20"/>
          <w:szCs w:val="20"/>
        </w:rPr>
        <w:t>)</w:t>
      </w:r>
    </w:p>
    <w:p w14:paraId="2EAEADD1" w14:textId="77777777" w:rsidR="0060486C" w:rsidRDefault="0060486C" w:rsidP="00987E94">
      <w:pPr>
        <w:tabs>
          <w:tab w:val="left" w:pos="1701"/>
        </w:tabs>
        <w:spacing w:after="120" w:line="276" w:lineRule="auto"/>
        <w:jc w:val="center"/>
        <w:rPr>
          <w:rFonts w:ascii="Arial" w:hAnsi="Arial" w:cs="Arial"/>
          <w:b/>
          <w:sz w:val="20"/>
          <w:szCs w:val="20"/>
        </w:rPr>
      </w:pPr>
      <w:r w:rsidRPr="001A43AD">
        <w:rPr>
          <w:rFonts w:ascii="Arial" w:hAnsi="Arial" w:cs="Arial"/>
          <w:b/>
          <w:sz w:val="20"/>
          <w:szCs w:val="20"/>
        </w:rPr>
        <w:t xml:space="preserve">Článek </w:t>
      </w:r>
      <w:r w:rsidR="00805BA1" w:rsidRPr="001A43AD">
        <w:rPr>
          <w:rFonts w:ascii="Arial" w:hAnsi="Arial" w:cs="Arial"/>
          <w:b/>
          <w:sz w:val="20"/>
          <w:szCs w:val="20"/>
        </w:rPr>
        <w:t>VII</w:t>
      </w:r>
      <w:r w:rsidRPr="001A43AD">
        <w:rPr>
          <w:rFonts w:ascii="Arial" w:hAnsi="Arial" w:cs="Arial"/>
          <w:b/>
          <w:sz w:val="20"/>
          <w:szCs w:val="20"/>
        </w:rPr>
        <w:t>.</w:t>
      </w:r>
      <w:r w:rsidR="008C4155">
        <w:rPr>
          <w:rFonts w:ascii="Arial" w:hAnsi="Arial" w:cs="Arial"/>
          <w:b/>
          <w:sz w:val="20"/>
          <w:szCs w:val="20"/>
        </w:rPr>
        <w:t xml:space="preserve"> </w:t>
      </w:r>
      <w:r w:rsidRPr="001A43AD">
        <w:rPr>
          <w:rFonts w:ascii="Arial" w:hAnsi="Arial" w:cs="Arial"/>
          <w:b/>
          <w:sz w:val="20"/>
          <w:szCs w:val="20"/>
        </w:rPr>
        <w:t xml:space="preserve">Odpovědnost za </w:t>
      </w:r>
      <w:r w:rsidR="001A43AD" w:rsidRPr="001A43AD">
        <w:rPr>
          <w:rFonts w:ascii="Arial" w:hAnsi="Arial" w:cs="Arial"/>
          <w:b/>
          <w:sz w:val="20"/>
          <w:szCs w:val="20"/>
        </w:rPr>
        <w:t>kvalitu plnění</w:t>
      </w:r>
    </w:p>
    <w:p w14:paraId="2EAEADD2" w14:textId="3A45D05F" w:rsidR="001A43AD" w:rsidRDefault="001A43AD" w:rsidP="0029621D">
      <w:pPr>
        <w:numPr>
          <w:ilvl w:val="0"/>
          <w:numId w:val="29"/>
        </w:numPr>
        <w:spacing w:before="120" w:line="280" w:lineRule="atLeast"/>
        <w:ind w:left="426" w:hanging="426"/>
        <w:jc w:val="both"/>
        <w:rPr>
          <w:rFonts w:ascii="Arial" w:hAnsi="Arial" w:cs="Arial"/>
          <w:sz w:val="20"/>
          <w:szCs w:val="20"/>
        </w:rPr>
      </w:pPr>
      <w:r w:rsidRPr="001A43AD">
        <w:rPr>
          <w:rFonts w:ascii="Arial" w:hAnsi="Arial" w:cs="Arial"/>
          <w:sz w:val="20"/>
          <w:szCs w:val="20"/>
        </w:rPr>
        <w:t xml:space="preserve">Poskytovatel se zavazuje realizovat předmět plnění této Smlouvy v souladu s příslušnými právními předpisy a podle podmínek této Smlouvy s maximální odbornou péčí, v kvalitě odpovídající požadavkům této Smlouvy a jeho odborným znalostem a zkušenostem, kterou lze od něj vzhledem k jeho předmětu podnikání právem očekávat. </w:t>
      </w:r>
    </w:p>
    <w:p w14:paraId="467EAA29" w14:textId="77777777" w:rsidR="00884FF4" w:rsidRPr="001A43AD" w:rsidRDefault="00884FF4" w:rsidP="00884FF4">
      <w:pPr>
        <w:spacing w:before="120" w:line="280" w:lineRule="atLeast"/>
        <w:ind w:left="426"/>
        <w:jc w:val="both"/>
        <w:rPr>
          <w:rFonts w:ascii="Arial" w:hAnsi="Arial" w:cs="Arial"/>
          <w:sz w:val="20"/>
          <w:szCs w:val="20"/>
        </w:rPr>
      </w:pPr>
    </w:p>
    <w:p w14:paraId="2EAEADD3" w14:textId="77777777" w:rsidR="000E2EAD" w:rsidRDefault="000E2EAD" w:rsidP="000E2EAD">
      <w:pPr>
        <w:spacing w:before="120" w:line="280" w:lineRule="atLeast"/>
        <w:jc w:val="both"/>
        <w:rPr>
          <w:rFonts w:ascii="Arial" w:hAnsi="Arial" w:cs="Arial"/>
          <w:sz w:val="20"/>
          <w:szCs w:val="20"/>
        </w:rPr>
      </w:pPr>
    </w:p>
    <w:p w14:paraId="2EAEADD4" w14:textId="77777777" w:rsidR="000E2EAD" w:rsidRDefault="000E2EAD" w:rsidP="000E2EAD">
      <w:pPr>
        <w:tabs>
          <w:tab w:val="left" w:pos="1701"/>
        </w:tabs>
        <w:spacing w:after="120" w:line="276" w:lineRule="auto"/>
        <w:jc w:val="center"/>
        <w:rPr>
          <w:rFonts w:ascii="Arial" w:hAnsi="Arial" w:cs="Arial"/>
          <w:b/>
          <w:sz w:val="20"/>
          <w:szCs w:val="20"/>
        </w:rPr>
      </w:pPr>
      <w:r w:rsidRPr="001A43AD">
        <w:rPr>
          <w:rFonts w:ascii="Arial" w:hAnsi="Arial" w:cs="Arial"/>
          <w:b/>
          <w:sz w:val="20"/>
          <w:szCs w:val="20"/>
        </w:rPr>
        <w:lastRenderedPageBreak/>
        <w:t>Článek V</w:t>
      </w:r>
      <w:r>
        <w:rPr>
          <w:rFonts w:ascii="Arial" w:hAnsi="Arial" w:cs="Arial"/>
          <w:b/>
          <w:sz w:val="20"/>
          <w:szCs w:val="20"/>
        </w:rPr>
        <w:t>I</w:t>
      </w:r>
      <w:r w:rsidRPr="001A43AD">
        <w:rPr>
          <w:rFonts w:ascii="Arial" w:hAnsi="Arial" w:cs="Arial"/>
          <w:b/>
          <w:sz w:val="20"/>
          <w:szCs w:val="20"/>
        </w:rPr>
        <w:t>II.</w:t>
      </w:r>
      <w:r w:rsidR="008C4155">
        <w:rPr>
          <w:rFonts w:ascii="Arial" w:hAnsi="Arial" w:cs="Arial"/>
          <w:b/>
          <w:sz w:val="20"/>
          <w:szCs w:val="20"/>
        </w:rPr>
        <w:t xml:space="preserve"> </w:t>
      </w:r>
      <w:r w:rsidRPr="000E2EAD">
        <w:rPr>
          <w:rFonts w:ascii="Arial" w:hAnsi="Arial" w:cs="Arial"/>
          <w:b/>
          <w:sz w:val="20"/>
          <w:szCs w:val="20"/>
        </w:rPr>
        <w:t>Sankční ujednání</w:t>
      </w:r>
    </w:p>
    <w:p w14:paraId="2EAEADD5" w14:textId="06223B7E" w:rsidR="000E2EAD" w:rsidRPr="0022595F" w:rsidRDefault="000E2EAD" w:rsidP="00460536">
      <w:pPr>
        <w:numPr>
          <w:ilvl w:val="0"/>
          <w:numId w:val="30"/>
        </w:numPr>
        <w:tabs>
          <w:tab w:val="clear" w:pos="927"/>
          <w:tab w:val="num" w:pos="426"/>
        </w:tabs>
        <w:spacing w:before="120" w:line="280" w:lineRule="atLeast"/>
        <w:ind w:left="426" w:hanging="426"/>
        <w:jc w:val="both"/>
        <w:rPr>
          <w:rFonts w:ascii="Arial" w:hAnsi="Arial" w:cs="Arial"/>
          <w:sz w:val="20"/>
          <w:szCs w:val="20"/>
        </w:rPr>
      </w:pPr>
      <w:r w:rsidRPr="000E2EAD">
        <w:rPr>
          <w:rFonts w:ascii="Arial" w:hAnsi="Arial" w:cs="Arial"/>
          <w:sz w:val="20"/>
          <w:szCs w:val="20"/>
        </w:rPr>
        <w:t xml:space="preserve">V případě nedodržení </w:t>
      </w:r>
      <w:r w:rsidRPr="0022595F">
        <w:rPr>
          <w:rFonts w:ascii="Arial" w:hAnsi="Arial" w:cs="Arial"/>
          <w:sz w:val="20"/>
          <w:szCs w:val="20"/>
        </w:rPr>
        <w:t xml:space="preserve">úrovně dostupnosti </w:t>
      </w:r>
      <w:r w:rsidR="00201055" w:rsidRPr="0022595F">
        <w:rPr>
          <w:rFonts w:ascii="Arial" w:hAnsi="Arial" w:cs="Arial"/>
          <w:sz w:val="20"/>
          <w:szCs w:val="20"/>
        </w:rPr>
        <w:t xml:space="preserve">podporovaného </w:t>
      </w:r>
      <w:r w:rsidR="000D2CE0" w:rsidRPr="0022595F">
        <w:rPr>
          <w:rFonts w:ascii="Arial" w:hAnsi="Arial" w:cs="Arial"/>
          <w:sz w:val="20"/>
          <w:szCs w:val="20"/>
        </w:rPr>
        <w:t xml:space="preserve">systému CC </w:t>
      </w:r>
      <w:r w:rsidRPr="0022595F">
        <w:rPr>
          <w:rFonts w:ascii="Arial" w:hAnsi="Arial" w:cs="Arial"/>
          <w:sz w:val="20"/>
          <w:szCs w:val="20"/>
        </w:rPr>
        <w:t xml:space="preserve">definované </w:t>
      </w:r>
      <w:r w:rsidR="00C405C7" w:rsidRPr="0022595F">
        <w:rPr>
          <w:rFonts w:ascii="Arial" w:hAnsi="Arial" w:cs="Arial"/>
          <w:sz w:val="20"/>
          <w:szCs w:val="20"/>
        </w:rPr>
        <w:t>v Přílo</w:t>
      </w:r>
      <w:r w:rsidR="00F31AAA" w:rsidRPr="0022595F">
        <w:rPr>
          <w:rFonts w:ascii="Arial" w:hAnsi="Arial" w:cs="Arial"/>
          <w:sz w:val="20"/>
          <w:szCs w:val="20"/>
        </w:rPr>
        <w:t>ze</w:t>
      </w:r>
      <w:r w:rsidR="00C405C7" w:rsidRPr="0022595F">
        <w:rPr>
          <w:rFonts w:ascii="Arial" w:hAnsi="Arial" w:cs="Arial"/>
          <w:sz w:val="20"/>
          <w:szCs w:val="20"/>
        </w:rPr>
        <w:t xml:space="preserve"> č. 1 této Smlouvy</w:t>
      </w:r>
      <w:r w:rsidR="00F31AAA" w:rsidRPr="0022595F">
        <w:rPr>
          <w:rFonts w:ascii="Arial" w:hAnsi="Arial" w:cs="Arial"/>
          <w:sz w:val="20"/>
          <w:szCs w:val="20"/>
        </w:rPr>
        <w:t xml:space="preserve"> odst. 2.</w:t>
      </w:r>
      <w:r w:rsidR="00697121" w:rsidRPr="0022595F">
        <w:rPr>
          <w:rFonts w:ascii="Arial" w:hAnsi="Arial" w:cs="Arial"/>
          <w:sz w:val="20"/>
          <w:szCs w:val="20"/>
        </w:rPr>
        <w:t>8</w:t>
      </w:r>
      <w:r w:rsidR="00F31AAA" w:rsidRPr="0022595F">
        <w:rPr>
          <w:rFonts w:ascii="Arial" w:hAnsi="Arial" w:cs="Arial"/>
          <w:sz w:val="20"/>
          <w:szCs w:val="20"/>
        </w:rPr>
        <w:t>. -</w:t>
      </w:r>
      <w:r w:rsidR="0049043C" w:rsidRPr="0022595F">
        <w:rPr>
          <w:rFonts w:ascii="Arial" w:hAnsi="Arial" w:cs="Arial"/>
          <w:sz w:val="20"/>
          <w:szCs w:val="20"/>
        </w:rPr>
        <w:t xml:space="preserve"> „</w:t>
      </w:r>
      <w:r w:rsidR="008C1073" w:rsidRPr="0022595F">
        <w:rPr>
          <w:rFonts w:ascii="Arial" w:hAnsi="Arial" w:cs="Arial"/>
          <w:sz w:val="20"/>
          <w:szCs w:val="20"/>
        </w:rPr>
        <w:t>Dostupnost podporovaného systému</w:t>
      </w:r>
      <w:r w:rsidR="00B51509" w:rsidRPr="0022595F">
        <w:rPr>
          <w:rFonts w:ascii="Arial" w:hAnsi="Arial" w:cs="Arial"/>
          <w:sz w:val="20"/>
          <w:szCs w:val="20"/>
        </w:rPr>
        <w:t xml:space="preserve"> CC</w:t>
      </w:r>
      <w:r w:rsidR="0049043C" w:rsidRPr="0022595F">
        <w:rPr>
          <w:rFonts w:ascii="Arial" w:hAnsi="Arial" w:cs="Arial"/>
          <w:sz w:val="20"/>
          <w:szCs w:val="20"/>
        </w:rPr>
        <w:t>“</w:t>
      </w:r>
      <w:r w:rsidR="00C405C7" w:rsidRPr="0022595F">
        <w:rPr>
          <w:rFonts w:ascii="Arial" w:hAnsi="Arial" w:cs="Arial"/>
          <w:sz w:val="20"/>
          <w:szCs w:val="20"/>
        </w:rPr>
        <w:t xml:space="preserve">, </w:t>
      </w:r>
      <w:r w:rsidRPr="0022595F">
        <w:rPr>
          <w:rFonts w:ascii="Arial" w:hAnsi="Arial" w:cs="Arial"/>
          <w:sz w:val="20"/>
          <w:szCs w:val="20"/>
        </w:rPr>
        <w:t xml:space="preserve">je VZP ČR oprávněna vyúčtovat Poskytovateli smluvní pokutu ve výši </w:t>
      </w:r>
      <w:r w:rsidR="00AD7644" w:rsidRPr="0022595F">
        <w:rPr>
          <w:rFonts w:ascii="Arial" w:hAnsi="Arial" w:cs="Arial"/>
          <w:sz w:val="20"/>
          <w:szCs w:val="20"/>
        </w:rPr>
        <w:t>2</w:t>
      </w:r>
      <w:r w:rsidRPr="0022595F">
        <w:rPr>
          <w:rFonts w:ascii="Arial" w:hAnsi="Arial" w:cs="Arial"/>
          <w:sz w:val="20"/>
          <w:szCs w:val="20"/>
        </w:rPr>
        <w:t xml:space="preserve">00 000 Kč (slovy: </w:t>
      </w:r>
      <w:r w:rsidR="00AD7644" w:rsidRPr="0022595F">
        <w:rPr>
          <w:rFonts w:ascii="Arial" w:hAnsi="Arial" w:cs="Arial"/>
          <w:sz w:val="20"/>
          <w:szCs w:val="20"/>
        </w:rPr>
        <w:t>dvě stě</w:t>
      </w:r>
      <w:r w:rsidRPr="0022595F">
        <w:rPr>
          <w:rFonts w:ascii="Arial" w:hAnsi="Arial" w:cs="Arial"/>
          <w:sz w:val="20"/>
          <w:szCs w:val="20"/>
        </w:rPr>
        <w:t xml:space="preserve"> tisíc korun českých) za každý jednotlivý </w:t>
      </w:r>
      <w:r w:rsidR="000D2CE0" w:rsidRPr="0022595F">
        <w:rPr>
          <w:rFonts w:ascii="Arial" w:hAnsi="Arial" w:cs="Arial"/>
          <w:sz w:val="20"/>
          <w:szCs w:val="20"/>
        </w:rPr>
        <w:t xml:space="preserve">kalendářní </w:t>
      </w:r>
      <w:r w:rsidRPr="0022595F">
        <w:rPr>
          <w:rFonts w:ascii="Arial" w:hAnsi="Arial" w:cs="Arial"/>
          <w:sz w:val="20"/>
          <w:szCs w:val="20"/>
        </w:rPr>
        <w:t>měsíc</w:t>
      </w:r>
      <w:r w:rsidR="000D2CE0" w:rsidRPr="0022595F">
        <w:rPr>
          <w:rFonts w:ascii="Arial" w:hAnsi="Arial" w:cs="Arial"/>
          <w:sz w:val="20"/>
          <w:szCs w:val="20"/>
        </w:rPr>
        <w:t xml:space="preserve"> (část kalendářního měsíce)</w:t>
      </w:r>
      <w:r w:rsidRPr="0022595F">
        <w:rPr>
          <w:rFonts w:ascii="Arial" w:hAnsi="Arial" w:cs="Arial"/>
          <w:sz w:val="20"/>
          <w:szCs w:val="20"/>
        </w:rPr>
        <w:t>, v němž nebyla požadovaná dostupnost dle této Smlouvy dodržena.</w:t>
      </w:r>
      <w:r w:rsidR="00460536" w:rsidRPr="0022595F">
        <w:rPr>
          <w:rFonts w:ascii="Arial" w:hAnsi="Arial" w:cs="Arial"/>
          <w:sz w:val="20"/>
          <w:szCs w:val="20"/>
        </w:rPr>
        <w:t xml:space="preserve"> Poskytovatel je povinen vyúčtovanou smluvní pokutu uhradit.</w:t>
      </w:r>
    </w:p>
    <w:p w14:paraId="2EAEADD6" w14:textId="77777777" w:rsidR="00B93F2F" w:rsidRPr="0022595F" w:rsidRDefault="00B93F2F" w:rsidP="0029621D">
      <w:pPr>
        <w:numPr>
          <w:ilvl w:val="0"/>
          <w:numId w:val="30"/>
        </w:numPr>
        <w:tabs>
          <w:tab w:val="clear" w:pos="927"/>
          <w:tab w:val="num" w:pos="426"/>
        </w:tabs>
        <w:spacing w:before="120" w:line="280" w:lineRule="atLeast"/>
        <w:ind w:left="426" w:hanging="426"/>
        <w:jc w:val="both"/>
        <w:rPr>
          <w:rFonts w:ascii="Arial" w:hAnsi="Arial" w:cs="Arial"/>
          <w:sz w:val="20"/>
          <w:szCs w:val="20"/>
        </w:rPr>
      </w:pPr>
      <w:r w:rsidRPr="0022595F">
        <w:rPr>
          <w:rFonts w:ascii="Arial" w:hAnsi="Arial" w:cs="Arial"/>
          <w:sz w:val="20"/>
          <w:szCs w:val="20"/>
        </w:rPr>
        <w:t xml:space="preserve">V případě, kdy Poskytovatel nedodrží „Cílové parametry služeb </w:t>
      </w:r>
      <w:r w:rsidR="00841A31" w:rsidRPr="0022595F">
        <w:rPr>
          <w:rFonts w:ascii="Arial" w:hAnsi="Arial" w:cs="Arial"/>
          <w:sz w:val="20"/>
          <w:szCs w:val="20"/>
        </w:rPr>
        <w:t>P</w:t>
      </w:r>
      <w:r w:rsidRPr="0022595F">
        <w:rPr>
          <w:rFonts w:ascii="Arial" w:hAnsi="Arial" w:cs="Arial"/>
          <w:sz w:val="20"/>
          <w:szCs w:val="20"/>
        </w:rPr>
        <w:t>odpory v rámci SLA“, jak jsou stanovené v Příloze č. 1 této Smlouvy, je Objednatel oprávněn vyúčtovat Poskytovateli smluvní pokutu v následující výši dle stupně Priority daného servisního požadavku a typu prodlení a Poskytovatel je povinen vyú</w:t>
      </w:r>
      <w:r w:rsidR="00832B61" w:rsidRPr="0022595F">
        <w:rPr>
          <w:rFonts w:ascii="Arial" w:hAnsi="Arial" w:cs="Arial"/>
          <w:sz w:val="20"/>
          <w:szCs w:val="20"/>
        </w:rPr>
        <w:t>čtovanou smluvní pokutu uhradit.</w:t>
      </w:r>
    </w:p>
    <w:p w14:paraId="2EAEADD7" w14:textId="77777777" w:rsidR="00832B61" w:rsidRPr="0022595F" w:rsidRDefault="00832B61" w:rsidP="00832B61">
      <w:pPr>
        <w:pStyle w:val="SSOdstavec"/>
        <w:numPr>
          <w:ilvl w:val="0"/>
          <w:numId w:val="0"/>
        </w:numPr>
        <w:spacing w:before="0" w:after="120" w:line="276" w:lineRule="auto"/>
        <w:ind w:left="426"/>
        <w:rPr>
          <w:rFonts w:ascii="Arial" w:hAnsi="Arial" w:cs="Arial"/>
          <w:b/>
        </w:rPr>
      </w:pPr>
    </w:p>
    <w:p w14:paraId="2EAEADD8" w14:textId="77777777" w:rsidR="00B93F2F" w:rsidRPr="0022595F" w:rsidRDefault="00B93F2F" w:rsidP="00832B61">
      <w:pPr>
        <w:pStyle w:val="SSOdstavec"/>
        <w:numPr>
          <w:ilvl w:val="0"/>
          <w:numId w:val="0"/>
        </w:numPr>
        <w:spacing w:before="0" w:after="120" w:line="276" w:lineRule="auto"/>
        <w:ind w:left="426"/>
        <w:rPr>
          <w:rFonts w:ascii="Arial" w:hAnsi="Arial" w:cs="Arial"/>
          <w:b/>
        </w:rPr>
      </w:pPr>
      <w:r w:rsidRPr="0022595F">
        <w:rPr>
          <w:rFonts w:ascii="Arial" w:hAnsi="Arial" w:cs="Arial"/>
          <w:b/>
        </w:rPr>
        <w:t>Nedodržení doby pro vyřešení incidentů:</w:t>
      </w:r>
    </w:p>
    <w:p w14:paraId="2EAEADD9" w14:textId="77777777" w:rsidR="00B93F2F" w:rsidRPr="0022595F" w:rsidRDefault="00B93F2F" w:rsidP="00832B61">
      <w:pPr>
        <w:pStyle w:val="SSOdstavec"/>
        <w:numPr>
          <w:ilvl w:val="0"/>
          <w:numId w:val="14"/>
        </w:numPr>
        <w:spacing w:before="0" w:after="120" w:line="276" w:lineRule="auto"/>
        <w:ind w:left="1146"/>
        <w:rPr>
          <w:rFonts w:ascii="Arial" w:hAnsi="Arial" w:cs="Arial"/>
        </w:rPr>
      </w:pPr>
      <w:r w:rsidRPr="0022595F">
        <w:rPr>
          <w:rFonts w:ascii="Arial" w:hAnsi="Arial" w:cs="Arial"/>
        </w:rPr>
        <w:t xml:space="preserve">Priorita 2 (Prio 2) </w:t>
      </w:r>
      <w:r w:rsidR="008C1073" w:rsidRPr="0022595F">
        <w:rPr>
          <w:rFonts w:ascii="Arial" w:hAnsi="Arial" w:cs="Arial"/>
        </w:rPr>
        <w:t>–</w:t>
      </w:r>
      <w:r w:rsidRPr="0022595F">
        <w:rPr>
          <w:rFonts w:ascii="Arial" w:hAnsi="Arial" w:cs="Arial"/>
        </w:rPr>
        <w:t xml:space="preserve"> 1</w:t>
      </w:r>
      <w:r w:rsidR="00527F29" w:rsidRPr="0022595F">
        <w:rPr>
          <w:rFonts w:ascii="Arial" w:hAnsi="Arial" w:cs="Arial"/>
        </w:rPr>
        <w:t xml:space="preserve"> </w:t>
      </w:r>
      <w:r w:rsidRPr="0022595F">
        <w:rPr>
          <w:rFonts w:ascii="Arial" w:hAnsi="Arial" w:cs="Arial"/>
        </w:rPr>
        <w:t>000</w:t>
      </w:r>
      <w:r w:rsidR="008C1073" w:rsidRPr="0022595F">
        <w:rPr>
          <w:rFonts w:ascii="Arial" w:hAnsi="Arial" w:cs="Arial"/>
        </w:rPr>
        <w:t xml:space="preserve"> </w:t>
      </w:r>
      <w:r w:rsidRPr="0022595F">
        <w:rPr>
          <w:rFonts w:ascii="Arial" w:hAnsi="Arial" w:cs="Arial"/>
        </w:rPr>
        <w:t>Kč za každý i jen započatý den prodlení.</w:t>
      </w:r>
    </w:p>
    <w:p w14:paraId="2EAEADDA" w14:textId="77777777" w:rsidR="0046139C" w:rsidRPr="0022595F" w:rsidRDefault="0046139C" w:rsidP="00832B61">
      <w:pPr>
        <w:pStyle w:val="SSOdstavec"/>
        <w:numPr>
          <w:ilvl w:val="0"/>
          <w:numId w:val="14"/>
        </w:numPr>
        <w:spacing w:before="0" w:after="120" w:line="276" w:lineRule="auto"/>
        <w:ind w:left="1146"/>
        <w:rPr>
          <w:rFonts w:ascii="Arial" w:hAnsi="Arial" w:cs="Arial"/>
        </w:rPr>
      </w:pPr>
      <w:r w:rsidRPr="0022595F">
        <w:rPr>
          <w:rFonts w:ascii="Arial" w:hAnsi="Arial" w:cs="Arial"/>
        </w:rPr>
        <w:t>Priorita 3 a 4 (Prio 3 a Prio 4) – 500 Kč za každý i jen započatý den prodlení domluveného termínu.</w:t>
      </w:r>
    </w:p>
    <w:p w14:paraId="2EAEADDB" w14:textId="77777777" w:rsidR="00B93F2F" w:rsidRPr="0022595F" w:rsidRDefault="00B93F2F" w:rsidP="0029621D">
      <w:pPr>
        <w:numPr>
          <w:ilvl w:val="0"/>
          <w:numId w:val="30"/>
        </w:numPr>
        <w:tabs>
          <w:tab w:val="clear" w:pos="927"/>
          <w:tab w:val="num" w:pos="426"/>
        </w:tabs>
        <w:spacing w:before="120" w:line="280" w:lineRule="atLeast"/>
        <w:ind w:left="426" w:hanging="426"/>
        <w:jc w:val="both"/>
        <w:rPr>
          <w:rFonts w:ascii="Arial" w:hAnsi="Arial" w:cs="Arial"/>
          <w:sz w:val="20"/>
          <w:szCs w:val="20"/>
        </w:rPr>
      </w:pPr>
      <w:r w:rsidRPr="0022595F">
        <w:rPr>
          <w:rFonts w:ascii="Arial" w:hAnsi="Arial" w:cs="Arial"/>
          <w:sz w:val="20"/>
          <w:szCs w:val="20"/>
        </w:rPr>
        <w:t>V případě, kdy Poskytovatel nedodrží termíny (doby plnění) dohodnuté pro realizaci požadovaných</w:t>
      </w:r>
      <w:r w:rsidR="00841A31" w:rsidRPr="0022595F">
        <w:rPr>
          <w:rFonts w:ascii="Arial" w:hAnsi="Arial" w:cs="Arial"/>
          <w:sz w:val="20"/>
          <w:szCs w:val="20"/>
        </w:rPr>
        <w:t xml:space="preserve"> D</w:t>
      </w:r>
      <w:r w:rsidRPr="0022595F">
        <w:rPr>
          <w:rFonts w:ascii="Arial" w:hAnsi="Arial" w:cs="Arial"/>
          <w:sz w:val="20"/>
          <w:szCs w:val="20"/>
        </w:rPr>
        <w:t xml:space="preserve">oplňkových služeb, nebo nedodrží termíny pro odstranění nedostatků případně stanovených v příslušných Akceptačních protokolech, je VZP ČR oprávněna v každém jednotlivém případě vyúčtovat Poskytovateli smluvní pokutu ve výši 500,- Kč za každý i jen započatý pracovní den prodlení a Poskytovatel je povinen vyúčtovanou smluvní pokutu uhradit. </w:t>
      </w:r>
    </w:p>
    <w:p w14:paraId="2EAEADDC" w14:textId="6A50FCAE" w:rsidR="002F6F7B" w:rsidRPr="00B9637D" w:rsidRDefault="002F6F7B" w:rsidP="0029621D">
      <w:pPr>
        <w:numPr>
          <w:ilvl w:val="0"/>
          <w:numId w:val="30"/>
        </w:numPr>
        <w:tabs>
          <w:tab w:val="clear" w:pos="927"/>
          <w:tab w:val="num" w:pos="426"/>
        </w:tabs>
        <w:spacing w:before="120" w:line="280" w:lineRule="atLeast"/>
        <w:ind w:left="426" w:hanging="426"/>
        <w:jc w:val="both"/>
        <w:rPr>
          <w:rFonts w:ascii="Arial" w:hAnsi="Arial" w:cs="Arial"/>
          <w:sz w:val="20"/>
          <w:szCs w:val="20"/>
        </w:rPr>
      </w:pPr>
      <w:r w:rsidRPr="0022595F">
        <w:rPr>
          <w:rFonts w:ascii="Arial" w:hAnsi="Arial" w:cs="Arial"/>
          <w:sz w:val="20"/>
          <w:szCs w:val="20"/>
        </w:rPr>
        <w:t xml:space="preserve">V případě, kdy Poskytovatel nedodrží termín </w:t>
      </w:r>
      <w:r w:rsidR="002D2F64" w:rsidRPr="0022595F">
        <w:rPr>
          <w:rFonts w:ascii="Arial" w:hAnsi="Arial" w:cs="Arial"/>
          <w:sz w:val="20"/>
        </w:rPr>
        <w:t>reinstalace a migrace serverů systému CC dle</w:t>
      </w:r>
      <w:r w:rsidR="002D2F64">
        <w:rPr>
          <w:rFonts w:ascii="Arial" w:hAnsi="Arial" w:cs="Arial"/>
          <w:sz w:val="20"/>
        </w:rPr>
        <w:t xml:space="preserve"> </w:t>
      </w:r>
      <w:r w:rsidRPr="00B9637D">
        <w:rPr>
          <w:rFonts w:ascii="Arial" w:hAnsi="Arial" w:cs="Arial"/>
          <w:sz w:val="20"/>
          <w:szCs w:val="20"/>
        </w:rPr>
        <w:t xml:space="preserve">Přílohy č. 1 této </w:t>
      </w:r>
      <w:r w:rsidR="00A016BC">
        <w:rPr>
          <w:rFonts w:ascii="Arial" w:hAnsi="Arial" w:cs="Arial"/>
          <w:sz w:val="20"/>
          <w:szCs w:val="20"/>
        </w:rPr>
        <w:t>S</w:t>
      </w:r>
      <w:r w:rsidRPr="00B9637D">
        <w:rPr>
          <w:rFonts w:ascii="Arial" w:hAnsi="Arial" w:cs="Arial"/>
          <w:sz w:val="20"/>
          <w:szCs w:val="20"/>
        </w:rPr>
        <w:t>mlouvy, čl. 3</w:t>
      </w:r>
      <w:r w:rsidR="00B14193">
        <w:rPr>
          <w:rFonts w:ascii="Arial" w:hAnsi="Arial" w:cs="Arial"/>
          <w:sz w:val="20"/>
          <w:szCs w:val="20"/>
        </w:rPr>
        <w:t>.</w:t>
      </w:r>
      <w:r w:rsidRPr="00B9637D">
        <w:rPr>
          <w:rFonts w:ascii="Arial" w:hAnsi="Arial" w:cs="Arial"/>
          <w:sz w:val="20"/>
          <w:szCs w:val="20"/>
        </w:rPr>
        <w:t xml:space="preserve"> „Specifikace služeb podpory“ odst. 3.</w:t>
      </w:r>
      <w:r w:rsidR="00A016BC">
        <w:rPr>
          <w:rFonts w:ascii="Arial" w:hAnsi="Arial" w:cs="Arial"/>
          <w:sz w:val="20"/>
          <w:szCs w:val="20"/>
        </w:rPr>
        <w:t>1</w:t>
      </w:r>
      <w:r w:rsidR="00832B61">
        <w:rPr>
          <w:rFonts w:ascii="Arial" w:hAnsi="Arial" w:cs="Arial"/>
          <w:sz w:val="20"/>
          <w:szCs w:val="20"/>
        </w:rPr>
        <w:t>,</w:t>
      </w:r>
      <w:r w:rsidR="002D2F64">
        <w:rPr>
          <w:rFonts w:ascii="Arial" w:hAnsi="Arial" w:cs="Arial"/>
          <w:sz w:val="20"/>
          <w:szCs w:val="20"/>
        </w:rPr>
        <w:t xml:space="preserve"> </w:t>
      </w:r>
      <w:r w:rsidRPr="00B9637D">
        <w:rPr>
          <w:rFonts w:ascii="Arial" w:hAnsi="Arial" w:cs="Arial"/>
          <w:sz w:val="20"/>
          <w:szCs w:val="20"/>
        </w:rPr>
        <w:t xml:space="preserve">je VZP ČR oprávněna vyúčtovat Poskytovateli smluvní pokutu ve výši ve výši </w:t>
      </w:r>
      <w:r w:rsidR="006121E8">
        <w:rPr>
          <w:rFonts w:ascii="Arial" w:hAnsi="Arial" w:cs="Arial"/>
          <w:sz w:val="20"/>
          <w:szCs w:val="20"/>
        </w:rPr>
        <w:t>5</w:t>
      </w:r>
      <w:r w:rsidR="00666409">
        <w:rPr>
          <w:rFonts w:ascii="Arial" w:hAnsi="Arial" w:cs="Arial"/>
          <w:sz w:val="20"/>
          <w:szCs w:val="20"/>
        </w:rPr>
        <w:t xml:space="preserve"> </w:t>
      </w:r>
      <w:r w:rsidR="00FD573C" w:rsidRPr="00B9637D">
        <w:rPr>
          <w:rFonts w:ascii="Arial" w:hAnsi="Arial" w:cs="Arial"/>
          <w:sz w:val="20"/>
          <w:szCs w:val="20"/>
        </w:rPr>
        <w:t>000</w:t>
      </w:r>
      <w:r w:rsidRPr="00B9637D">
        <w:rPr>
          <w:rFonts w:ascii="Arial" w:hAnsi="Arial" w:cs="Arial"/>
          <w:sz w:val="20"/>
          <w:szCs w:val="20"/>
        </w:rPr>
        <w:t xml:space="preserve">,- Kč za každý i jen započatý pracovní den prodlení a Poskytovatel je povinen vyúčtovanou smluvní pokutu uhradit. </w:t>
      </w:r>
    </w:p>
    <w:p w14:paraId="2EAEADDD" w14:textId="77777777" w:rsidR="0086504A" w:rsidRPr="0022595F" w:rsidRDefault="002F6F7B" w:rsidP="0029621D">
      <w:pPr>
        <w:numPr>
          <w:ilvl w:val="0"/>
          <w:numId w:val="30"/>
        </w:numPr>
        <w:tabs>
          <w:tab w:val="num" w:pos="426"/>
        </w:tabs>
        <w:spacing w:before="120" w:line="280" w:lineRule="atLeast"/>
        <w:ind w:left="426" w:hanging="426"/>
        <w:jc w:val="both"/>
        <w:rPr>
          <w:rFonts w:ascii="Arial" w:hAnsi="Arial" w:cs="Arial"/>
          <w:sz w:val="20"/>
          <w:szCs w:val="20"/>
        </w:rPr>
      </w:pPr>
      <w:r w:rsidRPr="00A50C2C">
        <w:rPr>
          <w:rFonts w:ascii="Arial" w:hAnsi="Arial" w:cs="Arial"/>
          <w:sz w:val="20"/>
          <w:szCs w:val="20"/>
        </w:rPr>
        <w:t>V </w:t>
      </w:r>
      <w:r w:rsidRPr="0022595F">
        <w:rPr>
          <w:rFonts w:ascii="Arial" w:hAnsi="Arial" w:cs="Arial"/>
          <w:sz w:val="20"/>
          <w:szCs w:val="20"/>
        </w:rPr>
        <w:t xml:space="preserve">případě, kdy Poskytovatel nedodrží termín pro </w:t>
      </w:r>
      <w:r w:rsidR="002B7EA1" w:rsidRPr="0022595F">
        <w:rPr>
          <w:rFonts w:ascii="Arial" w:hAnsi="Arial" w:cs="Arial"/>
          <w:sz w:val="20"/>
          <w:szCs w:val="20"/>
        </w:rPr>
        <w:t xml:space="preserve">dodání </w:t>
      </w:r>
      <w:r w:rsidR="002B7EA1" w:rsidRPr="0022595F">
        <w:rPr>
          <w:rFonts w:ascii="Arial" w:hAnsi="Arial" w:cs="Arial"/>
          <w:sz w:val="20"/>
        </w:rPr>
        <w:t xml:space="preserve">pravidelného </w:t>
      </w:r>
      <w:r w:rsidR="00061CE1" w:rsidRPr="0022595F">
        <w:rPr>
          <w:rFonts w:ascii="Arial" w:hAnsi="Arial" w:cs="Arial"/>
          <w:sz w:val="20"/>
        </w:rPr>
        <w:t>tříměsíčního</w:t>
      </w:r>
      <w:r w:rsidR="002B7EA1" w:rsidRPr="0022595F">
        <w:rPr>
          <w:rFonts w:ascii="Arial" w:hAnsi="Arial" w:cs="Arial"/>
          <w:sz w:val="20"/>
        </w:rPr>
        <w:t xml:space="preserve"> kapacitního reportu systému CC</w:t>
      </w:r>
      <w:r w:rsidR="007863BA" w:rsidRPr="0022595F">
        <w:rPr>
          <w:rFonts w:ascii="Arial" w:hAnsi="Arial" w:cs="Arial"/>
          <w:sz w:val="20"/>
        </w:rPr>
        <w:t xml:space="preserve"> dle Přílohy č.</w:t>
      </w:r>
      <w:r w:rsidR="00832B61" w:rsidRPr="0022595F">
        <w:rPr>
          <w:rFonts w:ascii="Arial" w:hAnsi="Arial" w:cs="Arial"/>
          <w:sz w:val="20"/>
        </w:rPr>
        <w:t xml:space="preserve"> </w:t>
      </w:r>
      <w:r w:rsidR="007863BA" w:rsidRPr="0022595F">
        <w:rPr>
          <w:rFonts w:ascii="Arial" w:hAnsi="Arial" w:cs="Arial"/>
          <w:sz w:val="20"/>
        </w:rPr>
        <w:t xml:space="preserve">1 této </w:t>
      </w:r>
      <w:r w:rsidR="007E1EF6" w:rsidRPr="0022595F">
        <w:rPr>
          <w:rFonts w:ascii="Arial" w:hAnsi="Arial" w:cs="Arial"/>
          <w:sz w:val="20"/>
        </w:rPr>
        <w:t>S</w:t>
      </w:r>
      <w:r w:rsidR="007863BA" w:rsidRPr="0022595F">
        <w:rPr>
          <w:rFonts w:ascii="Arial" w:hAnsi="Arial" w:cs="Arial"/>
          <w:sz w:val="20"/>
        </w:rPr>
        <w:t>mlouvy, čl</w:t>
      </w:r>
      <w:r w:rsidR="007E1EF6" w:rsidRPr="0022595F">
        <w:rPr>
          <w:rFonts w:ascii="Arial" w:hAnsi="Arial" w:cs="Arial"/>
          <w:sz w:val="20"/>
        </w:rPr>
        <w:t>.</w:t>
      </w:r>
      <w:r w:rsidR="007863BA" w:rsidRPr="0022595F">
        <w:rPr>
          <w:rFonts w:ascii="Arial" w:hAnsi="Arial" w:cs="Arial"/>
          <w:sz w:val="20"/>
        </w:rPr>
        <w:t xml:space="preserve"> 3</w:t>
      </w:r>
      <w:r w:rsidR="007E1EF6" w:rsidRPr="0022595F">
        <w:rPr>
          <w:rFonts w:ascii="Arial" w:hAnsi="Arial" w:cs="Arial"/>
          <w:sz w:val="20"/>
        </w:rPr>
        <w:t>.</w:t>
      </w:r>
      <w:r w:rsidR="007863BA" w:rsidRPr="0022595F">
        <w:rPr>
          <w:rFonts w:ascii="Arial" w:hAnsi="Arial" w:cs="Arial"/>
          <w:sz w:val="20"/>
        </w:rPr>
        <w:t xml:space="preserve"> „Specifikace služeb</w:t>
      </w:r>
      <w:r w:rsidR="007E1EF6" w:rsidRPr="0022595F">
        <w:rPr>
          <w:rFonts w:ascii="Arial" w:hAnsi="Arial" w:cs="Arial"/>
          <w:sz w:val="20"/>
        </w:rPr>
        <w:t xml:space="preserve"> podpory</w:t>
      </w:r>
      <w:r w:rsidR="00061CE1" w:rsidRPr="0022595F">
        <w:rPr>
          <w:rFonts w:ascii="Arial" w:hAnsi="Arial" w:cs="Arial"/>
          <w:sz w:val="20"/>
        </w:rPr>
        <w:t>“</w:t>
      </w:r>
      <w:r w:rsidR="007863BA" w:rsidRPr="0022595F">
        <w:rPr>
          <w:rFonts w:ascii="Arial" w:hAnsi="Arial" w:cs="Arial"/>
          <w:sz w:val="20"/>
        </w:rPr>
        <w:t>, odst. 3.2.1.2</w:t>
      </w:r>
      <w:r w:rsidR="00460536" w:rsidRPr="0022595F">
        <w:rPr>
          <w:rFonts w:ascii="Arial" w:hAnsi="Arial" w:cs="Arial"/>
          <w:sz w:val="20"/>
        </w:rPr>
        <w:t>,</w:t>
      </w:r>
      <w:r w:rsidRPr="0022595F">
        <w:rPr>
          <w:rFonts w:ascii="Arial" w:hAnsi="Arial" w:cs="Arial"/>
          <w:sz w:val="20"/>
        </w:rPr>
        <w:t xml:space="preserve"> </w:t>
      </w:r>
      <w:r w:rsidRPr="0022595F">
        <w:rPr>
          <w:rFonts w:ascii="Arial" w:hAnsi="Arial" w:cs="Arial"/>
          <w:sz w:val="20"/>
          <w:szCs w:val="20"/>
        </w:rPr>
        <w:t xml:space="preserve">je VZP ČR oprávněna vyúčtovat Poskytovateli smluvní pokutu ve výši ve výši </w:t>
      </w:r>
      <w:r w:rsidR="00FD573C" w:rsidRPr="0022595F">
        <w:rPr>
          <w:rFonts w:ascii="Arial" w:hAnsi="Arial" w:cs="Arial"/>
          <w:sz w:val="20"/>
          <w:szCs w:val="20"/>
        </w:rPr>
        <w:t>1</w:t>
      </w:r>
      <w:r w:rsidR="00832B61" w:rsidRPr="0022595F">
        <w:rPr>
          <w:rFonts w:ascii="Arial" w:hAnsi="Arial" w:cs="Arial"/>
          <w:sz w:val="20"/>
          <w:szCs w:val="20"/>
        </w:rPr>
        <w:t xml:space="preserve"> </w:t>
      </w:r>
      <w:r w:rsidR="00FD573C" w:rsidRPr="0022595F">
        <w:rPr>
          <w:rFonts w:ascii="Arial" w:hAnsi="Arial" w:cs="Arial"/>
          <w:sz w:val="20"/>
          <w:szCs w:val="20"/>
        </w:rPr>
        <w:t>000</w:t>
      </w:r>
      <w:r w:rsidRPr="0022595F">
        <w:rPr>
          <w:rFonts w:ascii="Arial" w:hAnsi="Arial" w:cs="Arial"/>
          <w:sz w:val="20"/>
          <w:szCs w:val="20"/>
        </w:rPr>
        <w:t>,- Kč za každý i jen započatý pracovní den prodlení a Poskytovatel je povinen vyúčtovanou smluvní pokutu uhradit.</w:t>
      </w:r>
    </w:p>
    <w:p w14:paraId="2EAEADDE" w14:textId="677E11CD" w:rsidR="0086504A" w:rsidRPr="0022595F" w:rsidRDefault="0086504A" w:rsidP="0029621D">
      <w:pPr>
        <w:numPr>
          <w:ilvl w:val="0"/>
          <w:numId w:val="30"/>
        </w:numPr>
        <w:tabs>
          <w:tab w:val="num" w:pos="426"/>
        </w:tabs>
        <w:spacing w:before="120" w:line="280" w:lineRule="atLeast"/>
        <w:ind w:left="426" w:hanging="426"/>
        <w:jc w:val="both"/>
        <w:rPr>
          <w:rFonts w:ascii="Arial" w:hAnsi="Arial" w:cs="Arial"/>
          <w:sz w:val="20"/>
          <w:szCs w:val="20"/>
        </w:rPr>
      </w:pPr>
      <w:r w:rsidRPr="0022595F">
        <w:rPr>
          <w:rFonts w:ascii="Arial" w:hAnsi="Arial" w:cs="Arial"/>
          <w:sz w:val="20"/>
          <w:szCs w:val="20"/>
        </w:rPr>
        <w:t>V případě, kdy Poskytovatel nedodrží termíny služby dle Přílohy č.</w:t>
      </w:r>
      <w:r w:rsidR="0048756A" w:rsidRPr="0022595F">
        <w:rPr>
          <w:rFonts w:ascii="Arial" w:hAnsi="Arial" w:cs="Arial"/>
          <w:sz w:val="20"/>
          <w:szCs w:val="20"/>
        </w:rPr>
        <w:t xml:space="preserve"> </w:t>
      </w:r>
      <w:r w:rsidRPr="0022595F">
        <w:rPr>
          <w:rFonts w:ascii="Arial" w:hAnsi="Arial" w:cs="Arial"/>
          <w:sz w:val="20"/>
          <w:szCs w:val="20"/>
        </w:rPr>
        <w:t xml:space="preserve">1 této </w:t>
      </w:r>
      <w:r w:rsidR="00A016BC" w:rsidRPr="0022595F">
        <w:rPr>
          <w:rFonts w:ascii="Arial" w:hAnsi="Arial" w:cs="Arial"/>
          <w:sz w:val="20"/>
          <w:szCs w:val="20"/>
        </w:rPr>
        <w:t>S</w:t>
      </w:r>
      <w:r w:rsidRPr="0022595F">
        <w:rPr>
          <w:rFonts w:ascii="Arial" w:hAnsi="Arial" w:cs="Arial"/>
          <w:sz w:val="20"/>
          <w:szCs w:val="20"/>
        </w:rPr>
        <w:t xml:space="preserve">mlouvy, čl. 3.3 </w:t>
      </w:r>
      <w:r w:rsidR="00A016BC" w:rsidRPr="0022595F">
        <w:rPr>
          <w:rFonts w:ascii="Arial" w:hAnsi="Arial" w:cs="Arial"/>
          <w:sz w:val="20"/>
          <w:szCs w:val="20"/>
        </w:rPr>
        <w:t>–</w:t>
      </w:r>
      <w:r w:rsidRPr="0022595F">
        <w:rPr>
          <w:rFonts w:ascii="Arial" w:hAnsi="Arial" w:cs="Arial"/>
          <w:b/>
          <w:sz w:val="20"/>
        </w:rPr>
        <w:t xml:space="preserve"> </w:t>
      </w:r>
      <w:r w:rsidR="00A016BC" w:rsidRPr="0022595F">
        <w:rPr>
          <w:rFonts w:ascii="Arial" w:hAnsi="Arial" w:cs="Arial"/>
          <w:b/>
          <w:sz w:val="20"/>
        </w:rPr>
        <w:t>„</w:t>
      </w:r>
      <w:r w:rsidRPr="0022595F">
        <w:rPr>
          <w:rFonts w:ascii="Arial" w:hAnsi="Arial" w:cs="Arial"/>
          <w:sz w:val="20"/>
        </w:rPr>
        <w:t xml:space="preserve">Paušálně hrazené služby - opravy zranitelnosti </w:t>
      </w:r>
      <w:r w:rsidR="00965AAD" w:rsidRPr="0022595F">
        <w:rPr>
          <w:rFonts w:ascii="Arial" w:hAnsi="Arial" w:cs="Arial"/>
          <w:sz w:val="20"/>
        </w:rPr>
        <w:t xml:space="preserve">podporovaného </w:t>
      </w:r>
      <w:r w:rsidRPr="0022595F">
        <w:rPr>
          <w:rFonts w:ascii="Arial" w:hAnsi="Arial" w:cs="Arial"/>
          <w:sz w:val="20"/>
        </w:rPr>
        <w:t>systému CC</w:t>
      </w:r>
      <w:r w:rsidR="00A016BC" w:rsidRPr="0022595F">
        <w:rPr>
          <w:rFonts w:ascii="Arial" w:hAnsi="Arial" w:cs="Arial"/>
          <w:sz w:val="20"/>
        </w:rPr>
        <w:t>“</w:t>
      </w:r>
      <w:r w:rsidRPr="0022595F">
        <w:rPr>
          <w:rFonts w:ascii="Arial" w:hAnsi="Arial" w:cs="Arial"/>
          <w:sz w:val="20"/>
        </w:rPr>
        <w:t xml:space="preserve"> je VZP ČR </w:t>
      </w:r>
      <w:r w:rsidRPr="0022595F">
        <w:rPr>
          <w:rFonts w:ascii="Arial" w:hAnsi="Arial" w:cs="Arial"/>
          <w:sz w:val="20"/>
          <w:szCs w:val="20"/>
        </w:rPr>
        <w:t xml:space="preserve">oprávněna vyúčtovat Poskytovateli smluvní pokutu ve výši </w:t>
      </w:r>
      <w:r w:rsidR="004A0967" w:rsidRPr="0022595F">
        <w:rPr>
          <w:rFonts w:ascii="Arial" w:hAnsi="Arial" w:cs="Arial"/>
          <w:sz w:val="20"/>
          <w:szCs w:val="20"/>
        </w:rPr>
        <w:t>1</w:t>
      </w:r>
      <w:r w:rsidR="0048756A" w:rsidRPr="0022595F">
        <w:rPr>
          <w:rFonts w:ascii="Arial" w:hAnsi="Arial" w:cs="Arial"/>
          <w:sz w:val="20"/>
          <w:szCs w:val="20"/>
        </w:rPr>
        <w:t xml:space="preserve"> </w:t>
      </w:r>
      <w:r w:rsidR="004A0967" w:rsidRPr="0022595F">
        <w:rPr>
          <w:rFonts w:ascii="Arial" w:hAnsi="Arial" w:cs="Arial"/>
          <w:sz w:val="20"/>
          <w:szCs w:val="20"/>
        </w:rPr>
        <w:t>0</w:t>
      </w:r>
      <w:r w:rsidRPr="0022595F">
        <w:rPr>
          <w:rFonts w:ascii="Arial" w:hAnsi="Arial" w:cs="Arial"/>
          <w:sz w:val="20"/>
          <w:szCs w:val="20"/>
        </w:rPr>
        <w:t>00,- Kč za každý i jen započatý pracovní den prodlení a Poskytovatel je povinen vyúčtovanou smluvní pokutu uhradit.</w:t>
      </w:r>
    </w:p>
    <w:p w14:paraId="2EAEADDF" w14:textId="77777777" w:rsidR="00B93F2F" w:rsidRPr="00B93F2F" w:rsidRDefault="00B93F2F" w:rsidP="0029621D">
      <w:pPr>
        <w:numPr>
          <w:ilvl w:val="0"/>
          <w:numId w:val="30"/>
        </w:numPr>
        <w:tabs>
          <w:tab w:val="clear" w:pos="927"/>
          <w:tab w:val="num" w:pos="426"/>
        </w:tabs>
        <w:spacing w:before="120" w:line="280" w:lineRule="atLeast"/>
        <w:ind w:left="426" w:hanging="426"/>
        <w:jc w:val="both"/>
        <w:rPr>
          <w:rFonts w:ascii="Arial" w:hAnsi="Arial" w:cs="Arial"/>
          <w:sz w:val="20"/>
          <w:szCs w:val="20"/>
        </w:rPr>
      </w:pPr>
      <w:r w:rsidRPr="00B9637D">
        <w:rPr>
          <w:rFonts w:ascii="Arial" w:hAnsi="Arial" w:cs="Arial"/>
          <w:sz w:val="20"/>
          <w:szCs w:val="20"/>
        </w:rPr>
        <w:t>V případě prodlení VZP ČR s úhradou faktury je Poskytovatel oprávněn vyúčtovat VZP ČR úrok</w:t>
      </w:r>
      <w:r w:rsidRPr="00B93F2F">
        <w:rPr>
          <w:rFonts w:ascii="Arial" w:hAnsi="Arial" w:cs="Arial"/>
          <w:sz w:val="20"/>
          <w:szCs w:val="20"/>
        </w:rPr>
        <w:t xml:space="preserve"> z prodlení ve výši 0,02 % z nezaplacené částky předmětné faktury za každý kalendářní den prodlení a VZP ČR je povinna tuto sankci uhradit.</w:t>
      </w:r>
    </w:p>
    <w:p w14:paraId="2EAEADE0" w14:textId="77777777" w:rsidR="00B93F2F" w:rsidRDefault="00B93F2F" w:rsidP="0029621D">
      <w:pPr>
        <w:numPr>
          <w:ilvl w:val="0"/>
          <w:numId w:val="30"/>
        </w:numPr>
        <w:tabs>
          <w:tab w:val="clear" w:pos="927"/>
          <w:tab w:val="num" w:pos="426"/>
        </w:tabs>
        <w:spacing w:before="120" w:line="280" w:lineRule="atLeast"/>
        <w:ind w:left="426" w:hanging="426"/>
        <w:jc w:val="both"/>
        <w:rPr>
          <w:rFonts w:ascii="Arial" w:hAnsi="Arial" w:cs="Arial"/>
          <w:sz w:val="20"/>
          <w:szCs w:val="20"/>
        </w:rPr>
      </w:pPr>
      <w:r w:rsidRPr="00B93F2F">
        <w:rPr>
          <w:rFonts w:ascii="Arial" w:hAnsi="Arial" w:cs="Arial"/>
          <w:sz w:val="20"/>
          <w:szCs w:val="20"/>
        </w:rPr>
        <w:t xml:space="preserve">Sjednáním smluvní pokuty ani jejím zaplacením Poskytovatelem není dotčeno právo Objednatele na náhradu škody, vzniklé v důsledku porušení povinnosti, ke kterému se smluvní pokuta vztahuje, a to v  rozsahu </w:t>
      </w:r>
      <w:r w:rsidR="00C05ECD">
        <w:rPr>
          <w:rFonts w:ascii="Arial" w:hAnsi="Arial" w:cs="Arial"/>
          <w:sz w:val="20"/>
          <w:szCs w:val="20"/>
        </w:rPr>
        <w:t xml:space="preserve">dohodnuté limitace (viz čl. IX. odst. 2. této Smlouvy) </w:t>
      </w:r>
      <w:r w:rsidRPr="00B93F2F">
        <w:rPr>
          <w:rFonts w:ascii="Arial" w:hAnsi="Arial" w:cs="Arial"/>
          <w:sz w:val="20"/>
          <w:szCs w:val="20"/>
        </w:rPr>
        <w:t xml:space="preserve">a ani není dotčena povinnost příslušné </w:t>
      </w:r>
      <w:r w:rsidR="008C1073">
        <w:rPr>
          <w:rFonts w:ascii="Arial" w:hAnsi="Arial" w:cs="Arial"/>
          <w:sz w:val="20"/>
          <w:szCs w:val="20"/>
        </w:rPr>
        <w:t>S</w:t>
      </w:r>
      <w:r w:rsidRPr="00B93F2F">
        <w:rPr>
          <w:rFonts w:ascii="Arial" w:hAnsi="Arial" w:cs="Arial"/>
          <w:sz w:val="20"/>
          <w:szCs w:val="20"/>
        </w:rPr>
        <w:t>mluvní strany splnit své závazky dle této Smlouvy.</w:t>
      </w:r>
    </w:p>
    <w:p w14:paraId="2EAEADE1" w14:textId="77777777" w:rsidR="006A2F5D" w:rsidRDefault="00B93F2F" w:rsidP="00297B34">
      <w:pPr>
        <w:numPr>
          <w:ilvl w:val="0"/>
          <w:numId w:val="30"/>
        </w:numPr>
        <w:tabs>
          <w:tab w:val="clear" w:pos="927"/>
          <w:tab w:val="num" w:pos="426"/>
        </w:tabs>
        <w:spacing w:before="120" w:line="280" w:lineRule="atLeast"/>
        <w:ind w:left="426" w:hanging="426"/>
        <w:jc w:val="both"/>
        <w:rPr>
          <w:rFonts w:ascii="Arial" w:hAnsi="Arial" w:cs="Arial"/>
          <w:sz w:val="20"/>
          <w:szCs w:val="20"/>
        </w:rPr>
      </w:pPr>
      <w:r w:rsidRPr="00832B61">
        <w:rPr>
          <w:rFonts w:ascii="Arial" w:hAnsi="Arial" w:cs="Arial"/>
          <w:sz w:val="20"/>
          <w:szCs w:val="20"/>
        </w:rPr>
        <w:t xml:space="preserve">Smluvní strany se dohodly, že celková výše smluvních pokut vyúčtovaných jednou </w:t>
      </w:r>
      <w:r w:rsidR="008C1073" w:rsidRPr="00832B61">
        <w:rPr>
          <w:rFonts w:ascii="Arial" w:hAnsi="Arial" w:cs="Arial"/>
          <w:sz w:val="20"/>
          <w:szCs w:val="20"/>
        </w:rPr>
        <w:t>S</w:t>
      </w:r>
      <w:r w:rsidRPr="00832B61">
        <w:rPr>
          <w:rFonts w:ascii="Arial" w:hAnsi="Arial" w:cs="Arial"/>
          <w:sz w:val="20"/>
          <w:szCs w:val="20"/>
        </w:rPr>
        <w:t xml:space="preserve">mluvní stranou druhé </w:t>
      </w:r>
      <w:r w:rsidR="0076168A" w:rsidRPr="00832B61">
        <w:rPr>
          <w:rFonts w:ascii="Arial" w:hAnsi="Arial" w:cs="Arial"/>
          <w:sz w:val="20"/>
          <w:szCs w:val="20"/>
        </w:rPr>
        <w:t>S</w:t>
      </w:r>
      <w:r w:rsidRPr="00832B61">
        <w:rPr>
          <w:rFonts w:ascii="Arial" w:hAnsi="Arial" w:cs="Arial"/>
          <w:sz w:val="20"/>
          <w:szCs w:val="20"/>
        </w:rPr>
        <w:t xml:space="preserve">mluvní straně při plnění nebo v souvislosti s plněním podle této Smlouvy nepřesáhne v souhrnu částku </w:t>
      </w:r>
      <w:r w:rsidR="00CB7D00" w:rsidRPr="00832B61">
        <w:rPr>
          <w:rFonts w:ascii="Arial" w:hAnsi="Arial" w:cs="Arial"/>
          <w:sz w:val="20"/>
          <w:szCs w:val="20"/>
        </w:rPr>
        <w:t>5</w:t>
      </w:r>
      <w:r w:rsidRPr="00832B61">
        <w:rPr>
          <w:rFonts w:ascii="Arial" w:hAnsi="Arial" w:cs="Arial"/>
          <w:sz w:val="20"/>
          <w:szCs w:val="20"/>
        </w:rPr>
        <w:t xml:space="preserve"> 000</w:t>
      </w:r>
      <w:r w:rsidR="0076168A" w:rsidRPr="00832B61">
        <w:rPr>
          <w:rFonts w:ascii="Arial" w:hAnsi="Arial" w:cs="Arial"/>
          <w:sz w:val="20"/>
          <w:szCs w:val="20"/>
        </w:rPr>
        <w:t> </w:t>
      </w:r>
      <w:r w:rsidRPr="00832B61">
        <w:rPr>
          <w:rFonts w:ascii="Arial" w:hAnsi="Arial" w:cs="Arial"/>
          <w:sz w:val="20"/>
          <w:szCs w:val="20"/>
        </w:rPr>
        <w:t>000</w:t>
      </w:r>
      <w:r w:rsidR="0076168A" w:rsidRPr="00832B61">
        <w:rPr>
          <w:rFonts w:ascii="Arial" w:hAnsi="Arial" w:cs="Arial"/>
          <w:sz w:val="20"/>
          <w:szCs w:val="20"/>
        </w:rPr>
        <w:t xml:space="preserve"> </w:t>
      </w:r>
      <w:r w:rsidRPr="00832B61">
        <w:rPr>
          <w:rFonts w:ascii="Arial" w:hAnsi="Arial" w:cs="Arial"/>
          <w:sz w:val="20"/>
          <w:szCs w:val="20"/>
        </w:rPr>
        <w:t>Kč.</w:t>
      </w:r>
      <w:r w:rsidR="004160CB">
        <w:rPr>
          <w:rFonts w:ascii="Arial" w:hAnsi="Arial" w:cs="Arial"/>
          <w:sz w:val="20"/>
          <w:szCs w:val="20"/>
        </w:rPr>
        <w:t xml:space="preserve"> </w:t>
      </w:r>
      <w:r w:rsidR="006A2F5D">
        <w:rPr>
          <w:rFonts w:ascii="Arial" w:hAnsi="Arial" w:cs="Arial"/>
          <w:sz w:val="20"/>
          <w:szCs w:val="20"/>
        </w:rPr>
        <w:t>Do tohoto limitu se však nezapočítávají smluvní pokuty dle čl. X. odst. 6. této Smlouvy.</w:t>
      </w:r>
    </w:p>
    <w:p w14:paraId="2EAEADE3" w14:textId="77777777" w:rsidR="00B9637D" w:rsidRDefault="00B9637D" w:rsidP="00B93F2F">
      <w:pPr>
        <w:spacing w:before="120" w:line="280" w:lineRule="atLeast"/>
        <w:ind w:left="426"/>
        <w:jc w:val="both"/>
        <w:rPr>
          <w:rFonts w:ascii="Arial" w:hAnsi="Arial" w:cs="Arial"/>
          <w:sz w:val="20"/>
          <w:szCs w:val="20"/>
        </w:rPr>
      </w:pPr>
    </w:p>
    <w:p w14:paraId="0F24EB41" w14:textId="77777777" w:rsidR="00DA2CF5" w:rsidRDefault="00DA2CF5" w:rsidP="00B93F2F">
      <w:pPr>
        <w:spacing w:before="120" w:line="280" w:lineRule="atLeast"/>
        <w:ind w:left="426"/>
        <w:jc w:val="both"/>
        <w:rPr>
          <w:rFonts w:ascii="Arial" w:hAnsi="Arial" w:cs="Arial"/>
          <w:sz w:val="20"/>
          <w:szCs w:val="20"/>
        </w:rPr>
      </w:pPr>
    </w:p>
    <w:p w14:paraId="2EAEADE4" w14:textId="77777777" w:rsidR="00B93F2F" w:rsidRDefault="00B93F2F" w:rsidP="00B93F2F">
      <w:pPr>
        <w:tabs>
          <w:tab w:val="left" w:pos="1701"/>
        </w:tabs>
        <w:spacing w:line="280" w:lineRule="atLeast"/>
        <w:ind w:left="426"/>
        <w:jc w:val="center"/>
        <w:rPr>
          <w:rFonts w:ascii="Arial" w:hAnsi="Arial" w:cs="Arial"/>
          <w:b/>
          <w:sz w:val="20"/>
          <w:szCs w:val="20"/>
        </w:rPr>
      </w:pPr>
      <w:r w:rsidRPr="00B93F2F">
        <w:rPr>
          <w:rFonts w:ascii="Arial" w:hAnsi="Arial" w:cs="Arial"/>
          <w:b/>
          <w:sz w:val="20"/>
          <w:szCs w:val="20"/>
        </w:rPr>
        <w:t xml:space="preserve">Článek </w:t>
      </w:r>
      <w:r>
        <w:rPr>
          <w:rFonts w:ascii="Arial" w:hAnsi="Arial" w:cs="Arial"/>
          <w:b/>
          <w:sz w:val="20"/>
          <w:szCs w:val="20"/>
        </w:rPr>
        <w:t>I</w:t>
      </w:r>
      <w:r w:rsidRPr="00B93F2F">
        <w:rPr>
          <w:rStyle w:val="Nadpis1Char"/>
          <w:rFonts w:ascii="Arial" w:hAnsi="Arial" w:cs="Arial"/>
          <w:sz w:val="20"/>
          <w:szCs w:val="20"/>
        </w:rPr>
        <w:t xml:space="preserve">X. </w:t>
      </w:r>
      <w:r w:rsidRPr="00B93F2F">
        <w:rPr>
          <w:rFonts w:ascii="Arial" w:hAnsi="Arial" w:cs="Arial"/>
          <w:b/>
          <w:sz w:val="20"/>
          <w:szCs w:val="20"/>
        </w:rPr>
        <w:t>Odpovědnost za škodu</w:t>
      </w:r>
      <w:r>
        <w:rPr>
          <w:rFonts w:ascii="Arial" w:hAnsi="Arial" w:cs="Arial"/>
          <w:b/>
          <w:sz w:val="20"/>
          <w:szCs w:val="20"/>
        </w:rPr>
        <w:t>, záruka</w:t>
      </w:r>
    </w:p>
    <w:p w14:paraId="2EAEADE5" w14:textId="77777777" w:rsidR="00B93F2F" w:rsidRPr="00B93F2F" w:rsidRDefault="00B93F2F" w:rsidP="00B93F2F">
      <w:pPr>
        <w:tabs>
          <w:tab w:val="left" w:pos="1701"/>
        </w:tabs>
        <w:spacing w:line="280" w:lineRule="atLeast"/>
        <w:ind w:left="426"/>
        <w:jc w:val="center"/>
        <w:rPr>
          <w:rFonts w:ascii="Arial" w:hAnsi="Arial" w:cs="Arial"/>
          <w:b/>
          <w:sz w:val="20"/>
          <w:szCs w:val="20"/>
        </w:rPr>
      </w:pPr>
    </w:p>
    <w:p w14:paraId="2EAEADE6" w14:textId="77777777" w:rsidR="00B93F2F" w:rsidRPr="00270804" w:rsidRDefault="00551336" w:rsidP="0029621D">
      <w:pPr>
        <w:pStyle w:val="Odstavecseseznamem"/>
        <w:numPr>
          <w:ilvl w:val="0"/>
          <w:numId w:val="31"/>
        </w:numPr>
        <w:spacing w:after="120" w:line="280" w:lineRule="atLeast"/>
        <w:ind w:left="426" w:hanging="426"/>
        <w:contextualSpacing w:val="0"/>
        <w:jc w:val="both"/>
        <w:rPr>
          <w:rFonts w:ascii="Arial" w:hAnsi="Arial" w:cs="Arial"/>
          <w:sz w:val="20"/>
          <w:szCs w:val="20"/>
        </w:rPr>
      </w:pPr>
      <w:r w:rsidRPr="00270804">
        <w:rPr>
          <w:rFonts w:ascii="Arial" w:hAnsi="Arial" w:cs="Arial"/>
          <w:sz w:val="20"/>
          <w:szCs w:val="20"/>
        </w:rPr>
        <w:t xml:space="preserve">Odpovědnost za škodu se řídí příslušnými ustanoveními občanského zákoníku, zejména </w:t>
      </w:r>
      <w:r w:rsidR="00832B61">
        <w:rPr>
          <w:rFonts w:ascii="Arial" w:hAnsi="Arial" w:cs="Arial"/>
          <w:sz w:val="20"/>
          <w:szCs w:val="20"/>
        </w:rPr>
        <w:t>ustanovením</w:t>
      </w:r>
      <w:r w:rsidR="00832B61" w:rsidRPr="00270804">
        <w:rPr>
          <w:rFonts w:ascii="Arial" w:hAnsi="Arial" w:cs="Arial"/>
          <w:sz w:val="20"/>
          <w:szCs w:val="20"/>
        </w:rPr>
        <w:t xml:space="preserve"> </w:t>
      </w:r>
      <w:r w:rsidRPr="00270804">
        <w:rPr>
          <w:rFonts w:ascii="Arial" w:hAnsi="Arial" w:cs="Arial"/>
          <w:sz w:val="20"/>
          <w:szCs w:val="20"/>
        </w:rPr>
        <w:t>§ 2894 a násl. a § 2913 občanského zákoníku.</w:t>
      </w:r>
    </w:p>
    <w:p w14:paraId="2EAEADE7" w14:textId="77777777" w:rsidR="00551336" w:rsidRPr="00270804" w:rsidRDefault="00551336" w:rsidP="0029621D">
      <w:pPr>
        <w:pStyle w:val="Odstavecseseznamem"/>
        <w:numPr>
          <w:ilvl w:val="0"/>
          <w:numId w:val="31"/>
        </w:numPr>
        <w:spacing w:after="120" w:line="280" w:lineRule="atLeast"/>
        <w:ind w:left="426" w:hanging="426"/>
        <w:contextualSpacing w:val="0"/>
        <w:jc w:val="both"/>
        <w:rPr>
          <w:rFonts w:ascii="Arial" w:hAnsi="Arial" w:cs="Arial"/>
          <w:sz w:val="20"/>
          <w:szCs w:val="20"/>
        </w:rPr>
      </w:pPr>
      <w:r w:rsidRPr="00270804">
        <w:rPr>
          <w:rFonts w:ascii="Arial" w:hAnsi="Arial" w:cs="Arial"/>
          <w:sz w:val="20"/>
          <w:szCs w:val="20"/>
        </w:rPr>
        <w:t>Smluvní strany se dohodly, že maximální výše náhrady škody vzniklé Smluvním stranám při plnění této Smlouvy nebo v souvislosti s plněním podle této Smlouvy je pro obě Smluvní strany limitována částkou 5 000 000,- Kč (slovy: pět milionů korun českých).</w:t>
      </w:r>
    </w:p>
    <w:p w14:paraId="2EAEADE8" w14:textId="42046B66" w:rsidR="003C365A" w:rsidRPr="00270804" w:rsidRDefault="003C365A" w:rsidP="0029621D">
      <w:pPr>
        <w:pStyle w:val="Odstavecseseznamem"/>
        <w:numPr>
          <w:ilvl w:val="0"/>
          <w:numId w:val="31"/>
        </w:numPr>
        <w:spacing w:after="120" w:line="280" w:lineRule="atLeast"/>
        <w:ind w:left="426" w:hanging="426"/>
        <w:contextualSpacing w:val="0"/>
        <w:jc w:val="both"/>
        <w:rPr>
          <w:rFonts w:ascii="Arial" w:hAnsi="Arial" w:cs="Arial"/>
          <w:sz w:val="20"/>
          <w:szCs w:val="20"/>
        </w:rPr>
      </w:pPr>
      <w:r w:rsidRPr="00270804">
        <w:rPr>
          <w:rFonts w:ascii="Arial" w:hAnsi="Arial" w:cs="Arial"/>
          <w:sz w:val="20"/>
          <w:szCs w:val="20"/>
        </w:rPr>
        <w:t xml:space="preserve">Poskytovatel poskytuje na </w:t>
      </w:r>
      <w:r w:rsidRPr="0022595F">
        <w:rPr>
          <w:rFonts w:ascii="Arial" w:hAnsi="Arial" w:cs="Arial"/>
          <w:sz w:val="20"/>
          <w:szCs w:val="20"/>
        </w:rPr>
        <w:t xml:space="preserve">plnění poskytnuté </w:t>
      </w:r>
      <w:r w:rsidRPr="00B82C6C">
        <w:rPr>
          <w:rFonts w:ascii="Arial" w:hAnsi="Arial" w:cs="Arial"/>
          <w:sz w:val="20"/>
          <w:szCs w:val="20"/>
        </w:rPr>
        <w:t>podle</w:t>
      </w:r>
      <w:r w:rsidR="00B93F2F" w:rsidRPr="00B82C6C">
        <w:rPr>
          <w:rFonts w:ascii="Arial" w:hAnsi="Arial" w:cs="Arial"/>
          <w:sz w:val="20"/>
          <w:szCs w:val="20"/>
        </w:rPr>
        <w:t xml:space="preserve"> čl. III., odst. </w:t>
      </w:r>
      <w:r w:rsidR="007E1EF6" w:rsidRPr="00B82C6C">
        <w:rPr>
          <w:rFonts w:ascii="Arial" w:hAnsi="Arial" w:cs="Arial"/>
          <w:sz w:val="20"/>
          <w:szCs w:val="20"/>
        </w:rPr>
        <w:t xml:space="preserve">2.1 (jednorázově hrazené služby) a odst. </w:t>
      </w:r>
      <w:proofErr w:type="gramStart"/>
      <w:r w:rsidR="00B93F2F" w:rsidRPr="00B82C6C">
        <w:rPr>
          <w:rFonts w:ascii="Arial" w:hAnsi="Arial" w:cs="Arial"/>
          <w:sz w:val="20"/>
          <w:szCs w:val="20"/>
        </w:rPr>
        <w:t>2.</w:t>
      </w:r>
      <w:r w:rsidR="00A016BC" w:rsidRPr="00B82C6C">
        <w:rPr>
          <w:rFonts w:ascii="Arial" w:hAnsi="Arial" w:cs="Arial"/>
          <w:sz w:val="20"/>
          <w:szCs w:val="20"/>
        </w:rPr>
        <w:t>4</w:t>
      </w:r>
      <w:r w:rsidR="00B93F2F" w:rsidRPr="00B82C6C">
        <w:rPr>
          <w:rFonts w:ascii="Arial" w:hAnsi="Arial" w:cs="Arial"/>
          <w:sz w:val="20"/>
          <w:szCs w:val="20"/>
        </w:rPr>
        <w:t xml:space="preserve">. </w:t>
      </w:r>
      <w:r w:rsidRPr="00B82C6C">
        <w:rPr>
          <w:rFonts w:ascii="Arial" w:hAnsi="Arial" w:cs="Arial"/>
          <w:sz w:val="20"/>
          <w:szCs w:val="20"/>
        </w:rPr>
        <w:t>této</w:t>
      </w:r>
      <w:proofErr w:type="gramEnd"/>
      <w:r w:rsidRPr="00B82C6C">
        <w:rPr>
          <w:rFonts w:ascii="Arial" w:hAnsi="Arial" w:cs="Arial"/>
          <w:sz w:val="20"/>
          <w:szCs w:val="20"/>
        </w:rPr>
        <w:t xml:space="preserve"> Smlouvy </w:t>
      </w:r>
      <w:r w:rsidR="00FE6E0D" w:rsidRPr="00B82C6C">
        <w:rPr>
          <w:rFonts w:ascii="Arial" w:hAnsi="Arial" w:cs="Arial"/>
          <w:sz w:val="20"/>
          <w:szCs w:val="20"/>
        </w:rPr>
        <w:t>(</w:t>
      </w:r>
      <w:r w:rsidR="008E7051" w:rsidRPr="00B82C6C">
        <w:rPr>
          <w:rFonts w:ascii="Arial" w:hAnsi="Arial" w:cs="Arial"/>
          <w:sz w:val="20"/>
          <w:szCs w:val="20"/>
        </w:rPr>
        <w:t>D</w:t>
      </w:r>
      <w:r w:rsidR="00B93F2F" w:rsidRPr="00B82C6C">
        <w:rPr>
          <w:rFonts w:ascii="Arial" w:hAnsi="Arial" w:cs="Arial"/>
          <w:sz w:val="20"/>
          <w:szCs w:val="20"/>
        </w:rPr>
        <w:t>oplňkové služby</w:t>
      </w:r>
      <w:r w:rsidR="00201BE6" w:rsidRPr="0022595F">
        <w:rPr>
          <w:rFonts w:ascii="Arial" w:hAnsi="Arial" w:cs="Arial"/>
          <w:sz w:val="20"/>
          <w:szCs w:val="20"/>
        </w:rPr>
        <w:t xml:space="preserve"> - úpravy </w:t>
      </w:r>
      <w:r w:rsidR="002E11A4" w:rsidRPr="0022595F">
        <w:rPr>
          <w:rFonts w:ascii="Arial" w:hAnsi="Arial" w:cs="Arial"/>
          <w:sz w:val="20"/>
          <w:szCs w:val="20"/>
        </w:rPr>
        <w:t xml:space="preserve">podporovaného </w:t>
      </w:r>
      <w:r w:rsidR="00201BE6" w:rsidRPr="0022595F">
        <w:rPr>
          <w:rFonts w:ascii="Arial" w:hAnsi="Arial" w:cs="Arial"/>
          <w:sz w:val="20"/>
          <w:szCs w:val="20"/>
        </w:rPr>
        <w:t>systému CC</w:t>
      </w:r>
      <w:r w:rsidR="00FE6E0D" w:rsidRPr="0022595F">
        <w:rPr>
          <w:rFonts w:ascii="Arial" w:hAnsi="Arial" w:cs="Arial"/>
          <w:sz w:val="20"/>
          <w:szCs w:val="20"/>
        </w:rPr>
        <w:t xml:space="preserve">) </w:t>
      </w:r>
      <w:r w:rsidR="00B82C6C">
        <w:rPr>
          <w:rFonts w:ascii="Arial" w:hAnsi="Arial" w:cs="Arial"/>
          <w:sz w:val="20"/>
          <w:szCs w:val="20"/>
        </w:rPr>
        <w:t>záruku v </w:t>
      </w:r>
      <w:r w:rsidRPr="0022595F">
        <w:rPr>
          <w:rFonts w:ascii="Arial" w:hAnsi="Arial" w:cs="Arial"/>
          <w:sz w:val="20"/>
          <w:szCs w:val="20"/>
        </w:rPr>
        <w:t xml:space="preserve">délce 12 měsíců. Záruční doba začne </w:t>
      </w:r>
      <w:r w:rsidR="007E1EF6" w:rsidRPr="0022595F">
        <w:rPr>
          <w:rFonts w:ascii="Arial" w:hAnsi="Arial" w:cs="Arial"/>
          <w:sz w:val="20"/>
          <w:szCs w:val="20"/>
        </w:rPr>
        <w:t>běžet u jednorázově hrazené služby ode dne</w:t>
      </w:r>
      <w:r w:rsidR="007E1EF6">
        <w:rPr>
          <w:rFonts w:ascii="Arial" w:hAnsi="Arial" w:cs="Arial"/>
          <w:sz w:val="20"/>
          <w:szCs w:val="20"/>
        </w:rPr>
        <w:t xml:space="preserve"> podpisu </w:t>
      </w:r>
      <w:r w:rsidR="007E1EF6" w:rsidRPr="00B91642">
        <w:rPr>
          <w:rFonts w:ascii="Arial" w:hAnsi="Arial" w:cs="Arial"/>
          <w:sz w:val="20"/>
          <w:szCs w:val="20"/>
        </w:rPr>
        <w:t xml:space="preserve">Akceptačního protokolu </w:t>
      </w:r>
      <w:r w:rsidR="007E1EF6">
        <w:rPr>
          <w:rFonts w:ascii="Arial" w:hAnsi="Arial" w:cs="Arial"/>
          <w:sz w:val="20"/>
          <w:szCs w:val="20"/>
        </w:rPr>
        <w:t xml:space="preserve">o </w:t>
      </w:r>
      <w:r w:rsidR="007E1EF6" w:rsidRPr="00B91642">
        <w:rPr>
          <w:rFonts w:ascii="Arial" w:hAnsi="Arial" w:cs="Arial"/>
          <w:sz w:val="20"/>
          <w:szCs w:val="20"/>
        </w:rPr>
        <w:t>provedení příslušné</w:t>
      </w:r>
      <w:r w:rsidR="007E1EF6">
        <w:rPr>
          <w:rFonts w:ascii="Arial" w:hAnsi="Arial" w:cs="Arial"/>
          <w:sz w:val="20"/>
          <w:szCs w:val="20"/>
        </w:rPr>
        <w:t xml:space="preserve"> reinstalace a migrace</w:t>
      </w:r>
      <w:r w:rsidR="007E1EF6" w:rsidRPr="00270804">
        <w:rPr>
          <w:rFonts w:ascii="Arial" w:hAnsi="Arial" w:cs="Arial"/>
          <w:sz w:val="20"/>
          <w:szCs w:val="20"/>
        </w:rPr>
        <w:t xml:space="preserve"> </w:t>
      </w:r>
      <w:r w:rsidR="007E1EF6">
        <w:rPr>
          <w:rFonts w:ascii="Arial" w:hAnsi="Arial" w:cs="Arial"/>
          <w:sz w:val="20"/>
          <w:szCs w:val="20"/>
        </w:rPr>
        <w:t xml:space="preserve">a </w:t>
      </w:r>
      <w:r w:rsidRPr="00270804">
        <w:rPr>
          <w:rFonts w:ascii="Arial" w:hAnsi="Arial" w:cs="Arial"/>
          <w:sz w:val="20"/>
          <w:szCs w:val="20"/>
        </w:rPr>
        <w:t xml:space="preserve">u každé </w:t>
      </w:r>
      <w:r w:rsidR="00201BE6">
        <w:rPr>
          <w:rFonts w:ascii="Arial" w:hAnsi="Arial" w:cs="Arial"/>
          <w:sz w:val="20"/>
          <w:szCs w:val="20"/>
        </w:rPr>
        <w:t xml:space="preserve">příslušné </w:t>
      </w:r>
      <w:r w:rsidR="008E7051" w:rsidRPr="00270804">
        <w:rPr>
          <w:rFonts w:ascii="Arial" w:hAnsi="Arial" w:cs="Arial"/>
          <w:sz w:val="20"/>
          <w:szCs w:val="20"/>
        </w:rPr>
        <w:t>D</w:t>
      </w:r>
      <w:r w:rsidR="00B93F2F" w:rsidRPr="00270804">
        <w:rPr>
          <w:rFonts w:ascii="Arial" w:hAnsi="Arial" w:cs="Arial"/>
          <w:sz w:val="20"/>
          <w:szCs w:val="20"/>
        </w:rPr>
        <w:t>oplňkové služby</w:t>
      </w:r>
      <w:r w:rsidR="002E015E">
        <w:rPr>
          <w:rFonts w:ascii="Arial" w:hAnsi="Arial" w:cs="Arial"/>
          <w:sz w:val="20"/>
          <w:szCs w:val="20"/>
        </w:rPr>
        <w:t xml:space="preserve"> </w:t>
      </w:r>
      <w:r w:rsidR="007E1EF6">
        <w:rPr>
          <w:rFonts w:ascii="Arial" w:hAnsi="Arial" w:cs="Arial"/>
          <w:sz w:val="20"/>
          <w:szCs w:val="20"/>
        </w:rPr>
        <w:t>začne</w:t>
      </w:r>
      <w:r w:rsidRPr="00270804">
        <w:rPr>
          <w:rFonts w:ascii="Arial" w:hAnsi="Arial" w:cs="Arial"/>
          <w:sz w:val="20"/>
          <w:szCs w:val="20"/>
        </w:rPr>
        <w:t xml:space="preserve"> běžet vždy ode dne provedení příslušné </w:t>
      </w:r>
      <w:r w:rsidR="008E7051" w:rsidRPr="00270804">
        <w:rPr>
          <w:rFonts w:ascii="Arial" w:hAnsi="Arial" w:cs="Arial"/>
          <w:sz w:val="20"/>
          <w:szCs w:val="20"/>
        </w:rPr>
        <w:t>D</w:t>
      </w:r>
      <w:r w:rsidR="00B93F2F" w:rsidRPr="00270804">
        <w:rPr>
          <w:rFonts w:ascii="Arial" w:hAnsi="Arial" w:cs="Arial"/>
          <w:sz w:val="20"/>
          <w:szCs w:val="20"/>
        </w:rPr>
        <w:t>oplňkové služby</w:t>
      </w:r>
      <w:r w:rsidRPr="00270804">
        <w:rPr>
          <w:rFonts w:ascii="Arial" w:hAnsi="Arial" w:cs="Arial"/>
          <w:sz w:val="20"/>
          <w:szCs w:val="20"/>
        </w:rPr>
        <w:t>, tj. ode dne podpisu příslušného Akceptačního protokolu</w:t>
      </w:r>
      <w:r w:rsidR="00527774">
        <w:rPr>
          <w:rFonts w:ascii="Arial" w:hAnsi="Arial" w:cs="Arial"/>
          <w:sz w:val="20"/>
          <w:szCs w:val="20"/>
        </w:rPr>
        <w:t>.</w:t>
      </w:r>
      <w:r w:rsidR="00AC0851" w:rsidRPr="00AA1708">
        <w:rPr>
          <w:rFonts w:ascii="Arial" w:hAnsi="Arial" w:cs="Arial"/>
          <w:sz w:val="20"/>
          <w:szCs w:val="20"/>
        </w:rPr>
        <w:t xml:space="preserve"> </w:t>
      </w:r>
    </w:p>
    <w:p w14:paraId="2EAEADE9" w14:textId="77777777" w:rsidR="008C4155" w:rsidRDefault="008C4155" w:rsidP="00987E94">
      <w:pPr>
        <w:tabs>
          <w:tab w:val="left" w:pos="1701"/>
        </w:tabs>
        <w:spacing w:after="120" w:line="276" w:lineRule="auto"/>
        <w:jc w:val="center"/>
        <w:rPr>
          <w:rFonts w:ascii="Arial" w:hAnsi="Arial" w:cs="Arial"/>
          <w:b/>
          <w:sz w:val="20"/>
          <w:szCs w:val="20"/>
        </w:rPr>
      </w:pPr>
    </w:p>
    <w:p w14:paraId="2EAEADEA" w14:textId="77777777" w:rsidR="0048761F" w:rsidRPr="0048761F" w:rsidRDefault="00805BA1" w:rsidP="008C4155">
      <w:pPr>
        <w:tabs>
          <w:tab w:val="left" w:pos="1701"/>
        </w:tabs>
        <w:spacing w:after="120" w:line="276" w:lineRule="auto"/>
        <w:jc w:val="center"/>
        <w:rPr>
          <w:rFonts w:ascii="Arial" w:hAnsi="Arial" w:cs="Arial"/>
          <w:sz w:val="20"/>
          <w:szCs w:val="20"/>
        </w:rPr>
      </w:pPr>
      <w:r>
        <w:rPr>
          <w:rFonts w:ascii="Arial" w:hAnsi="Arial" w:cs="Arial"/>
          <w:b/>
          <w:sz w:val="20"/>
          <w:szCs w:val="20"/>
        </w:rPr>
        <w:t xml:space="preserve">Článek </w:t>
      </w:r>
      <w:r w:rsidR="008C4155">
        <w:rPr>
          <w:rFonts w:ascii="Arial" w:hAnsi="Arial" w:cs="Arial"/>
          <w:b/>
          <w:sz w:val="20"/>
          <w:szCs w:val="20"/>
        </w:rPr>
        <w:t xml:space="preserve">X. </w:t>
      </w:r>
      <w:r w:rsidR="0048761F" w:rsidRPr="0048761F">
        <w:rPr>
          <w:rFonts w:ascii="Arial" w:hAnsi="Arial" w:cs="Arial"/>
          <w:b/>
          <w:bCs/>
          <w:sz w:val="20"/>
          <w:szCs w:val="20"/>
        </w:rPr>
        <w:t>Ochrana informací, údajů a dat</w:t>
      </w:r>
      <w:r w:rsidR="0048761F" w:rsidRPr="0048761F">
        <w:rPr>
          <w:rFonts w:ascii="Arial" w:hAnsi="Arial" w:cs="Arial"/>
          <w:b/>
          <w:sz w:val="20"/>
          <w:szCs w:val="20"/>
        </w:rPr>
        <w:t xml:space="preserve"> </w:t>
      </w:r>
    </w:p>
    <w:p w14:paraId="2EAEADEB" w14:textId="77777777" w:rsidR="00626F1C" w:rsidRPr="00626F1C" w:rsidRDefault="00626F1C" w:rsidP="0029621D">
      <w:pPr>
        <w:pStyle w:val="Odstavecseseznamem"/>
        <w:numPr>
          <w:ilvl w:val="0"/>
          <w:numId w:val="32"/>
        </w:numPr>
        <w:spacing w:after="120" w:line="280" w:lineRule="atLeast"/>
        <w:ind w:left="426" w:hanging="426"/>
        <w:contextualSpacing w:val="0"/>
        <w:jc w:val="both"/>
        <w:rPr>
          <w:rFonts w:ascii="Arial" w:hAnsi="Arial" w:cs="Arial"/>
          <w:sz w:val="20"/>
          <w:szCs w:val="20"/>
        </w:rPr>
      </w:pPr>
      <w:r w:rsidRPr="00626F1C">
        <w:rPr>
          <w:rFonts w:ascii="Arial" w:hAnsi="Arial" w:cs="Arial"/>
          <w:sz w:val="20"/>
          <w:szCs w:val="20"/>
        </w:rPr>
        <w:t xml:space="preserve">Smluvní strany se zavazují uchovat v tajnosti veškeré skutečnosti, informace a údaje týkající se druhé Smluvní strany, předmětu plnění této Smlouvy nebo s předmětem plnění související, které naplňují znaky obchodního tajemství uvedené v § 504 občanského zákoníku a které Smluvní strana výslovně označí jako „obchodní tajemství“. Veškeré takové skutečnosti jsou pak ve smyslu cit. </w:t>
      </w:r>
      <w:proofErr w:type="gramStart"/>
      <w:r w:rsidRPr="00626F1C">
        <w:rPr>
          <w:rFonts w:ascii="Arial" w:hAnsi="Arial" w:cs="Arial"/>
          <w:sz w:val="20"/>
          <w:szCs w:val="20"/>
        </w:rPr>
        <w:t>ustanovení</w:t>
      </w:r>
      <w:proofErr w:type="gramEnd"/>
      <w:r w:rsidRPr="00626F1C">
        <w:rPr>
          <w:rFonts w:ascii="Arial" w:hAnsi="Arial" w:cs="Arial"/>
          <w:sz w:val="20"/>
          <w:szCs w:val="20"/>
        </w:rPr>
        <w:t xml:space="preserve"> považovány za zákonem chráněné obchodní tajemství.</w:t>
      </w:r>
    </w:p>
    <w:p w14:paraId="2EAEADEC" w14:textId="3D87147D" w:rsidR="00626F1C" w:rsidRPr="00626F1C" w:rsidRDefault="00626F1C" w:rsidP="0029621D">
      <w:pPr>
        <w:pStyle w:val="Odstavecseseznamem"/>
        <w:numPr>
          <w:ilvl w:val="0"/>
          <w:numId w:val="32"/>
        </w:numPr>
        <w:spacing w:after="120" w:line="280" w:lineRule="atLeast"/>
        <w:ind w:left="426" w:hanging="426"/>
        <w:contextualSpacing w:val="0"/>
        <w:jc w:val="both"/>
        <w:rPr>
          <w:rFonts w:ascii="Arial" w:hAnsi="Arial" w:cs="Arial"/>
          <w:sz w:val="20"/>
          <w:szCs w:val="20"/>
        </w:rPr>
      </w:pPr>
      <w:r w:rsidRPr="00626F1C">
        <w:rPr>
          <w:rFonts w:ascii="Arial" w:hAnsi="Arial" w:cs="Arial"/>
          <w:sz w:val="20"/>
          <w:szCs w:val="20"/>
        </w:rPr>
        <w:t>S odkazem na § 24a zákona č. 551/1991 Sb., o Všeobecné zdravotní pojišťovně České republiky, ve znění pozdějších předpisů, zákon č. 11</w:t>
      </w:r>
      <w:r w:rsidR="00BA7302">
        <w:rPr>
          <w:rFonts w:ascii="Arial" w:hAnsi="Arial" w:cs="Arial"/>
          <w:sz w:val="20"/>
          <w:szCs w:val="20"/>
        </w:rPr>
        <w:t>0</w:t>
      </w:r>
      <w:r w:rsidRPr="00626F1C">
        <w:rPr>
          <w:rFonts w:ascii="Arial" w:hAnsi="Arial" w:cs="Arial"/>
          <w:sz w:val="20"/>
          <w:szCs w:val="20"/>
        </w:rPr>
        <w:t>/20</w:t>
      </w:r>
      <w:r w:rsidR="00BA7302">
        <w:rPr>
          <w:rFonts w:ascii="Arial" w:hAnsi="Arial" w:cs="Arial"/>
          <w:sz w:val="20"/>
          <w:szCs w:val="20"/>
        </w:rPr>
        <w:t>19</w:t>
      </w:r>
      <w:r w:rsidRPr="00626F1C">
        <w:rPr>
          <w:rFonts w:ascii="Arial" w:hAnsi="Arial" w:cs="Arial"/>
          <w:sz w:val="20"/>
          <w:szCs w:val="20"/>
        </w:rPr>
        <w:t xml:space="preserve"> Sb., o </w:t>
      </w:r>
      <w:r w:rsidR="00BA7302">
        <w:rPr>
          <w:rFonts w:ascii="Arial" w:hAnsi="Arial" w:cs="Arial"/>
          <w:sz w:val="20"/>
          <w:szCs w:val="20"/>
        </w:rPr>
        <w:t>zpracování</w:t>
      </w:r>
      <w:r w:rsidRPr="00626F1C">
        <w:rPr>
          <w:rFonts w:ascii="Arial" w:hAnsi="Arial" w:cs="Arial"/>
          <w:sz w:val="20"/>
          <w:szCs w:val="20"/>
        </w:rPr>
        <w:t xml:space="preserve"> osobních údajů a na Nařízení Evropského parlamentu a Rady (EU) 2016/679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w:t>
      </w:r>
      <w:r w:rsidR="0076168A">
        <w:rPr>
          <w:rFonts w:ascii="Arial" w:hAnsi="Arial" w:cs="Arial"/>
          <w:sz w:val="20"/>
          <w:szCs w:val="20"/>
        </w:rPr>
        <w:t>Poskyto</w:t>
      </w:r>
      <w:r w:rsidRPr="00626F1C">
        <w:rPr>
          <w:rFonts w:ascii="Arial" w:hAnsi="Arial" w:cs="Arial"/>
          <w:sz w:val="20"/>
          <w:szCs w:val="20"/>
        </w:rPr>
        <w:t xml:space="preserve">vatel zavazuje učinit taková opatření, aby veškeré osoby, které se podílejí na realizaci jeho závazků z této  Smlouvy, zachovávaly mlčenlivost o veškerých osobních údajích, jakož i o </w:t>
      </w:r>
      <w:proofErr w:type="spellStart"/>
      <w:proofErr w:type="gramStart"/>
      <w:r w:rsidRPr="00626F1C">
        <w:rPr>
          <w:rFonts w:ascii="Arial" w:hAnsi="Arial" w:cs="Arial"/>
          <w:sz w:val="20"/>
          <w:szCs w:val="20"/>
        </w:rPr>
        <w:t>technicko</w:t>
      </w:r>
      <w:proofErr w:type="spellEnd"/>
      <w:proofErr w:type="gramEnd"/>
      <w:r w:rsidRPr="00626F1C">
        <w:rPr>
          <w:rFonts w:ascii="Arial" w:hAnsi="Arial" w:cs="Arial"/>
          <w:sz w:val="20"/>
          <w:szCs w:val="20"/>
        </w:rPr>
        <w:t>–</w:t>
      </w:r>
      <w:proofErr w:type="gramStart"/>
      <w:r w:rsidRPr="00626F1C">
        <w:rPr>
          <w:rFonts w:ascii="Arial" w:hAnsi="Arial" w:cs="Arial"/>
          <w:sz w:val="20"/>
          <w:szCs w:val="20"/>
        </w:rPr>
        <w:t>organizačních</w:t>
      </w:r>
      <w:proofErr w:type="gramEnd"/>
      <w:r w:rsidRPr="00626F1C">
        <w:rPr>
          <w:rFonts w:ascii="Arial" w:hAnsi="Arial" w:cs="Arial"/>
          <w:sz w:val="20"/>
          <w:szCs w:val="20"/>
        </w:rPr>
        <w:t xml:space="preserve"> opatřeních k jejich ochraně, o nichž se při plnění závazků dozvěděly, včetně těch, které VZP ČR eviduje pomocí výpočetní techniky, či jinak. Toto ujednání platí i  v případě nahrazení uvedených právních předpisů předpisy jinými.</w:t>
      </w:r>
    </w:p>
    <w:p w14:paraId="2EAEADED" w14:textId="77777777" w:rsidR="00626F1C" w:rsidRPr="00626F1C" w:rsidRDefault="0076168A" w:rsidP="0029621D">
      <w:pPr>
        <w:pStyle w:val="Odstavecseseznamem"/>
        <w:numPr>
          <w:ilvl w:val="0"/>
          <w:numId w:val="32"/>
        </w:numPr>
        <w:spacing w:after="120" w:line="280" w:lineRule="atLeast"/>
        <w:ind w:left="426" w:hanging="426"/>
        <w:contextualSpacing w:val="0"/>
        <w:jc w:val="both"/>
        <w:rPr>
          <w:rFonts w:ascii="Arial" w:hAnsi="Arial" w:cs="Arial"/>
          <w:sz w:val="20"/>
          <w:szCs w:val="20"/>
        </w:rPr>
      </w:pPr>
      <w:r>
        <w:rPr>
          <w:rFonts w:ascii="Arial" w:hAnsi="Arial" w:cs="Arial"/>
          <w:sz w:val="20"/>
          <w:szCs w:val="20"/>
        </w:rPr>
        <w:t>Poskyto</w:t>
      </w:r>
      <w:r w:rsidR="00626F1C" w:rsidRPr="00626F1C">
        <w:rPr>
          <w:rFonts w:ascii="Arial" w:hAnsi="Arial" w:cs="Arial"/>
          <w:sz w:val="20"/>
          <w:szCs w:val="20"/>
        </w:rPr>
        <w:t>vatel se dále zavazuje zajistit, aby veškeré osoby, které se podílejí na realizaci jeho závazků z této  Smlouvy, zachovávaly mlčenlivost o veškerých dalších skutečnostech, údajích a datech, o nichž se při plnění těchto závazků dozvěděly, a které nejsou veřejně známé nebo veřejně dostupné.</w:t>
      </w:r>
    </w:p>
    <w:p w14:paraId="2EAEADEE" w14:textId="0C6D3F61" w:rsidR="00626F1C" w:rsidRPr="00626F1C" w:rsidRDefault="00626F1C" w:rsidP="0029621D">
      <w:pPr>
        <w:pStyle w:val="Odstavecseseznamem"/>
        <w:numPr>
          <w:ilvl w:val="0"/>
          <w:numId w:val="32"/>
        </w:numPr>
        <w:spacing w:after="120" w:line="280" w:lineRule="atLeast"/>
        <w:ind w:left="426" w:hanging="426"/>
        <w:contextualSpacing w:val="0"/>
        <w:jc w:val="both"/>
        <w:rPr>
          <w:rFonts w:ascii="Arial" w:hAnsi="Arial" w:cs="Arial"/>
          <w:sz w:val="20"/>
          <w:szCs w:val="20"/>
        </w:rPr>
      </w:pPr>
      <w:r w:rsidRPr="00626F1C">
        <w:rPr>
          <w:rFonts w:ascii="Arial" w:hAnsi="Arial" w:cs="Arial"/>
          <w:sz w:val="20"/>
          <w:szCs w:val="20"/>
        </w:rPr>
        <w:t xml:space="preserve">Za porušení závazků uvedených v odst. 2. </w:t>
      </w:r>
      <w:r w:rsidR="00EB3323">
        <w:rPr>
          <w:rFonts w:ascii="Arial" w:hAnsi="Arial" w:cs="Arial"/>
          <w:sz w:val="20"/>
          <w:szCs w:val="20"/>
        </w:rPr>
        <w:t xml:space="preserve">nebo </w:t>
      </w:r>
      <w:r w:rsidRPr="00626F1C">
        <w:rPr>
          <w:rFonts w:ascii="Arial" w:hAnsi="Arial" w:cs="Arial"/>
          <w:sz w:val="20"/>
          <w:szCs w:val="20"/>
        </w:rPr>
        <w:t xml:space="preserve">3. tohoto článku se považuje i využití těchto skutečností, údajů a dat, jakož i dalších vědomostí pro vlastní prospěch </w:t>
      </w:r>
      <w:r w:rsidR="0076168A">
        <w:rPr>
          <w:rFonts w:ascii="Arial" w:hAnsi="Arial" w:cs="Arial"/>
          <w:sz w:val="20"/>
          <w:szCs w:val="20"/>
        </w:rPr>
        <w:t>Poskyto</w:t>
      </w:r>
      <w:r w:rsidRPr="00626F1C">
        <w:rPr>
          <w:rFonts w:ascii="Arial" w:hAnsi="Arial" w:cs="Arial"/>
          <w:sz w:val="20"/>
          <w:szCs w:val="20"/>
        </w:rPr>
        <w:t xml:space="preserve">vatele, prospěch třetí osoby nebo pro jiné důvody. </w:t>
      </w:r>
    </w:p>
    <w:p w14:paraId="2EAEADEF" w14:textId="77777777" w:rsidR="00626F1C" w:rsidRPr="00626F1C" w:rsidRDefault="00626F1C" w:rsidP="0029621D">
      <w:pPr>
        <w:pStyle w:val="Odstavecseseznamem"/>
        <w:numPr>
          <w:ilvl w:val="0"/>
          <w:numId w:val="32"/>
        </w:numPr>
        <w:spacing w:after="120" w:line="280" w:lineRule="atLeast"/>
        <w:ind w:left="426" w:hanging="426"/>
        <w:contextualSpacing w:val="0"/>
        <w:jc w:val="both"/>
        <w:rPr>
          <w:rFonts w:ascii="Arial" w:hAnsi="Arial" w:cs="Arial"/>
          <w:sz w:val="20"/>
          <w:szCs w:val="20"/>
        </w:rPr>
      </w:pPr>
      <w:r w:rsidRPr="00626F1C">
        <w:rPr>
          <w:rFonts w:ascii="Arial" w:hAnsi="Arial" w:cs="Arial"/>
          <w:sz w:val="20"/>
          <w:szCs w:val="20"/>
        </w:rPr>
        <w:t>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w:t>
      </w:r>
      <w:r w:rsidRPr="00626F1C" w:rsidDel="00EE250C">
        <w:rPr>
          <w:rFonts w:ascii="Arial" w:hAnsi="Arial" w:cs="Arial"/>
          <w:sz w:val="20"/>
          <w:szCs w:val="20"/>
        </w:rPr>
        <w:t xml:space="preserve"> </w:t>
      </w:r>
    </w:p>
    <w:p w14:paraId="2EAEADF0" w14:textId="76AE5BBC" w:rsidR="00830601" w:rsidRPr="00830601" w:rsidRDefault="00626F1C" w:rsidP="00830601">
      <w:pPr>
        <w:pStyle w:val="Odstavecseseznamem"/>
        <w:numPr>
          <w:ilvl w:val="0"/>
          <w:numId w:val="32"/>
        </w:numPr>
        <w:spacing w:after="120" w:line="280" w:lineRule="atLeast"/>
        <w:ind w:left="426" w:hanging="426"/>
        <w:contextualSpacing w:val="0"/>
        <w:jc w:val="both"/>
        <w:rPr>
          <w:rFonts w:ascii="Arial" w:hAnsi="Arial" w:cs="Arial"/>
          <w:sz w:val="20"/>
          <w:szCs w:val="20"/>
        </w:rPr>
      </w:pPr>
      <w:r w:rsidRPr="00626F1C">
        <w:rPr>
          <w:rFonts w:ascii="Arial" w:hAnsi="Arial" w:cs="Arial"/>
          <w:sz w:val="20"/>
          <w:szCs w:val="20"/>
        </w:rPr>
        <w:lastRenderedPageBreak/>
        <w:t>Za porušení závazku uvedeného v odstavci 2. tohoto článku je Poskytovatel povinen zaplatit VZP ČR v každém jednotlivém případě smluvní pokutu ve výši  </w:t>
      </w:r>
      <w:r w:rsidR="00FF1F72">
        <w:rPr>
          <w:rFonts w:ascii="Arial" w:hAnsi="Arial" w:cs="Arial"/>
          <w:sz w:val="20"/>
          <w:szCs w:val="20"/>
        </w:rPr>
        <w:t>5</w:t>
      </w:r>
      <w:r w:rsidRPr="00626F1C">
        <w:rPr>
          <w:rFonts w:ascii="Arial" w:hAnsi="Arial" w:cs="Arial"/>
          <w:sz w:val="20"/>
          <w:szCs w:val="20"/>
        </w:rPr>
        <w:t xml:space="preserve">00 000,- Kč (slovy: </w:t>
      </w:r>
      <w:r w:rsidR="00A75317">
        <w:rPr>
          <w:rFonts w:ascii="Arial" w:hAnsi="Arial" w:cs="Arial"/>
          <w:sz w:val="20"/>
          <w:szCs w:val="20"/>
        </w:rPr>
        <w:t xml:space="preserve">pět set tisíc </w:t>
      </w:r>
      <w:r w:rsidRPr="00626F1C">
        <w:rPr>
          <w:rFonts w:ascii="Arial" w:hAnsi="Arial" w:cs="Arial"/>
          <w:sz w:val="20"/>
          <w:szCs w:val="20"/>
        </w:rPr>
        <w:t xml:space="preserve">korun českých). </w:t>
      </w:r>
      <w:r w:rsidR="00830601" w:rsidRPr="00626F1C">
        <w:rPr>
          <w:rFonts w:ascii="Arial" w:hAnsi="Arial" w:cs="Arial"/>
          <w:sz w:val="20"/>
          <w:szCs w:val="20"/>
        </w:rPr>
        <w:t xml:space="preserve">Za porušení závazku uvedeného v odstavci </w:t>
      </w:r>
      <w:r w:rsidR="00830601">
        <w:rPr>
          <w:rFonts w:ascii="Arial" w:hAnsi="Arial" w:cs="Arial"/>
          <w:sz w:val="20"/>
          <w:szCs w:val="20"/>
        </w:rPr>
        <w:t>3</w:t>
      </w:r>
      <w:r w:rsidR="00830601" w:rsidRPr="00626F1C">
        <w:rPr>
          <w:rFonts w:ascii="Arial" w:hAnsi="Arial" w:cs="Arial"/>
          <w:sz w:val="20"/>
          <w:szCs w:val="20"/>
        </w:rPr>
        <w:t xml:space="preserve">. tohoto článku je Poskytovatel povinen zaplatit VZP ČR v každém jednotlivém případě smluvní pokutu ve výši </w:t>
      </w:r>
      <w:r w:rsidR="00FF1F72">
        <w:rPr>
          <w:rFonts w:ascii="Arial" w:hAnsi="Arial" w:cs="Arial"/>
          <w:sz w:val="20"/>
          <w:szCs w:val="20"/>
        </w:rPr>
        <w:t>100</w:t>
      </w:r>
      <w:r w:rsidR="001E1C76">
        <w:rPr>
          <w:rFonts w:ascii="Arial" w:hAnsi="Arial" w:cs="Arial"/>
          <w:sz w:val="20"/>
          <w:szCs w:val="20"/>
        </w:rPr>
        <w:t> </w:t>
      </w:r>
      <w:r w:rsidR="00FF1F72">
        <w:rPr>
          <w:rFonts w:ascii="Arial" w:hAnsi="Arial" w:cs="Arial"/>
          <w:sz w:val="20"/>
          <w:szCs w:val="20"/>
        </w:rPr>
        <w:t>000</w:t>
      </w:r>
      <w:r w:rsidR="001E1C76">
        <w:rPr>
          <w:rFonts w:ascii="Arial" w:hAnsi="Arial" w:cs="Arial"/>
          <w:sz w:val="20"/>
          <w:szCs w:val="20"/>
        </w:rPr>
        <w:t>,- Kč</w:t>
      </w:r>
      <w:r w:rsidR="00830601">
        <w:rPr>
          <w:rFonts w:ascii="Arial" w:hAnsi="Arial" w:cs="Arial"/>
          <w:sz w:val="20"/>
          <w:szCs w:val="20"/>
        </w:rPr>
        <w:t xml:space="preserve"> (slovy: </w:t>
      </w:r>
      <w:r w:rsidR="001E1C76">
        <w:rPr>
          <w:rFonts w:ascii="Arial" w:hAnsi="Arial" w:cs="Arial"/>
          <w:sz w:val="20"/>
          <w:szCs w:val="20"/>
        </w:rPr>
        <w:t>jedno sto tisíc k</w:t>
      </w:r>
      <w:r w:rsidR="00830601" w:rsidRPr="00626F1C">
        <w:rPr>
          <w:rFonts w:ascii="Arial" w:hAnsi="Arial" w:cs="Arial"/>
          <w:sz w:val="20"/>
          <w:szCs w:val="20"/>
        </w:rPr>
        <w:t xml:space="preserve">orun českých). </w:t>
      </w:r>
      <w:r w:rsidRPr="00626F1C">
        <w:rPr>
          <w:rFonts w:ascii="Arial" w:hAnsi="Arial" w:cs="Arial"/>
          <w:sz w:val="20"/>
          <w:szCs w:val="20"/>
        </w:rPr>
        <w:t>Ujednáním o smluvní pokutě ani zaplacením smluvní pokuty není dotčeno právo VZP ČR na náhradu škody. Limitace celkové výše smluvních pokut, jakož i limitace celkové výše náhrady škody tímto není dotčena.</w:t>
      </w:r>
    </w:p>
    <w:p w14:paraId="2EAEADF1" w14:textId="77777777" w:rsidR="00626F1C" w:rsidRPr="005157CD" w:rsidRDefault="00626F1C" w:rsidP="0029621D">
      <w:pPr>
        <w:pStyle w:val="Odstavecseseznamem"/>
        <w:numPr>
          <w:ilvl w:val="0"/>
          <w:numId w:val="32"/>
        </w:numPr>
        <w:spacing w:after="120" w:line="280" w:lineRule="atLeast"/>
        <w:ind w:left="426" w:hanging="426"/>
        <w:contextualSpacing w:val="0"/>
        <w:jc w:val="both"/>
        <w:rPr>
          <w:rFonts w:ascii="Arial" w:hAnsi="Arial" w:cs="Arial"/>
          <w:sz w:val="20"/>
          <w:szCs w:val="20"/>
        </w:rPr>
      </w:pPr>
      <w:r>
        <w:rPr>
          <w:rFonts w:ascii="Arial" w:hAnsi="Arial" w:cs="Arial"/>
          <w:sz w:val="20"/>
          <w:szCs w:val="20"/>
        </w:rPr>
        <w:t>Závazky S</w:t>
      </w:r>
      <w:r w:rsidRPr="00626F1C">
        <w:rPr>
          <w:rFonts w:ascii="Arial" w:hAnsi="Arial" w:cs="Arial"/>
          <w:sz w:val="20"/>
          <w:szCs w:val="20"/>
        </w:rPr>
        <w:t>mluvních stran uvedené v tomto článku trvají i po skončení smluvního</w:t>
      </w:r>
      <w:r w:rsidRPr="005157CD">
        <w:rPr>
          <w:rFonts w:ascii="Arial" w:hAnsi="Arial" w:cs="Arial"/>
          <w:sz w:val="20"/>
          <w:szCs w:val="20"/>
        </w:rPr>
        <w:t xml:space="preserve"> vztahu.</w:t>
      </w:r>
    </w:p>
    <w:p w14:paraId="28B109F6" w14:textId="77777777" w:rsidR="007C2B4E" w:rsidRDefault="007C2B4E" w:rsidP="008C4155">
      <w:pPr>
        <w:tabs>
          <w:tab w:val="left" w:pos="1701"/>
        </w:tabs>
        <w:spacing w:after="120" w:line="276" w:lineRule="auto"/>
        <w:jc w:val="center"/>
        <w:rPr>
          <w:rFonts w:ascii="Arial" w:hAnsi="Arial" w:cs="Arial"/>
          <w:b/>
          <w:sz w:val="20"/>
          <w:szCs w:val="20"/>
        </w:rPr>
      </w:pPr>
    </w:p>
    <w:p w14:paraId="2EAEADF3" w14:textId="77777777" w:rsidR="008C4155" w:rsidRPr="00270804" w:rsidRDefault="008C4155" w:rsidP="008C4155">
      <w:pPr>
        <w:tabs>
          <w:tab w:val="left" w:pos="1701"/>
        </w:tabs>
        <w:spacing w:after="120" w:line="276" w:lineRule="auto"/>
        <w:jc w:val="center"/>
        <w:rPr>
          <w:rFonts w:ascii="Arial" w:hAnsi="Arial" w:cs="Arial"/>
          <w:b/>
          <w:sz w:val="20"/>
          <w:szCs w:val="20"/>
        </w:rPr>
      </w:pPr>
      <w:r w:rsidRPr="00270804">
        <w:rPr>
          <w:rFonts w:ascii="Arial" w:hAnsi="Arial" w:cs="Arial"/>
          <w:b/>
          <w:sz w:val="20"/>
          <w:szCs w:val="20"/>
        </w:rPr>
        <w:t>Článek XI</w:t>
      </w:r>
      <w:r w:rsidRPr="00270804">
        <w:rPr>
          <w:rFonts w:ascii="Arial" w:hAnsi="Arial" w:cs="Arial"/>
          <w:bCs/>
          <w:sz w:val="20"/>
          <w:szCs w:val="20"/>
        </w:rPr>
        <w:t xml:space="preserve">. </w:t>
      </w:r>
      <w:r w:rsidRPr="00270804">
        <w:rPr>
          <w:rFonts w:ascii="Arial" w:hAnsi="Arial" w:cs="Arial"/>
          <w:b/>
          <w:sz w:val="20"/>
          <w:szCs w:val="20"/>
        </w:rPr>
        <w:t>Pojištění</w:t>
      </w:r>
    </w:p>
    <w:p w14:paraId="2EAEADF4" w14:textId="77777777" w:rsidR="00551336" w:rsidRPr="00270804" w:rsidRDefault="00551336" w:rsidP="0029621D">
      <w:pPr>
        <w:pStyle w:val="Odstavecseseznamem"/>
        <w:numPr>
          <w:ilvl w:val="0"/>
          <w:numId w:val="37"/>
        </w:numPr>
        <w:spacing w:after="120" w:line="280" w:lineRule="atLeast"/>
        <w:ind w:left="426" w:hanging="426"/>
        <w:contextualSpacing w:val="0"/>
        <w:jc w:val="both"/>
        <w:rPr>
          <w:rFonts w:ascii="Arial" w:hAnsi="Arial" w:cs="Arial"/>
          <w:sz w:val="20"/>
          <w:szCs w:val="20"/>
        </w:rPr>
      </w:pPr>
      <w:r w:rsidRPr="00270804">
        <w:rPr>
          <w:rFonts w:ascii="Arial" w:hAnsi="Arial" w:cs="Arial"/>
          <w:sz w:val="20"/>
          <w:szCs w:val="20"/>
        </w:rPr>
        <w:t xml:space="preserve">Poskytovatel se zavazuje být po celou dobu trvání této Smlouvy pojištěn pro případ vzniku odpovědnosti za škodu, která může vzniknout Objednateli nebo třetí osobě při plnění závazků Poskytovatele dle této Smlouvy nebo v souvislosti s plněním těchto závazků. Toto pojištění musí být sjednáno s pojistnou částkou ne nižší než </w:t>
      </w:r>
      <w:r w:rsidR="00671B02">
        <w:rPr>
          <w:rFonts w:ascii="Arial" w:hAnsi="Arial" w:cs="Arial"/>
          <w:sz w:val="20"/>
          <w:szCs w:val="20"/>
        </w:rPr>
        <w:t>5</w:t>
      </w:r>
      <w:r w:rsidRPr="00270804">
        <w:rPr>
          <w:rFonts w:ascii="Arial" w:hAnsi="Arial" w:cs="Arial"/>
          <w:sz w:val="20"/>
          <w:szCs w:val="20"/>
        </w:rPr>
        <w:t xml:space="preserve"> 000 000 Kč (slovy: </w:t>
      </w:r>
      <w:r w:rsidR="00671B02">
        <w:rPr>
          <w:rFonts w:ascii="Arial" w:hAnsi="Arial" w:cs="Arial"/>
          <w:sz w:val="20"/>
          <w:szCs w:val="20"/>
        </w:rPr>
        <w:t>pět</w:t>
      </w:r>
      <w:r w:rsidRPr="00270804">
        <w:rPr>
          <w:rFonts w:ascii="Arial" w:hAnsi="Arial" w:cs="Arial"/>
          <w:sz w:val="20"/>
          <w:szCs w:val="20"/>
        </w:rPr>
        <w:t xml:space="preserve"> mili</w:t>
      </w:r>
      <w:r w:rsidR="00671B02">
        <w:rPr>
          <w:rFonts w:ascii="Arial" w:hAnsi="Arial" w:cs="Arial"/>
          <w:sz w:val="20"/>
          <w:szCs w:val="20"/>
        </w:rPr>
        <w:t>ónů</w:t>
      </w:r>
      <w:r w:rsidRPr="00270804">
        <w:rPr>
          <w:rFonts w:ascii="Arial" w:hAnsi="Arial" w:cs="Arial"/>
          <w:sz w:val="20"/>
          <w:szCs w:val="20"/>
        </w:rPr>
        <w:t xml:space="preserve"> korun českých).</w:t>
      </w:r>
    </w:p>
    <w:p w14:paraId="2EAEADF5" w14:textId="77777777" w:rsidR="00551336" w:rsidRPr="00270804" w:rsidRDefault="00551336" w:rsidP="0029621D">
      <w:pPr>
        <w:pStyle w:val="Odstavecseseznamem"/>
        <w:numPr>
          <w:ilvl w:val="0"/>
          <w:numId w:val="37"/>
        </w:numPr>
        <w:spacing w:after="120" w:line="280" w:lineRule="atLeast"/>
        <w:ind w:left="426" w:hanging="426"/>
        <w:contextualSpacing w:val="0"/>
        <w:jc w:val="both"/>
        <w:rPr>
          <w:rFonts w:ascii="Arial" w:hAnsi="Arial" w:cs="Arial"/>
          <w:sz w:val="20"/>
          <w:szCs w:val="20"/>
        </w:rPr>
      </w:pPr>
      <w:r w:rsidRPr="00270804">
        <w:rPr>
          <w:rFonts w:ascii="Arial" w:hAnsi="Arial" w:cs="Arial"/>
          <w:sz w:val="20"/>
          <w:szCs w:val="20"/>
        </w:rPr>
        <w:t>Poskytovatel je povinen na výzvu Pověřené osoby Objednatele doložit, že je pojištěn pro případ odpovědnosti za škodu v požadovaném rozsahu, a to vždy nejpozději do 10 pracovních dnů od doručení výzvy Objednatele. Poskytovatel k prokázání splnění tohoto požadavku předloží Objednateli dokumenty, ze kterých bude splnění požadavku na pojištění vyplývat, tj. pojistnou smlouvu nebo pojistku a doklad o zaplacení pojistného na příslušné období, pojistný certifikát, či obdobný doklad vydaný příslušnou pojišťovnou.</w:t>
      </w:r>
    </w:p>
    <w:p w14:paraId="2EAEADF7" w14:textId="799BC9AF" w:rsidR="0060486C" w:rsidRPr="00DA2CF5" w:rsidRDefault="00551336" w:rsidP="00987E94">
      <w:pPr>
        <w:pStyle w:val="Odstavecseseznamem"/>
        <w:numPr>
          <w:ilvl w:val="0"/>
          <w:numId w:val="37"/>
        </w:numPr>
        <w:spacing w:after="120"/>
        <w:ind w:left="426" w:hanging="426"/>
        <w:contextualSpacing w:val="0"/>
        <w:jc w:val="both"/>
        <w:rPr>
          <w:rFonts w:ascii="Arial" w:hAnsi="Arial" w:cs="Arial"/>
          <w:sz w:val="20"/>
          <w:szCs w:val="20"/>
        </w:rPr>
      </w:pPr>
      <w:r w:rsidRPr="00DA2CF5">
        <w:rPr>
          <w:rFonts w:ascii="Arial" w:hAnsi="Arial" w:cs="Arial"/>
          <w:sz w:val="20"/>
          <w:szCs w:val="20"/>
        </w:rPr>
        <w:t>V případě nesplnění povinnosti Poskytovatele</w:t>
      </w:r>
      <w:r w:rsidR="00B7061A" w:rsidRPr="00DA2CF5">
        <w:rPr>
          <w:rFonts w:ascii="Arial" w:hAnsi="Arial" w:cs="Arial"/>
          <w:sz w:val="20"/>
          <w:szCs w:val="20"/>
        </w:rPr>
        <w:t xml:space="preserve"> stanovené v odst. 1</w:t>
      </w:r>
      <w:r w:rsidRPr="00DA2CF5">
        <w:rPr>
          <w:rFonts w:ascii="Arial" w:hAnsi="Arial" w:cs="Arial"/>
          <w:sz w:val="20"/>
          <w:szCs w:val="20"/>
        </w:rPr>
        <w:t xml:space="preserve">. nebo </w:t>
      </w:r>
      <w:r w:rsidR="00B7061A" w:rsidRPr="00DA2CF5">
        <w:rPr>
          <w:rFonts w:ascii="Arial" w:hAnsi="Arial" w:cs="Arial"/>
          <w:sz w:val="20"/>
          <w:szCs w:val="20"/>
        </w:rPr>
        <w:t>2</w:t>
      </w:r>
      <w:r w:rsidRPr="00DA2CF5">
        <w:rPr>
          <w:rFonts w:ascii="Arial" w:hAnsi="Arial" w:cs="Arial"/>
          <w:sz w:val="20"/>
          <w:szCs w:val="20"/>
        </w:rPr>
        <w:t>. tohoto článku je VZP ČR oprávněna vyúčtovat Poskytovateli smluvní pokutu ve výši 1 000 Kč (slovy: jeden tisíc korun českých), a to za každý i jen započatý kalendářní den, kdy porušení této povinnosti trvá a Poskytovatel je povinen tuto částku uhradit.</w:t>
      </w:r>
      <w:r w:rsidR="00830601" w:rsidRPr="00DA2CF5">
        <w:rPr>
          <w:rFonts w:ascii="Arial" w:hAnsi="Arial" w:cs="Arial"/>
          <w:sz w:val="20"/>
          <w:szCs w:val="20"/>
        </w:rPr>
        <w:t xml:space="preserve">  </w:t>
      </w:r>
    </w:p>
    <w:p w14:paraId="2AD7DDC9" w14:textId="77777777" w:rsidR="007C2B4E" w:rsidRDefault="007C2B4E" w:rsidP="00987E94">
      <w:pPr>
        <w:tabs>
          <w:tab w:val="left" w:pos="1701"/>
        </w:tabs>
        <w:spacing w:after="120" w:line="276" w:lineRule="auto"/>
        <w:jc w:val="center"/>
        <w:rPr>
          <w:rFonts w:ascii="Arial" w:hAnsi="Arial" w:cs="Arial"/>
          <w:b/>
          <w:sz w:val="20"/>
          <w:szCs w:val="20"/>
        </w:rPr>
      </w:pPr>
    </w:p>
    <w:p w14:paraId="2EAEADF8" w14:textId="77777777" w:rsidR="0060486C" w:rsidRPr="0060486C" w:rsidRDefault="0060486C" w:rsidP="00987E94">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 xml:space="preserve">Článek </w:t>
      </w:r>
      <w:r w:rsidR="00805BA1">
        <w:rPr>
          <w:rFonts w:ascii="Arial" w:hAnsi="Arial" w:cs="Arial"/>
          <w:b/>
          <w:sz w:val="20"/>
          <w:szCs w:val="20"/>
        </w:rPr>
        <w:t>X</w:t>
      </w:r>
      <w:r w:rsidR="008C4155">
        <w:rPr>
          <w:rFonts w:ascii="Arial" w:hAnsi="Arial" w:cs="Arial"/>
          <w:b/>
          <w:sz w:val="20"/>
          <w:szCs w:val="20"/>
        </w:rPr>
        <w:t xml:space="preserve">II. </w:t>
      </w:r>
      <w:r w:rsidR="00C26B44">
        <w:rPr>
          <w:rFonts w:ascii="Arial" w:hAnsi="Arial" w:cs="Arial"/>
          <w:b/>
          <w:sz w:val="20"/>
          <w:szCs w:val="20"/>
        </w:rPr>
        <w:t>U</w:t>
      </w:r>
      <w:r w:rsidRPr="0060486C">
        <w:rPr>
          <w:rFonts w:ascii="Arial" w:hAnsi="Arial" w:cs="Arial"/>
          <w:b/>
          <w:sz w:val="20"/>
          <w:szCs w:val="20"/>
        </w:rPr>
        <w:t xml:space="preserve">veřejnění </w:t>
      </w:r>
      <w:r w:rsidR="003C365A">
        <w:rPr>
          <w:rFonts w:ascii="Arial" w:hAnsi="Arial" w:cs="Arial"/>
          <w:b/>
          <w:sz w:val="20"/>
          <w:szCs w:val="20"/>
        </w:rPr>
        <w:t>Smlouvy</w:t>
      </w:r>
    </w:p>
    <w:p w14:paraId="2EAEADF9" w14:textId="77777777" w:rsidR="008C4155" w:rsidRPr="008C4155" w:rsidRDefault="008C4155" w:rsidP="0029621D">
      <w:pPr>
        <w:pStyle w:val="Odstavecseseznamem"/>
        <w:numPr>
          <w:ilvl w:val="0"/>
          <w:numId w:val="33"/>
        </w:numPr>
        <w:pBdr>
          <w:top w:val="nil"/>
          <w:left w:val="nil"/>
          <w:bottom w:val="nil"/>
          <w:right w:val="nil"/>
          <w:between w:val="nil"/>
          <w:bar w:val="nil"/>
        </w:pBdr>
        <w:spacing w:after="120" w:line="280" w:lineRule="atLeast"/>
        <w:ind w:left="426" w:hanging="426"/>
        <w:contextualSpacing w:val="0"/>
        <w:jc w:val="both"/>
        <w:rPr>
          <w:rFonts w:ascii="Arial" w:hAnsi="Arial" w:cs="Arial"/>
          <w:sz w:val="20"/>
          <w:szCs w:val="20"/>
        </w:rPr>
      </w:pPr>
      <w:r w:rsidRPr="008C4155">
        <w:rPr>
          <w:rFonts w:ascii="Arial" w:hAnsi="Arial" w:cs="Arial"/>
          <w:sz w:val="20"/>
          <w:szCs w:val="20"/>
        </w:rPr>
        <w:t>Smluvní strany jsou si plně vědomy zákonné povinnosti Smluvních stran uveřejnit dle zákona č. 340/2015 Sb., o zvláštních podmínkách účinnosti některých smluv, uveřejňování těchto smluv a o registru smluv (zákon o registru smluv), ve znění pozdějších předpisů, tuto Smlouvu, včetně všech případných dohod, kterými se tato Smlouva doplňuje, mění, nahrazuje nebo ruší, prostřednictvím registru smluv.</w:t>
      </w:r>
    </w:p>
    <w:p w14:paraId="2EAEADFA" w14:textId="77777777" w:rsidR="008C4155" w:rsidRPr="008C4155" w:rsidRDefault="008C4155" w:rsidP="0029621D">
      <w:pPr>
        <w:pStyle w:val="Odstavecseseznamem"/>
        <w:numPr>
          <w:ilvl w:val="0"/>
          <w:numId w:val="33"/>
        </w:numPr>
        <w:pBdr>
          <w:top w:val="nil"/>
          <w:left w:val="nil"/>
          <w:bottom w:val="nil"/>
          <w:right w:val="nil"/>
          <w:between w:val="nil"/>
          <w:bar w:val="nil"/>
        </w:pBdr>
        <w:spacing w:after="120" w:line="280" w:lineRule="atLeast"/>
        <w:ind w:left="426" w:hanging="426"/>
        <w:contextualSpacing w:val="0"/>
        <w:jc w:val="both"/>
        <w:rPr>
          <w:rFonts w:ascii="Arial" w:hAnsi="Arial" w:cs="Arial"/>
          <w:sz w:val="20"/>
          <w:szCs w:val="20"/>
        </w:rPr>
      </w:pPr>
      <w:r w:rsidRPr="008C4155">
        <w:rPr>
          <w:rFonts w:ascii="Arial" w:hAnsi="Arial" w:cs="Arial"/>
          <w:sz w:val="20"/>
          <w:szCs w:val="20"/>
        </w:rPr>
        <w:t xml:space="preserve">Uveřejněním Smlouvy dle odst. 1. tohoto článku se rozumí uveřejnění elektronického obrazu textového obsahu Smlouvy v otevřeném a strojově čitelném formátu a rovněž metadat, podle § 5 odst. 1 zákona o registru smluv, prostřednictvím registru smluv. </w:t>
      </w:r>
    </w:p>
    <w:p w14:paraId="2EAEADFB" w14:textId="77777777" w:rsidR="008C4155" w:rsidRPr="008C4155" w:rsidRDefault="008C4155" w:rsidP="0029621D">
      <w:pPr>
        <w:pStyle w:val="Odstavecseseznamem"/>
        <w:numPr>
          <w:ilvl w:val="0"/>
          <w:numId w:val="33"/>
        </w:numPr>
        <w:pBdr>
          <w:top w:val="nil"/>
          <w:left w:val="nil"/>
          <w:bottom w:val="nil"/>
          <w:right w:val="nil"/>
          <w:between w:val="nil"/>
          <w:bar w:val="nil"/>
        </w:pBdr>
        <w:spacing w:after="120" w:line="280" w:lineRule="atLeast"/>
        <w:ind w:left="426" w:hanging="426"/>
        <w:contextualSpacing w:val="0"/>
        <w:jc w:val="both"/>
        <w:rPr>
          <w:rFonts w:ascii="Arial" w:hAnsi="Arial" w:cs="Arial"/>
          <w:sz w:val="20"/>
          <w:szCs w:val="20"/>
        </w:rPr>
      </w:pPr>
      <w:r w:rsidRPr="008C4155">
        <w:rPr>
          <w:rFonts w:ascii="Arial" w:hAnsi="Arial" w:cs="Arial"/>
          <w:sz w:val="20"/>
          <w:szCs w:val="20"/>
        </w:rPr>
        <w:t xml:space="preserve">Smluvní strany se dohodly, že tuto Smlouvu zašle správci registru smluv k uveřejnění prostřednictvím registru smluv Objednatel. Poskytovatel je povinen zkontrolovat, že Smlouva včetně všech příloh a metadat byla řádně prostřednictvím registru smluv uveřejněna. V případě, že Poskytovatel zjistí jakékoliv nepřesnosti či nedostatky, je povinen bez zbytečného odkladu o nich Objednatele informovat a </w:t>
      </w:r>
      <w:r w:rsidR="008C1073">
        <w:rPr>
          <w:rFonts w:ascii="Arial" w:hAnsi="Arial" w:cs="Arial"/>
          <w:sz w:val="20"/>
          <w:szCs w:val="20"/>
        </w:rPr>
        <w:t>S</w:t>
      </w:r>
      <w:r w:rsidRPr="008C4155">
        <w:rPr>
          <w:rFonts w:ascii="Arial" w:hAnsi="Arial" w:cs="Arial"/>
          <w:sz w:val="20"/>
          <w:szCs w:val="20"/>
        </w:rPr>
        <w:t>mluvní strany si poskytnou veškerou potřebnou součinnost k zajištění opravy nepřesností či nedostatků.</w:t>
      </w:r>
    </w:p>
    <w:p w14:paraId="2EAEADFC" w14:textId="77777777" w:rsidR="008C4155" w:rsidRPr="008C4155" w:rsidRDefault="008C4155" w:rsidP="0029621D">
      <w:pPr>
        <w:pStyle w:val="Odstavecseseznamem"/>
        <w:numPr>
          <w:ilvl w:val="0"/>
          <w:numId w:val="33"/>
        </w:numPr>
        <w:pBdr>
          <w:top w:val="nil"/>
          <w:left w:val="nil"/>
          <w:bottom w:val="nil"/>
          <w:right w:val="nil"/>
          <w:between w:val="nil"/>
          <w:bar w:val="nil"/>
        </w:pBdr>
        <w:spacing w:after="120" w:line="280" w:lineRule="atLeast"/>
        <w:ind w:left="426" w:hanging="426"/>
        <w:contextualSpacing w:val="0"/>
        <w:jc w:val="both"/>
        <w:rPr>
          <w:rFonts w:ascii="Arial" w:hAnsi="Arial" w:cs="Arial"/>
          <w:sz w:val="20"/>
          <w:szCs w:val="20"/>
        </w:rPr>
      </w:pPr>
      <w:r w:rsidRPr="008C4155">
        <w:rPr>
          <w:rFonts w:ascii="Arial" w:hAnsi="Arial" w:cs="Arial"/>
          <w:sz w:val="20"/>
          <w:szCs w:val="20"/>
        </w:rPr>
        <w:t>Postup uvedený v odst. 3. tohoto článku se Smluvní strany zavazují dodržovat i v případě uzavření dodatků k této Smlouvě, jakož i v případě jakýchkoli dalších dohod, kterými se tato Smlouva bude případně doplňovat, měnit, nahrazovat nebo rušit.</w:t>
      </w:r>
    </w:p>
    <w:p w14:paraId="2EAEADFD" w14:textId="77777777" w:rsidR="008C4155" w:rsidRPr="008C4155" w:rsidRDefault="008C4155" w:rsidP="0029621D">
      <w:pPr>
        <w:pStyle w:val="Odstavecseseznamem"/>
        <w:numPr>
          <w:ilvl w:val="0"/>
          <w:numId w:val="33"/>
        </w:numPr>
        <w:pBdr>
          <w:top w:val="nil"/>
          <w:left w:val="nil"/>
          <w:bottom w:val="nil"/>
          <w:right w:val="nil"/>
          <w:between w:val="nil"/>
          <w:bar w:val="nil"/>
        </w:pBdr>
        <w:spacing w:after="120" w:line="280" w:lineRule="atLeast"/>
        <w:ind w:left="426" w:hanging="426"/>
        <w:contextualSpacing w:val="0"/>
        <w:jc w:val="both"/>
        <w:rPr>
          <w:rFonts w:ascii="Arial" w:hAnsi="Arial" w:cs="Arial"/>
          <w:sz w:val="20"/>
          <w:szCs w:val="20"/>
        </w:rPr>
      </w:pPr>
      <w:r w:rsidRPr="008C4155">
        <w:rPr>
          <w:rFonts w:ascii="Arial" w:hAnsi="Arial" w:cs="Arial"/>
          <w:sz w:val="20"/>
          <w:szCs w:val="20"/>
        </w:rPr>
        <w:lastRenderedPageBreak/>
        <w:t>Poskytovatel</w:t>
      </w:r>
      <w:r w:rsidRPr="008C4155" w:rsidDel="006564AC">
        <w:rPr>
          <w:rFonts w:ascii="Arial" w:hAnsi="Arial" w:cs="Arial"/>
          <w:sz w:val="20"/>
          <w:szCs w:val="20"/>
        </w:rPr>
        <w:t xml:space="preserve"> bere na vědomí a souhlasí s tím, že Objednatel rovněž uveřejní tuto Smlouvu (tj. celé znění včetně všech příloh), </w:t>
      </w:r>
      <w:r w:rsidRPr="008C4155">
        <w:rPr>
          <w:rFonts w:ascii="Arial" w:hAnsi="Arial" w:cs="Arial"/>
          <w:sz w:val="20"/>
          <w:szCs w:val="20"/>
        </w:rPr>
        <w:t xml:space="preserve">včetně </w:t>
      </w:r>
      <w:r w:rsidRPr="008C4155" w:rsidDel="006564AC">
        <w:rPr>
          <w:rFonts w:ascii="Arial" w:hAnsi="Arial" w:cs="Arial"/>
          <w:sz w:val="20"/>
          <w:szCs w:val="20"/>
        </w:rPr>
        <w:t xml:space="preserve">všech jejích případných dodatků, na svém profilu zadavatele; ustanovení odst. </w:t>
      </w:r>
      <w:r w:rsidRPr="008C4155">
        <w:rPr>
          <w:rFonts w:ascii="Arial" w:hAnsi="Arial" w:cs="Arial"/>
          <w:sz w:val="20"/>
          <w:szCs w:val="20"/>
        </w:rPr>
        <w:t>6</w:t>
      </w:r>
      <w:r w:rsidRPr="008C4155" w:rsidDel="006564AC">
        <w:rPr>
          <w:rFonts w:ascii="Arial" w:hAnsi="Arial" w:cs="Arial"/>
          <w:sz w:val="20"/>
          <w:szCs w:val="20"/>
        </w:rPr>
        <w:t xml:space="preserve">. a </w:t>
      </w:r>
      <w:r w:rsidRPr="008C4155">
        <w:rPr>
          <w:rFonts w:ascii="Arial" w:hAnsi="Arial" w:cs="Arial"/>
          <w:sz w:val="20"/>
          <w:szCs w:val="20"/>
        </w:rPr>
        <w:t>7</w:t>
      </w:r>
      <w:r w:rsidRPr="008C4155" w:rsidDel="006564AC">
        <w:rPr>
          <w:rFonts w:ascii="Arial" w:hAnsi="Arial" w:cs="Arial"/>
          <w:sz w:val="20"/>
          <w:szCs w:val="20"/>
        </w:rPr>
        <w:t>. tohoto článku se vztahuje i na tento postup.</w:t>
      </w:r>
    </w:p>
    <w:p w14:paraId="2EAEADFE" w14:textId="77777777" w:rsidR="008C4155" w:rsidRPr="008C4155" w:rsidRDefault="008C4155" w:rsidP="0029621D">
      <w:pPr>
        <w:pStyle w:val="Odstavecseseznamem"/>
        <w:numPr>
          <w:ilvl w:val="0"/>
          <w:numId w:val="33"/>
        </w:numPr>
        <w:pBdr>
          <w:top w:val="nil"/>
          <w:left w:val="nil"/>
          <w:bottom w:val="nil"/>
          <w:right w:val="nil"/>
          <w:between w:val="nil"/>
          <w:bar w:val="nil"/>
        </w:pBdr>
        <w:spacing w:after="120" w:line="280" w:lineRule="atLeast"/>
        <w:ind w:left="426" w:hanging="426"/>
        <w:contextualSpacing w:val="0"/>
        <w:jc w:val="both"/>
        <w:rPr>
          <w:rFonts w:ascii="Arial" w:hAnsi="Arial" w:cs="Arial"/>
          <w:sz w:val="20"/>
          <w:szCs w:val="20"/>
        </w:rPr>
      </w:pPr>
      <w:r w:rsidRPr="008C4155">
        <w:rPr>
          <w:rFonts w:ascii="Arial" w:hAnsi="Arial" w:cs="Arial"/>
          <w:sz w:val="20"/>
          <w:szCs w:val="20"/>
        </w:rPr>
        <w:t xml:space="preserve">Poskytovatel výslovně souhlasí s tím, že s výjimkou ustanovení znečitelněných v souladu se zákonem o registru smluv bude uveřejněno úplné znění této Smlouvy. </w:t>
      </w:r>
    </w:p>
    <w:p w14:paraId="2EAEADFF" w14:textId="77777777" w:rsidR="008C4155" w:rsidRDefault="008C4155" w:rsidP="0029621D">
      <w:pPr>
        <w:pStyle w:val="Odstavecseseznamem"/>
        <w:numPr>
          <w:ilvl w:val="0"/>
          <w:numId w:val="33"/>
        </w:numPr>
        <w:pBdr>
          <w:top w:val="nil"/>
          <w:left w:val="nil"/>
          <w:bottom w:val="nil"/>
          <w:right w:val="nil"/>
          <w:between w:val="nil"/>
          <w:bar w:val="nil"/>
        </w:pBdr>
        <w:spacing w:after="120" w:line="280" w:lineRule="atLeast"/>
        <w:ind w:left="426" w:hanging="426"/>
        <w:contextualSpacing w:val="0"/>
        <w:jc w:val="both"/>
        <w:rPr>
          <w:rFonts w:ascii="Arial" w:hAnsi="Arial" w:cs="Arial"/>
          <w:sz w:val="20"/>
          <w:szCs w:val="20"/>
        </w:rPr>
      </w:pPr>
      <w:r w:rsidRPr="008C4155">
        <w:rPr>
          <w:rFonts w:ascii="Arial" w:hAnsi="Arial" w:cs="Arial"/>
          <w:sz w:val="20"/>
          <w:szCs w:val="20"/>
        </w:rPr>
        <w:t>VZP ČR výslovně souhlasí s tím, že s výjimkou ustanovení znečitelněných v souladu se zákonem o registru smluv bude uveřejněno úplné znění této Smlouvy.</w:t>
      </w:r>
    </w:p>
    <w:p w14:paraId="0452B187" w14:textId="77777777" w:rsidR="00884FF4" w:rsidRDefault="00884FF4" w:rsidP="00884FF4">
      <w:pPr>
        <w:pStyle w:val="Odstavecseseznamem"/>
        <w:pBdr>
          <w:top w:val="nil"/>
          <w:left w:val="nil"/>
          <w:bottom w:val="nil"/>
          <w:right w:val="nil"/>
          <w:between w:val="nil"/>
          <w:bar w:val="nil"/>
        </w:pBdr>
        <w:spacing w:after="120" w:line="280" w:lineRule="atLeast"/>
        <w:ind w:left="426"/>
        <w:contextualSpacing w:val="0"/>
        <w:jc w:val="both"/>
        <w:rPr>
          <w:rFonts w:ascii="Arial" w:hAnsi="Arial" w:cs="Arial"/>
          <w:sz w:val="20"/>
          <w:szCs w:val="20"/>
        </w:rPr>
      </w:pPr>
    </w:p>
    <w:p w14:paraId="2EAEAE01" w14:textId="77777777" w:rsidR="00DE7DB0" w:rsidRDefault="00DE7DB0" w:rsidP="00DE7DB0">
      <w:pPr>
        <w:pStyle w:val="Odstavecseseznamem"/>
        <w:tabs>
          <w:tab w:val="left" w:pos="1701"/>
        </w:tabs>
        <w:spacing w:after="120"/>
        <w:jc w:val="center"/>
        <w:rPr>
          <w:rFonts w:ascii="Arial" w:hAnsi="Arial" w:cs="Arial"/>
          <w:b/>
          <w:sz w:val="20"/>
          <w:szCs w:val="20"/>
        </w:rPr>
      </w:pPr>
      <w:r w:rsidRPr="00DE7DB0">
        <w:rPr>
          <w:rFonts w:ascii="Arial" w:hAnsi="Arial" w:cs="Arial"/>
          <w:b/>
          <w:sz w:val="20"/>
          <w:szCs w:val="20"/>
        </w:rPr>
        <w:t>Článek X</w:t>
      </w:r>
      <w:r w:rsidR="008C4155">
        <w:rPr>
          <w:rFonts w:ascii="Arial" w:hAnsi="Arial" w:cs="Arial"/>
          <w:b/>
          <w:sz w:val="20"/>
          <w:szCs w:val="20"/>
        </w:rPr>
        <w:t>I</w:t>
      </w:r>
      <w:r w:rsidRPr="00DE7DB0">
        <w:rPr>
          <w:rFonts w:ascii="Arial" w:hAnsi="Arial" w:cs="Arial"/>
          <w:b/>
          <w:sz w:val="20"/>
          <w:szCs w:val="20"/>
        </w:rPr>
        <w:t>I</w:t>
      </w:r>
      <w:r>
        <w:rPr>
          <w:rFonts w:ascii="Arial" w:hAnsi="Arial" w:cs="Arial"/>
          <w:b/>
          <w:sz w:val="20"/>
          <w:szCs w:val="20"/>
        </w:rPr>
        <w:t>I</w:t>
      </w:r>
      <w:r w:rsidRPr="00DE7DB0">
        <w:rPr>
          <w:rFonts w:ascii="Arial" w:hAnsi="Arial" w:cs="Arial"/>
          <w:b/>
          <w:sz w:val="20"/>
          <w:szCs w:val="20"/>
        </w:rPr>
        <w:t>.</w:t>
      </w:r>
      <w:r w:rsidR="008C4155">
        <w:rPr>
          <w:rFonts w:ascii="Arial" w:hAnsi="Arial" w:cs="Arial"/>
          <w:b/>
          <w:sz w:val="20"/>
          <w:szCs w:val="20"/>
        </w:rPr>
        <w:t xml:space="preserve"> </w:t>
      </w:r>
      <w:r>
        <w:rPr>
          <w:rFonts w:ascii="Arial" w:hAnsi="Arial" w:cs="Arial"/>
          <w:b/>
          <w:sz w:val="20"/>
          <w:szCs w:val="20"/>
        </w:rPr>
        <w:t>Licenční ujednání</w:t>
      </w:r>
    </w:p>
    <w:p w14:paraId="2EAEAE02" w14:textId="77777777" w:rsidR="008C4155" w:rsidRPr="00DE7DB0" w:rsidRDefault="008C4155" w:rsidP="00DE7DB0">
      <w:pPr>
        <w:pStyle w:val="Odstavecseseznamem"/>
        <w:tabs>
          <w:tab w:val="left" w:pos="1701"/>
        </w:tabs>
        <w:spacing w:after="120"/>
        <w:jc w:val="center"/>
        <w:rPr>
          <w:rFonts w:ascii="Arial" w:hAnsi="Arial" w:cs="Arial"/>
          <w:b/>
          <w:sz w:val="20"/>
          <w:szCs w:val="20"/>
        </w:rPr>
      </w:pPr>
    </w:p>
    <w:p w14:paraId="2EAEAE03" w14:textId="77777777" w:rsidR="00B97AE4" w:rsidRDefault="00A35007" w:rsidP="0029621D">
      <w:pPr>
        <w:pStyle w:val="Odstavecseseznamem"/>
        <w:widowControl w:val="0"/>
        <w:numPr>
          <w:ilvl w:val="6"/>
          <w:numId w:val="25"/>
        </w:numPr>
        <w:spacing w:after="120"/>
        <w:ind w:left="426" w:hanging="426"/>
        <w:contextualSpacing w:val="0"/>
        <w:jc w:val="both"/>
        <w:rPr>
          <w:rFonts w:ascii="Arial" w:hAnsi="Arial" w:cs="Arial"/>
          <w:sz w:val="20"/>
          <w:szCs w:val="20"/>
        </w:rPr>
      </w:pPr>
      <w:r>
        <w:rPr>
          <w:rFonts w:ascii="Arial" w:hAnsi="Arial" w:cs="Arial"/>
          <w:sz w:val="20"/>
          <w:szCs w:val="20"/>
        </w:rPr>
        <w:t>P</w:t>
      </w:r>
      <w:r w:rsidR="00FE6E0D">
        <w:rPr>
          <w:rFonts w:ascii="Arial" w:hAnsi="Arial" w:cs="Arial"/>
          <w:sz w:val="20"/>
          <w:szCs w:val="20"/>
        </w:rPr>
        <w:t xml:space="preserve">okud výsledek realizace </w:t>
      </w:r>
      <w:r w:rsidR="00055D9A">
        <w:rPr>
          <w:rFonts w:ascii="Arial" w:hAnsi="Arial" w:cs="Arial"/>
          <w:sz w:val="20"/>
          <w:szCs w:val="20"/>
        </w:rPr>
        <w:t>D</w:t>
      </w:r>
      <w:r w:rsidR="008C4155">
        <w:rPr>
          <w:rFonts w:ascii="Arial" w:hAnsi="Arial" w:cs="Arial"/>
          <w:sz w:val="20"/>
          <w:szCs w:val="20"/>
        </w:rPr>
        <w:t xml:space="preserve">oplňkové služby </w:t>
      </w:r>
      <w:r>
        <w:rPr>
          <w:rFonts w:ascii="Arial" w:hAnsi="Arial" w:cs="Arial"/>
          <w:sz w:val="20"/>
          <w:szCs w:val="20"/>
        </w:rPr>
        <w:t xml:space="preserve">nebo jiného plnění </w:t>
      </w:r>
      <w:r w:rsidR="00D87368">
        <w:rPr>
          <w:rFonts w:ascii="Arial" w:hAnsi="Arial" w:cs="Arial"/>
          <w:sz w:val="20"/>
          <w:szCs w:val="20"/>
        </w:rPr>
        <w:t>provedeného</w:t>
      </w:r>
      <w:r w:rsidR="008D750C">
        <w:rPr>
          <w:rFonts w:ascii="Arial" w:hAnsi="Arial" w:cs="Arial"/>
          <w:sz w:val="20"/>
          <w:szCs w:val="20"/>
        </w:rPr>
        <w:t xml:space="preserve"> </w:t>
      </w:r>
      <w:r w:rsidR="007B01A2">
        <w:rPr>
          <w:rFonts w:ascii="Arial" w:hAnsi="Arial" w:cs="Arial"/>
          <w:sz w:val="20"/>
          <w:szCs w:val="20"/>
        </w:rPr>
        <w:t>(poskytnutého)</w:t>
      </w:r>
      <w:r w:rsidR="00D87368">
        <w:rPr>
          <w:rFonts w:ascii="Arial" w:hAnsi="Arial" w:cs="Arial"/>
          <w:sz w:val="20"/>
          <w:szCs w:val="20"/>
        </w:rPr>
        <w:t xml:space="preserve"> </w:t>
      </w:r>
      <w:r w:rsidRPr="00DE7DB0">
        <w:rPr>
          <w:rFonts w:ascii="Arial" w:hAnsi="Arial" w:cs="Arial"/>
          <w:sz w:val="20"/>
          <w:szCs w:val="20"/>
        </w:rPr>
        <w:t>v rámci Podpory</w:t>
      </w:r>
      <w:r w:rsidR="00D87368">
        <w:rPr>
          <w:rFonts w:ascii="Arial" w:hAnsi="Arial" w:cs="Arial"/>
          <w:sz w:val="20"/>
          <w:szCs w:val="20"/>
        </w:rPr>
        <w:t xml:space="preserve"> poskyto</w:t>
      </w:r>
      <w:r>
        <w:rPr>
          <w:rFonts w:ascii="Arial" w:hAnsi="Arial" w:cs="Arial"/>
          <w:sz w:val="20"/>
          <w:szCs w:val="20"/>
        </w:rPr>
        <w:t xml:space="preserve">vané podle této Smlouvy </w:t>
      </w:r>
      <w:r w:rsidR="00DE7DB0" w:rsidRPr="00DE7DB0">
        <w:rPr>
          <w:rFonts w:ascii="Arial" w:hAnsi="Arial" w:cs="Arial"/>
          <w:sz w:val="20"/>
          <w:szCs w:val="20"/>
        </w:rPr>
        <w:t>podléhá ochraně podle autorského zákona</w:t>
      </w:r>
      <w:r w:rsidR="00D87368">
        <w:rPr>
          <w:rFonts w:ascii="Arial" w:hAnsi="Arial" w:cs="Arial"/>
          <w:sz w:val="20"/>
          <w:szCs w:val="20"/>
        </w:rPr>
        <w:t xml:space="preserve">, je </w:t>
      </w:r>
      <w:r w:rsidR="00B97AE4">
        <w:rPr>
          <w:rFonts w:ascii="Arial" w:hAnsi="Arial" w:cs="Arial"/>
          <w:sz w:val="20"/>
          <w:szCs w:val="20"/>
        </w:rPr>
        <w:t xml:space="preserve">Objednateli </w:t>
      </w:r>
      <w:r w:rsidR="00D87368">
        <w:rPr>
          <w:rFonts w:ascii="Arial" w:hAnsi="Arial" w:cs="Arial"/>
          <w:sz w:val="20"/>
          <w:szCs w:val="20"/>
        </w:rPr>
        <w:t>touto Smlouvou poskytováno oprávnění k</w:t>
      </w:r>
      <w:r w:rsidR="00B97AE4">
        <w:rPr>
          <w:rFonts w:ascii="Arial" w:hAnsi="Arial" w:cs="Arial"/>
          <w:sz w:val="20"/>
          <w:szCs w:val="20"/>
        </w:rPr>
        <w:t> </w:t>
      </w:r>
      <w:r w:rsidR="00D87368">
        <w:rPr>
          <w:rFonts w:ascii="Arial" w:hAnsi="Arial" w:cs="Arial"/>
          <w:sz w:val="20"/>
          <w:szCs w:val="20"/>
        </w:rPr>
        <w:t>užití</w:t>
      </w:r>
      <w:r w:rsidR="00B97AE4">
        <w:rPr>
          <w:rFonts w:ascii="Arial" w:hAnsi="Arial" w:cs="Arial"/>
          <w:sz w:val="20"/>
          <w:szCs w:val="20"/>
        </w:rPr>
        <w:t xml:space="preserve"> příslušného díla</w:t>
      </w:r>
      <w:r w:rsidR="00D87368">
        <w:rPr>
          <w:rFonts w:ascii="Arial" w:hAnsi="Arial" w:cs="Arial"/>
          <w:sz w:val="20"/>
          <w:szCs w:val="20"/>
        </w:rPr>
        <w:t>, tj. licence</w:t>
      </w:r>
      <w:r w:rsidR="00DE7DB0" w:rsidRPr="00DE7DB0">
        <w:rPr>
          <w:rFonts w:ascii="Arial" w:hAnsi="Arial" w:cs="Arial"/>
          <w:sz w:val="20"/>
          <w:szCs w:val="20"/>
        </w:rPr>
        <w:t xml:space="preserve">. Tato licence je poskytována ode dne instalace </w:t>
      </w:r>
      <w:r w:rsidR="00D87368">
        <w:rPr>
          <w:rFonts w:ascii="Arial" w:hAnsi="Arial" w:cs="Arial"/>
          <w:sz w:val="20"/>
          <w:szCs w:val="20"/>
        </w:rPr>
        <w:t xml:space="preserve">příslušného </w:t>
      </w:r>
      <w:proofErr w:type="gramStart"/>
      <w:r w:rsidR="00DE7DB0" w:rsidRPr="00DE7DB0">
        <w:rPr>
          <w:rFonts w:ascii="Arial" w:hAnsi="Arial" w:cs="Arial"/>
          <w:sz w:val="20"/>
          <w:szCs w:val="20"/>
        </w:rPr>
        <w:t>SW</w:t>
      </w:r>
      <w:r w:rsidR="00494304">
        <w:rPr>
          <w:rFonts w:ascii="Arial" w:hAnsi="Arial" w:cs="Arial"/>
          <w:sz w:val="20"/>
          <w:szCs w:val="20"/>
        </w:rPr>
        <w:t xml:space="preserve"> </w:t>
      </w:r>
      <w:r w:rsidR="00DE7DB0" w:rsidRPr="00DE7DB0">
        <w:rPr>
          <w:rFonts w:ascii="Arial" w:hAnsi="Arial" w:cs="Arial"/>
          <w:sz w:val="20"/>
          <w:szCs w:val="20"/>
        </w:rPr>
        <w:t>v IS</w:t>
      </w:r>
      <w:proofErr w:type="gramEnd"/>
      <w:r w:rsidR="00DE7DB0" w:rsidRPr="00DE7DB0">
        <w:rPr>
          <w:rFonts w:ascii="Arial" w:hAnsi="Arial" w:cs="Arial"/>
          <w:sz w:val="20"/>
          <w:szCs w:val="20"/>
        </w:rPr>
        <w:t xml:space="preserve"> VZP ČR na dobu trvání majetkových práv autora, a to jako nevýhradní, nepřevoditelná a ke způsobu užití v rámci VZP ČR podle jejích potřeb. Objednatel je tedy i po skončení této Smlouvy oprávněn v rozsahu licence poskytnuté podle tohoto odstavce užít </w:t>
      </w:r>
      <w:r w:rsidR="009D5EA9">
        <w:rPr>
          <w:rFonts w:ascii="Arial" w:hAnsi="Arial" w:cs="Arial"/>
          <w:sz w:val="20"/>
          <w:szCs w:val="20"/>
        </w:rPr>
        <w:t xml:space="preserve">příslušný </w:t>
      </w:r>
      <w:r w:rsidR="00DE7DB0" w:rsidRPr="00DE7DB0">
        <w:rPr>
          <w:rFonts w:ascii="Arial" w:hAnsi="Arial" w:cs="Arial"/>
          <w:sz w:val="20"/>
          <w:szCs w:val="20"/>
        </w:rPr>
        <w:t>SW ve všech verzích</w:t>
      </w:r>
      <w:r w:rsidR="001A0DA8">
        <w:rPr>
          <w:rFonts w:ascii="Arial" w:hAnsi="Arial" w:cs="Arial"/>
          <w:sz w:val="20"/>
          <w:szCs w:val="20"/>
        </w:rPr>
        <w:t>/úpravách/opravách</w:t>
      </w:r>
      <w:r w:rsidR="00DE7DB0" w:rsidRPr="00DE7DB0">
        <w:rPr>
          <w:rFonts w:ascii="Arial" w:hAnsi="Arial" w:cs="Arial"/>
          <w:sz w:val="20"/>
          <w:szCs w:val="20"/>
        </w:rPr>
        <w:t xml:space="preserve"> získaných za trvání této Smlouvy</w:t>
      </w:r>
      <w:r w:rsidR="00E5311B">
        <w:rPr>
          <w:rFonts w:ascii="Arial" w:hAnsi="Arial" w:cs="Arial"/>
          <w:sz w:val="20"/>
          <w:szCs w:val="20"/>
        </w:rPr>
        <w:t xml:space="preserve"> </w:t>
      </w:r>
    </w:p>
    <w:p w14:paraId="2EAEAE04" w14:textId="77777777" w:rsidR="00B97AE4" w:rsidRDefault="00DE7DB0" w:rsidP="0029621D">
      <w:pPr>
        <w:pStyle w:val="Odstavecseseznamem"/>
        <w:widowControl w:val="0"/>
        <w:numPr>
          <w:ilvl w:val="6"/>
          <w:numId w:val="25"/>
        </w:numPr>
        <w:spacing w:after="120"/>
        <w:ind w:left="426" w:hanging="426"/>
        <w:contextualSpacing w:val="0"/>
        <w:jc w:val="both"/>
        <w:rPr>
          <w:rFonts w:ascii="Arial" w:hAnsi="Arial" w:cs="Arial"/>
          <w:sz w:val="20"/>
          <w:szCs w:val="20"/>
        </w:rPr>
      </w:pPr>
      <w:r w:rsidRPr="00D22BD2">
        <w:rPr>
          <w:rFonts w:ascii="Arial" w:hAnsi="Arial" w:cs="Arial"/>
          <w:sz w:val="20"/>
          <w:szCs w:val="20"/>
        </w:rPr>
        <w:t xml:space="preserve">Licence je dále poskytována ke všem způsobům užití předmětného autorského díla </w:t>
      </w:r>
      <w:r w:rsidR="00D22BD2" w:rsidRPr="00D22BD2">
        <w:rPr>
          <w:rFonts w:ascii="Arial" w:hAnsi="Arial" w:cs="Arial"/>
          <w:sz w:val="20"/>
          <w:szCs w:val="20"/>
        </w:rPr>
        <w:t xml:space="preserve">v souladu se zákonem, zejména </w:t>
      </w:r>
      <w:r w:rsidRPr="00D22BD2">
        <w:rPr>
          <w:rFonts w:ascii="Arial" w:hAnsi="Arial" w:cs="Arial"/>
          <w:sz w:val="20"/>
          <w:szCs w:val="20"/>
        </w:rPr>
        <w:t xml:space="preserve">je </w:t>
      </w:r>
      <w:r w:rsidR="00D22BD2" w:rsidRPr="00D22BD2">
        <w:rPr>
          <w:rFonts w:ascii="Arial" w:hAnsi="Arial" w:cs="Arial"/>
          <w:sz w:val="20"/>
          <w:szCs w:val="20"/>
        </w:rPr>
        <w:t xml:space="preserve">Objednatel </w:t>
      </w:r>
      <w:r w:rsidRPr="00D22BD2">
        <w:rPr>
          <w:rFonts w:ascii="Arial" w:hAnsi="Arial" w:cs="Arial"/>
          <w:sz w:val="20"/>
          <w:szCs w:val="20"/>
        </w:rPr>
        <w:t xml:space="preserve">bez jakéhokoliv omezení oprávněn postupovat rovněž podle ust. § 66 odst. 1. písm. b) autorského zákona. </w:t>
      </w:r>
    </w:p>
    <w:p w14:paraId="2EAEAE05" w14:textId="77777777" w:rsidR="00B97AE4" w:rsidRDefault="00DE7DB0" w:rsidP="0029621D">
      <w:pPr>
        <w:pStyle w:val="Odstavecseseznamem"/>
        <w:widowControl w:val="0"/>
        <w:numPr>
          <w:ilvl w:val="6"/>
          <w:numId w:val="25"/>
        </w:numPr>
        <w:spacing w:after="120"/>
        <w:ind w:left="426" w:hanging="426"/>
        <w:contextualSpacing w:val="0"/>
        <w:jc w:val="both"/>
        <w:rPr>
          <w:rFonts w:ascii="Arial" w:hAnsi="Arial" w:cs="Arial"/>
          <w:sz w:val="20"/>
          <w:szCs w:val="20"/>
        </w:rPr>
      </w:pPr>
      <w:r w:rsidRPr="00D22BD2">
        <w:rPr>
          <w:rFonts w:ascii="Arial" w:hAnsi="Arial" w:cs="Arial"/>
          <w:sz w:val="20"/>
          <w:szCs w:val="20"/>
        </w:rPr>
        <w:t xml:space="preserve">V případě, že </w:t>
      </w:r>
      <w:r w:rsidR="00185546">
        <w:rPr>
          <w:rFonts w:ascii="Arial" w:hAnsi="Arial" w:cs="Arial"/>
          <w:sz w:val="20"/>
          <w:szCs w:val="20"/>
        </w:rPr>
        <w:t xml:space="preserve">Poskytovatel </w:t>
      </w:r>
      <w:r w:rsidRPr="00D22BD2">
        <w:rPr>
          <w:rFonts w:ascii="Arial" w:hAnsi="Arial" w:cs="Arial"/>
          <w:sz w:val="20"/>
          <w:szCs w:val="20"/>
        </w:rPr>
        <w:t xml:space="preserve">pro předmět plnění dle této Smlouvy použil autorská díla jiných subjektů, prohlašuje, že k tomu měl plné oprávnění a že softwarový produkt, poskytnutý Objednateli podle této Smlouvy, je zcela bez právních vad a Objednatel je oprávněn jej užít tak, jak je uvedeno v odst. 1. tohoto článku; jinak odpovídá za způsobenou škodu. </w:t>
      </w:r>
    </w:p>
    <w:p w14:paraId="2EAEAE06" w14:textId="77777777" w:rsidR="00B97AE4" w:rsidRDefault="00DE7DB0" w:rsidP="0029621D">
      <w:pPr>
        <w:pStyle w:val="Odstavecseseznamem"/>
        <w:widowControl w:val="0"/>
        <w:numPr>
          <w:ilvl w:val="6"/>
          <w:numId w:val="25"/>
        </w:numPr>
        <w:spacing w:after="120"/>
        <w:ind w:left="426" w:hanging="426"/>
        <w:contextualSpacing w:val="0"/>
        <w:jc w:val="both"/>
        <w:rPr>
          <w:rFonts w:ascii="Arial" w:hAnsi="Arial" w:cs="Arial"/>
          <w:sz w:val="20"/>
          <w:szCs w:val="20"/>
        </w:rPr>
      </w:pPr>
      <w:r w:rsidRPr="00DE7DB0">
        <w:rPr>
          <w:rFonts w:ascii="Arial" w:hAnsi="Arial" w:cs="Arial"/>
          <w:sz w:val="20"/>
          <w:szCs w:val="20"/>
        </w:rPr>
        <w:t>Pro účely tohoto licenčního ujednání se nepoužije ustanovení § 2370 občanského zákoníku.</w:t>
      </w:r>
    </w:p>
    <w:p w14:paraId="2EAEAE08" w14:textId="77777777" w:rsidR="00DE7DB0" w:rsidRPr="00DE7DB0" w:rsidRDefault="00185546" w:rsidP="0029621D">
      <w:pPr>
        <w:pStyle w:val="Odstavecseseznamem"/>
        <w:widowControl w:val="0"/>
        <w:numPr>
          <w:ilvl w:val="6"/>
          <w:numId w:val="25"/>
        </w:numPr>
        <w:spacing w:after="120"/>
        <w:ind w:left="426" w:hanging="426"/>
        <w:contextualSpacing w:val="0"/>
        <w:jc w:val="both"/>
        <w:rPr>
          <w:rFonts w:ascii="Arial" w:hAnsi="Arial" w:cs="Arial"/>
          <w:sz w:val="20"/>
          <w:szCs w:val="20"/>
        </w:rPr>
      </w:pPr>
      <w:r>
        <w:rPr>
          <w:rFonts w:ascii="Arial" w:hAnsi="Arial" w:cs="Arial"/>
          <w:sz w:val="20"/>
          <w:szCs w:val="20"/>
        </w:rPr>
        <w:t xml:space="preserve">Poskytovatel </w:t>
      </w:r>
      <w:r w:rsidR="00DE7DB0" w:rsidRPr="00DE7DB0">
        <w:rPr>
          <w:rFonts w:ascii="Arial" w:hAnsi="Arial" w:cs="Arial"/>
          <w:sz w:val="20"/>
          <w:szCs w:val="20"/>
        </w:rPr>
        <w:t>prohlašuje, že je oprávněn poskytnout licenci (podlicenci) tak, jak je uvedeno v této Smlouvě.</w:t>
      </w:r>
    </w:p>
    <w:p w14:paraId="2EAEAE0A" w14:textId="77777777" w:rsidR="00C15CB6" w:rsidRDefault="00C15CB6" w:rsidP="00C15CB6">
      <w:pPr>
        <w:tabs>
          <w:tab w:val="left" w:pos="1701"/>
        </w:tabs>
        <w:spacing w:after="120" w:line="276" w:lineRule="auto"/>
        <w:jc w:val="center"/>
        <w:rPr>
          <w:rFonts w:ascii="Arial" w:hAnsi="Arial" w:cs="Arial"/>
          <w:b/>
          <w:sz w:val="20"/>
          <w:szCs w:val="20"/>
        </w:rPr>
      </w:pPr>
      <w:r w:rsidRPr="00C15CB6">
        <w:rPr>
          <w:rFonts w:ascii="Arial" w:hAnsi="Arial" w:cs="Arial"/>
          <w:b/>
          <w:sz w:val="20"/>
          <w:szCs w:val="20"/>
        </w:rPr>
        <w:t>Článek XI</w:t>
      </w:r>
      <w:r>
        <w:rPr>
          <w:rFonts w:ascii="Arial" w:hAnsi="Arial" w:cs="Arial"/>
          <w:b/>
          <w:sz w:val="20"/>
          <w:szCs w:val="20"/>
        </w:rPr>
        <w:t>V</w:t>
      </w:r>
      <w:r w:rsidRPr="00C15CB6">
        <w:rPr>
          <w:rFonts w:ascii="Arial" w:hAnsi="Arial" w:cs="Arial"/>
          <w:b/>
          <w:sz w:val="20"/>
          <w:szCs w:val="20"/>
        </w:rPr>
        <w:t>. Ukončení smlouvy</w:t>
      </w:r>
    </w:p>
    <w:p w14:paraId="2EAEAE0B" w14:textId="77777777" w:rsidR="00C15CB6" w:rsidRPr="00C15CB6" w:rsidRDefault="00C15CB6" w:rsidP="0029621D">
      <w:pPr>
        <w:numPr>
          <w:ilvl w:val="0"/>
          <w:numId w:val="34"/>
        </w:numPr>
        <w:spacing w:after="120" w:line="280" w:lineRule="atLeast"/>
        <w:ind w:left="426" w:hanging="426"/>
        <w:jc w:val="both"/>
        <w:rPr>
          <w:rFonts w:ascii="Arial" w:hAnsi="Arial" w:cs="Arial"/>
          <w:sz w:val="20"/>
          <w:szCs w:val="20"/>
        </w:rPr>
      </w:pPr>
      <w:r w:rsidRPr="00C15CB6">
        <w:rPr>
          <w:rFonts w:ascii="Arial" w:hAnsi="Arial" w:cs="Arial"/>
          <w:sz w:val="20"/>
          <w:szCs w:val="20"/>
        </w:rPr>
        <w:t>Tato Smlouva může být ukončena dohodou Smluvních stran.</w:t>
      </w:r>
    </w:p>
    <w:p w14:paraId="2EAEAE0C" w14:textId="77777777" w:rsidR="00C15CB6" w:rsidRPr="00C15CB6" w:rsidRDefault="00C15CB6" w:rsidP="0029621D">
      <w:pPr>
        <w:numPr>
          <w:ilvl w:val="0"/>
          <w:numId w:val="34"/>
        </w:numPr>
        <w:spacing w:after="120" w:line="280" w:lineRule="atLeast"/>
        <w:ind w:left="426" w:hanging="426"/>
        <w:jc w:val="both"/>
        <w:rPr>
          <w:rFonts w:ascii="Arial" w:hAnsi="Arial" w:cs="Arial"/>
          <w:sz w:val="20"/>
          <w:szCs w:val="20"/>
        </w:rPr>
      </w:pPr>
      <w:r w:rsidRPr="00C15CB6">
        <w:rPr>
          <w:rFonts w:ascii="Arial" w:hAnsi="Arial" w:cs="Arial"/>
          <w:sz w:val="20"/>
          <w:szCs w:val="20"/>
        </w:rPr>
        <w:t xml:space="preserve">Tuto Smlouvu může kterákoliv ze </w:t>
      </w:r>
      <w:r w:rsidR="008C1073">
        <w:rPr>
          <w:rFonts w:ascii="Arial" w:hAnsi="Arial" w:cs="Arial"/>
          <w:sz w:val="20"/>
          <w:szCs w:val="20"/>
        </w:rPr>
        <w:t>S</w:t>
      </w:r>
      <w:r w:rsidRPr="00C15CB6">
        <w:rPr>
          <w:rFonts w:ascii="Arial" w:hAnsi="Arial" w:cs="Arial"/>
          <w:sz w:val="20"/>
          <w:szCs w:val="20"/>
        </w:rPr>
        <w:t>mluvních stran písemně vypovědět (i bez uvedení důvodu výpovědi) takto:</w:t>
      </w:r>
    </w:p>
    <w:p w14:paraId="2EAEAE0D" w14:textId="4A2F4ED1" w:rsidR="00C15CB6" w:rsidRPr="00C15CB6" w:rsidRDefault="00C15CB6" w:rsidP="0029621D">
      <w:pPr>
        <w:pStyle w:val="Zkladntext"/>
        <w:numPr>
          <w:ilvl w:val="2"/>
          <w:numId w:val="26"/>
        </w:numPr>
        <w:spacing w:after="120" w:line="276" w:lineRule="auto"/>
        <w:ind w:left="851" w:hanging="425"/>
        <w:jc w:val="both"/>
        <w:rPr>
          <w:rFonts w:ascii="Arial" w:hAnsi="Arial" w:cs="Arial"/>
          <w:sz w:val="20"/>
        </w:rPr>
      </w:pPr>
      <w:r w:rsidRPr="00C15CB6">
        <w:rPr>
          <w:rFonts w:ascii="Arial" w:hAnsi="Arial" w:cs="Arial"/>
          <w:sz w:val="20"/>
        </w:rPr>
        <w:t>v případě výpovědi této Smlouvy ze strany Objednatele činí výpovědní</w:t>
      </w:r>
      <w:r w:rsidR="003C511F">
        <w:rPr>
          <w:rFonts w:ascii="Arial" w:hAnsi="Arial" w:cs="Arial"/>
          <w:sz w:val="20"/>
        </w:rPr>
        <w:t xml:space="preserve"> doba</w:t>
      </w:r>
      <w:r w:rsidRPr="00C15CB6">
        <w:rPr>
          <w:rFonts w:ascii="Arial" w:hAnsi="Arial" w:cs="Arial"/>
          <w:sz w:val="20"/>
        </w:rPr>
        <w:t xml:space="preserve"> </w:t>
      </w:r>
      <w:r w:rsidR="00A50C2C">
        <w:rPr>
          <w:rFonts w:ascii="Arial" w:hAnsi="Arial" w:cs="Arial"/>
          <w:sz w:val="20"/>
        </w:rPr>
        <w:t>6</w:t>
      </w:r>
      <w:r w:rsidRPr="00C15CB6">
        <w:rPr>
          <w:rFonts w:ascii="Arial" w:hAnsi="Arial" w:cs="Arial"/>
          <w:sz w:val="20"/>
        </w:rPr>
        <w:t xml:space="preserve"> měsíc</w:t>
      </w:r>
      <w:r w:rsidR="00A50C2C">
        <w:rPr>
          <w:rFonts w:ascii="Arial" w:hAnsi="Arial" w:cs="Arial"/>
          <w:sz w:val="20"/>
        </w:rPr>
        <w:t>ů</w:t>
      </w:r>
      <w:r w:rsidRPr="00C15CB6">
        <w:rPr>
          <w:rFonts w:ascii="Arial" w:hAnsi="Arial" w:cs="Arial"/>
          <w:sz w:val="20"/>
        </w:rPr>
        <w:t xml:space="preserve"> a počíná běžet prvním dnem kalendářního měsíce následujícího po doručení výpovědi druhé Smluvní straně a skončí posledním dnem měsíce </w:t>
      </w:r>
      <w:r w:rsidR="00C745F2">
        <w:rPr>
          <w:rFonts w:ascii="Arial" w:hAnsi="Arial" w:cs="Arial"/>
          <w:sz w:val="20"/>
        </w:rPr>
        <w:t>šestého</w:t>
      </w:r>
      <w:r w:rsidRPr="00C15CB6">
        <w:rPr>
          <w:rFonts w:ascii="Arial" w:hAnsi="Arial" w:cs="Arial"/>
          <w:sz w:val="20"/>
        </w:rPr>
        <w:t>,</w:t>
      </w:r>
    </w:p>
    <w:p w14:paraId="2EAEAE0E" w14:textId="13EF7721" w:rsidR="00C15CB6" w:rsidRPr="00C15CB6" w:rsidRDefault="00C15CB6" w:rsidP="0029621D">
      <w:pPr>
        <w:pStyle w:val="Zkladntext"/>
        <w:numPr>
          <w:ilvl w:val="2"/>
          <w:numId w:val="26"/>
        </w:numPr>
        <w:spacing w:after="120" w:line="276" w:lineRule="auto"/>
        <w:ind w:left="851" w:hanging="425"/>
        <w:jc w:val="both"/>
        <w:rPr>
          <w:rFonts w:ascii="Arial" w:hAnsi="Arial" w:cs="Arial"/>
          <w:sz w:val="20"/>
        </w:rPr>
      </w:pPr>
      <w:r w:rsidRPr="00C15CB6">
        <w:rPr>
          <w:rFonts w:ascii="Arial" w:hAnsi="Arial" w:cs="Arial"/>
          <w:sz w:val="20"/>
        </w:rPr>
        <w:t xml:space="preserve">v případě výpovědi této Smlouvy ze strany Poskytovatele činí výpovědní </w:t>
      </w:r>
      <w:r w:rsidR="003C511F">
        <w:rPr>
          <w:rFonts w:ascii="Arial" w:hAnsi="Arial" w:cs="Arial"/>
          <w:sz w:val="20"/>
        </w:rPr>
        <w:t xml:space="preserve">doba </w:t>
      </w:r>
      <w:r w:rsidR="00A50C2C">
        <w:rPr>
          <w:rFonts w:ascii="Arial" w:hAnsi="Arial" w:cs="Arial"/>
          <w:sz w:val="20"/>
        </w:rPr>
        <w:t>12</w:t>
      </w:r>
      <w:r w:rsidRPr="00C15CB6">
        <w:rPr>
          <w:rFonts w:ascii="Arial" w:hAnsi="Arial" w:cs="Arial"/>
          <w:sz w:val="20"/>
        </w:rPr>
        <w:t xml:space="preserve"> měsíců a počíná běžet prvním dnem kalendářního měsíce následujícího po doručení výpovědi druhé Smluvní straně a skončí posledním dnem měsíce </w:t>
      </w:r>
      <w:r w:rsidR="00C745F2">
        <w:rPr>
          <w:rFonts w:ascii="Arial" w:hAnsi="Arial" w:cs="Arial"/>
          <w:sz w:val="20"/>
        </w:rPr>
        <w:t>dvanáctého</w:t>
      </w:r>
      <w:r w:rsidRPr="00C15CB6">
        <w:rPr>
          <w:rFonts w:ascii="Arial" w:hAnsi="Arial" w:cs="Arial"/>
          <w:sz w:val="20"/>
        </w:rPr>
        <w:t>.</w:t>
      </w:r>
    </w:p>
    <w:p w14:paraId="2EAEAE0F" w14:textId="77777777" w:rsidR="00C15CB6" w:rsidRPr="00C15CB6" w:rsidRDefault="00C15CB6" w:rsidP="0029621D">
      <w:pPr>
        <w:numPr>
          <w:ilvl w:val="0"/>
          <w:numId w:val="34"/>
        </w:numPr>
        <w:spacing w:after="120" w:line="280" w:lineRule="atLeast"/>
        <w:ind w:left="426" w:hanging="426"/>
        <w:jc w:val="both"/>
        <w:rPr>
          <w:rFonts w:ascii="Arial" w:hAnsi="Arial" w:cs="Arial"/>
          <w:sz w:val="20"/>
          <w:szCs w:val="20"/>
        </w:rPr>
      </w:pPr>
      <w:r w:rsidRPr="00C15CB6">
        <w:rPr>
          <w:rFonts w:ascii="Arial" w:hAnsi="Arial" w:cs="Arial"/>
          <w:sz w:val="20"/>
          <w:szCs w:val="20"/>
        </w:rPr>
        <w:t xml:space="preserve">Kterákoliv ze </w:t>
      </w:r>
      <w:r w:rsidR="008C1073">
        <w:rPr>
          <w:rFonts w:ascii="Arial" w:hAnsi="Arial" w:cs="Arial"/>
          <w:sz w:val="20"/>
          <w:szCs w:val="20"/>
        </w:rPr>
        <w:t>S</w:t>
      </w:r>
      <w:r w:rsidRPr="00C15CB6">
        <w:rPr>
          <w:rFonts w:ascii="Arial" w:hAnsi="Arial" w:cs="Arial"/>
          <w:sz w:val="20"/>
          <w:szCs w:val="20"/>
        </w:rPr>
        <w:t xml:space="preserve">mluvních stran může odstoupit od této Smlouvy v případech stanovených touto Smlouvou nebo zákonem, a to zejména ust. § 1977 a násl. a § 2001 a násl. občanského zákoníku. Účinky odstoupení od této Smlouvy nastávají dnem doručení oznámení o odstoupení od Smlouvy příslušné </w:t>
      </w:r>
      <w:r w:rsidR="008C1073">
        <w:rPr>
          <w:rFonts w:ascii="Arial" w:hAnsi="Arial" w:cs="Arial"/>
          <w:sz w:val="20"/>
          <w:szCs w:val="20"/>
        </w:rPr>
        <w:t>S</w:t>
      </w:r>
      <w:r w:rsidRPr="00C15CB6">
        <w:rPr>
          <w:rFonts w:ascii="Arial" w:hAnsi="Arial" w:cs="Arial"/>
          <w:sz w:val="20"/>
          <w:szCs w:val="20"/>
        </w:rPr>
        <w:t xml:space="preserve">mluvní straně. Odstoupením od této Smlouvy nejsou dotčena ustanovení čl. </w:t>
      </w:r>
      <w:r w:rsidR="008C1073">
        <w:rPr>
          <w:rFonts w:ascii="Arial" w:hAnsi="Arial" w:cs="Arial"/>
          <w:sz w:val="20"/>
          <w:szCs w:val="20"/>
        </w:rPr>
        <w:t>VIII</w:t>
      </w:r>
      <w:r w:rsidRPr="00C15CB6">
        <w:rPr>
          <w:rFonts w:ascii="Arial" w:hAnsi="Arial" w:cs="Arial"/>
          <w:sz w:val="20"/>
          <w:szCs w:val="20"/>
        </w:rPr>
        <w:t>. této Smlouvy (Sankční ujednání).</w:t>
      </w:r>
    </w:p>
    <w:p w14:paraId="2EAEAE10" w14:textId="77777777" w:rsidR="00C15CB6" w:rsidRPr="00C15CB6" w:rsidRDefault="00C15CB6" w:rsidP="0029621D">
      <w:pPr>
        <w:numPr>
          <w:ilvl w:val="0"/>
          <w:numId w:val="34"/>
        </w:numPr>
        <w:spacing w:after="120" w:line="280" w:lineRule="atLeast"/>
        <w:ind w:left="426" w:hanging="426"/>
        <w:jc w:val="both"/>
        <w:rPr>
          <w:rFonts w:ascii="Arial" w:hAnsi="Arial" w:cs="Arial"/>
          <w:sz w:val="20"/>
          <w:szCs w:val="20"/>
        </w:rPr>
      </w:pPr>
      <w:r w:rsidRPr="00C15CB6">
        <w:rPr>
          <w:rFonts w:ascii="Arial" w:hAnsi="Arial" w:cs="Arial"/>
          <w:sz w:val="20"/>
          <w:szCs w:val="20"/>
        </w:rPr>
        <w:lastRenderedPageBreak/>
        <w:t xml:space="preserve">Pro účely této Smlouvy bude za podstatné porušení smluvních povinností považováno zpoždění termínu zahájení plnění podle Smlouvy stanoveného v článku IV., odst. 2. této Smlouvy o více než 5 kalendářních dnů. </w:t>
      </w:r>
    </w:p>
    <w:p w14:paraId="2EAEAE11" w14:textId="77777777" w:rsidR="00C15CB6" w:rsidRPr="00C15CB6" w:rsidRDefault="00C15CB6" w:rsidP="0029621D">
      <w:pPr>
        <w:numPr>
          <w:ilvl w:val="0"/>
          <w:numId w:val="34"/>
        </w:numPr>
        <w:spacing w:after="120" w:line="280" w:lineRule="atLeast"/>
        <w:ind w:left="426" w:hanging="426"/>
        <w:jc w:val="both"/>
        <w:rPr>
          <w:rFonts w:ascii="Arial" w:hAnsi="Arial" w:cs="Arial"/>
          <w:sz w:val="20"/>
          <w:szCs w:val="20"/>
        </w:rPr>
      </w:pPr>
      <w:r w:rsidRPr="00C15CB6">
        <w:rPr>
          <w:rFonts w:ascii="Arial" w:hAnsi="Arial" w:cs="Arial"/>
          <w:sz w:val="20"/>
          <w:szCs w:val="20"/>
        </w:rPr>
        <w:t xml:space="preserve">Smluvní strany mohou od této Smlouvy odstoupit i pro nepodstatné porušení této Smlouvy. V případě nepodstatného porušení smluvní povinnosti, může druhá </w:t>
      </w:r>
      <w:r w:rsidR="00D7246E">
        <w:rPr>
          <w:rFonts w:ascii="Arial" w:hAnsi="Arial" w:cs="Arial"/>
          <w:sz w:val="20"/>
          <w:szCs w:val="20"/>
        </w:rPr>
        <w:t>S</w:t>
      </w:r>
      <w:r w:rsidRPr="00C15CB6">
        <w:rPr>
          <w:rFonts w:ascii="Arial" w:hAnsi="Arial" w:cs="Arial"/>
          <w:sz w:val="20"/>
          <w:szCs w:val="20"/>
        </w:rPr>
        <w:t xml:space="preserve">mluvní strana od této Smlouvy odstoupit poté, co </w:t>
      </w:r>
      <w:r w:rsidR="00D7246E">
        <w:rPr>
          <w:rFonts w:ascii="Arial" w:hAnsi="Arial" w:cs="Arial"/>
          <w:sz w:val="20"/>
          <w:szCs w:val="20"/>
        </w:rPr>
        <w:t>S</w:t>
      </w:r>
      <w:r w:rsidRPr="00C15CB6">
        <w:rPr>
          <w:rFonts w:ascii="Arial" w:hAnsi="Arial" w:cs="Arial"/>
          <w:sz w:val="20"/>
          <w:szCs w:val="20"/>
        </w:rPr>
        <w:t xml:space="preserve">mluvní strana, která se dopustila nepodstatného porušení smluvní povinnosti, svoji povinnost nesplní ani v dodatečné přiměřené lhůtě, kterou jí druhá </w:t>
      </w:r>
      <w:r w:rsidR="00D7246E">
        <w:rPr>
          <w:rFonts w:ascii="Arial" w:hAnsi="Arial" w:cs="Arial"/>
          <w:sz w:val="20"/>
          <w:szCs w:val="20"/>
        </w:rPr>
        <w:t>S</w:t>
      </w:r>
      <w:r w:rsidRPr="00C15CB6">
        <w:rPr>
          <w:rFonts w:ascii="Arial" w:hAnsi="Arial" w:cs="Arial"/>
          <w:sz w:val="20"/>
          <w:szCs w:val="20"/>
        </w:rPr>
        <w:t>mluvní strana poskytla.</w:t>
      </w:r>
    </w:p>
    <w:p w14:paraId="2EAEAE12" w14:textId="77777777" w:rsidR="00C15CB6" w:rsidRPr="00C15CB6" w:rsidRDefault="00C15CB6" w:rsidP="0029621D">
      <w:pPr>
        <w:numPr>
          <w:ilvl w:val="0"/>
          <w:numId w:val="34"/>
        </w:numPr>
        <w:spacing w:after="120" w:line="280" w:lineRule="atLeast"/>
        <w:ind w:left="426" w:hanging="426"/>
        <w:jc w:val="both"/>
        <w:rPr>
          <w:rFonts w:ascii="Arial" w:hAnsi="Arial" w:cs="Arial"/>
          <w:sz w:val="20"/>
          <w:szCs w:val="20"/>
        </w:rPr>
      </w:pPr>
      <w:r w:rsidRPr="00C15CB6">
        <w:rPr>
          <w:rFonts w:ascii="Arial" w:hAnsi="Arial" w:cs="Arial"/>
          <w:sz w:val="20"/>
          <w:szCs w:val="20"/>
        </w:rPr>
        <w:t>Objednatel může odstoupit od této Smlouvy i tehdy, jestliže se Poskytovatel dopustí vážného neprofesionálního chování nebo bude vyvíjet činnost, která bude v rozporu s obsahem, účelem nebo předmětem této Smlouvy.</w:t>
      </w:r>
    </w:p>
    <w:p w14:paraId="2EAEAE13" w14:textId="77777777" w:rsidR="00C15CB6" w:rsidRDefault="0048756A" w:rsidP="0029621D">
      <w:pPr>
        <w:numPr>
          <w:ilvl w:val="0"/>
          <w:numId w:val="34"/>
        </w:numPr>
        <w:spacing w:after="120" w:line="280" w:lineRule="atLeast"/>
        <w:ind w:left="426" w:hanging="426"/>
        <w:jc w:val="both"/>
        <w:rPr>
          <w:rFonts w:ascii="Arial" w:hAnsi="Arial" w:cs="Arial"/>
          <w:sz w:val="20"/>
          <w:szCs w:val="20"/>
        </w:rPr>
      </w:pPr>
      <w:r>
        <w:rPr>
          <w:rFonts w:ascii="Arial" w:hAnsi="Arial" w:cs="Arial"/>
          <w:sz w:val="20"/>
          <w:szCs w:val="20"/>
        </w:rPr>
        <w:t>Uplynutím sjednané doby účinnosti Smlouvy, ani u</w:t>
      </w:r>
      <w:r w:rsidR="00C15CB6" w:rsidRPr="00C15CB6">
        <w:rPr>
          <w:rFonts w:ascii="Arial" w:hAnsi="Arial" w:cs="Arial"/>
          <w:sz w:val="20"/>
          <w:szCs w:val="20"/>
        </w:rPr>
        <w:t xml:space="preserve">končením této Smlouvy dohodou, výpovědí </w:t>
      </w:r>
      <w:r>
        <w:rPr>
          <w:rFonts w:ascii="Arial" w:hAnsi="Arial" w:cs="Arial"/>
          <w:sz w:val="20"/>
          <w:szCs w:val="20"/>
        </w:rPr>
        <w:t>či</w:t>
      </w:r>
      <w:r w:rsidRPr="00C15CB6">
        <w:rPr>
          <w:rFonts w:ascii="Arial" w:hAnsi="Arial" w:cs="Arial"/>
          <w:sz w:val="20"/>
          <w:szCs w:val="20"/>
        </w:rPr>
        <w:t xml:space="preserve"> </w:t>
      </w:r>
      <w:r w:rsidR="00C15CB6" w:rsidRPr="00C15CB6">
        <w:rPr>
          <w:rFonts w:ascii="Arial" w:hAnsi="Arial" w:cs="Arial"/>
          <w:sz w:val="20"/>
          <w:szCs w:val="20"/>
        </w:rPr>
        <w:t xml:space="preserve">odstoupením od této Smlouvy není dotčena platnost kteréhokoliv ustanovení této Smlouvy, jež má výslovně či ve svých následcích zůstat i nadále podle povahy věci v platnosti (účinnosti). Ukončení této Smlouvy se nedotýká </w:t>
      </w:r>
      <w:r>
        <w:rPr>
          <w:rFonts w:ascii="Arial" w:hAnsi="Arial" w:cs="Arial"/>
          <w:sz w:val="20"/>
          <w:szCs w:val="20"/>
        </w:rPr>
        <w:t xml:space="preserve">zejména </w:t>
      </w:r>
      <w:r w:rsidR="00C15CB6" w:rsidRPr="00C15CB6">
        <w:rPr>
          <w:rFonts w:ascii="Arial" w:hAnsi="Arial" w:cs="Arial"/>
          <w:sz w:val="20"/>
          <w:szCs w:val="20"/>
        </w:rPr>
        <w:t xml:space="preserve">práva na zaplacení smluvní pokuty, dospělého úroku z prodlení, práva na náhradu škody vzniklé z porušení smluvní povinnosti ani ujednání, které má vzhledem ke své povaze zavazovat </w:t>
      </w:r>
      <w:r w:rsidR="00D7246E">
        <w:rPr>
          <w:rFonts w:ascii="Arial" w:hAnsi="Arial" w:cs="Arial"/>
          <w:sz w:val="20"/>
          <w:szCs w:val="20"/>
        </w:rPr>
        <w:t>S</w:t>
      </w:r>
      <w:r w:rsidR="00C15CB6" w:rsidRPr="00C15CB6">
        <w:rPr>
          <w:rFonts w:ascii="Arial" w:hAnsi="Arial" w:cs="Arial"/>
          <w:sz w:val="20"/>
          <w:szCs w:val="20"/>
        </w:rPr>
        <w:t>mluvní strany i po odstoupení od této Smlouvy, zejména závazku mlčenlivosti.</w:t>
      </w:r>
    </w:p>
    <w:p w14:paraId="2EAEAE15" w14:textId="77777777" w:rsidR="00666C95" w:rsidRPr="00666C95" w:rsidRDefault="00666C95" w:rsidP="00666C95">
      <w:pPr>
        <w:tabs>
          <w:tab w:val="left" w:pos="1701"/>
        </w:tabs>
        <w:spacing w:after="120" w:line="276" w:lineRule="auto"/>
        <w:jc w:val="center"/>
        <w:rPr>
          <w:rFonts w:ascii="Arial" w:hAnsi="Arial" w:cs="Arial"/>
          <w:b/>
          <w:sz w:val="20"/>
          <w:szCs w:val="20"/>
        </w:rPr>
      </w:pPr>
      <w:r w:rsidRPr="00666C95">
        <w:rPr>
          <w:rFonts w:ascii="Arial" w:hAnsi="Arial" w:cs="Arial"/>
          <w:b/>
          <w:sz w:val="20"/>
          <w:szCs w:val="20"/>
        </w:rPr>
        <w:t>Článek X</w:t>
      </w:r>
      <w:r w:rsidR="00AF6E52">
        <w:rPr>
          <w:rFonts w:ascii="Arial" w:hAnsi="Arial" w:cs="Arial"/>
          <w:b/>
          <w:sz w:val="20"/>
          <w:szCs w:val="20"/>
        </w:rPr>
        <w:t>V</w:t>
      </w:r>
      <w:r w:rsidRPr="00666C95">
        <w:rPr>
          <w:rFonts w:ascii="Arial" w:hAnsi="Arial" w:cs="Arial"/>
          <w:b/>
          <w:sz w:val="20"/>
          <w:szCs w:val="20"/>
        </w:rPr>
        <w:t>. Přílohy</w:t>
      </w:r>
    </w:p>
    <w:p w14:paraId="2EAEAE16" w14:textId="77777777" w:rsidR="00666C95" w:rsidRPr="00666C95" w:rsidRDefault="00666C95" w:rsidP="0029621D">
      <w:pPr>
        <w:pStyle w:val="Odstavecseseznamem"/>
        <w:numPr>
          <w:ilvl w:val="0"/>
          <w:numId w:val="7"/>
        </w:numPr>
        <w:pBdr>
          <w:top w:val="nil"/>
          <w:left w:val="nil"/>
          <w:bottom w:val="nil"/>
          <w:right w:val="nil"/>
          <w:between w:val="nil"/>
          <w:bar w:val="nil"/>
        </w:pBdr>
        <w:spacing w:after="120" w:line="280" w:lineRule="atLeast"/>
        <w:contextualSpacing w:val="0"/>
        <w:jc w:val="both"/>
        <w:rPr>
          <w:rFonts w:ascii="Arial" w:hAnsi="Arial" w:cs="Arial"/>
          <w:sz w:val="20"/>
          <w:szCs w:val="20"/>
        </w:rPr>
      </w:pPr>
      <w:r w:rsidRPr="00666C95">
        <w:rPr>
          <w:rFonts w:ascii="Arial" w:hAnsi="Arial" w:cs="Arial"/>
          <w:sz w:val="20"/>
          <w:szCs w:val="20"/>
        </w:rPr>
        <w:t xml:space="preserve">Nedílnou součástí této Smlouvy jsou její níže uvedené přílohy. V případě rozporu mezi zněním této Smlouvy a zněním jejích příloh se přednostně použijí ustanovení této Smlouvy a následně ustanovení jejích příloh v níže uvedeném pořadí. </w:t>
      </w:r>
    </w:p>
    <w:tbl>
      <w:tblPr>
        <w:tblStyle w:val="Mkatabulky"/>
        <w:tblW w:w="864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544"/>
        <w:gridCol w:w="328"/>
        <w:gridCol w:w="4775"/>
      </w:tblGrid>
      <w:tr w:rsidR="00666C95" w:rsidRPr="00666C95" w14:paraId="2EAEAE1A" w14:textId="77777777" w:rsidTr="00633C21">
        <w:trPr>
          <w:trHeight w:hRule="exact" w:val="284"/>
        </w:trPr>
        <w:tc>
          <w:tcPr>
            <w:tcW w:w="3544" w:type="dxa"/>
            <w:vAlign w:val="center"/>
          </w:tcPr>
          <w:p w14:paraId="2EAEAE17" w14:textId="77777777" w:rsidR="00666C95" w:rsidRPr="00666C95" w:rsidRDefault="00666C95" w:rsidP="00666C95">
            <w:pPr>
              <w:spacing w:after="120"/>
              <w:rPr>
                <w:rFonts w:ascii="Arial" w:hAnsi="Arial" w:cs="Arial"/>
                <w:sz w:val="20"/>
                <w:szCs w:val="20"/>
              </w:rPr>
            </w:pPr>
            <w:r w:rsidRPr="00666C95">
              <w:rPr>
                <w:rFonts w:ascii="Arial" w:hAnsi="Arial" w:cs="Arial"/>
                <w:sz w:val="20"/>
                <w:szCs w:val="20"/>
              </w:rPr>
              <w:t xml:space="preserve">Příloha č. </w:t>
            </w:r>
            <w:r>
              <w:rPr>
                <w:rFonts w:ascii="Arial" w:hAnsi="Arial" w:cs="Arial"/>
                <w:sz w:val="20"/>
                <w:szCs w:val="20"/>
              </w:rPr>
              <w:t>1</w:t>
            </w:r>
          </w:p>
        </w:tc>
        <w:tc>
          <w:tcPr>
            <w:tcW w:w="328" w:type="dxa"/>
            <w:vAlign w:val="center"/>
          </w:tcPr>
          <w:p w14:paraId="2EAEAE18" w14:textId="77777777" w:rsidR="00666C95" w:rsidRPr="00666C95" w:rsidRDefault="00666C95" w:rsidP="00666C95">
            <w:pPr>
              <w:spacing w:after="120"/>
              <w:jc w:val="center"/>
              <w:rPr>
                <w:rFonts w:ascii="Arial" w:hAnsi="Arial" w:cs="Arial"/>
                <w:sz w:val="20"/>
                <w:szCs w:val="20"/>
              </w:rPr>
            </w:pPr>
            <w:r w:rsidRPr="00666C95">
              <w:rPr>
                <w:rFonts w:ascii="Arial" w:hAnsi="Arial" w:cs="Arial"/>
                <w:sz w:val="20"/>
                <w:szCs w:val="20"/>
              </w:rPr>
              <w:t>–</w:t>
            </w:r>
          </w:p>
        </w:tc>
        <w:tc>
          <w:tcPr>
            <w:tcW w:w="4775" w:type="dxa"/>
            <w:vAlign w:val="center"/>
          </w:tcPr>
          <w:p w14:paraId="2EAEAE19" w14:textId="77777777" w:rsidR="00666C95" w:rsidRPr="00666C95" w:rsidRDefault="00666C95" w:rsidP="00666C95">
            <w:pPr>
              <w:spacing w:after="120"/>
              <w:rPr>
                <w:rFonts w:ascii="Arial" w:hAnsi="Arial" w:cs="Arial"/>
                <w:sz w:val="20"/>
                <w:szCs w:val="20"/>
              </w:rPr>
            </w:pPr>
            <w:r w:rsidRPr="00666C95">
              <w:rPr>
                <w:rFonts w:ascii="Arial" w:hAnsi="Arial" w:cs="Arial"/>
                <w:sz w:val="20"/>
                <w:szCs w:val="20"/>
              </w:rPr>
              <w:t>Technická specifikace</w:t>
            </w:r>
          </w:p>
        </w:tc>
      </w:tr>
      <w:tr w:rsidR="00666C95" w:rsidRPr="00666C95" w14:paraId="2EAEAE1E" w14:textId="77777777" w:rsidTr="00633C21">
        <w:trPr>
          <w:trHeight w:hRule="exact" w:val="284"/>
        </w:trPr>
        <w:tc>
          <w:tcPr>
            <w:tcW w:w="3544" w:type="dxa"/>
            <w:vAlign w:val="center"/>
          </w:tcPr>
          <w:p w14:paraId="2EAEAE1B" w14:textId="77777777" w:rsidR="00666C95" w:rsidRPr="00666C95" w:rsidRDefault="00666C95" w:rsidP="00666C95">
            <w:pPr>
              <w:rPr>
                <w:rFonts w:ascii="Arial" w:hAnsi="Arial" w:cs="Arial"/>
                <w:sz w:val="20"/>
                <w:szCs w:val="20"/>
              </w:rPr>
            </w:pPr>
            <w:r>
              <w:rPr>
                <w:rFonts w:ascii="Arial" w:hAnsi="Arial" w:cs="Arial"/>
                <w:sz w:val="20"/>
                <w:szCs w:val="20"/>
              </w:rPr>
              <w:t>Příloha č. 1a) Technické specifikace</w:t>
            </w:r>
          </w:p>
        </w:tc>
        <w:tc>
          <w:tcPr>
            <w:tcW w:w="328" w:type="dxa"/>
            <w:vAlign w:val="center"/>
          </w:tcPr>
          <w:p w14:paraId="2EAEAE1C" w14:textId="77777777" w:rsidR="00666C95" w:rsidRPr="00666C95" w:rsidRDefault="00633C21" w:rsidP="00666C95">
            <w:pPr>
              <w:spacing w:after="120"/>
              <w:jc w:val="center"/>
              <w:rPr>
                <w:rFonts w:ascii="Arial" w:hAnsi="Arial" w:cs="Arial"/>
                <w:sz w:val="20"/>
                <w:szCs w:val="20"/>
              </w:rPr>
            </w:pPr>
            <w:r w:rsidRPr="00666C95">
              <w:rPr>
                <w:rFonts w:ascii="Arial" w:hAnsi="Arial" w:cs="Arial"/>
                <w:sz w:val="20"/>
                <w:szCs w:val="20"/>
              </w:rPr>
              <w:t>–</w:t>
            </w:r>
          </w:p>
        </w:tc>
        <w:tc>
          <w:tcPr>
            <w:tcW w:w="4775" w:type="dxa"/>
            <w:vAlign w:val="center"/>
          </w:tcPr>
          <w:p w14:paraId="2EAEAE1D" w14:textId="77777777" w:rsidR="00666C95" w:rsidRPr="00B9637D" w:rsidRDefault="005A63CA" w:rsidP="00666C95">
            <w:pPr>
              <w:spacing w:after="120"/>
              <w:rPr>
                <w:rFonts w:ascii="Arial" w:hAnsi="Arial" w:cs="Arial"/>
                <w:sz w:val="20"/>
                <w:szCs w:val="20"/>
              </w:rPr>
            </w:pPr>
            <w:r w:rsidRPr="00B9637D">
              <w:rPr>
                <w:rFonts w:ascii="Arial" w:hAnsi="Arial" w:cs="Arial"/>
                <w:sz w:val="20"/>
              </w:rPr>
              <w:t>Popis systému Call Centra VZP ČR</w:t>
            </w:r>
          </w:p>
        </w:tc>
      </w:tr>
      <w:tr w:rsidR="00666C95" w:rsidRPr="00666C95" w14:paraId="2EAEAE22" w14:textId="77777777" w:rsidTr="00B9637D">
        <w:trPr>
          <w:trHeight w:hRule="exact" w:val="708"/>
        </w:trPr>
        <w:tc>
          <w:tcPr>
            <w:tcW w:w="3544" w:type="dxa"/>
            <w:vAlign w:val="center"/>
          </w:tcPr>
          <w:p w14:paraId="2EAEAE1F" w14:textId="77777777" w:rsidR="00666C95" w:rsidRPr="00666C95" w:rsidRDefault="00666C95" w:rsidP="00666C95">
            <w:pPr>
              <w:rPr>
                <w:rFonts w:ascii="Arial" w:hAnsi="Arial" w:cs="Arial"/>
                <w:sz w:val="20"/>
                <w:szCs w:val="20"/>
              </w:rPr>
            </w:pPr>
            <w:r>
              <w:rPr>
                <w:rFonts w:ascii="Arial" w:hAnsi="Arial" w:cs="Arial"/>
                <w:sz w:val="20"/>
                <w:szCs w:val="20"/>
              </w:rPr>
              <w:t>Příloha č. 1b) Technické specifikace</w:t>
            </w:r>
          </w:p>
        </w:tc>
        <w:tc>
          <w:tcPr>
            <w:tcW w:w="328" w:type="dxa"/>
            <w:vAlign w:val="center"/>
          </w:tcPr>
          <w:p w14:paraId="2EAEAE20" w14:textId="77777777" w:rsidR="00666C95" w:rsidRPr="00666C95" w:rsidRDefault="00633C21" w:rsidP="00666C95">
            <w:pPr>
              <w:spacing w:after="120"/>
              <w:jc w:val="center"/>
              <w:rPr>
                <w:rFonts w:ascii="Arial" w:hAnsi="Arial" w:cs="Arial"/>
                <w:sz w:val="20"/>
                <w:szCs w:val="20"/>
              </w:rPr>
            </w:pPr>
            <w:r w:rsidRPr="00666C95">
              <w:rPr>
                <w:rFonts w:ascii="Arial" w:hAnsi="Arial" w:cs="Arial"/>
                <w:sz w:val="20"/>
                <w:szCs w:val="20"/>
              </w:rPr>
              <w:t>–</w:t>
            </w:r>
          </w:p>
        </w:tc>
        <w:tc>
          <w:tcPr>
            <w:tcW w:w="4775" w:type="dxa"/>
            <w:vAlign w:val="center"/>
          </w:tcPr>
          <w:p w14:paraId="2EAEAE21" w14:textId="77777777" w:rsidR="00666C95" w:rsidRPr="00666C95" w:rsidRDefault="005A63CA" w:rsidP="00666C95">
            <w:pPr>
              <w:spacing w:after="120"/>
              <w:rPr>
                <w:rFonts w:ascii="Arial" w:hAnsi="Arial" w:cs="Arial"/>
                <w:sz w:val="20"/>
                <w:szCs w:val="20"/>
              </w:rPr>
            </w:pPr>
            <w:r w:rsidRPr="00F92D69">
              <w:rPr>
                <w:rFonts w:ascii="Arial" w:hAnsi="Arial" w:cs="Arial"/>
                <w:sz w:val="20"/>
              </w:rPr>
              <w:t xml:space="preserve">Popis </w:t>
            </w:r>
            <w:r w:rsidR="00B9637D">
              <w:rPr>
                <w:rFonts w:ascii="Arial" w:hAnsi="Arial" w:cs="Arial"/>
                <w:sz w:val="20"/>
              </w:rPr>
              <w:t xml:space="preserve">systému </w:t>
            </w:r>
            <w:r w:rsidRPr="00F92D69">
              <w:rPr>
                <w:rFonts w:ascii="Arial" w:hAnsi="Arial" w:cs="Arial"/>
                <w:sz w:val="20"/>
              </w:rPr>
              <w:t>Call Centra VZP ČR pro externí monitorování</w:t>
            </w:r>
          </w:p>
        </w:tc>
      </w:tr>
      <w:tr w:rsidR="00AE7A8B" w:rsidRPr="00666C95" w14:paraId="2EAEAE27" w14:textId="77777777" w:rsidTr="00D12F62">
        <w:trPr>
          <w:trHeight w:hRule="exact" w:val="312"/>
        </w:trPr>
        <w:tc>
          <w:tcPr>
            <w:tcW w:w="3544" w:type="dxa"/>
          </w:tcPr>
          <w:p w14:paraId="2EAEAE23" w14:textId="77777777" w:rsidR="00AE7A8B" w:rsidRPr="00666C95" w:rsidRDefault="00AE7A8B" w:rsidP="00ED391D">
            <w:pPr>
              <w:spacing w:after="120"/>
              <w:rPr>
                <w:rFonts w:ascii="Arial" w:hAnsi="Arial" w:cs="Arial"/>
                <w:sz w:val="20"/>
                <w:szCs w:val="20"/>
              </w:rPr>
            </w:pPr>
            <w:r>
              <w:rPr>
                <w:rFonts w:ascii="Arial" w:hAnsi="Arial" w:cs="Arial"/>
                <w:sz w:val="20"/>
                <w:szCs w:val="20"/>
              </w:rPr>
              <w:t xml:space="preserve">Příloha č. </w:t>
            </w:r>
            <w:r w:rsidR="007E1EF6">
              <w:rPr>
                <w:rFonts w:ascii="Arial" w:hAnsi="Arial" w:cs="Arial"/>
                <w:sz w:val="20"/>
                <w:szCs w:val="20"/>
              </w:rPr>
              <w:t>2</w:t>
            </w:r>
          </w:p>
          <w:p w14:paraId="2EAEAE24" w14:textId="77777777" w:rsidR="00AE7A8B" w:rsidRPr="00666C95" w:rsidRDefault="00AE7A8B" w:rsidP="00666C95">
            <w:pPr>
              <w:spacing w:after="120"/>
              <w:rPr>
                <w:rFonts w:ascii="Arial" w:hAnsi="Arial" w:cs="Arial"/>
                <w:sz w:val="20"/>
                <w:szCs w:val="20"/>
              </w:rPr>
            </w:pPr>
          </w:p>
        </w:tc>
        <w:tc>
          <w:tcPr>
            <w:tcW w:w="328" w:type="dxa"/>
          </w:tcPr>
          <w:p w14:paraId="2EAEAE25" w14:textId="77777777" w:rsidR="00AE7A8B" w:rsidRPr="00666C95" w:rsidRDefault="00AE7A8B" w:rsidP="00666C95">
            <w:pPr>
              <w:spacing w:after="120"/>
              <w:rPr>
                <w:rFonts w:ascii="Arial" w:hAnsi="Arial" w:cs="Arial"/>
                <w:sz w:val="20"/>
                <w:szCs w:val="20"/>
              </w:rPr>
            </w:pPr>
            <w:r w:rsidRPr="00666C95">
              <w:rPr>
                <w:rFonts w:ascii="Arial" w:hAnsi="Arial" w:cs="Arial"/>
                <w:sz w:val="20"/>
                <w:szCs w:val="20"/>
              </w:rPr>
              <w:t>–</w:t>
            </w:r>
          </w:p>
        </w:tc>
        <w:tc>
          <w:tcPr>
            <w:tcW w:w="4775" w:type="dxa"/>
          </w:tcPr>
          <w:p w14:paraId="2EAEAE26" w14:textId="77777777" w:rsidR="00AE7A8B" w:rsidRPr="00666C95" w:rsidRDefault="00AE7A8B" w:rsidP="00666C95">
            <w:pPr>
              <w:spacing w:after="120"/>
              <w:rPr>
                <w:rFonts w:ascii="Arial" w:hAnsi="Arial" w:cs="Arial"/>
                <w:sz w:val="20"/>
                <w:szCs w:val="20"/>
              </w:rPr>
            </w:pPr>
            <w:r w:rsidRPr="00AE7A8B">
              <w:rPr>
                <w:rFonts w:ascii="Arial" w:hAnsi="Arial" w:cs="Arial"/>
                <w:sz w:val="20"/>
                <w:szCs w:val="20"/>
              </w:rPr>
              <w:t>Standardy IS VZP – NIS vč. jejich příloh</w:t>
            </w:r>
          </w:p>
        </w:tc>
      </w:tr>
    </w:tbl>
    <w:p w14:paraId="2EAEAE29" w14:textId="77777777" w:rsidR="002B1B87" w:rsidRPr="00C15CB6" w:rsidRDefault="002B1B87" w:rsidP="00666C95">
      <w:pPr>
        <w:spacing w:after="120" w:line="280" w:lineRule="atLeast"/>
        <w:jc w:val="both"/>
        <w:rPr>
          <w:rFonts w:ascii="Arial" w:hAnsi="Arial" w:cs="Arial"/>
          <w:sz w:val="20"/>
          <w:szCs w:val="20"/>
        </w:rPr>
      </w:pPr>
    </w:p>
    <w:p w14:paraId="2EAEAE2A" w14:textId="77777777" w:rsidR="0060486C" w:rsidRPr="0060486C" w:rsidRDefault="00823CCA" w:rsidP="00987E94">
      <w:pPr>
        <w:tabs>
          <w:tab w:val="left" w:pos="1701"/>
        </w:tabs>
        <w:spacing w:after="120" w:line="276" w:lineRule="auto"/>
        <w:jc w:val="center"/>
        <w:rPr>
          <w:rFonts w:ascii="Arial" w:hAnsi="Arial" w:cs="Arial"/>
          <w:b/>
          <w:sz w:val="20"/>
          <w:szCs w:val="20"/>
        </w:rPr>
      </w:pPr>
      <w:r w:rsidRPr="00823CCA">
        <w:rPr>
          <w:rFonts w:ascii="Arial" w:hAnsi="Arial" w:cs="Arial"/>
          <w:b/>
          <w:sz w:val="20"/>
          <w:szCs w:val="20"/>
        </w:rPr>
        <w:t>Článek X</w:t>
      </w:r>
      <w:r w:rsidR="00666C95">
        <w:rPr>
          <w:rFonts w:ascii="Arial" w:hAnsi="Arial" w:cs="Arial"/>
          <w:b/>
          <w:sz w:val="20"/>
          <w:szCs w:val="20"/>
        </w:rPr>
        <w:t>V</w:t>
      </w:r>
      <w:r w:rsidR="00AF6E52">
        <w:rPr>
          <w:rFonts w:ascii="Arial" w:hAnsi="Arial" w:cs="Arial"/>
          <w:b/>
          <w:sz w:val="20"/>
          <w:szCs w:val="20"/>
        </w:rPr>
        <w:t>I</w:t>
      </w:r>
      <w:r w:rsidRPr="00823CCA">
        <w:rPr>
          <w:rFonts w:ascii="Arial" w:hAnsi="Arial" w:cs="Arial"/>
          <w:b/>
          <w:sz w:val="20"/>
          <w:szCs w:val="20"/>
        </w:rPr>
        <w:t>.</w:t>
      </w:r>
      <w:r>
        <w:rPr>
          <w:rFonts w:ascii="Arial" w:hAnsi="Arial" w:cs="Arial"/>
          <w:b/>
          <w:sz w:val="20"/>
          <w:szCs w:val="20"/>
        </w:rPr>
        <w:t xml:space="preserve"> </w:t>
      </w:r>
      <w:r w:rsidR="0060486C" w:rsidRPr="0060486C">
        <w:rPr>
          <w:rFonts w:ascii="Arial" w:hAnsi="Arial" w:cs="Arial"/>
          <w:b/>
          <w:sz w:val="20"/>
          <w:szCs w:val="20"/>
        </w:rPr>
        <w:t xml:space="preserve">Ostatní </w:t>
      </w:r>
      <w:r w:rsidR="00C15CB6">
        <w:rPr>
          <w:rFonts w:ascii="Arial" w:hAnsi="Arial" w:cs="Arial"/>
          <w:b/>
          <w:sz w:val="20"/>
          <w:szCs w:val="20"/>
        </w:rPr>
        <w:t xml:space="preserve">ujednání </w:t>
      </w:r>
      <w:r w:rsidR="006B0EFB">
        <w:rPr>
          <w:rFonts w:ascii="Arial" w:hAnsi="Arial" w:cs="Arial"/>
          <w:b/>
          <w:sz w:val="20"/>
          <w:szCs w:val="20"/>
        </w:rPr>
        <w:t xml:space="preserve"> </w:t>
      </w:r>
    </w:p>
    <w:p w14:paraId="2EAEAE2B" w14:textId="77777777" w:rsidR="00C15CB6" w:rsidRPr="00C15CB6" w:rsidRDefault="00C15CB6" w:rsidP="0029621D">
      <w:pPr>
        <w:pStyle w:val="Odstavecseseznamem"/>
        <w:numPr>
          <w:ilvl w:val="0"/>
          <w:numId w:val="6"/>
        </w:numPr>
        <w:pBdr>
          <w:top w:val="nil"/>
          <w:left w:val="nil"/>
          <w:bottom w:val="nil"/>
          <w:right w:val="nil"/>
          <w:between w:val="nil"/>
          <w:bar w:val="nil"/>
        </w:pBdr>
        <w:spacing w:after="120" w:line="280" w:lineRule="atLeast"/>
        <w:contextualSpacing w:val="0"/>
        <w:jc w:val="both"/>
        <w:rPr>
          <w:rFonts w:ascii="Arial" w:hAnsi="Arial" w:cs="Arial"/>
          <w:sz w:val="20"/>
          <w:szCs w:val="20"/>
        </w:rPr>
      </w:pPr>
      <w:r w:rsidRPr="00C15CB6">
        <w:rPr>
          <w:rFonts w:ascii="Arial" w:hAnsi="Arial" w:cs="Arial"/>
          <w:sz w:val="20"/>
          <w:szCs w:val="20"/>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2EAEAE2C" w14:textId="77777777" w:rsidR="00C15CB6" w:rsidRPr="00C15CB6" w:rsidRDefault="00C15CB6" w:rsidP="0029621D">
      <w:pPr>
        <w:pStyle w:val="Odstavecseseznamem"/>
        <w:numPr>
          <w:ilvl w:val="0"/>
          <w:numId w:val="6"/>
        </w:numPr>
        <w:pBdr>
          <w:top w:val="nil"/>
          <w:left w:val="nil"/>
          <w:bottom w:val="nil"/>
          <w:right w:val="nil"/>
          <w:between w:val="nil"/>
          <w:bar w:val="nil"/>
        </w:pBdr>
        <w:spacing w:after="120" w:line="280" w:lineRule="atLeast"/>
        <w:contextualSpacing w:val="0"/>
        <w:jc w:val="both"/>
        <w:rPr>
          <w:rFonts w:ascii="Arial" w:hAnsi="Arial" w:cs="Arial"/>
          <w:sz w:val="20"/>
          <w:szCs w:val="20"/>
        </w:rPr>
      </w:pPr>
      <w:r w:rsidRPr="00C15CB6">
        <w:rPr>
          <w:rFonts w:ascii="Arial" w:hAnsi="Arial" w:cs="Arial"/>
          <w:sz w:val="20"/>
          <w:szCs w:val="20"/>
        </w:rPr>
        <w:t>Smluvní strany se zavazují pro řádné plnění svých závazků zajistit účast kvalifikovaných pracovníků, kteří se bezodkladně a s vyvinutím nejvyššího úsilí budou podílet na optimálním řešení vedoucím k odstranění překážek v plnění dle této Smlouvy.</w:t>
      </w:r>
    </w:p>
    <w:p w14:paraId="2EAEAE2D" w14:textId="77777777" w:rsidR="00C15CB6" w:rsidRDefault="00C15CB6" w:rsidP="0029621D">
      <w:pPr>
        <w:pStyle w:val="Odstavecseseznamem"/>
        <w:numPr>
          <w:ilvl w:val="0"/>
          <w:numId w:val="6"/>
        </w:numPr>
        <w:pBdr>
          <w:top w:val="nil"/>
          <w:left w:val="nil"/>
          <w:bottom w:val="nil"/>
          <w:right w:val="nil"/>
          <w:between w:val="nil"/>
          <w:bar w:val="nil"/>
        </w:pBdr>
        <w:spacing w:after="120" w:line="280" w:lineRule="atLeast"/>
        <w:contextualSpacing w:val="0"/>
        <w:jc w:val="both"/>
        <w:rPr>
          <w:rFonts w:ascii="Arial" w:hAnsi="Arial" w:cs="Arial"/>
          <w:sz w:val="20"/>
          <w:szCs w:val="20"/>
        </w:rPr>
      </w:pPr>
      <w:r w:rsidRPr="00C15CB6">
        <w:rPr>
          <w:rFonts w:ascii="Arial" w:hAnsi="Arial" w:cs="Arial"/>
          <w:sz w:val="20"/>
          <w:szCs w:val="20"/>
        </w:rPr>
        <w:t>Objednatel bude poskytovat Poskytovateli součinnost nezbytnou ke splnění jeho závazků vyplývajících z této Smlouvy; ustanovení § 2591 občanského zákoníku se pro účely této Smlouvy nepoužije.</w:t>
      </w:r>
    </w:p>
    <w:p w14:paraId="2EAEAE2E" w14:textId="64B9E03D" w:rsidR="0060493B" w:rsidRDefault="0060493B" w:rsidP="0060493B">
      <w:pPr>
        <w:pStyle w:val="Odstavecseseznamem"/>
        <w:numPr>
          <w:ilvl w:val="0"/>
          <w:numId w:val="6"/>
        </w:numPr>
        <w:pBdr>
          <w:top w:val="nil"/>
          <w:left w:val="nil"/>
          <w:bottom w:val="nil"/>
          <w:right w:val="nil"/>
          <w:between w:val="nil"/>
          <w:bar w:val="nil"/>
        </w:pBdr>
        <w:spacing w:after="120" w:line="280" w:lineRule="atLeast"/>
        <w:contextualSpacing w:val="0"/>
        <w:jc w:val="both"/>
        <w:rPr>
          <w:rFonts w:ascii="Arial" w:hAnsi="Arial" w:cs="Arial"/>
          <w:sz w:val="20"/>
          <w:szCs w:val="20"/>
        </w:rPr>
      </w:pPr>
      <w:r>
        <w:rPr>
          <w:rFonts w:ascii="Arial" w:hAnsi="Arial" w:cs="Arial"/>
          <w:sz w:val="20"/>
          <w:szCs w:val="20"/>
        </w:rPr>
        <w:t xml:space="preserve">Vzhledem k tomu služby budou poskytovány i formou vzdáleného připojení (Virtual Private Network – VPN </w:t>
      </w:r>
      <w:proofErr w:type="gramStart"/>
      <w:r>
        <w:rPr>
          <w:rFonts w:ascii="Arial" w:hAnsi="Arial" w:cs="Arial"/>
          <w:sz w:val="20"/>
          <w:szCs w:val="20"/>
        </w:rPr>
        <w:t>přístup) (viz</w:t>
      </w:r>
      <w:proofErr w:type="gramEnd"/>
      <w:r>
        <w:rPr>
          <w:rFonts w:ascii="Arial" w:hAnsi="Arial" w:cs="Arial"/>
          <w:sz w:val="20"/>
          <w:szCs w:val="20"/>
        </w:rPr>
        <w:t xml:space="preserve"> čl. 3. </w:t>
      </w:r>
      <w:r w:rsidR="00CB1F20">
        <w:rPr>
          <w:rFonts w:ascii="Arial" w:hAnsi="Arial" w:cs="Arial"/>
          <w:sz w:val="20"/>
          <w:szCs w:val="20"/>
        </w:rPr>
        <w:t>b</w:t>
      </w:r>
      <w:r>
        <w:rPr>
          <w:rFonts w:ascii="Arial" w:hAnsi="Arial" w:cs="Arial"/>
          <w:sz w:val="20"/>
          <w:szCs w:val="20"/>
        </w:rPr>
        <w:t xml:space="preserve">od 3.2.3 Přílohy č. 1), Poskytovatel se zavazuje uzavřít s VZP ČR neprodleně po nabytí účinnosti této Smlouvy smlouvu o podmínkách VPN přístupů do sítě VZP ČR. VPN přístupy pro Poskytovatele budou zřízeny </w:t>
      </w:r>
      <w:r w:rsidR="00AA1708">
        <w:rPr>
          <w:rFonts w:ascii="Arial" w:hAnsi="Arial" w:cs="Arial"/>
          <w:sz w:val="20"/>
          <w:szCs w:val="20"/>
        </w:rPr>
        <w:t xml:space="preserve">bez zbytečného odkladu </w:t>
      </w:r>
      <w:r>
        <w:rPr>
          <w:rFonts w:ascii="Arial" w:hAnsi="Arial" w:cs="Arial"/>
          <w:sz w:val="20"/>
          <w:szCs w:val="20"/>
        </w:rPr>
        <w:t>po podpisu smlouvy o podmínkách VPN přístupů do sítě VZP ČR.</w:t>
      </w:r>
    </w:p>
    <w:p w14:paraId="2EAEAE2F" w14:textId="77777777" w:rsidR="0060493B" w:rsidRDefault="0060493B" w:rsidP="0060493B">
      <w:pPr>
        <w:pStyle w:val="Odstavecseseznamem"/>
        <w:numPr>
          <w:ilvl w:val="0"/>
          <w:numId w:val="6"/>
        </w:numPr>
        <w:pBdr>
          <w:top w:val="nil"/>
          <w:left w:val="nil"/>
          <w:bottom w:val="nil"/>
          <w:right w:val="nil"/>
          <w:between w:val="nil"/>
          <w:bar w:val="nil"/>
        </w:pBdr>
        <w:spacing w:after="120" w:line="280" w:lineRule="atLeast"/>
        <w:contextualSpacing w:val="0"/>
        <w:jc w:val="both"/>
        <w:rPr>
          <w:rFonts w:ascii="Arial" w:hAnsi="Arial" w:cs="Arial"/>
          <w:sz w:val="20"/>
          <w:szCs w:val="20"/>
        </w:rPr>
      </w:pPr>
      <w:r>
        <w:rPr>
          <w:rFonts w:ascii="Arial" w:hAnsi="Arial" w:cs="Arial"/>
          <w:sz w:val="20"/>
          <w:szCs w:val="20"/>
        </w:rPr>
        <w:lastRenderedPageBreak/>
        <w:t xml:space="preserve">Vzhledem k tomu, že </w:t>
      </w:r>
      <w:r w:rsidRPr="00710193">
        <w:rPr>
          <w:rFonts w:ascii="Arial" w:hAnsi="Arial" w:cs="Arial"/>
          <w:kern w:val="32"/>
          <w:sz w:val="20"/>
        </w:rPr>
        <w:t>VZP ČR je podle právních předp</w:t>
      </w:r>
      <w:r w:rsidR="00F6224F">
        <w:rPr>
          <w:rFonts w:ascii="Arial" w:hAnsi="Arial" w:cs="Arial"/>
          <w:kern w:val="32"/>
          <w:sz w:val="20"/>
        </w:rPr>
        <w:t xml:space="preserve">isů uvedených v odst. 2. </w:t>
      </w:r>
      <w:r w:rsidR="00F05CA9">
        <w:rPr>
          <w:rFonts w:ascii="Arial" w:hAnsi="Arial" w:cs="Arial"/>
          <w:kern w:val="32"/>
          <w:sz w:val="20"/>
        </w:rPr>
        <w:t>č</w:t>
      </w:r>
      <w:r w:rsidR="00F6224F">
        <w:rPr>
          <w:rFonts w:ascii="Arial" w:hAnsi="Arial" w:cs="Arial"/>
          <w:kern w:val="32"/>
          <w:sz w:val="20"/>
        </w:rPr>
        <w:t>l</w:t>
      </w:r>
      <w:r w:rsidR="00F05CA9">
        <w:rPr>
          <w:rFonts w:ascii="Arial" w:hAnsi="Arial" w:cs="Arial"/>
          <w:kern w:val="32"/>
          <w:sz w:val="20"/>
        </w:rPr>
        <w:t>.</w:t>
      </w:r>
      <w:r w:rsidR="00F6224F">
        <w:rPr>
          <w:rFonts w:ascii="Arial" w:hAnsi="Arial" w:cs="Arial"/>
          <w:kern w:val="32"/>
          <w:sz w:val="20"/>
        </w:rPr>
        <w:t xml:space="preserve"> X. Smlouvy</w:t>
      </w:r>
      <w:r w:rsidRPr="00710193">
        <w:rPr>
          <w:rFonts w:ascii="Arial" w:hAnsi="Arial" w:cs="Arial"/>
          <w:kern w:val="32"/>
          <w:sz w:val="20"/>
        </w:rPr>
        <w:t xml:space="preserve"> v rámci své činnosti stanovené příslušnými právními předpisy též správcem osobních údajů a </w:t>
      </w:r>
      <w:r w:rsidRPr="00710193">
        <w:rPr>
          <w:rFonts w:ascii="Arial" w:hAnsi="Arial" w:cs="Arial"/>
          <w:sz w:val="20"/>
        </w:rPr>
        <w:t>Poskytovatel</w:t>
      </w:r>
      <w:r w:rsidR="00F6224F">
        <w:rPr>
          <w:rFonts w:ascii="Arial" w:hAnsi="Arial" w:cs="Arial"/>
          <w:kern w:val="32"/>
          <w:sz w:val="20"/>
        </w:rPr>
        <w:t xml:space="preserve"> při realizaci plnění dle této S</w:t>
      </w:r>
      <w:r w:rsidRPr="00710193">
        <w:rPr>
          <w:rFonts w:ascii="Arial" w:hAnsi="Arial" w:cs="Arial"/>
          <w:kern w:val="32"/>
          <w:sz w:val="20"/>
        </w:rPr>
        <w:t>mlouvy může rovněž osobní údaje zpracovávat, bude pro VZP ČR vždy podle těchto právních předpisů vystupovat v roli smluvního zpracovatele osobních údajů. Z toho důvodu je pak také povinen uzavřít s VZP ČR Smlouvu o zpracování osobních údajů</w:t>
      </w:r>
      <w:r w:rsidR="00F6224F">
        <w:rPr>
          <w:rFonts w:ascii="Arial" w:hAnsi="Arial" w:cs="Arial"/>
          <w:kern w:val="32"/>
          <w:sz w:val="20"/>
        </w:rPr>
        <w:t>.</w:t>
      </w:r>
    </w:p>
    <w:p w14:paraId="6895430C" w14:textId="77777777" w:rsidR="00DA2CF5" w:rsidRDefault="00DA2CF5" w:rsidP="00987E94">
      <w:pPr>
        <w:tabs>
          <w:tab w:val="left" w:pos="1701"/>
        </w:tabs>
        <w:spacing w:after="120" w:line="276" w:lineRule="auto"/>
        <w:jc w:val="center"/>
        <w:rPr>
          <w:rFonts w:ascii="Arial" w:hAnsi="Arial" w:cs="Arial"/>
          <w:b/>
          <w:sz w:val="20"/>
          <w:szCs w:val="20"/>
        </w:rPr>
      </w:pPr>
      <w:bookmarkStart w:id="0" w:name="_Toc376787745"/>
    </w:p>
    <w:p w14:paraId="413A0298" w14:textId="77777777" w:rsidR="00DA2CF5" w:rsidRDefault="00DA2CF5" w:rsidP="00987E94">
      <w:pPr>
        <w:tabs>
          <w:tab w:val="left" w:pos="1701"/>
        </w:tabs>
        <w:spacing w:after="120" w:line="276" w:lineRule="auto"/>
        <w:jc w:val="center"/>
        <w:rPr>
          <w:rFonts w:ascii="Arial" w:hAnsi="Arial" w:cs="Arial"/>
          <w:b/>
          <w:sz w:val="20"/>
          <w:szCs w:val="20"/>
        </w:rPr>
      </w:pPr>
    </w:p>
    <w:p w14:paraId="2EAEAE32" w14:textId="77777777" w:rsidR="0060486C" w:rsidRPr="0073056F" w:rsidRDefault="0060486C" w:rsidP="00987E94">
      <w:pPr>
        <w:tabs>
          <w:tab w:val="left" w:pos="1701"/>
        </w:tabs>
        <w:spacing w:after="120" w:line="276" w:lineRule="auto"/>
        <w:jc w:val="center"/>
        <w:rPr>
          <w:rFonts w:ascii="Arial" w:hAnsi="Arial" w:cs="Arial"/>
          <w:sz w:val="20"/>
          <w:szCs w:val="20"/>
        </w:rPr>
      </w:pPr>
      <w:r w:rsidRPr="0073056F">
        <w:rPr>
          <w:rFonts w:ascii="Arial" w:hAnsi="Arial" w:cs="Arial"/>
          <w:b/>
          <w:sz w:val="20"/>
          <w:szCs w:val="20"/>
        </w:rPr>
        <w:t>Článek X</w:t>
      </w:r>
      <w:r w:rsidR="007B01A2">
        <w:rPr>
          <w:rFonts w:ascii="Arial" w:hAnsi="Arial" w:cs="Arial"/>
          <w:b/>
          <w:sz w:val="20"/>
          <w:szCs w:val="20"/>
        </w:rPr>
        <w:t>V</w:t>
      </w:r>
      <w:r w:rsidR="00AF6E52">
        <w:rPr>
          <w:rFonts w:ascii="Arial" w:hAnsi="Arial" w:cs="Arial"/>
          <w:b/>
          <w:sz w:val="20"/>
          <w:szCs w:val="20"/>
        </w:rPr>
        <w:t>II</w:t>
      </w:r>
      <w:r w:rsidRPr="0073056F">
        <w:rPr>
          <w:rFonts w:ascii="Arial" w:hAnsi="Arial" w:cs="Arial"/>
          <w:b/>
          <w:sz w:val="20"/>
          <w:szCs w:val="20"/>
        </w:rPr>
        <w:t>.</w:t>
      </w:r>
      <w:r w:rsidR="00ED0DA3">
        <w:rPr>
          <w:rFonts w:ascii="Arial" w:hAnsi="Arial" w:cs="Arial"/>
          <w:b/>
          <w:sz w:val="20"/>
          <w:szCs w:val="20"/>
        </w:rPr>
        <w:t xml:space="preserve"> </w:t>
      </w:r>
      <w:r w:rsidRPr="0073056F">
        <w:rPr>
          <w:rFonts w:ascii="Arial" w:hAnsi="Arial" w:cs="Arial"/>
          <w:b/>
          <w:sz w:val="20"/>
          <w:szCs w:val="20"/>
        </w:rPr>
        <w:t>Závěrečná ustanovení</w:t>
      </w:r>
      <w:bookmarkEnd w:id="0"/>
    </w:p>
    <w:p w14:paraId="2EAEAE33" w14:textId="77777777" w:rsidR="00666C95" w:rsidRPr="00666C95" w:rsidRDefault="00666C95" w:rsidP="0029621D">
      <w:pPr>
        <w:pStyle w:val="Odstavecseseznamem"/>
        <w:numPr>
          <w:ilvl w:val="0"/>
          <w:numId w:val="35"/>
        </w:numPr>
        <w:pBdr>
          <w:top w:val="nil"/>
          <w:left w:val="nil"/>
          <w:bottom w:val="nil"/>
          <w:right w:val="nil"/>
          <w:between w:val="nil"/>
          <w:bar w:val="nil"/>
        </w:pBdr>
        <w:spacing w:after="120" w:line="280" w:lineRule="atLeast"/>
        <w:ind w:left="426" w:hanging="426"/>
        <w:contextualSpacing w:val="0"/>
        <w:jc w:val="both"/>
        <w:rPr>
          <w:rFonts w:ascii="Arial" w:hAnsi="Arial" w:cs="Arial"/>
          <w:sz w:val="20"/>
          <w:szCs w:val="20"/>
        </w:rPr>
      </w:pPr>
      <w:r w:rsidRPr="00666C95">
        <w:rPr>
          <w:rFonts w:ascii="Arial" w:hAnsi="Arial" w:cs="Arial"/>
          <w:sz w:val="20"/>
          <w:szCs w:val="20"/>
        </w:rPr>
        <w:t>Tato Smlouva se uzavírá písemně v elektronické podobě. Smlouva nabývá platnosti dnem jejího podpisu poslední Smluvní stranou</w:t>
      </w:r>
      <w:r w:rsidR="009412B0">
        <w:rPr>
          <w:rFonts w:ascii="Arial" w:hAnsi="Arial" w:cs="Arial"/>
          <w:sz w:val="20"/>
          <w:szCs w:val="20"/>
        </w:rPr>
        <w:t>.</w:t>
      </w:r>
      <w:r w:rsidRPr="00666C95">
        <w:rPr>
          <w:rFonts w:ascii="Arial" w:hAnsi="Arial" w:cs="Arial"/>
          <w:sz w:val="20"/>
          <w:szCs w:val="20"/>
        </w:rPr>
        <w:t xml:space="preserve"> </w:t>
      </w:r>
    </w:p>
    <w:p w14:paraId="2EAEAE34" w14:textId="77777777" w:rsidR="00666C95" w:rsidRPr="00666C95" w:rsidRDefault="00666C95" w:rsidP="0029621D">
      <w:pPr>
        <w:pStyle w:val="Odstavecseseznamem"/>
        <w:numPr>
          <w:ilvl w:val="0"/>
          <w:numId w:val="35"/>
        </w:numPr>
        <w:pBdr>
          <w:top w:val="nil"/>
          <w:left w:val="nil"/>
          <w:bottom w:val="nil"/>
          <w:right w:val="nil"/>
          <w:between w:val="nil"/>
          <w:bar w:val="nil"/>
        </w:pBdr>
        <w:spacing w:after="120" w:line="280" w:lineRule="atLeast"/>
        <w:ind w:left="426" w:hanging="426"/>
        <w:contextualSpacing w:val="0"/>
        <w:jc w:val="both"/>
        <w:rPr>
          <w:rFonts w:ascii="Arial" w:hAnsi="Arial" w:cs="Arial"/>
          <w:sz w:val="20"/>
          <w:szCs w:val="20"/>
        </w:rPr>
      </w:pPr>
      <w:r w:rsidRPr="00666C95">
        <w:rPr>
          <w:rFonts w:ascii="Arial" w:hAnsi="Arial" w:cs="Arial"/>
          <w:sz w:val="20"/>
          <w:szCs w:val="20"/>
        </w:rPr>
        <w:t>Smlouva je podepsána elektronickým podpisem dle zákona č. 297/2016 Sb.</w:t>
      </w:r>
      <w:r w:rsidR="004F1A74">
        <w:rPr>
          <w:rFonts w:ascii="Arial" w:hAnsi="Arial" w:cs="Arial"/>
          <w:sz w:val="20"/>
          <w:szCs w:val="20"/>
        </w:rPr>
        <w:t>,</w:t>
      </w:r>
      <w:r w:rsidRPr="00666C95">
        <w:rPr>
          <w:rFonts w:ascii="Arial" w:hAnsi="Arial" w:cs="Arial"/>
          <w:sz w:val="20"/>
          <w:szCs w:val="20"/>
        </w:rPr>
        <w:t xml:space="preserve"> o službách vytvářejících důvěru pro elektronické transakce, ve znění pozdějších předpisů (dále jen „ZSVD“). Poskytovatel podepisuje Smlouvu uznávaným elektronickým podpisem ve smyslu § 6 odst. 2 ZSVD; Objednatel Smlouvu podepisuje v souladu s § 5 ZSVD kvalifikovaným elektronickým podpisem. </w:t>
      </w:r>
    </w:p>
    <w:p w14:paraId="2EAEAE35" w14:textId="49DC674A" w:rsidR="009412B0" w:rsidRDefault="009412B0" w:rsidP="0029621D">
      <w:pPr>
        <w:pStyle w:val="Odstavecseseznamem"/>
        <w:numPr>
          <w:ilvl w:val="0"/>
          <w:numId w:val="35"/>
        </w:numPr>
        <w:pBdr>
          <w:top w:val="nil"/>
          <w:left w:val="nil"/>
          <w:bottom w:val="nil"/>
          <w:right w:val="nil"/>
          <w:between w:val="nil"/>
          <w:bar w:val="nil"/>
        </w:pBdr>
        <w:spacing w:after="120" w:line="280" w:lineRule="atLeast"/>
        <w:ind w:left="426" w:hanging="426"/>
        <w:contextualSpacing w:val="0"/>
        <w:jc w:val="both"/>
        <w:rPr>
          <w:rFonts w:ascii="Arial" w:hAnsi="Arial" w:cs="Arial"/>
          <w:sz w:val="20"/>
          <w:szCs w:val="20"/>
        </w:rPr>
      </w:pPr>
      <w:r>
        <w:rPr>
          <w:rFonts w:ascii="Arial" w:hAnsi="Arial" w:cs="Arial"/>
          <w:sz w:val="20"/>
          <w:szCs w:val="20"/>
        </w:rPr>
        <w:t>Tato Smlouva nabývá</w:t>
      </w:r>
      <w:r w:rsidRPr="00666C95">
        <w:rPr>
          <w:rFonts w:ascii="Arial" w:hAnsi="Arial" w:cs="Arial"/>
          <w:sz w:val="20"/>
          <w:szCs w:val="20"/>
        </w:rPr>
        <w:t xml:space="preserve"> účinnosti dnem </w:t>
      </w:r>
      <w:r>
        <w:rPr>
          <w:rFonts w:ascii="Arial" w:hAnsi="Arial" w:cs="Arial"/>
          <w:sz w:val="20"/>
          <w:szCs w:val="20"/>
        </w:rPr>
        <w:t>následujícím po dni, kdy bude uveřejněna</w:t>
      </w:r>
      <w:r w:rsidRPr="00666C95">
        <w:rPr>
          <w:rFonts w:ascii="Arial" w:hAnsi="Arial" w:cs="Arial"/>
          <w:sz w:val="20"/>
          <w:szCs w:val="20"/>
        </w:rPr>
        <w:t xml:space="preserve"> prostřednictvím registru smluv v souladu se zákonem o registru smluv</w:t>
      </w:r>
      <w:r>
        <w:rPr>
          <w:rFonts w:ascii="Arial" w:hAnsi="Arial" w:cs="Arial"/>
          <w:sz w:val="20"/>
          <w:szCs w:val="20"/>
        </w:rPr>
        <w:t xml:space="preserve">, nejdříve však dnem </w:t>
      </w:r>
      <w:r w:rsidR="00DA262C">
        <w:rPr>
          <w:rFonts w:ascii="Arial" w:hAnsi="Arial" w:cs="Arial"/>
          <w:sz w:val="20"/>
          <w:szCs w:val="20"/>
        </w:rPr>
        <w:t>14</w:t>
      </w:r>
      <w:r>
        <w:rPr>
          <w:rFonts w:ascii="Arial" w:hAnsi="Arial" w:cs="Arial"/>
          <w:sz w:val="20"/>
          <w:szCs w:val="20"/>
        </w:rPr>
        <w:t xml:space="preserve">. </w:t>
      </w:r>
      <w:r w:rsidR="00DA262C">
        <w:rPr>
          <w:rFonts w:ascii="Arial" w:hAnsi="Arial" w:cs="Arial"/>
          <w:sz w:val="20"/>
          <w:szCs w:val="20"/>
        </w:rPr>
        <w:t>7</w:t>
      </w:r>
      <w:r>
        <w:rPr>
          <w:rFonts w:ascii="Arial" w:hAnsi="Arial" w:cs="Arial"/>
          <w:sz w:val="20"/>
          <w:szCs w:val="20"/>
        </w:rPr>
        <w:t>. 201</w:t>
      </w:r>
      <w:r w:rsidR="00057661">
        <w:rPr>
          <w:rFonts w:ascii="Arial" w:hAnsi="Arial" w:cs="Arial"/>
          <w:sz w:val="20"/>
          <w:szCs w:val="20"/>
        </w:rPr>
        <w:t>9</w:t>
      </w:r>
      <w:r w:rsidRPr="00666C95">
        <w:rPr>
          <w:rFonts w:ascii="Arial" w:hAnsi="Arial" w:cs="Arial"/>
          <w:sz w:val="20"/>
          <w:szCs w:val="20"/>
        </w:rPr>
        <w:t>.</w:t>
      </w:r>
      <w:r>
        <w:rPr>
          <w:rFonts w:ascii="Arial" w:hAnsi="Arial" w:cs="Arial"/>
          <w:sz w:val="20"/>
          <w:szCs w:val="20"/>
        </w:rPr>
        <w:t xml:space="preserve"> Smlouva se uzavírá na dobu určitou v trvání 48 měsíců ode dne nabytí její účinnosti. </w:t>
      </w:r>
    </w:p>
    <w:p w14:paraId="2EAEAE37" w14:textId="77777777" w:rsidR="00666C95" w:rsidRPr="00666C95" w:rsidRDefault="00666C95" w:rsidP="0029621D">
      <w:pPr>
        <w:pStyle w:val="Odstavecseseznamem"/>
        <w:numPr>
          <w:ilvl w:val="0"/>
          <w:numId w:val="35"/>
        </w:numPr>
        <w:pBdr>
          <w:top w:val="nil"/>
          <w:left w:val="nil"/>
          <w:bottom w:val="nil"/>
          <w:right w:val="nil"/>
          <w:between w:val="nil"/>
          <w:bar w:val="nil"/>
        </w:pBdr>
        <w:spacing w:after="120" w:line="280" w:lineRule="atLeast"/>
        <w:ind w:left="426" w:hanging="426"/>
        <w:contextualSpacing w:val="0"/>
        <w:jc w:val="both"/>
        <w:rPr>
          <w:rFonts w:ascii="Arial" w:hAnsi="Arial" w:cs="Arial"/>
          <w:sz w:val="20"/>
          <w:szCs w:val="20"/>
        </w:rPr>
      </w:pPr>
      <w:r w:rsidRPr="00666C95">
        <w:rPr>
          <w:rFonts w:ascii="Arial" w:hAnsi="Arial" w:cs="Arial"/>
          <w:sz w:val="20"/>
          <w:szCs w:val="20"/>
        </w:rPr>
        <w:t>Poskytovatel není oprávněn bez předchozího písemného souhlasu VZP ČR postoupit či převést jakákoliv práva či povinnosti, vyplývající z této Smlouvy, na jakoukoliv třetí osobu. Nahrazení Poskytovatele jiným poskytovatelem je možné pouze za podmínek stanovených v § 222 odst. 10 ZZVZ.</w:t>
      </w:r>
    </w:p>
    <w:p w14:paraId="2EAEAE38" w14:textId="77777777" w:rsidR="00666C95" w:rsidRPr="009412B0" w:rsidRDefault="00666C95" w:rsidP="0029621D">
      <w:pPr>
        <w:pStyle w:val="Odstavecseseznamem"/>
        <w:numPr>
          <w:ilvl w:val="0"/>
          <w:numId w:val="35"/>
        </w:numPr>
        <w:pBdr>
          <w:top w:val="nil"/>
          <w:left w:val="nil"/>
          <w:bottom w:val="nil"/>
          <w:right w:val="nil"/>
          <w:between w:val="nil"/>
          <w:bar w:val="nil"/>
        </w:pBdr>
        <w:spacing w:after="120" w:line="280" w:lineRule="atLeast"/>
        <w:ind w:left="426" w:hanging="426"/>
        <w:contextualSpacing w:val="0"/>
        <w:jc w:val="both"/>
        <w:rPr>
          <w:rFonts w:ascii="Arial" w:hAnsi="Arial" w:cs="Arial"/>
          <w:sz w:val="20"/>
          <w:szCs w:val="20"/>
        </w:rPr>
      </w:pPr>
      <w:r w:rsidRPr="009412B0">
        <w:rPr>
          <w:rFonts w:ascii="Arial" w:hAnsi="Arial" w:cs="Arial"/>
          <w:sz w:val="20"/>
          <w:szCs w:val="20"/>
        </w:rPr>
        <w:t>Smluvní strany se dohodly, že případné spory vzniklé v průběhu plnění Smlouvy, nedojde-li k dohodě Smluvních stran smírnou cestou, budou na návrh kterékoliv Smluvní strany dány k rozhodnutí věcně a místně příslušnému soudu v České republice.</w:t>
      </w:r>
    </w:p>
    <w:p w14:paraId="2EAEAE39" w14:textId="7EFF45A0" w:rsidR="00666C95" w:rsidRPr="00666C95" w:rsidRDefault="00666C95" w:rsidP="0029621D">
      <w:pPr>
        <w:pStyle w:val="Odstavecseseznamem"/>
        <w:numPr>
          <w:ilvl w:val="0"/>
          <w:numId w:val="35"/>
        </w:numPr>
        <w:pBdr>
          <w:top w:val="nil"/>
          <w:left w:val="nil"/>
          <w:bottom w:val="nil"/>
          <w:right w:val="nil"/>
          <w:between w:val="nil"/>
          <w:bar w:val="nil"/>
        </w:pBdr>
        <w:spacing w:after="120" w:line="280" w:lineRule="atLeast"/>
        <w:ind w:left="426" w:hanging="426"/>
        <w:contextualSpacing w:val="0"/>
        <w:jc w:val="both"/>
        <w:rPr>
          <w:rFonts w:ascii="Arial" w:hAnsi="Arial" w:cs="Arial"/>
          <w:sz w:val="20"/>
          <w:szCs w:val="20"/>
        </w:rPr>
      </w:pPr>
      <w:r w:rsidRPr="00666C95">
        <w:rPr>
          <w:rFonts w:ascii="Arial" w:hAnsi="Arial" w:cs="Arial"/>
          <w:sz w:val="20"/>
          <w:szCs w:val="20"/>
        </w:rPr>
        <w:t xml:space="preserve">Tato Smlouva může být měněna a doplňována pouze v souladu se ZZVZ, a to formou písemných, vzestupně číslovaných smluvních dodatků, podepsaných oprávněnými zástupci obou Smluvních stran. Uzavření písemného smluvního dodatku není třeba pouze v případě změn Pověřených osob a jejich kontaktních údajů uvedených v odst. 7. tohoto článku </w:t>
      </w:r>
      <w:r w:rsidR="00F22932">
        <w:rPr>
          <w:rFonts w:ascii="Arial" w:hAnsi="Arial" w:cs="Arial"/>
          <w:sz w:val="20"/>
          <w:szCs w:val="20"/>
        </w:rPr>
        <w:t>(</w:t>
      </w:r>
      <w:r w:rsidRPr="00666C95">
        <w:rPr>
          <w:rFonts w:ascii="Arial" w:hAnsi="Arial" w:cs="Arial"/>
          <w:sz w:val="20"/>
          <w:szCs w:val="20"/>
        </w:rPr>
        <w:t>blíže viz odst. 8</w:t>
      </w:r>
      <w:r w:rsidR="00F22932">
        <w:rPr>
          <w:rFonts w:ascii="Arial" w:hAnsi="Arial" w:cs="Arial"/>
          <w:sz w:val="20"/>
          <w:szCs w:val="20"/>
        </w:rPr>
        <w:t>.</w:t>
      </w:r>
      <w:r w:rsidRPr="00666C95">
        <w:rPr>
          <w:rFonts w:ascii="Arial" w:hAnsi="Arial" w:cs="Arial"/>
          <w:sz w:val="20"/>
          <w:szCs w:val="20"/>
        </w:rPr>
        <w:t xml:space="preserve"> tohoto článku</w:t>
      </w:r>
      <w:r w:rsidR="00F22932">
        <w:rPr>
          <w:rFonts w:ascii="Arial" w:hAnsi="Arial" w:cs="Arial"/>
          <w:sz w:val="20"/>
          <w:szCs w:val="20"/>
        </w:rPr>
        <w:t>) a v případě oznámení změn či vzniku nového pracoviště Call Centra (viz čl</w:t>
      </w:r>
      <w:r w:rsidR="004F1A74">
        <w:rPr>
          <w:rFonts w:ascii="Arial" w:hAnsi="Arial" w:cs="Arial"/>
          <w:sz w:val="20"/>
          <w:szCs w:val="20"/>
        </w:rPr>
        <w:t>.</w:t>
      </w:r>
      <w:r w:rsidR="00F22932">
        <w:rPr>
          <w:rFonts w:ascii="Arial" w:hAnsi="Arial" w:cs="Arial"/>
          <w:sz w:val="20"/>
          <w:szCs w:val="20"/>
        </w:rPr>
        <w:t xml:space="preserve"> IV. odst. </w:t>
      </w:r>
      <w:r w:rsidR="00D7246E">
        <w:rPr>
          <w:rFonts w:ascii="Arial" w:hAnsi="Arial" w:cs="Arial"/>
          <w:sz w:val="20"/>
          <w:szCs w:val="20"/>
        </w:rPr>
        <w:t>7</w:t>
      </w:r>
      <w:r w:rsidR="00F22932">
        <w:rPr>
          <w:rFonts w:ascii="Arial" w:hAnsi="Arial" w:cs="Arial"/>
          <w:sz w:val="20"/>
          <w:szCs w:val="20"/>
        </w:rPr>
        <w:t>. Smlouvy)</w:t>
      </w:r>
      <w:r w:rsidRPr="00666C95">
        <w:rPr>
          <w:rFonts w:ascii="Arial" w:hAnsi="Arial" w:cs="Arial"/>
          <w:sz w:val="20"/>
          <w:szCs w:val="20"/>
        </w:rPr>
        <w:t xml:space="preserve">. </w:t>
      </w:r>
    </w:p>
    <w:p w14:paraId="2EAEAE3A" w14:textId="221EF59A" w:rsidR="00666C95" w:rsidRPr="00666C95" w:rsidRDefault="00666C95" w:rsidP="0029621D">
      <w:pPr>
        <w:pStyle w:val="Odstavecseseznamem"/>
        <w:numPr>
          <w:ilvl w:val="0"/>
          <w:numId w:val="35"/>
        </w:numPr>
        <w:pBdr>
          <w:top w:val="nil"/>
          <w:left w:val="nil"/>
          <w:bottom w:val="nil"/>
          <w:right w:val="nil"/>
          <w:between w:val="nil"/>
          <w:bar w:val="nil"/>
        </w:pBdr>
        <w:spacing w:after="120" w:line="280" w:lineRule="atLeast"/>
        <w:ind w:left="426" w:hanging="426"/>
        <w:contextualSpacing w:val="0"/>
        <w:jc w:val="both"/>
        <w:rPr>
          <w:rFonts w:ascii="Arial" w:hAnsi="Arial" w:cs="Arial"/>
          <w:sz w:val="20"/>
          <w:szCs w:val="20"/>
        </w:rPr>
      </w:pPr>
      <w:r w:rsidRPr="00666C95">
        <w:rPr>
          <w:rFonts w:ascii="Arial" w:hAnsi="Arial" w:cs="Arial"/>
          <w:sz w:val="20"/>
          <w:szCs w:val="20"/>
        </w:rPr>
        <w:t>Osobami pověřenými k jednání ve věcech plnění závazků Smluvních stran dle této Smlouvy, včetně podpisu Akceptačních protokolů (</w:t>
      </w:r>
      <w:r w:rsidR="00D1210A">
        <w:rPr>
          <w:rFonts w:ascii="Arial" w:hAnsi="Arial" w:cs="Arial"/>
          <w:sz w:val="20"/>
          <w:szCs w:val="20"/>
        </w:rPr>
        <w:t xml:space="preserve">v této Smlouvě </w:t>
      </w:r>
      <w:r w:rsidRPr="00666C95">
        <w:rPr>
          <w:rFonts w:ascii="Arial" w:hAnsi="Arial" w:cs="Arial"/>
          <w:sz w:val="20"/>
          <w:szCs w:val="20"/>
        </w:rPr>
        <w:t>jen „Pověřené osoby“), jsou:</w:t>
      </w:r>
    </w:p>
    <w:p w14:paraId="2EAEAE3B" w14:textId="77777777" w:rsidR="00666C95" w:rsidRDefault="00666C95" w:rsidP="00666C95">
      <w:pPr>
        <w:ind w:left="426"/>
        <w:rPr>
          <w:rFonts w:ascii="Arial" w:hAnsi="Arial" w:cs="Arial"/>
          <w:sz w:val="20"/>
          <w:szCs w:val="20"/>
        </w:rPr>
      </w:pPr>
      <w:r w:rsidRPr="00666C95">
        <w:rPr>
          <w:rFonts w:ascii="Arial" w:hAnsi="Arial" w:cs="Arial"/>
          <w:sz w:val="20"/>
          <w:szCs w:val="20"/>
        </w:rPr>
        <w:t xml:space="preserve">Za VZP ČR: </w:t>
      </w:r>
    </w:p>
    <w:p w14:paraId="2EAEAE3C" w14:textId="77777777" w:rsidR="00633C21" w:rsidRPr="00666C95" w:rsidRDefault="00633C21" w:rsidP="00666C95">
      <w:pPr>
        <w:ind w:left="426"/>
        <w:rPr>
          <w:rFonts w:ascii="Arial" w:hAnsi="Arial" w:cs="Arial"/>
          <w:sz w:val="20"/>
          <w:szCs w:val="20"/>
        </w:rPr>
      </w:pPr>
    </w:p>
    <w:tbl>
      <w:tblPr>
        <w:tblW w:w="8752" w:type="dxa"/>
        <w:tblInd w:w="534" w:type="dxa"/>
        <w:tblCellMar>
          <w:top w:w="28" w:type="dxa"/>
          <w:left w:w="28" w:type="dxa"/>
          <w:bottom w:w="28" w:type="dxa"/>
          <w:right w:w="28" w:type="dxa"/>
        </w:tblCellMar>
        <w:tblLook w:val="04A0" w:firstRow="1" w:lastRow="0" w:firstColumn="1" w:lastColumn="0" w:noHBand="0" w:noVBand="1"/>
      </w:tblPr>
      <w:tblGrid>
        <w:gridCol w:w="2126"/>
        <w:gridCol w:w="6626"/>
      </w:tblGrid>
      <w:tr w:rsidR="00666C95" w:rsidRPr="00884FF4" w14:paraId="2EAEAE3F" w14:textId="77777777" w:rsidTr="00666C95">
        <w:trPr>
          <w:trHeight w:hRule="exact" w:val="284"/>
        </w:trPr>
        <w:tc>
          <w:tcPr>
            <w:tcW w:w="2126" w:type="dxa"/>
            <w:shd w:val="clear" w:color="auto" w:fill="auto"/>
          </w:tcPr>
          <w:p w14:paraId="2EAEAE3D" w14:textId="77777777" w:rsidR="00666C95" w:rsidRPr="00884FF4" w:rsidRDefault="00666C95" w:rsidP="00666C95">
            <w:pPr>
              <w:ind w:left="426"/>
              <w:rPr>
                <w:rFonts w:ascii="Arial" w:hAnsi="Arial" w:cs="Arial"/>
                <w:sz w:val="20"/>
                <w:szCs w:val="20"/>
              </w:rPr>
            </w:pPr>
            <w:r w:rsidRPr="00884FF4">
              <w:rPr>
                <w:rFonts w:ascii="Arial" w:hAnsi="Arial" w:cs="Arial"/>
                <w:sz w:val="20"/>
                <w:szCs w:val="20"/>
              </w:rPr>
              <w:t>Jméno a příjmení:</w:t>
            </w:r>
          </w:p>
        </w:tc>
        <w:tc>
          <w:tcPr>
            <w:tcW w:w="6626" w:type="dxa"/>
            <w:vAlign w:val="center"/>
          </w:tcPr>
          <w:p w14:paraId="2EAEAE3E" w14:textId="06C07D5B" w:rsidR="00666C95" w:rsidRPr="00884FF4" w:rsidRDefault="009F1EE8" w:rsidP="00F571A0">
            <w:pPr>
              <w:ind w:left="426"/>
              <w:rPr>
                <w:rFonts w:ascii="Arial" w:hAnsi="Arial" w:cs="Arial"/>
                <w:sz w:val="20"/>
                <w:szCs w:val="20"/>
              </w:rPr>
            </w:pPr>
            <w:r>
              <w:rPr>
                <w:rFonts w:ascii="Arial" w:hAnsi="Arial" w:cs="Arial"/>
                <w:sz w:val="20"/>
                <w:szCs w:val="22"/>
              </w:rPr>
              <w:t>XXXXXXXXXXXXXXXXXXX</w:t>
            </w:r>
          </w:p>
        </w:tc>
      </w:tr>
      <w:tr w:rsidR="00666C95" w:rsidRPr="00884FF4" w14:paraId="2EAEAE42" w14:textId="77777777" w:rsidTr="00666C95">
        <w:trPr>
          <w:trHeight w:hRule="exact" w:val="284"/>
        </w:trPr>
        <w:tc>
          <w:tcPr>
            <w:tcW w:w="2126" w:type="dxa"/>
            <w:shd w:val="clear" w:color="auto" w:fill="auto"/>
          </w:tcPr>
          <w:p w14:paraId="2EAEAE40" w14:textId="77777777" w:rsidR="00666C95" w:rsidRPr="00884FF4" w:rsidRDefault="00666C95" w:rsidP="00666C95">
            <w:pPr>
              <w:ind w:left="426"/>
              <w:rPr>
                <w:rFonts w:ascii="Arial" w:hAnsi="Arial" w:cs="Arial"/>
                <w:sz w:val="20"/>
                <w:szCs w:val="20"/>
              </w:rPr>
            </w:pPr>
            <w:r w:rsidRPr="00884FF4">
              <w:rPr>
                <w:rFonts w:ascii="Arial" w:hAnsi="Arial" w:cs="Arial"/>
                <w:sz w:val="20"/>
                <w:szCs w:val="20"/>
              </w:rPr>
              <w:t>E-mail:</w:t>
            </w:r>
          </w:p>
        </w:tc>
        <w:tc>
          <w:tcPr>
            <w:tcW w:w="6626" w:type="dxa"/>
            <w:vAlign w:val="center"/>
          </w:tcPr>
          <w:p w14:paraId="2EAEAE41" w14:textId="08662202" w:rsidR="00666C95" w:rsidRPr="00884FF4" w:rsidRDefault="009F1EE8" w:rsidP="00F571A0">
            <w:pPr>
              <w:ind w:left="426"/>
              <w:rPr>
                <w:rFonts w:ascii="Arial" w:hAnsi="Arial" w:cs="Arial"/>
                <w:sz w:val="20"/>
                <w:szCs w:val="20"/>
              </w:rPr>
            </w:pPr>
            <w:r>
              <w:rPr>
                <w:rFonts w:ascii="Arial" w:hAnsi="Arial" w:cs="Arial"/>
                <w:sz w:val="20"/>
                <w:szCs w:val="22"/>
              </w:rPr>
              <w:t>XXXXXXXXXXXXXXXXXXX</w:t>
            </w:r>
          </w:p>
        </w:tc>
      </w:tr>
      <w:tr w:rsidR="00666C95" w:rsidRPr="00884FF4" w14:paraId="2EAEAE45" w14:textId="77777777" w:rsidTr="00666C95">
        <w:trPr>
          <w:trHeight w:hRule="exact" w:val="284"/>
        </w:trPr>
        <w:tc>
          <w:tcPr>
            <w:tcW w:w="2126" w:type="dxa"/>
            <w:shd w:val="clear" w:color="auto" w:fill="auto"/>
          </w:tcPr>
          <w:p w14:paraId="2EAEAE43" w14:textId="77777777" w:rsidR="00666C95" w:rsidRPr="00884FF4" w:rsidRDefault="00666C95" w:rsidP="00666C95">
            <w:pPr>
              <w:ind w:left="426"/>
              <w:rPr>
                <w:rFonts w:ascii="Arial" w:hAnsi="Arial" w:cs="Arial"/>
                <w:sz w:val="20"/>
                <w:szCs w:val="20"/>
              </w:rPr>
            </w:pPr>
            <w:r w:rsidRPr="00884FF4">
              <w:rPr>
                <w:rFonts w:ascii="Arial" w:hAnsi="Arial" w:cs="Arial"/>
                <w:sz w:val="20"/>
                <w:szCs w:val="20"/>
              </w:rPr>
              <w:t>Telefon:</w:t>
            </w:r>
          </w:p>
        </w:tc>
        <w:tc>
          <w:tcPr>
            <w:tcW w:w="6626" w:type="dxa"/>
            <w:vAlign w:val="center"/>
          </w:tcPr>
          <w:p w14:paraId="2EAEAE44" w14:textId="37D6888F" w:rsidR="00666C95" w:rsidRPr="00884FF4" w:rsidRDefault="009F1EE8" w:rsidP="00F571A0">
            <w:pPr>
              <w:ind w:left="426"/>
              <w:rPr>
                <w:rFonts w:ascii="Arial" w:hAnsi="Arial" w:cs="Arial"/>
                <w:sz w:val="20"/>
                <w:szCs w:val="20"/>
              </w:rPr>
            </w:pPr>
            <w:r>
              <w:rPr>
                <w:rFonts w:ascii="Arial" w:hAnsi="Arial" w:cs="Arial"/>
                <w:sz w:val="20"/>
                <w:szCs w:val="22"/>
              </w:rPr>
              <w:t>XXXXXXXXXXXXXXXXXXX</w:t>
            </w:r>
          </w:p>
        </w:tc>
      </w:tr>
    </w:tbl>
    <w:p w14:paraId="2EAEAE46" w14:textId="77777777" w:rsidR="00666C95" w:rsidRPr="00884FF4" w:rsidRDefault="00666C95" w:rsidP="00666C95">
      <w:pPr>
        <w:pStyle w:val="Odstavecseseznamem"/>
        <w:spacing w:line="240" w:lineRule="auto"/>
        <w:ind w:left="426"/>
        <w:rPr>
          <w:rFonts w:ascii="Arial" w:hAnsi="Arial" w:cs="Arial"/>
          <w:sz w:val="20"/>
          <w:szCs w:val="20"/>
        </w:rPr>
      </w:pPr>
    </w:p>
    <w:tbl>
      <w:tblPr>
        <w:tblW w:w="8752" w:type="dxa"/>
        <w:tblInd w:w="534" w:type="dxa"/>
        <w:tblCellMar>
          <w:top w:w="28" w:type="dxa"/>
          <w:left w:w="28" w:type="dxa"/>
          <w:bottom w:w="28" w:type="dxa"/>
          <w:right w:w="28" w:type="dxa"/>
        </w:tblCellMar>
        <w:tblLook w:val="04A0" w:firstRow="1" w:lastRow="0" w:firstColumn="1" w:lastColumn="0" w:noHBand="0" w:noVBand="1"/>
      </w:tblPr>
      <w:tblGrid>
        <w:gridCol w:w="2126"/>
        <w:gridCol w:w="6626"/>
      </w:tblGrid>
      <w:tr w:rsidR="00666C95" w:rsidRPr="00884FF4" w14:paraId="2EAEAE49" w14:textId="77777777" w:rsidTr="00666C95">
        <w:trPr>
          <w:trHeight w:hRule="exact" w:val="284"/>
        </w:trPr>
        <w:tc>
          <w:tcPr>
            <w:tcW w:w="2126" w:type="dxa"/>
            <w:shd w:val="clear" w:color="auto" w:fill="auto"/>
          </w:tcPr>
          <w:p w14:paraId="2EAEAE47" w14:textId="77777777" w:rsidR="00666C95" w:rsidRPr="00884FF4" w:rsidRDefault="00666C95" w:rsidP="00666C95">
            <w:pPr>
              <w:ind w:left="426"/>
              <w:rPr>
                <w:rFonts w:ascii="Arial" w:hAnsi="Arial" w:cs="Arial"/>
                <w:sz w:val="20"/>
                <w:szCs w:val="20"/>
              </w:rPr>
            </w:pPr>
            <w:r w:rsidRPr="00884FF4">
              <w:rPr>
                <w:rFonts w:ascii="Arial" w:hAnsi="Arial" w:cs="Arial"/>
                <w:sz w:val="20"/>
                <w:szCs w:val="20"/>
              </w:rPr>
              <w:t>Jméno a příjmení:</w:t>
            </w:r>
          </w:p>
        </w:tc>
        <w:tc>
          <w:tcPr>
            <w:tcW w:w="6626" w:type="dxa"/>
            <w:vAlign w:val="center"/>
          </w:tcPr>
          <w:p w14:paraId="2EAEAE48" w14:textId="3C97A5DC" w:rsidR="00666C95" w:rsidRPr="00884FF4" w:rsidRDefault="009F1EE8" w:rsidP="00F571A0">
            <w:pPr>
              <w:ind w:left="426"/>
              <w:rPr>
                <w:rFonts w:ascii="Arial" w:hAnsi="Arial" w:cs="Arial"/>
                <w:sz w:val="20"/>
                <w:szCs w:val="20"/>
              </w:rPr>
            </w:pPr>
            <w:r>
              <w:rPr>
                <w:rFonts w:ascii="Arial" w:hAnsi="Arial" w:cs="Arial"/>
                <w:sz w:val="20"/>
                <w:szCs w:val="22"/>
              </w:rPr>
              <w:t>XXXXXXXXXXXXXXXXXXX</w:t>
            </w:r>
          </w:p>
        </w:tc>
      </w:tr>
      <w:tr w:rsidR="00666C95" w:rsidRPr="00884FF4" w14:paraId="2EAEAE4C" w14:textId="77777777" w:rsidTr="00666C95">
        <w:trPr>
          <w:trHeight w:hRule="exact" w:val="284"/>
        </w:trPr>
        <w:tc>
          <w:tcPr>
            <w:tcW w:w="2126" w:type="dxa"/>
            <w:shd w:val="clear" w:color="auto" w:fill="auto"/>
          </w:tcPr>
          <w:p w14:paraId="2EAEAE4A" w14:textId="77777777" w:rsidR="00666C95" w:rsidRPr="00884FF4" w:rsidRDefault="00666C95" w:rsidP="00666C95">
            <w:pPr>
              <w:ind w:left="426"/>
              <w:rPr>
                <w:rFonts w:ascii="Arial" w:hAnsi="Arial" w:cs="Arial"/>
                <w:sz w:val="20"/>
                <w:szCs w:val="20"/>
              </w:rPr>
            </w:pPr>
            <w:r w:rsidRPr="00884FF4">
              <w:rPr>
                <w:rFonts w:ascii="Arial" w:hAnsi="Arial" w:cs="Arial"/>
                <w:sz w:val="20"/>
                <w:szCs w:val="20"/>
              </w:rPr>
              <w:t>E-mail:</w:t>
            </w:r>
          </w:p>
        </w:tc>
        <w:tc>
          <w:tcPr>
            <w:tcW w:w="6626" w:type="dxa"/>
            <w:vAlign w:val="center"/>
          </w:tcPr>
          <w:p w14:paraId="2EAEAE4B" w14:textId="7CDA3846" w:rsidR="00666C95" w:rsidRPr="00884FF4" w:rsidRDefault="009F1EE8" w:rsidP="00F571A0">
            <w:pPr>
              <w:ind w:left="426"/>
              <w:rPr>
                <w:rFonts w:ascii="Arial" w:hAnsi="Arial" w:cs="Arial"/>
                <w:sz w:val="20"/>
                <w:szCs w:val="20"/>
              </w:rPr>
            </w:pPr>
            <w:r>
              <w:rPr>
                <w:rFonts w:ascii="Arial" w:hAnsi="Arial" w:cs="Arial"/>
                <w:sz w:val="20"/>
                <w:szCs w:val="22"/>
              </w:rPr>
              <w:t>XXXXXXXXXXXXXXXXXXX</w:t>
            </w:r>
          </w:p>
        </w:tc>
      </w:tr>
      <w:tr w:rsidR="00666C95" w:rsidRPr="00884FF4" w14:paraId="2EAEAE4F" w14:textId="77777777" w:rsidTr="00666C95">
        <w:trPr>
          <w:trHeight w:hRule="exact" w:val="284"/>
        </w:trPr>
        <w:tc>
          <w:tcPr>
            <w:tcW w:w="2126" w:type="dxa"/>
            <w:shd w:val="clear" w:color="auto" w:fill="auto"/>
          </w:tcPr>
          <w:p w14:paraId="2EAEAE4D" w14:textId="77777777" w:rsidR="00666C95" w:rsidRPr="00884FF4" w:rsidRDefault="00666C95" w:rsidP="00666C95">
            <w:pPr>
              <w:ind w:left="426"/>
              <w:rPr>
                <w:rFonts w:ascii="Arial" w:hAnsi="Arial" w:cs="Arial"/>
                <w:sz w:val="20"/>
                <w:szCs w:val="20"/>
              </w:rPr>
            </w:pPr>
            <w:r w:rsidRPr="00884FF4">
              <w:rPr>
                <w:rFonts w:ascii="Arial" w:hAnsi="Arial" w:cs="Arial"/>
                <w:sz w:val="20"/>
                <w:szCs w:val="20"/>
              </w:rPr>
              <w:t>Telefon:</w:t>
            </w:r>
          </w:p>
        </w:tc>
        <w:tc>
          <w:tcPr>
            <w:tcW w:w="6626" w:type="dxa"/>
            <w:vAlign w:val="center"/>
          </w:tcPr>
          <w:p w14:paraId="2EAEAE4E" w14:textId="5AADDA20" w:rsidR="00666C95" w:rsidRPr="00884FF4" w:rsidRDefault="009F1EE8" w:rsidP="00F571A0">
            <w:pPr>
              <w:ind w:left="426"/>
              <w:rPr>
                <w:rFonts w:ascii="Arial" w:hAnsi="Arial" w:cs="Arial"/>
                <w:sz w:val="20"/>
                <w:szCs w:val="20"/>
              </w:rPr>
            </w:pPr>
            <w:r>
              <w:rPr>
                <w:rFonts w:ascii="Arial" w:hAnsi="Arial" w:cs="Arial"/>
                <w:sz w:val="20"/>
                <w:szCs w:val="22"/>
              </w:rPr>
              <w:t>XXXXXXXXXXXXXXXXXXX</w:t>
            </w:r>
          </w:p>
        </w:tc>
      </w:tr>
    </w:tbl>
    <w:p w14:paraId="2EAEAE50" w14:textId="77777777" w:rsidR="00666C95" w:rsidRPr="00666C95" w:rsidRDefault="00666C95" w:rsidP="00666C95">
      <w:pPr>
        <w:ind w:left="426"/>
        <w:rPr>
          <w:rFonts w:ascii="Arial" w:hAnsi="Arial" w:cs="Arial"/>
          <w:sz w:val="20"/>
          <w:szCs w:val="20"/>
        </w:rPr>
      </w:pPr>
    </w:p>
    <w:p w14:paraId="2EAEAE51" w14:textId="77777777" w:rsidR="00666C95" w:rsidRPr="00666C95" w:rsidRDefault="00666C95" w:rsidP="00666C95">
      <w:pPr>
        <w:ind w:left="426"/>
        <w:rPr>
          <w:rFonts w:ascii="Arial" w:hAnsi="Arial" w:cs="Arial"/>
          <w:sz w:val="20"/>
          <w:szCs w:val="20"/>
        </w:rPr>
      </w:pPr>
      <w:r w:rsidRPr="00666C95">
        <w:rPr>
          <w:rFonts w:ascii="Arial" w:hAnsi="Arial" w:cs="Arial"/>
          <w:sz w:val="20"/>
          <w:szCs w:val="20"/>
        </w:rPr>
        <w:lastRenderedPageBreak/>
        <w:t xml:space="preserve">Za Poskytovatele: </w:t>
      </w:r>
    </w:p>
    <w:tbl>
      <w:tblPr>
        <w:tblW w:w="0" w:type="auto"/>
        <w:tblInd w:w="534" w:type="dxa"/>
        <w:tblCellMar>
          <w:top w:w="28" w:type="dxa"/>
          <w:left w:w="28" w:type="dxa"/>
          <w:bottom w:w="28" w:type="dxa"/>
          <w:right w:w="28" w:type="dxa"/>
        </w:tblCellMar>
        <w:tblLook w:val="04A0" w:firstRow="1" w:lastRow="0" w:firstColumn="1" w:lastColumn="0" w:noHBand="0" w:noVBand="1"/>
      </w:tblPr>
      <w:tblGrid>
        <w:gridCol w:w="2095"/>
        <w:gridCol w:w="6497"/>
      </w:tblGrid>
      <w:tr w:rsidR="00666C95" w:rsidRPr="00666C95" w14:paraId="2EAEAE54" w14:textId="77777777" w:rsidTr="00666C95">
        <w:trPr>
          <w:trHeight w:hRule="exact" w:val="284"/>
        </w:trPr>
        <w:tc>
          <w:tcPr>
            <w:tcW w:w="2126" w:type="dxa"/>
            <w:shd w:val="clear" w:color="auto" w:fill="auto"/>
          </w:tcPr>
          <w:p w14:paraId="2EAEAE52" w14:textId="77777777" w:rsidR="00666C95" w:rsidRPr="00666C95" w:rsidRDefault="00666C95" w:rsidP="00666C95">
            <w:pPr>
              <w:ind w:left="426"/>
              <w:rPr>
                <w:rFonts w:ascii="Arial" w:hAnsi="Arial" w:cs="Arial"/>
                <w:sz w:val="20"/>
                <w:szCs w:val="20"/>
              </w:rPr>
            </w:pPr>
            <w:r w:rsidRPr="00666C95">
              <w:rPr>
                <w:rFonts w:ascii="Arial" w:hAnsi="Arial" w:cs="Arial"/>
                <w:sz w:val="20"/>
                <w:szCs w:val="20"/>
              </w:rPr>
              <w:t>Jméno a příjmení:</w:t>
            </w:r>
          </w:p>
        </w:tc>
        <w:tc>
          <w:tcPr>
            <w:tcW w:w="6628" w:type="dxa"/>
            <w:shd w:val="clear" w:color="auto" w:fill="auto"/>
          </w:tcPr>
          <w:p w14:paraId="2EAEAE53" w14:textId="4DE239BC" w:rsidR="00666C95" w:rsidRPr="00666C95" w:rsidRDefault="009F1EE8" w:rsidP="00CD0B9C">
            <w:pPr>
              <w:ind w:left="426"/>
              <w:rPr>
                <w:rFonts w:ascii="Arial" w:hAnsi="Arial" w:cs="Arial"/>
                <w:sz w:val="20"/>
                <w:szCs w:val="20"/>
              </w:rPr>
            </w:pPr>
            <w:r>
              <w:rPr>
                <w:rFonts w:ascii="Arial" w:hAnsi="Arial" w:cs="Arial"/>
                <w:sz w:val="20"/>
                <w:szCs w:val="22"/>
              </w:rPr>
              <w:t>XXXXXXXXXXXXXXXXXXX</w:t>
            </w:r>
          </w:p>
        </w:tc>
      </w:tr>
      <w:tr w:rsidR="00666C95" w:rsidRPr="00666C95" w14:paraId="2EAEAE57" w14:textId="77777777" w:rsidTr="00666C95">
        <w:trPr>
          <w:trHeight w:hRule="exact" w:val="284"/>
        </w:trPr>
        <w:tc>
          <w:tcPr>
            <w:tcW w:w="2126" w:type="dxa"/>
            <w:shd w:val="clear" w:color="auto" w:fill="auto"/>
          </w:tcPr>
          <w:p w14:paraId="2EAEAE55" w14:textId="77777777" w:rsidR="00666C95" w:rsidRPr="00666C95" w:rsidRDefault="00666C95" w:rsidP="00666C95">
            <w:pPr>
              <w:ind w:left="426"/>
              <w:rPr>
                <w:rFonts w:ascii="Arial" w:hAnsi="Arial" w:cs="Arial"/>
                <w:sz w:val="20"/>
                <w:szCs w:val="20"/>
              </w:rPr>
            </w:pPr>
            <w:r w:rsidRPr="00666C95">
              <w:rPr>
                <w:rFonts w:ascii="Arial" w:hAnsi="Arial" w:cs="Arial"/>
                <w:sz w:val="20"/>
                <w:szCs w:val="20"/>
              </w:rPr>
              <w:t>Funkce:</w:t>
            </w:r>
          </w:p>
        </w:tc>
        <w:tc>
          <w:tcPr>
            <w:tcW w:w="6628" w:type="dxa"/>
            <w:shd w:val="clear" w:color="auto" w:fill="auto"/>
          </w:tcPr>
          <w:p w14:paraId="2EAEAE56" w14:textId="7ACDD13D" w:rsidR="00666C95" w:rsidRPr="00666C95" w:rsidRDefault="009F1EE8" w:rsidP="00CD0B9C">
            <w:pPr>
              <w:ind w:left="426"/>
              <w:rPr>
                <w:rFonts w:ascii="Arial" w:hAnsi="Arial" w:cs="Arial"/>
                <w:sz w:val="20"/>
                <w:szCs w:val="20"/>
              </w:rPr>
            </w:pPr>
            <w:r>
              <w:rPr>
                <w:rFonts w:ascii="Arial" w:hAnsi="Arial" w:cs="Arial"/>
                <w:sz w:val="20"/>
                <w:szCs w:val="22"/>
              </w:rPr>
              <w:t>XXXXXXXXXXXXXXXXXXX</w:t>
            </w:r>
          </w:p>
        </w:tc>
      </w:tr>
      <w:tr w:rsidR="00666C95" w:rsidRPr="00666C95" w14:paraId="2EAEAE5A" w14:textId="77777777" w:rsidTr="00CD0B9C">
        <w:trPr>
          <w:trHeight w:hRule="exact" w:val="284"/>
        </w:trPr>
        <w:tc>
          <w:tcPr>
            <w:tcW w:w="2126" w:type="dxa"/>
            <w:shd w:val="clear" w:color="auto" w:fill="FFFFFF" w:themeFill="background1"/>
          </w:tcPr>
          <w:p w14:paraId="2EAEAE58" w14:textId="77777777" w:rsidR="00666C95" w:rsidRPr="00666C95" w:rsidRDefault="00666C95" w:rsidP="00666C95">
            <w:pPr>
              <w:ind w:left="426"/>
              <w:rPr>
                <w:rFonts w:ascii="Arial" w:hAnsi="Arial" w:cs="Arial"/>
                <w:sz w:val="20"/>
                <w:szCs w:val="20"/>
              </w:rPr>
            </w:pPr>
            <w:r w:rsidRPr="00666C95">
              <w:rPr>
                <w:rFonts w:ascii="Arial" w:hAnsi="Arial" w:cs="Arial"/>
                <w:sz w:val="20"/>
                <w:szCs w:val="20"/>
              </w:rPr>
              <w:t>E-mail:</w:t>
            </w:r>
          </w:p>
        </w:tc>
        <w:tc>
          <w:tcPr>
            <w:tcW w:w="6628" w:type="dxa"/>
            <w:shd w:val="clear" w:color="auto" w:fill="FFFFFF" w:themeFill="background1"/>
          </w:tcPr>
          <w:p w14:paraId="2EAEAE59" w14:textId="44E0F93C" w:rsidR="00666C95" w:rsidRPr="00666C95" w:rsidRDefault="009F1EE8" w:rsidP="00CD0B9C">
            <w:pPr>
              <w:ind w:left="426"/>
              <w:rPr>
                <w:rFonts w:ascii="Arial" w:hAnsi="Arial" w:cs="Arial"/>
                <w:sz w:val="20"/>
                <w:szCs w:val="20"/>
              </w:rPr>
            </w:pPr>
            <w:r>
              <w:rPr>
                <w:rFonts w:ascii="Arial" w:hAnsi="Arial" w:cs="Arial"/>
                <w:sz w:val="20"/>
                <w:szCs w:val="22"/>
              </w:rPr>
              <w:t>XXXXXXXXXXXXXXXXXXX</w:t>
            </w:r>
          </w:p>
        </w:tc>
      </w:tr>
      <w:tr w:rsidR="00666C95" w:rsidRPr="00666C95" w14:paraId="2EAEAE5D" w14:textId="77777777" w:rsidTr="00CD0B9C">
        <w:trPr>
          <w:trHeight w:hRule="exact" w:val="284"/>
        </w:trPr>
        <w:tc>
          <w:tcPr>
            <w:tcW w:w="2126" w:type="dxa"/>
            <w:shd w:val="clear" w:color="auto" w:fill="FFFFFF" w:themeFill="background1"/>
          </w:tcPr>
          <w:p w14:paraId="2EAEAE5B" w14:textId="77777777" w:rsidR="00666C95" w:rsidRPr="00666C95" w:rsidRDefault="00666C95" w:rsidP="00666C95">
            <w:pPr>
              <w:ind w:left="426"/>
              <w:rPr>
                <w:rFonts w:ascii="Arial" w:hAnsi="Arial" w:cs="Arial"/>
                <w:sz w:val="20"/>
                <w:szCs w:val="20"/>
              </w:rPr>
            </w:pPr>
            <w:r w:rsidRPr="00666C95">
              <w:rPr>
                <w:rFonts w:ascii="Arial" w:hAnsi="Arial" w:cs="Arial"/>
                <w:sz w:val="20"/>
                <w:szCs w:val="20"/>
              </w:rPr>
              <w:t>Mobilní telefon:</w:t>
            </w:r>
          </w:p>
        </w:tc>
        <w:tc>
          <w:tcPr>
            <w:tcW w:w="6628" w:type="dxa"/>
            <w:shd w:val="clear" w:color="auto" w:fill="FFFFFF" w:themeFill="background1"/>
          </w:tcPr>
          <w:p w14:paraId="2EAEAE5C" w14:textId="05C6582E" w:rsidR="00666C95" w:rsidRPr="00666C95" w:rsidRDefault="009F1EE8" w:rsidP="00CD0B9C">
            <w:pPr>
              <w:ind w:left="426"/>
              <w:rPr>
                <w:rFonts w:ascii="Arial" w:hAnsi="Arial" w:cs="Arial"/>
                <w:sz w:val="20"/>
                <w:szCs w:val="20"/>
              </w:rPr>
            </w:pPr>
            <w:r>
              <w:rPr>
                <w:rFonts w:ascii="Arial" w:hAnsi="Arial" w:cs="Arial"/>
                <w:sz w:val="20"/>
                <w:szCs w:val="22"/>
              </w:rPr>
              <w:t>XXXXXXXXXXXXXXXXXXX</w:t>
            </w:r>
          </w:p>
        </w:tc>
      </w:tr>
    </w:tbl>
    <w:p w14:paraId="2EAEAE5E" w14:textId="77777777" w:rsidR="00633C21" w:rsidRDefault="00633C21" w:rsidP="00666C95">
      <w:pPr>
        <w:pStyle w:val="Odstavecseseznamem"/>
        <w:spacing w:line="240" w:lineRule="atLeast"/>
        <w:ind w:left="426"/>
        <w:jc w:val="both"/>
        <w:rPr>
          <w:rFonts w:ascii="Arial" w:hAnsi="Arial" w:cs="Arial"/>
          <w:i/>
          <w:sz w:val="20"/>
          <w:szCs w:val="20"/>
          <w:highlight w:val="lightGray"/>
        </w:rPr>
      </w:pPr>
    </w:p>
    <w:tbl>
      <w:tblPr>
        <w:tblW w:w="0" w:type="auto"/>
        <w:tblInd w:w="534" w:type="dxa"/>
        <w:tblCellMar>
          <w:top w:w="28" w:type="dxa"/>
          <w:left w:w="28" w:type="dxa"/>
          <w:bottom w:w="28" w:type="dxa"/>
          <w:right w:w="28" w:type="dxa"/>
        </w:tblCellMar>
        <w:tblLook w:val="04A0" w:firstRow="1" w:lastRow="0" w:firstColumn="1" w:lastColumn="0" w:noHBand="0" w:noVBand="1"/>
      </w:tblPr>
      <w:tblGrid>
        <w:gridCol w:w="2095"/>
        <w:gridCol w:w="6497"/>
      </w:tblGrid>
      <w:tr w:rsidR="007D1BAF" w:rsidRPr="00666C95" w14:paraId="300DEA1D" w14:textId="77777777" w:rsidTr="00433476">
        <w:trPr>
          <w:trHeight w:hRule="exact" w:val="284"/>
        </w:trPr>
        <w:tc>
          <w:tcPr>
            <w:tcW w:w="2126" w:type="dxa"/>
            <w:shd w:val="clear" w:color="auto" w:fill="auto"/>
          </w:tcPr>
          <w:p w14:paraId="51DFC05E" w14:textId="77777777" w:rsidR="007D1BAF" w:rsidRPr="00666C95" w:rsidRDefault="007D1BAF" w:rsidP="00433476">
            <w:pPr>
              <w:ind w:left="426"/>
              <w:rPr>
                <w:rFonts w:ascii="Arial" w:hAnsi="Arial" w:cs="Arial"/>
                <w:sz w:val="20"/>
                <w:szCs w:val="20"/>
              </w:rPr>
            </w:pPr>
            <w:r w:rsidRPr="00666C95">
              <w:rPr>
                <w:rFonts w:ascii="Arial" w:hAnsi="Arial" w:cs="Arial"/>
                <w:sz w:val="20"/>
                <w:szCs w:val="20"/>
              </w:rPr>
              <w:t>Jméno a příjmení:</w:t>
            </w:r>
          </w:p>
        </w:tc>
        <w:tc>
          <w:tcPr>
            <w:tcW w:w="6628" w:type="dxa"/>
            <w:shd w:val="clear" w:color="auto" w:fill="auto"/>
          </w:tcPr>
          <w:p w14:paraId="0FE3C51F" w14:textId="5D8C9B3D" w:rsidR="007D1BAF" w:rsidRPr="00666C95" w:rsidRDefault="009F1EE8" w:rsidP="00433476">
            <w:pPr>
              <w:ind w:left="426"/>
              <w:rPr>
                <w:rFonts w:ascii="Arial" w:hAnsi="Arial" w:cs="Arial"/>
                <w:sz w:val="20"/>
                <w:szCs w:val="20"/>
              </w:rPr>
            </w:pPr>
            <w:r>
              <w:rPr>
                <w:rFonts w:ascii="Arial" w:hAnsi="Arial" w:cs="Arial"/>
                <w:sz w:val="20"/>
                <w:szCs w:val="22"/>
              </w:rPr>
              <w:t>XXXXXXXXXXXXXXXXXXX</w:t>
            </w:r>
          </w:p>
        </w:tc>
      </w:tr>
      <w:tr w:rsidR="007D1BAF" w:rsidRPr="00666C95" w14:paraId="3853054E" w14:textId="77777777" w:rsidTr="00433476">
        <w:trPr>
          <w:trHeight w:hRule="exact" w:val="284"/>
        </w:trPr>
        <w:tc>
          <w:tcPr>
            <w:tcW w:w="2126" w:type="dxa"/>
            <w:shd w:val="clear" w:color="auto" w:fill="auto"/>
          </w:tcPr>
          <w:p w14:paraId="20DB28B0" w14:textId="77777777" w:rsidR="007D1BAF" w:rsidRPr="00666C95" w:rsidRDefault="007D1BAF" w:rsidP="00433476">
            <w:pPr>
              <w:ind w:left="426"/>
              <w:rPr>
                <w:rFonts w:ascii="Arial" w:hAnsi="Arial" w:cs="Arial"/>
                <w:sz w:val="20"/>
                <w:szCs w:val="20"/>
              </w:rPr>
            </w:pPr>
            <w:r w:rsidRPr="00666C95">
              <w:rPr>
                <w:rFonts w:ascii="Arial" w:hAnsi="Arial" w:cs="Arial"/>
                <w:sz w:val="20"/>
                <w:szCs w:val="20"/>
              </w:rPr>
              <w:t>Funkce:</w:t>
            </w:r>
          </w:p>
        </w:tc>
        <w:tc>
          <w:tcPr>
            <w:tcW w:w="6628" w:type="dxa"/>
            <w:shd w:val="clear" w:color="auto" w:fill="auto"/>
          </w:tcPr>
          <w:p w14:paraId="12B4ACBA" w14:textId="762C5FBA" w:rsidR="007D1BAF" w:rsidRPr="00666C95" w:rsidRDefault="009F1EE8" w:rsidP="00433476">
            <w:pPr>
              <w:ind w:left="426"/>
              <w:rPr>
                <w:rFonts w:ascii="Arial" w:hAnsi="Arial" w:cs="Arial"/>
                <w:sz w:val="20"/>
                <w:szCs w:val="20"/>
              </w:rPr>
            </w:pPr>
            <w:r>
              <w:rPr>
                <w:rFonts w:ascii="Arial" w:hAnsi="Arial" w:cs="Arial"/>
                <w:sz w:val="20"/>
                <w:szCs w:val="22"/>
              </w:rPr>
              <w:t>XXXXXXXXXXXXXXXXXXX</w:t>
            </w:r>
          </w:p>
        </w:tc>
      </w:tr>
      <w:tr w:rsidR="007D1BAF" w:rsidRPr="00666C95" w14:paraId="1DB12C7A" w14:textId="77777777" w:rsidTr="00433476">
        <w:trPr>
          <w:trHeight w:hRule="exact" w:val="284"/>
        </w:trPr>
        <w:tc>
          <w:tcPr>
            <w:tcW w:w="2126" w:type="dxa"/>
            <w:shd w:val="clear" w:color="auto" w:fill="FFFFFF" w:themeFill="background1"/>
          </w:tcPr>
          <w:p w14:paraId="63FF61D7" w14:textId="77777777" w:rsidR="007D1BAF" w:rsidRPr="00666C95" w:rsidRDefault="007D1BAF" w:rsidP="00433476">
            <w:pPr>
              <w:ind w:left="426"/>
              <w:rPr>
                <w:rFonts w:ascii="Arial" w:hAnsi="Arial" w:cs="Arial"/>
                <w:sz w:val="20"/>
                <w:szCs w:val="20"/>
              </w:rPr>
            </w:pPr>
            <w:r w:rsidRPr="00666C95">
              <w:rPr>
                <w:rFonts w:ascii="Arial" w:hAnsi="Arial" w:cs="Arial"/>
                <w:sz w:val="20"/>
                <w:szCs w:val="20"/>
              </w:rPr>
              <w:t>E-mail:</w:t>
            </w:r>
          </w:p>
        </w:tc>
        <w:tc>
          <w:tcPr>
            <w:tcW w:w="6628" w:type="dxa"/>
            <w:shd w:val="clear" w:color="auto" w:fill="FFFFFF" w:themeFill="background1"/>
          </w:tcPr>
          <w:p w14:paraId="57597382" w14:textId="1F616A58" w:rsidR="007D1BAF" w:rsidRPr="00666C95" w:rsidRDefault="009F1EE8" w:rsidP="00433476">
            <w:pPr>
              <w:ind w:left="426"/>
              <w:rPr>
                <w:rFonts w:ascii="Arial" w:hAnsi="Arial" w:cs="Arial"/>
                <w:sz w:val="20"/>
                <w:szCs w:val="20"/>
              </w:rPr>
            </w:pPr>
            <w:r>
              <w:rPr>
                <w:rFonts w:ascii="Arial" w:hAnsi="Arial" w:cs="Arial"/>
                <w:sz w:val="20"/>
                <w:szCs w:val="22"/>
              </w:rPr>
              <w:t>XXXXXXXXXXXXXXXXXXX</w:t>
            </w:r>
          </w:p>
        </w:tc>
      </w:tr>
      <w:tr w:rsidR="007D1BAF" w:rsidRPr="00666C95" w14:paraId="08DBAC57" w14:textId="77777777" w:rsidTr="00433476">
        <w:trPr>
          <w:trHeight w:hRule="exact" w:val="284"/>
        </w:trPr>
        <w:tc>
          <w:tcPr>
            <w:tcW w:w="2126" w:type="dxa"/>
            <w:shd w:val="clear" w:color="auto" w:fill="FFFFFF" w:themeFill="background1"/>
          </w:tcPr>
          <w:p w14:paraId="31040D87" w14:textId="77777777" w:rsidR="007D1BAF" w:rsidRPr="00666C95" w:rsidRDefault="007D1BAF" w:rsidP="00433476">
            <w:pPr>
              <w:ind w:left="426"/>
              <w:rPr>
                <w:rFonts w:ascii="Arial" w:hAnsi="Arial" w:cs="Arial"/>
                <w:sz w:val="20"/>
                <w:szCs w:val="20"/>
              </w:rPr>
            </w:pPr>
            <w:r w:rsidRPr="00666C95">
              <w:rPr>
                <w:rFonts w:ascii="Arial" w:hAnsi="Arial" w:cs="Arial"/>
                <w:sz w:val="20"/>
                <w:szCs w:val="20"/>
              </w:rPr>
              <w:t>Mobilní telefon:</w:t>
            </w:r>
          </w:p>
        </w:tc>
        <w:tc>
          <w:tcPr>
            <w:tcW w:w="6628" w:type="dxa"/>
            <w:shd w:val="clear" w:color="auto" w:fill="FFFFFF" w:themeFill="background1"/>
          </w:tcPr>
          <w:p w14:paraId="0387B948" w14:textId="77396A89" w:rsidR="007D1BAF" w:rsidRPr="00666C95" w:rsidRDefault="009F1EE8" w:rsidP="00433476">
            <w:pPr>
              <w:ind w:left="426"/>
              <w:rPr>
                <w:rFonts w:ascii="Arial" w:hAnsi="Arial" w:cs="Arial"/>
                <w:sz w:val="20"/>
                <w:szCs w:val="20"/>
              </w:rPr>
            </w:pPr>
            <w:r>
              <w:rPr>
                <w:rFonts w:ascii="Arial" w:hAnsi="Arial" w:cs="Arial"/>
                <w:sz w:val="20"/>
                <w:szCs w:val="22"/>
              </w:rPr>
              <w:t>XXXXXXXXXXXXXXXXXXX</w:t>
            </w:r>
            <w:bookmarkStart w:id="1" w:name="_GoBack"/>
            <w:bookmarkEnd w:id="1"/>
          </w:p>
        </w:tc>
      </w:tr>
    </w:tbl>
    <w:p w14:paraId="2EAEAE60" w14:textId="77777777" w:rsidR="00633C21" w:rsidRPr="00666C95" w:rsidRDefault="00633C21" w:rsidP="00666C95">
      <w:pPr>
        <w:pStyle w:val="Odstavecseseznamem"/>
        <w:spacing w:line="240" w:lineRule="atLeast"/>
        <w:ind w:left="426"/>
        <w:jc w:val="both"/>
        <w:rPr>
          <w:rFonts w:ascii="Arial" w:hAnsi="Arial" w:cs="Arial"/>
          <w:sz w:val="20"/>
          <w:szCs w:val="20"/>
        </w:rPr>
      </w:pPr>
    </w:p>
    <w:p w14:paraId="2EAEAE61" w14:textId="77777777" w:rsidR="00666C95" w:rsidRDefault="00666C95" w:rsidP="00666C95">
      <w:pPr>
        <w:pStyle w:val="Odstavecseseznamem"/>
        <w:pBdr>
          <w:top w:val="nil"/>
          <w:left w:val="nil"/>
          <w:bottom w:val="nil"/>
          <w:right w:val="nil"/>
          <w:between w:val="nil"/>
          <w:bar w:val="nil"/>
        </w:pBdr>
        <w:spacing w:line="280" w:lineRule="atLeast"/>
        <w:ind w:left="426"/>
        <w:jc w:val="both"/>
        <w:rPr>
          <w:rFonts w:ascii="Arial" w:hAnsi="Arial" w:cs="Arial"/>
          <w:sz w:val="20"/>
          <w:szCs w:val="20"/>
        </w:rPr>
      </w:pPr>
      <w:r w:rsidRPr="00666C95">
        <w:rPr>
          <w:rFonts w:ascii="Arial" w:hAnsi="Arial" w:cs="Arial"/>
          <w:sz w:val="20"/>
          <w:szCs w:val="20"/>
        </w:rPr>
        <w:t>Je-li Pověřených osob určeno více, může každá z nich jednat samostatně, nestanoví-li tato Smlouva v konkrétním případě jinak.</w:t>
      </w:r>
    </w:p>
    <w:p w14:paraId="2EAEAE62" w14:textId="77777777" w:rsidR="00633C21" w:rsidRPr="00666C95" w:rsidRDefault="00633C21" w:rsidP="00666C95">
      <w:pPr>
        <w:pStyle w:val="Odstavecseseznamem"/>
        <w:pBdr>
          <w:top w:val="nil"/>
          <w:left w:val="nil"/>
          <w:bottom w:val="nil"/>
          <w:right w:val="nil"/>
          <w:between w:val="nil"/>
          <w:bar w:val="nil"/>
        </w:pBdr>
        <w:spacing w:line="280" w:lineRule="atLeast"/>
        <w:ind w:left="426"/>
        <w:jc w:val="both"/>
        <w:rPr>
          <w:rFonts w:ascii="Arial" w:hAnsi="Arial" w:cs="Arial"/>
          <w:sz w:val="20"/>
          <w:szCs w:val="20"/>
        </w:rPr>
      </w:pPr>
    </w:p>
    <w:p w14:paraId="2EAEAE65" w14:textId="77777777" w:rsidR="00666C95" w:rsidRPr="00666C95" w:rsidRDefault="00666C95" w:rsidP="0029621D">
      <w:pPr>
        <w:pStyle w:val="Odstavecseseznamem"/>
        <w:numPr>
          <w:ilvl w:val="0"/>
          <w:numId w:val="35"/>
        </w:numPr>
        <w:pBdr>
          <w:top w:val="nil"/>
          <w:left w:val="nil"/>
          <w:bottom w:val="nil"/>
          <w:right w:val="nil"/>
          <w:between w:val="nil"/>
          <w:bar w:val="nil"/>
        </w:pBdr>
        <w:spacing w:after="120" w:line="280" w:lineRule="atLeast"/>
        <w:ind w:left="426" w:hanging="426"/>
        <w:contextualSpacing w:val="0"/>
        <w:jc w:val="both"/>
        <w:rPr>
          <w:rFonts w:ascii="Arial" w:hAnsi="Arial" w:cs="Arial"/>
          <w:sz w:val="20"/>
          <w:szCs w:val="20"/>
        </w:rPr>
      </w:pPr>
      <w:r w:rsidRPr="00666C95">
        <w:rPr>
          <w:rFonts w:ascii="Arial" w:hAnsi="Arial" w:cs="Arial"/>
          <w:sz w:val="20"/>
          <w:szCs w:val="20"/>
        </w:rPr>
        <w:t>Změnu Pověřených osob nebo jejich kontaktních údajů je každá Smluvní strana povinna bez zbytečného odkladu písemně oznámit druhé Smluvní straně, a to:</w:t>
      </w:r>
    </w:p>
    <w:p w14:paraId="2EAEAE66" w14:textId="77777777" w:rsidR="00666C95" w:rsidRPr="00666C95" w:rsidRDefault="00666C95" w:rsidP="0029621D">
      <w:pPr>
        <w:pStyle w:val="Odstavecseseznamem"/>
        <w:numPr>
          <w:ilvl w:val="0"/>
          <w:numId w:val="36"/>
        </w:numPr>
        <w:spacing w:after="120" w:line="280" w:lineRule="atLeast"/>
        <w:ind w:left="426" w:firstLine="0"/>
        <w:jc w:val="both"/>
        <w:rPr>
          <w:rFonts w:ascii="Arial" w:hAnsi="Arial" w:cs="Arial"/>
          <w:sz w:val="20"/>
          <w:szCs w:val="20"/>
        </w:rPr>
      </w:pPr>
      <w:r w:rsidRPr="00666C95">
        <w:rPr>
          <w:rFonts w:ascii="Arial" w:hAnsi="Arial" w:cs="Arial"/>
          <w:sz w:val="20"/>
          <w:szCs w:val="20"/>
        </w:rPr>
        <w:t>e-mailem zaslaným Pověřenou osobou jedné Smluvní strany Pověřené osobě druhé Smluvní strany, ve kterém bude změna oznámena;</w:t>
      </w:r>
    </w:p>
    <w:p w14:paraId="2EAEAE67" w14:textId="77777777" w:rsidR="00666C95" w:rsidRPr="00666C95" w:rsidRDefault="00666C95" w:rsidP="0029621D">
      <w:pPr>
        <w:pStyle w:val="Odstavecseseznamem"/>
        <w:numPr>
          <w:ilvl w:val="0"/>
          <w:numId w:val="36"/>
        </w:numPr>
        <w:spacing w:after="120" w:line="280" w:lineRule="atLeast"/>
        <w:ind w:left="426" w:firstLine="0"/>
        <w:jc w:val="both"/>
        <w:rPr>
          <w:rFonts w:ascii="Arial" w:hAnsi="Arial" w:cs="Arial"/>
          <w:sz w:val="20"/>
          <w:szCs w:val="20"/>
        </w:rPr>
      </w:pPr>
      <w:r w:rsidRPr="00666C95">
        <w:rPr>
          <w:rFonts w:ascii="Arial" w:hAnsi="Arial" w:cs="Arial"/>
          <w:sz w:val="20"/>
          <w:szCs w:val="20"/>
        </w:rPr>
        <w:t xml:space="preserve">oznámením zaslaným druhé Smluvní straně do její datové schránky. </w:t>
      </w:r>
    </w:p>
    <w:p w14:paraId="2EAEAE68" w14:textId="77777777" w:rsidR="00666C95" w:rsidRPr="00666C95" w:rsidRDefault="00666C95" w:rsidP="00666C95">
      <w:pPr>
        <w:pStyle w:val="Odstavecseseznamem"/>
        <w:spacing w:line="280" w:lineRule="atLeast"/>
        <w:ind w:left="426"/>
        <w:jc w:val="both"/>
        <w:rPr>
          <w:rFonts w:ascii="Arial" w:hAnsi="Arial" w:cs="Arial"/>
          <w:sz w:val="20"/>
          <w:szCs w:val="20"/>
        </w:rPr>
      </w:pPr>
    </w:p>
    <w:p w14:paraId="2EAEAE69" w14:textId="77777777" w:rsidR="00666C95" w:rsidRPr="00666C95" w:rsidRDefault="00666C95" w:rsidP="0029621D">
      <w:pPr>
        <w:pStyle w:val="Odstavecseseznamem"/>
        <w:numPr>
          <w:ilvl w:val="0"/>
          <w:numId w:val="35"/>
        </w:numPr>
        <w:pBdr>
          <w:top w:val="nil"/>
          <w:left w:val="nil"/>
          <w:bottom w:val="nil"/>
          <w:right w:val="nil"/>
          <w:between w:val="nil"/>
          <w:bar w:val="nil"/>
        </w:pBdr>
        <w:spacing w:after="120" w:line="280" w:lineRule="atLeast"/>
        <w:ind w:left="426" w:hanging="426"/>
        <w:contextualSpacing w:val="0"/>
        <w:jc w:val="both"/>
        <w:rPr>
          <w:rFonts w:ascii="Arial" w:hAnsi="Arial" w:cs="Arial"/>
          <w:sz w:val="20"/>
          <w:szCs w:val="20"/>
        </w:rPr>
      </w:pPr>
      <w:r w:rsidRPr="00666C95">
        <w:rPr>
          <w:rFonts w:ascii="Arial" w:hAnsi="Arial" w:cs="Arial"/>
          <w:sz w:val="20"/>
          <w:szCs w:val="20"/>
        </w:rPr>
        <w:t xml:space="preserve">Změna Pověřené osoby či jejích kontaktních údajů je účinná okamžikem, kdy je oznámení o změně druhé Smluvní straně řádně doručeno. Do té doby je druhá Smluvní strana v dobré víře, že </w:t>
      </w:r>
      <w:r w:rsidR="00D7246E">
        <w:rPr>
          <w:rFonts w:ascii="Arial" w:hAnsi="Arial" w:cs="Arial"/>
          <w:sz w:val="20"/>
          <w:szCs w:val="20"/>
        </w:rPr>
        <w:t>P</w:t>
      </w:r>
      <w:r w:rsidRPr="00666C95">
        <w:rPr>
          <w:rFonts w:ascii="Arial" w:hAnsi="Arial" w:cs="Arial"/>
          <w:sz w:val="20"/>
          <w:szCs w:val="20"/>
        </w:rPr>
        <w:t xml:space="preserve">ověřené osoby jí naposledy oznámené jsou </w:t>
      </w:r>
      <w:r w:rsidR="00D7246E">
        <w:rPr>
          <w:rFonts w:ascii="Arial" w:hAnsi="Arial" w:cs="Arial"/>
          <w:sz w:val="20"/>
          <w:szCs w:val="20"/>
        </w:rPr>
        <w:t>P</w:t>
      </w:r>
      <w:r w:rsidRPr="00666C95">
        <w:rPr>
          <w:rFonts w:ascii="Arial" w:hAnsi="Arial" w:cs="Arial"/>
          <w:sz w:val="20"/>
          <w:szCs w:val="20"/>
        </w:rPr>
        <w:t>ověřenými osobami ve smyslu odst. 7. tohoto článku; uzavření písemného smluvního dodatku v případě změn uvedených v tomto odstavci není třeba.</w:t>
      </w:r>
    </w:p>
    <w:p w14:paraId="2EAEAE6A" w14:textId="77777777" w:rsidR="009412B0" w:rsidRDefault="009412B0" w:rsidP="0029621D">
      <w:pPr>
        <w:pStyle w:val="Odstavecseseznamem"/>
        <w:numPr>
          <w:ilvl w:val="0"/>
          <w:numId w:val="35"/>
        </w:numPr>
        <w:pBdr>
          <w:top w:val="nil"/>
          <w:left w:val="nil"/>
          <w:bottom w:val="nil"/>
          <w:right w:val="nil"/>
          <w:between w:val="nil"/>
          <w:bar w:val="nil"/>
        </w:pBdr>
        <w:spacing w:after="120" w:line="280" w:lineRule="atLeast"/>
        <w:ind w:left="426" w:hanging="426"/>
        <w:contextualSpacing w:val="0"/>
        <w:jc w:val="both"/>
        <w:rPr>
          <w:rFonts w:ascii="Arial" w:hAnsi="Arial" w:cs="Arial"/>
          <w:sz w:val="20"/>
          <w:szCs w:val="20"/>
        </w:rPr>
      </w:pPr>
      <w:r w:rsidRPr="00666C95">
        <w:rPr>
          <w:rFonts w:ascii="Arial" w:hAnsi="Arial" w:cs="Arial"/>
          <w:sz w:val="20"/>
          <w:szCs w:val="20"/>
        </w:rPr>
        <w:t>Pokud některé z ustanovení této Smlouvy je nebo se stane neplatným, neúčinným či zdánlivým, neplatnost, neúčinnost či zdánlivost tohoto ustanovení nebude mít za následek neplatnost této Smlouvy jako celku ani jiných jejích ustanovení,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2EAEAE6B" w14:textId="77777777" w:rsidR="00666C95" w:rsidRPr="00666C95" w:rsidRDefault="00666C95" w:rsidP="0029621D">
      <w:pPr>
        <w:pStyle w:val="Odstavecseseznamem"/>
        <w:numPr>
          <w:ilvl w:val="0"/>
          <w:numId w:val="35"/>
        </w:numPr>
        <w:pBdr>
          <w:top w:val="nil"/>
          <w:left w:val="nil"/>
          <w:bottom w:val="nil"/>
          <w:right w:val="nil"/>
          <w:between w:val="nil"/>
          <w:bar w:val="nil"/>
        </w:pBdr>
        <w:spacing w:after="120" w:line="280" w:lineRule="atLeast"/>
        <w:ind w:left="426" w:hanging="426"/>
        <w:contextualSpacing w:val="0"/>
        <w:jc w:val="both"/>
        <w:rPr>
          <w:rFonts w:ascii="Arial" w:hAnsi="Arial" w:cs="Arial"/>
          <w:sz w:val="20"/>
          <w:szCs w:val="20"/>
        </w:rPr>
      </w:pPr>
      <w:r w:rsidRPr="00666C95">
        <w:rPr>
          <w:rFonts w:ascii="Arial" w:hAnsi="Arial" w:cs="Arial"/>
          <w:sz w:val="20"/>
          <w:szCs w:val="20"/>
        </w:rPr>
        <w:t>Komunikace mezi Pověřenými osobami Smluvních stran bude probíhat v českém, příp. slovenském jazyce.</w:t>
      </w:r>
    </w:p>
    <w:p w14:paraId="2EAEAE6C" w14:textId="77777777" w:rsidR="00666C95" w:rsidRPr="00666C95" w:rsidRDefault="00666C95" w:rsidP="0029621D">
      <w:pPr>
        <w:pStyle w:val="Odstavecseseznamem"/>
        <w:numPr>
          <w:ilvl w:val="0"/>
          <w:numId w:val="35"/>
        </w:numPr>
        <w:pBdr>
          <w:top w:val="nil"/>
          <w:left w:val="nil"/>
          <w:bottom w:val="nil"/>
          <w:right w:val="nil"/>
          <w:between w:val="nil"/>
          <w:bar w:val="nil"/>
        </w:pBdr>
        <w:spacing w:after="120" w:line="280" w:lineRule="atLeast"/>
        <w:ind w:left="426" w:hanging="426"/>
        <w:contextualSpacing w:val="0"/>
        <w:jc w:val="both"/>
        <w:rPr>
          <w:rFonts w:ascii="Arial" w:hAnsi="Arial" w:cs="Arial"/>
          <w:sz w:val="20"/>
          <w:szCs w:val="20"/>
        </w:rPr>
      </w:pPr>
      <w:r w:rsidRPr="00666C95">
        <w:rPr>
          <w:rFonts w:ascii="Arial" w:hAnsi="Arial" w:cs="Arial"/>
          <w:sz w:val="20"/>
          <w:szCs w:val="20"/>
        </w:rPr>
        <w:t>Obě Smluvní strany prohlašují, že si tuto Smlouvu včetně jejích příloh před jejím podpisem přečetly, textu porozuměly a že byla uzavřena podle jejich pravé a svobodné vůle.</w:t>
      </w:r>
    </w:p>
    <w:p w14:paraId="2EAEAE6D" w14:textId="77777777" w:rsidR="00666C95" w:rsidRPr="00666C95" w:rsidRDefault="00666C95" w:rsidP="00666C95">
      <w:pPr>
        <w:tabs>
          <w:tab w:val="num" w:pos="720"/>
        </w:tabs>
        <w:spacing w:before="120" w:line="280" w:lineRule="atLeast"/>
        <w:ind w:left="426"/>
        <w:jc w:val="both"/>
        <w:rPr>
          <w:rFonts w:ascii="Arial" w:hAnsi="Arial" w:cs="Arial"/>
          <w:sz w:val="20"/>
          <w:szCs w:val="20"/>
        </w:rPr>
      </w:pPr>
    </w:p>
    <w:p w14:paraId="2EAEAE6E" w14:textId="5882FE80" w:rsidR="00666C95" w:rsidRPr="00666C95" w:rsidRDefault="00666C95" w:rsidP="00666C95">
      <w:pPr>
        <w:numPr>
          <w:ilvl w:val="12"/>
          <w:numId w:val="0"/>
        </w:numPr>
        <w:spacing w:line="276" w:lineRule="auto"/>
        <w:ind w:left="425"/>
        <w:contextualSpacing/>
        <w:rPr>
          <w:rFonts w:ascii="Arial" w:hAnsi="Arial" w:cs="Arial"/>
          <w:sz w:val="20"/>
          <w:szCs w:val="20"/>
        </w:rPr>
      </w:pPr>
      <w:r w:rsidRPr="00666C95">
        <w:rPr>
          <w:rFonts w:ascii="Arial" w:hAnsi="Arial" w:cs="Arial"/>
          <w:sz w:val="20"/>
          <w:szCs w:val="20"/>
        </w:rPr>
        <w:t>Všeobecná zdravotní pojišťovna</w:t>
      </w:r>
      <w:r w:rsidRPr="00666C95">
        <w:rPr>
          <w:rFonts w:ascii="Arial" w:hAnsi="Arial" w:cs="Arial"/>
          <w:sz w:val="20"/>
          <w:szCs w:val="20"/>
        </w:rPr>
        <w:tab/>
      </w:r>
      <w:r w:rsidRPr="00666C95">
        <w:rPr>
          <w:rFonts w:ascii="Arial" w:hAnsi="Arial" w:cs="Arial"/>
          <w:sz w:val="20"/>
          <w:szCs w:val="20"/>
        </w:rPr>
        <w:tab/>
      </w:r>
      <w:r w:rsidRPr="00666C95">
        <w:rPr>
          <w:rFonts w:ascii="Arial" w:hAnsi="Arial" w:cs="Arial"/>
          <w:sz w:val="20"/>
          <w:szCs w:val="20"/>
        </w:rPr>
        <w:tab/>
      </w:r>
      <w:proofErr w:type="spellStart"/>
      <w:r w:rsidR="00B23354" w:rsidRPr="00B23354">
        <w:rPr>
          <w:rFonts w:ascii="Arial" w:hAnsi="Arial" w:cs="Arial"/>
          <w:sz w:val="20"/>
          <w:szCs w:val="20"/>
        </w:rPr>
        <w:t>atlantis</w:t>
      </w:r>
      <w:proofErr w:type="spellEnd"/>
      <w:r w:rsidR="00B23354" w:rsidRPr="00B23354">
        <w:rPr>
          <w:rFonts w:ascii="Arial" w:hAnsi="Arial" w:cs="Arial"/>
          <w:sz w:val="20"/>
          <w:szCs w:val="20"/>
        </w:rPr>
        <w:t xml:space="preserve"> </w:t>
      </w:r>
      <w:proofErr w:type="spellStart"/>
      <w:r w:rsidR="00B23354" w:rsidRPr="00B23354">
        <w:rPr>
          <w:rFonts w:ascii="Arial" w:hAnsi="Arial" w:cs="Arial"/>
          <w:sz w:val="20"/>
          <w:szCs w:val="20"/>
        </w:rPr>
        <w:t>telecom</w:t>
      </w:r>
      <w:proofErr w:type="spellEnd"/>
      <w:r w:rsidR="00B23354" w:rsidRPr="00B23354">
        <w:rPr>
          <w:rFonts w:ascii="Arial" w:hAnsi="Arial" w:cs="Arial"/>
          <w:sz w:val="20"/>
          <w:szCs w:val="20"/>
        </w:rPr>
        <w:t xml:space="preserve"> spol. s r.o.</w:t>
      </w:r>
      <w:r w:rsidR="00B23354" w:rsidRPr="00B23354">
        <w:rPr>
          <w:rFonts w:ascii="Arial" w:hAnsi="Arial" w:cs="Arial"/>
          <w:sz w:val="20"/>
          <w:szCs w:val="20"/>
        </w:rPr>
        <w:tab/>
      </w:r>
    </w:p>
    <w:p w14:paraId="2EAEAE6F" w14:textId="77777777" w:rsidR="00666C95" w:rsidRPr="00666C95" w:rsidRDefault="00666C95" w:rsidP="00666C95">
      <w:pPr>
        <w:numPr>
          <w:ilvl w:val="12"/>
          <w:numId w:val="0"/>
        </w:numPr>
        <w:spacing w:line="276" w:lineRule="auto"/>
        <w:ind w:left="851" w:hanging="425"/>
        <w:contextualSpacing/>
        <w:rPr>
          <w:rFonts w:ascii="Arial" w:hAnsi="Arial" w:cs="Arial"/>
          <w:sz w:val="20"/>
          <w:szCs w:val="20"/>
        </w:rPr>
      </w:pPr>
      <w:r w:rsidRPr="00666C95">
        <w:rPr>
          <w:rFonts w:ascii="Arial" w:hAnsi="Arial" w:cs="Arial"/>
          <w:sz w:val="20"/>
          <w:szCs w:val="20"/>
        </w:rPr>
        <w:t>České republiky</w:t>
      </w:r>
      <w:r w:rsidRPr="00666C95">
        <w:rPr>
          <w:rFonts w:ascii="Arial" w:hAnsi="Arial" w:cs="Arial"/>
          <w:sz w:val="20"/>
          <w:szCs w:val="20"/>
        </w:rPr>
        <w:tab/>
      </w:r>
      <w:r w:rsidRPr="00666C95">
        <w:rPr>
          <w:rFonts w:ascii="Arial" w:hAnsi="Arial" w:cs="Arial"/>
          <w:sz w:val="20"/>
          <w:szCs w:val="20"/>
        </w:rPr>
        <w:tab/>
      </w:r>
      <w:r w:rsidRPr="00666C95">
        <w:rPr>
          <w:rFonts w:ascii="Arial" w:hAnsi="Arial" w:cs="Arial"/>
          <w:sz w:val="20"/>
          <w:szCs w:val="20"/>
        </w:rPr>
        <w:tab/>
      </w:r>
      <w:r w:rsidRPr="00666C95">
        <w:rPr>
          <w:rFonts w:ascii="Arial" w:hAnsi="Arial" w:cs="Arial"/>
          <w:sz w:val="20"/>
          <w:szCs w:val="20"/>
        </w:rPr>
        <w:tab/>
      </w:r>
      <w:r w:rsidRPr="00666C95">
        <w:rPr>
          <w:rFonts w:ascii="Arial" w:hAnsi="Arial" w:cs="Arial"/>
          <w:sz w:val="20"/>
          <w:szCs w:val="20"/>
        </w:rPr>
        <w:tab/>
      </w:r>
      <w:r w:rsidRPr="00666C95">
        <w:rPr>
          <w:rFonts w:ascii="Arial" w:hAnsi="Arial" w:cs="Arial"/>
          <w:sz w:val="20"/>
          <w:szCs w:val="20"/>
        </w:rPr>
        <w:tab/>
      </w:r>
      <w:r w:rsidRPr="00666C95">
        <w:rPr>
          <w:rFonts w:ascii="Arial" w:hAnsi="Arial" w:cs="Arial"/>
          <w:sz w:val="20"/>
          <w:szCs w:val="20"/>
        </w:rPr>
        <w:tab/>
      </w:r>
      <w:r w:rsidRPr="00666C95">
        <w:rPr>
          <w:rFonts w:ascii="Arial" w:hAnsi="Arial" w:cs="Arial"/>
          <w:sz w:val="20"/>
          <w:szCs w:val="20"/>
        </w:rPr>
        <w:tab/>
      </w:r>
    </w:p>
    <w:p w14:paraId="2EAEAE70" w14:textId="77777777" w:rsidR="00666C95" w:rsidRPr="00666C95" w:rsidRDefault="00666C95" w:rsidP="00666C95">
      <w:pPr>
        <w:tabs>
          <w:tab w:val="num" w:pos="720"/>
        </w:tabs>
        <w:spacing w:before="120" w:line="276" w:lineRule="auto"/>
        <w:ind w:left="426"/>
        <w:jc w:val="both"/>
        <w:rPr>
          <w:rFonts w:ascii="Arial" w:hAnsi="Arial" w:cs="Arial"/>
          <w:sz w:val="20"/>
          <w:szCs w:val="20"/>
        </w:rPr>
      </w:pPr>
    </w:p>
    <w:p w14:paraId="2EAEAE71" w14:textId="77777777" w:rsidR="00666C95" w:rsidRPr="00666C95" w:rsidRDefault="00666C95" w:rsidP="00666C95">
      <w:pPr>
        <w:tabs>
          <w:tab w:val="num" w:pos="720"/>
        </w:tabs>
        <w:spacing w:line="276" w:lineRule="auto"/>
        <w:ind w:left="426"/>
        <w:jc w:val="both"/>
        <w:rPr>
          <w:rFonts w:ascii="Arial" w:hAnsi="Arial" w:cs="Arial"/>
          <w:sz w:val="20"/>
          <w:szCs w:val="20"/>
        </w:rPr>
      </w:pPr>
    </w:p>
    <w:p w14:paraId="2EAEAE72" w14:textId="54C835B5" w:rsidR="00666C95" w:rsidRPr="00666C95" w:rsidRDefault="00666C95" w:rsidP="00666C95">
      <w:pPr>
        <w:tabs>
          <w:tab w:val="num" w:pos="720"/>
        </w:tabs>
        <w:spacing w:line="276" w:lineRule="auto"/>
        <w:ind w:left="425"/>
        <w:contextualSpacing/>
        <w:jc w:val="both"/>
        <w:rPr>
          <w:rFonts w:ascii="Arial" w:hAnsi="Arial" w:cs="Arial"/>
          <w:sz w:val="20"/>
          <w:szCs w:val="20"/>
        </w:rPr>
      </w:pPr>
      <w:r w:rsidRPr="00666C95">
        <w:rPr>
          <w:rFonts w:ascii="Arial" w:hAnsi="Arial" w:cs="Arial"/>
          <w:sz w:val="20"/>
          <w:szCs w:val="20"/>
        </w:rPr>
        <w:t>Ing. Zdeněk Kabátek</w:t>
      </w:r>
      <w:r w:rsidRPr="00666C95">
        <w:rPr>
          <w:rFonts w:ascii="Arial" w:hAnsi="Arial" w:cs="Arial"/>
          <w:sz w:val="20"/>
          <w:szCs w:val="20"/>
        </w:rPr>
        <w:tab/>
      </w:r>
      <w:r w:rsidRPr="00666C95">
        <w:rPr>
          <w:rFonts w:ascii="Arial" w:hAnsi="Arial" w:cs="Arial"/>
          <w:sz w:val="20"/>
          <w:szCs w:val="20"/>
        </w:rPr>
        <w:tab/>
      </w:r>
      <w:r w:rsidRPr="00666C95">
        <w:rPr>
          <w:rFonts w:ascii="Arial" w:hAnsi="Arial" w:cs="Arial"/>
          <w:sz w:val="20"/>
          <w:szCs w:val="20"/>
        </w:rPr>
        <w:tab/>
      </w:r>
      <w:r w:rsidRPr="00666C95">
        <w:rPr>
          <w:rFonts w:ascii="Arial" w:hAnsi="Arial" w:cs="Arial"/>
          <w:sz w:val="20"/>
          <w:szCs w:val="20"/>
        </w:rPr>
        <w:tab/>
      </w:r>
      <w:r w:rsidR="00B23354" w:rsidRPr="00EE21CC">
        <w:rPr>
          <w:rFonts w:ascii="Arial" w:hAnsi="Arial" w:cs="Arial"/>
          <w:sz w:val="20"/>
          <w:szCs w:val="20"/>
        </w:rPr>
        <w:t>Ing. PAVEL VRZÁK</w:t>
      </w:r>
    </w:p>
    <w:p w14:paraId="2EAEAE73" w14:textId="285F0D06" w:rsidR="006D3545" w:rsidRDefault="00666C95" w:rsidP="00A46127">
      <w:pPr>
        <w:tabs>
          <w:tab w:val="num" w:pos="720"/>
        </w:tabs>
        <w:spacing w:line="276" w:lineRule="auto"/>
        <w:ind w:left="425"/>
        <w:contextualSpacing/>
        <w:jc w:val="both"/>
        <w:rPr>
          <w:rFonts w:ascii="Arial" w:hAnsi="Arial" w:cs="Arial"/>
          <w:b/>
          <w:sz w:val="20"/>
          <w:szCs w:val="20"/>
        </w:rPr>
      </w:pPr>
      <w:r w:rsidRPr="00666C95">
        <w:rPr>
          <w:rFonts w:ascii="Arial" w:hAnsi="Arial" w:cs="Arial"/>
          <w:sz w:val="20"/>
          <w:szCs w:val="20"/>
        </w:rPr>
        <w:t>ředitel VZP ČR</w:t>
      </w:r>
      <w:r w:rsidRPr="00666C95">
        <w:rPr>
          <w:rFonts w:ascii="Arial" w:hAnsi="Arial" w:cs="Arial"/>
          <w:sz w:val="20"/>
          <w:szCs w:val="20"/>
        </w:rPr>
        <w:tab/>
      </w:r>
      <w:r w:rsidRPr="00666C95">
        <w:rPr>
          <w:rFonts w:ascii="Arial" w:hAnsi="Arial" w:cs="Arial"/>
          <w:sz w:val="20"/>
          <w:szCs w:val="20"/>
        </w:rPr>
        <w:tab/>
      </w:r>
      <w:r w:rsidRPr="00666C95">
        <w:rPr>
          <w:rFonts w:ascii="Arial" w:hAnsi="Arial" w:cs="Arial"/>
          <w:sz w:val="20"/>
          <w:szCs w:val="20"/>
        </w:rPr>
        <w:tab/>
      </w:r>
      <w:r w:rsidRPr="00666C95">
        <w:rPr>
          <w:rFonts w:ascii="Arial" w:hAnsi="Arial" w:cs="Arial"/>
          <w:sz w:val="20"/>
          <w:szCs w:val="20"/>
        </w:rPr>
        <w:tab/>
      </w:r>
      <w:r w:rsidRPr="00666C95">
        <w:rPr>
          <w:rFonts w:ascii="Arial" w:hAnsi="Arial" w:cs="Arial"/>
          <w:sz w:val="20"/>
          <w:szCs w:val="20"/>
        </w:rPr>
        <w:tab/>
      </w:r>
      <w:r w:rsidR="00B23354">
        <w:rPr>
          <w:rFonts w:ascii="Arial" w:hAnsi="Arial" w:cs="Arial"/>
          <w:sz w:val="20"/>
          <w:szCs w:val="20"/>
        </w:rPr>
        <w:t>jednatel</w:t>
      </w:r>
    </w:p>
    <w:sectPr w:rsidR="006D3545" w:rsidSect="007619A6">
      <w:footerReference w:type="defaul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95786" w14:textId="77777777" w:rsidR="009B6A44" w:rsidRDefault="009B6A44">
      <w:r>
        <w:separator/>
      </w:r>
    </w:p>
  </w:endnote>
  <w:endnote w:type="continuationSeparator" w:id="0">
    <w:p w14:paraId="1A69DE45" w14:textId="77777777" w:rsidR="009B6A44" w:rsidRDefault="009B6A44">
      <w:r>
        <w:continuationSeparator/>
      </w:r>
    </w:p>
  </w:endnote>
  <w:endnote w:type="continuationNotice" w:id="1">
    <w:p w14:paraId="65AE39EB" w14:textId="77777777" w:rsidR="009B6A44" w:rsidRDefault="009B6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Siemens Sans">
    <w:altName w:val="Times New Roman"/>
    <w:charset w:val="EE"/>
    <w:family w:val="auto"/>
    <w:pitch w:val="variable"/>
    <w:sig w:usb0="00000001" w:usb1="00002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658915"/>
      <w:docPartObj>
        <w:docPartGallery w:val="Page Numbers (Bottom of Page)"/>
        <w:docPartUnique/>
      </w:docPartObj>
    </w:sdtPr>
    <w:sdtEndPr/>
    <w:sdtContent>
      <w:sdt>
        <w:sdtPr>
          <w:id w:val="1031538781"/>
          <w:docPartObj>
            <w:docPartGallery w:val="Page Numbers (Top of Page)"/>
            <w:docPartUnique/>
          </w:docPartObj>
        </w:sdtPr>
        <w:sdtEndPr/>
        <w:sdtContent>
          <w:p w14:paraId="2EAEAE89" w14:textId="42BF2C68" w:rsidR="00433476" w:rsidRDefault="00433476">
            <w:pPr>
              <w:pStyle w:val="Zpat"/>
              <w:jc w:val="right"/>
            </w:pPr>
            <w:r w:rsidRPr="00983295">
              <w:rPr>
                <w:rFonts w:ascii="Arial" w:hAnsi="Arial" w:cs="Arial"/>
                <w:sz w:val="20"/>
                <w:szCs w:val="20"/>
              </w:rPr>
              <w:t xml:space="preserve">Stránka </w:t>
            </w:r>
            <w:r w:rsidRPr="00983295">
              <w:rPr>
                <w:rFonts w:ascii="Arial" w:hAnsi="Arial" w:cs="Arial"/>
                <w:b/>
                <w:bCs/>
                <w:sz w:val="20"/>
                <w:szCs w:val="20"/>
              </w:rPr>
              <w:fldChar w:fldCharType="begin"/>
            </w:r>
            <w:r w:rsidRPr="00983295">
              <w:rPr>
                <w:rFonts w:ascii="Arial" w:hAnsi="Arial" w:cs="Arial"/>
                <w:b/>
                <w:bCs/>
                <w:sz w:val="20"/>
                <w:szCs w:val="20"/>
              </w:rPr>
              <w:instrText>PAGE</w:instrText>
            </w:r>
            <w:r w:rsidRPr="00983295">
              <w:rPr>
                <w:rFonts w:ascii="Arial" w:hAnsi="Arial" w:cs="Arial"/>
                <w:b/>
                <w:bCs/>
                <w:sz w:val="20"/>
                <w:szCs w:val="20"/>
              </w:rPr>
              <w:fldChar w:fldCharType="separate"/>
            </w:r>
            <w:r w:rsidR="009F1EE8">
              <w:rPr>
                <w:rFonts w:ascii="Arial" w:hAnsi="Arial" w:cs="Arial"/>
                <w:b/>
                <w:bCs/>
                <w:noProof/>
                <w:sz w:val="20"/>
                <w:szCs w:val="20"/>
              </w:rPr>
              <w:t>13</w:t>
            </w:r>
            <w:r w:rsidRPr="00983295">
              <w:rPr>
                <w:rFonts w:ascii="Arial" w:hAnsi="Arial" w:cs="Arial"/>
                <w:b/>
                <w:bCs/>
                <w:sz w:val="20"/>
                <w:szCs w:val="20"/>
              </w:rPr>
              <w:fldChar w:fldCharType="end"/>
            </w:r>
            <w:r w:rsidRPr="00983295">
              <w:rPr>
                <w:rFonts w:ascii="Arial" w:hAnsi="Arial" w:cs="Arial"/>
                <w:sz w:val="20"/>
                <w:szCs w:val="20"/>
              </w:rPr>
              <w:t xml:space="preserve"> z </w:t>
            </w:r>
            <w:r w:rsidRPr="00983295">
              <w:rPr>
                <w:rFonts w:ascii="Arial" w:hAnsi="Arial" w:cs="Arial"/>
                <w:b/>
                <w:bCs/>
                <w:sz w:val="20"/>
                <w:szCs w:val="20"/>
              </w:rPr>
              <w:fldChar w:fldCharType="begin"/>
            </w:r>
            <w:r w:rsidRPr="00983295">
              <w:rPr>
                <w:rFonts w:ascii="Arial" w:hAnsi="Arial" w:cs="Arial"/>
                <w:b/>
                <w:bCs/>
                <w:sz w:val="20"/>
                <w:szCs w:val="20"/>
              </w:rPr>
              <w:instrText>NUMPAGES</w:instrText>
            </w:r>
            <w:r w:rsidRPr="00983295">
              <w:rPr>
                <w:rFonts w:ascii="Arial" w:hAnsi="Arial" w:cs="Arial"/>
                <w:b/>
                <w:bCs/>
                <w:sz w:val="20"/>
                <w:szCs w:val="20"/>
              </w:rPr>
              <w:fldChar w:fldCharType="separate"/>
            </w:r>
            <w:r w:rsidR="009F1EE8">
              <w:rPr>
                <w:rFonts w:ascii="Arial" w:hAnsi="Arial" w:cs="Arial"/>
                <w:b/>
                <w:bCs/>
                <w:noProof/>
                <w:sz w:val="20"/>
                <w:szCs w:val="20"/>
              </w:rPr>
              <w:t>13</w:t>
            </w:r>
            <w:r w:rsidRPr="00983295">
              <w:rPr>
                <w:rFonts w:ascii="Arial" w:hAnsi="Arial" w:cs="Arial"/>
                <w:b/>
                <w:bCs/>
                <w:sz w:val="20"/>
                <w:szCs w:val="20"/>
              </w:rPr>
              <w:fldChar w:fldCharType="end"/>
            </w:r>
          </w:p>
        </w:sdtContent>
      </w:sdt>
    </w:sdtContent>
  </w:sdt>
  <w:p w14:paraId="2EAEAE8A" w14:textId="77777777" w:rsidR="00433476" w:rsidRDefault="004334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92FA9" w14:textId="77777777" w:rsidR="009B6A44" w:rsidRDefault="009B6A44">
      <w:r>
        <w:separator/>
      </w:r>
    </w:p>
  </w:footnote>
  <w:footnote w:type="continuationSeparator" w:id="0">
    <w:p w14:paraId="146F9624" w14:textId="77777777" w:rsidR="009B6A44" w:rsidRDefault="009B6A44">
      <w:r>
        <w:continuationSeparator/>
      </w:r>
    </w:p>
  </w:footnote>
  <w:footnote w:type="continuationNotice" w:id="1">
    <w:p w14:paraId="783DB024" w14:textId="77777777" w:rsidR="009B6A44" w:rsidRDefault="009B6A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92E2484"/>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1BD7068"/>
    <w:multiLevelType w:val="multilevel"/>
    <w:tmpl w:val="033C6CD8"/>
    <w:lvl w:ilvl="0">
      <w:start w:val="1"/>
      <w:numFmt w:val="decimal"/>
      <w:lvlText w:val="%1."/>
      <w:lvlJc w:val="left"/>
      <w:pPr>
        <w:ind w:left="360" w:hanging="360"/>
      </w:pPr>
      <w:rPr>
        <w:rFonts w:hint="default"/>
        <w:b w:val="0"/>
        <w:i w:val="0"/>
        <w:caps/>
        <w:strike w:val="0"/>
        <w:dstrike w:val="0"/>
        <w:vanish w:val="0"/>
        <w:color w:val="000000"/>
        <w:sz w:val="20"/>
        <w:szCs w:val="20"/>
        <w:vertAlign w:val="baseline"/>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2B17A75"/>
    <w:multiLevelType w:val="multilevel"/>
    <w:tmpl w:val="CA022E26"/>
    <w:lvl w:ilvl="0">
      <w:start w:val="1"/>
      <w:numFmt w:val="decimal"/>
      <w:pStyle w:val="Pr1Level1"/>
      <w:lvlText w:val="%1."/>
      <w:lvlJc w:val="left"/>
      <w:pPr>
        <w:tabs>
          <w:tab w:val="num" w:pos="360"/>
        </w:tabs>
        <w:ind w:left="360" w:hanging="360"/>
      </w:pPr>
      <w:rPr>
        <w:rFonts w:hint="default"/>
      </w:rPr>
    </w:lvl>
    <w:lvl w:ilvl="1">
      <w:start w:val="1"/>
      <w:numFmt w:val="decimal"/>
      <w:pStyle w:val="Pr1Level11"/>
      <w:isLgl/>
      <w:lvlText w:val="%1.%2."/>
      <w:lvlJc w:val="left"/>
      <w:pPr>
        <w:tabs>
          <w:tab w:val="num" w:pos="1060"/>
        </w:tabs>
        <w:ind w:left="357" w:hanging="17"/>
      </w:pPr>
      <w:rPr>
        <w:rFonts w:hint="default"/>
      </w:rPr>
    </w:lvl>
    <w:lvl w:ilvl="2">
      <w:start w:val="1"/>
      <w:numFmt w:val="decimal"/>
      <w:isLgl/>
      <w:lvlText w:val="%1.%2.%3."/>
      <w:lvlJc w:val="left"/>
      <w:pPr>
        <w:tabs>
          <w:tab w:val="num" w:pos="720"/>
        </w:tabs>
        <w:ind w:left="720" w:hanging="72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4">
    <w:nsid w:val="0FCF3A77"/>
    <w:multiLevelType w:val="hybridMultilevel"/>
    <w:tmpl w:val="4734EEC2"/>
    <w:lvl w:ilvl="0" w:tplc="E210411A">
      <w:start w:val="1"/>
      <w:numFmt w:val="decimal"/>
      <w:lvlText w:val="%1."/>
      <w:lvlJc w:val="left"/>
      <w:pPr>
        <w:tabs>
          <w:tab w:val="num" w:pos="927"/>
        </w:tabs>
        <w:ind w:left="1210" w:hanging="283"/>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1E1113E"/>
    <w:multiLevelType w:val="hybridMultilevel"/>
    <w:tmpl w:val="37A8809C"/>
    <w:lvl w:ilvl="0" w:tplc="37EE3776">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6E271A"/>
    <w:multiLevelType w:val="hybridMultilevel"/>
    <w:tmpl w:val="E89A04A4"/>
    <w:lvl w:ilvl="0" w:tplc="7396C464">
      <w:start w:val="1"/>
      <w:numFmt w:val="decimal"/>
      <w:lvlText w:val="%1."/>
      <w:lvlJc w:val="left"/>
      <w:pPr>
        <w:tabs>
          <w:tab w:val="num" w:pos="360"/>
        </w:tabs>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3F0BDA"/>
    <w:multiLevelType w:val="hybridMultilevel"/>
    <w:tmpl w:val="D2E4F6C8"/>
    <w:lvl w:ilvl="0" w:tplc="0405000B">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8">
    <w:nsid w:val="1A68402F"/>
    <w:multiLevelType w:val="multilevel"/>
    <w:tmpl w:val="99F61034"/>
    <w:lvl w:ilvl="0">
      <w:start w:val="1"/>
      <w:numFmt w:val="decimal"/>
      <w:pStyle w:val="Popisek-tabulka"/>
      <w:suff w:val="space"/>
      <w:lvlText w:val="Tabulka %1:"/>
      <w:lvlJc w:val="left"/>
      <w:pPr>
        <w:ind w:left="0" w:firstLine="0"/>
      </w:pPr>
      <w:rPr>
        <w:b/>
        <w:i w:val="0"/>
      </w:rPr>
    </w:lvl>
    <w:lvl w:ilvl="1">
      <w:start w:val="1"/>
      <w:numFmt w:val="bullet"/>
      <w:lvlText w:val="o"/>
      <w:lvlJc w:val="left"/>
      <w:pPr>
        <w:tabs>
          <w:tab w:val="num" w:pos="850"/>
        </w:tabs>
        <w:ind w:left="850" w:hanging="283"/>
      </w:pPr>
      <w:rPr>
        <w:rFonts w:ascii="Courier New" w:hAnsi="Courier New" w:cs="Times New Roman" w:hint="default"/>
        <w:color w:val="FF7F00"/>
        <w:sz w:val="18"/>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9">
    <w:nsid w:val="1AC52F8E"/>
    <w:multiLevelType w:val="hybridMultilevel"/>
    <w:tmpl w:val="2B64F790"/>
    <w:lvl w:ilvl="0" w:tplc="141CFA76">
      <w:start w:val="1"/>
      <w:numFmt w:val="decimal"/>
      <w:lvlText w:val="%1."/>
      <w:lvlJc w:val="left"/>
      <w:pPr>
        <w:tabs>
          <w:tab w:val="num" w:pos="0"/>
        </w:tabs>
        <w:ind w:left="283"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AA33DC"/>
    <w:multiLevelType w:val="hybridMultilevel"/>
    <w:tmpl w:val="D27A3938"/>
    <w:lvl w:ilvl="0" w:tplc="B934BA28">
      <w:start w:val="1"/>
      <w:numFmt w:val="decimal"/>
      <w:lvlText w:val="%1."/>
      <w:lvlJc w:val="left"/>
      <w:pPr>
        <w:ind w:left="644" w:hanging="360"/>
      </w:pPr>
      <w:rPr>
        <w:rFonts w:hint="default"/>
      </w:rPr>
    </w:lvl>
    <w:lvl w:ilvl="1" w:tplc="93581CD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7162B8"/>
    <w:multiLevelType w:val="hybridMultilevel"/>
    <w:tmpl w:val="8244F66E"/>
    <w:lvl w:ilvl="0" w:tplc="04050017">
      <w:start w:val="1"/>
      <w:numFmt w:val="lowerLetter"/>
      <w:lvlText w:val="%1)"/>
      <w:lvlJc w:val="left"/>
      <w:pPr>
        <w:ind w:left="1080" w:hanging="720"/>
      </w:pPr>
      <w:rPr>
        <w:rFonts w:hint="default"/>
        <w:sz w:val="20"/>
      </w:rPr>
    </w:lvl>
    <w:lvl w:ilvl="1" w:tplc="E0F25B5C">
      <w:start w:val="1"/>
      <w:numFmt w:val="decimal"/>
      <w:lvlText w:val="%2."/>
      <w:lvlJc w:val="left"/>
      <w:pPr>
        <w:ind w:left="1440" w:hanging="360"/>
      </w:pPr>
      <w:rPr>
        <w:b w:val="0"/>
        <w:sz w:val="20"/>
        <w:szCs w:val="20"/>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04D634C"/>
    <w:multiLevelType w:val="hybridMultilevel"/>
    <w:tmpl w:val="3FE0E31C"/>
    <w:lvl w:ilvl="0" w:tplc="946A49D0">
      <w:start w:val="1"/>
      <w:numFmt w:val="decimal"/>
      <w:lvlText w:val="%1."/>
      <w:lvlJc w:val="left"/>
      <w:pPr>
        <w:tabs>
          <w:tab w:val="num" w:pos="0"/>
        </w:tabs>
        <w:ind w:left="283" w:hanging="283"/>
      </w:pPr>
      <w:rPr>
        <w:rFonts w:hint="default"/>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13">
    <w:nsid w:val="20CE2CF8"/>
    <w:multiLevelType w:val="hybridMultilevel"/>
    <w:tmpl w:val="3FE0E31C"/>
    <w:lvl w:ilvl="0" w:tplc="946A49D0">
      <w:start w:val="1"/>
      <w:numFmt w:val="decimal"/>
      <w:lvlText w:val="%1."/>
      <w:lvlJc w:val="left"/>
      <w:pPr>
        <w:tabs>
          <w:tab w:val="num" w:pos="0"/>
        </w:tabs>
        <w:ind w:left="283" w:hanging="283"/>
      </w:pPr>
      <w:rPr>
        <w:rFonts w:hint="default"/>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14">
    <w:nsid w:val="227E7F85"/>
    <w:multiLevelType w:val="hybridMultilevel"/>
    <w:tmpl w:val="AE163690"/>
    <w:lvl w:ilvl="0" w:tplc="0DFE3A76">
      <w:start w:val="1"/>
      <w:numFmt w:val="decimal"/>
      <w:lvlText w:val="2.%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nsid w:val="29794EED"/>
    <w:multiLevelType w:val="hybridMultilevel"/>
    <w:tmpl w:val="D27EDDAC"/>
    <w:lvl w:ilvl="0" w:tplc="9102670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2C946943"/>
    <w:multiLevelType w:val="hybridMultilevel"/>
    <w:tmpl w:val="199CB764"/>
    <w:lvl w:ilvl="0" w:tplc="4672E238">
      <w:start w:val="1"/>
      <w:numFmt w:val="decimal"/>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nsid w:val="35373B0C"/>
    <w:multiLevelType w:val="hybridMultilevel"/>
    <w:tmpl w:val="C3EA677E"/>
    <w:lvl w:ilvl="0" w:tplc="AB541FB0">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nsid w:val="353A2C43"/>
    <w:multiLevelType w:val="hybridMultilevel"/>
    <w:tmpl w:val="A3AED1FA"/>
    <w:lvl w:ilvl="0" w:tplc="855CAF12">
      <w:start w:val="1"/>
      <w:numFmt w:val="upperRoman"/>
      <w:lvlText w:val="%1."/>
      <w:lvlJc w:val="left"/>
      <w:pPr>
        <w:ind w:left="1080" w:hanging="720"/>
      </w:pPr>
      <w:rPr>
        <w:rFonts w:hint="default"/>
      </w:rPr>
    </w:lvl>
    <w:lvl w:ilvl="1" w:tplc="E0F25B5C">
      <w:start w:val="1"/>
      <w:numFmt w:val="decimal"/>
      <w:lvlText w:val="%2."/>
      <w:lvlJc w:val="left"/>
      <w:pPr>
        <w:ind w:left="1440" w:hanging="360"/>
      </w:pPr>
      <w:rPr>
        <w:b w:val="0"/>
        <w:sz w:val="20"/>
        <w:szCs w:val="20"/>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36B56A67"/>
    <w:multiLevelType w:val="hybridMultilevel"/>
    <w:tmpl w:val="473AE4D4"/>
    <w:lvl w:ilvl="0" w:tplc="04050017">
      <w:start w:val="1"/>
      <w:numFmt w:val="lowerLetter"/>
      <w:lvlText w:val="%1)"/>
      <w:lvlJc w:val="left"/>
      <w:pPr>
        <w:ind w:left="1080" w:hanging="720"/>
      </w:pPr>
      <w:rPr>
        <w:rFonts w:hint="default"/>
        <w:sz w:val="20"/>
      </w:rPr>
    </w:lvl>
    <w:lvl w:ilvl="1" w:tplc="E0F25B5C">
      <w:start w:val="1"/>
      <w:numFmt w:val="decimal"/>
      <w:lvlText w:val="%2."/>
      <w:lvlJc w:val="left"/>
      <w:pPr>
        <w:ind w:left="1440" w:hanging="360"/>
      </w:pPr>
      <w:rPr>
        <w:b w:val="0"/>
        <w:sz w:val="20"/>
        <w:szCs w:val="20"/>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7E91965"/>
    <w:multiLevelType w:val="hybridMultilevel"/>
    <w:tmpl w:val="5BEC018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7">
      <w:start w:val="1"/>
      <w:numFmt w:val="lowerLetter"/>
      <w:lvlText w:val="%3)"/>
      <w:lvlJc w:val="lef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nsid w:val="3B26624A"/>
    <w:multiLevelType w:val="hybridMultilevel"/>
    <w:tmpl w:val="3FE0E31C"/>
    <w:lvl w:ilvl="0" w:tplc="946A49D0">
      <w:start w:val="1"/>
      <w:numFmt w:val="decimal"/>
      <w:lvlText w:val="%1."/>
      <w:lvlJc w:val="left"/>
      <w:pPr>
        <w:tabs>
          <w:tab w:val="num" w:pos="142"/>
        </w:tabs>
        <w:ind w:left="425" w:hanging="283"/>
      </w:pPr>
      <w:rPr>
        <w:rFonts w:hint="default"/>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23">
    <w:nsid w:val="41FF0679"/>
    <w:multiLevelType w:val="hybridMultilevel"/>
    <w:tmpl w:val="EDD48C20"/>
    <w:lvl w:ilvl="0" w:tplc="B7303386">
      <w:start w:val="27"/>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nsid w:val="45286118"/>
    <w:multiLevelType w:val="multilevel"/>
    <w:tmpl w:val="E0EEA746"/>
    <w:lvl w:ilvl="0">
      <w:start w:val="1"/>
      <w:numFmt w:val="upperRoman"/>
      <w:pStyle w:val="SSlnek"/>
      <w:suff w:val="nothing"/>
      <w:lvlText w:val="Článek %1."/>
      <w:lvlJc w:val="left"/>
      <w:pPr>
        <w:ind w:left="6881"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360" w:hanging="360"/>
      </w:pPr>
      <w:rPr>
        <w:rFonts w:ascii="Arial" w:eastAsia="Calibri" w:hAnsi="Arial" w:cs="Arial"/>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44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377E9E"/>
    <w:multiLevelType w:val="hybridMultilevel"/>
    <w:tmpl w:val="7D9A0D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B1106FE"/>
    <w:multiLevelType w:val="hybridMultilevel"/>
    <w:tmpl w:val="266C6008"/>
    <w:lvl w:ilvl="0" w:tplc="0DFE3A76">
      <w:start w:val="1"/>
      <w:numFmt w:val="decimal"/>
      <w:lvlText w:val="2.%1"/>
      <w:lvlJc w:val="left"/>
      <w:pPr>
        <w:ind w:left="1211" w:hanging="360"/>
      </w:pPr>
      <w:rPr>
        <w:rFonts w:hint="default"/>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nsid w:val="4E026530"/>
    <w:multiLevelType w:val="hybridMultilevel"/>
    <w:tmpl w:val="8244F66E"/>
    <w:lvl w:ilvl="0" w:tplc="04050017">
      <w:start w:val="1"/>
      <w:numFmt w:val="lowerLetter"/>
      <w:lvlText w:val="%1)"/>
      <w:lvlJc w:val="left"/>
      <w:pPr>
        <w:ind w:left="1080" w:hanging="720"/>
      </w:pPr>
      <w:rPr>
        <w:rFonts w:hint="default"/>
        <w:sz w:val="20"/>
      </w:rPr>
    </w:lvl>
    <w:lvl w:ilvl="1" w:tplc="E0F25B5C">
      <w:start w:val="1"/>
      <w:numFmt w:val="decimal"/>
      <w:lvlText w:val="%2."/>
      <w:lvlJc w:val="left"/>
      <w:pPr>
        <w:ind w:left="1440" w:hanging="360"/>
      </w:pPr>
      <w:rPr>
        <w:b w:val="0"/>
        <w:sz w:val="20"/>
        <w:szCs w:val="20"/>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E16598C"/>
    <w:multiLevelType w:val="hybridMultilevel"/>
    <w:tmpl w:val="4734EEC2"/>
    <w:lvl w:ilvl="0" w:tplc="E210411A">
      <w:start w:val="1"/>
      <w:numFmt w:val="decimal"/>
      <w:lvlText w:val="%1."/>
      <w:lvlJc w:val="left"/>
      <w:pPr>
        <w:tabs>
          <w:tab w:val="num" w:pos="927"/>
        </w:tabs>
        <w:ind w:left="1210" w:hanging="283"/>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nsid w:val="4FC63371"/>
    <w:multiLevelType w:val="hybridMultilevel"/>
    <w:tmpl w:val="3FE0E31C"/>
    <w:lvl w:ilvl="0" w:tplc="946A49D0">
      <w:start w:val="1"/>
      <w:numFmt w:val="decimal"/>
      <w:lvlText w:val="%1."/>
      <w:lvlJc w:val="left"/>
      <w:pPr>
        <w:tabs>
          <w:tab w:val="num" w:pos="0"/>
        </w:tabs>
        <w:ind w:left="283" w:hanging="283"/>
      </w:pPr>
      <w:rPr>
        <w:rFonts w:hint="default"/>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30">
    <w:nsid w:val="52F53547"/>
    <w:multiLevelType w:val="hybridMultilevel"/>
    <w:tmpl w:val="5A98DABE"/>
    <w:lvl w:ilvl="0" w:tplc="4D8C7A9C">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6DB6A91"/>
    <w:multiLevelType w:val="hybridMultilevel"/>
    <w:tmpl w:val="F5C89DC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5C5331F3"/>
    <w:multiLevelType w:val="hybridMultilevel"/>
    <w:tmpl w:val="0130F13E"/>
    <w:lvl w:ilvl="0" w:tplc="E58E18E8">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nsid w:val="654607C4"/>
    <w:multiLevelType w:val="hybridMultilevel"/>
    <w:tmpl w:val="603A0398"/>
    <w:lvl w:ilvl="0" w:tplc="04050019">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5">
    <w:nsid w:val="6716154E"/>
    <w:multiLevelType w:val="hybridMultilevel"/>
    <w:tmpl w:val="F058E502"/>
    <w:lvl w:ilvl="0" w:tplc="A09C2934">
      <w:start w:val="1"/>
      <w:numFmt w:val="decimal"/>
      <w:lvlText w:val="3.%1"/>
      <w:lvlJc w:val="left"/>
      <w:pPr>
        <w:ind w:left="3621"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A161CA4"/>
    <w:multiLevelType w:val="multilevel"/>
    <w:tmpl w:val="636E12BE"/>
    <w:lvl w:ilvl="0">
      <w:start w:val="1"/>
      <w:numFmt w:val="upperRoman"/>
      <w:pStyle w:val="Slnek"/>
      <w:suff w:val="nothing"/>
      <w:lvlText w:val="Článek %1."/>
      <w:lvlJc w:val="left"/>
      <w:pPr>
        <w:ind w:left="644"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lvlText w:val="%2."/>
      <w:lvlJc w:val="left"/>
      <w:pPr>
        <w:ind w:left="928" w:hanging="360"/>
      </w:pPr>
      <w:rPr>
        <w:rFonts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495"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644"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7">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8">
    <w:nsid w:val="6E97772E"/>
    <w:multiLevelType w:val="hybridMultilevel"/>
    <w:tmpl w:val="9F982EB0"/>
    <w:lvl w:ilvl="0" w:tplc="94F29C5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0">
    <w:nsid w:val="732F1FD8"/>
    <w:multiLevelType w:val="hybridMultilevel"/>
    <w:tmpl w:val="FE92E1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nsid w:val="75911C43"/>
    <w:multiLevelType w:val="multilevel"/>
    <w:tmpl w:val="FC0AC5D4"/>
    <w:lvl w:ilvl="0">
      <w:start w:val="1"/>
      <w:numFmt w:val="upperRoman"/>
      <w:suff w:val="nothing"/>
      <w:lvlText w:val="Článek %1."/>
      <w:lvlJc w:val="left"/>
      <w:pPr>
        <w:ind w:left="6881"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ind w:left="1353"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3">
      <w:start w:val="1"/>
      <w:numFmt w:val="lowerLetter"/>
      <w:lvlText w:val="%4)"/>
      <w:lvlJc w:val="left"/>
      <w:pPr>
        <w:ind w:left="144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7"/>
  </w:num>
  <w:num w:numId="2">
    <w:abstractNumId w:val="16"/>
  </w:num>
  <w:num w:numId="3">
    <w:abstractNumId w:val="32"/>
  </w:num>
  <w:num w:numId="4">
    <w:abstractNumId w:val="1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9"/>
  </w:num>
  <w:num w:numId="10">
    <w:abstractNumId w:val="10"/>
  </w:num>
  <w:num w:numId="11">
    <w:abstractNumId w:val="2"/>
  </w:num>
  <w:num w:numId="12">
    <w:abstractNumId w:val="24"/>
  </w:num>
  <w:num w:numId="13">
    <w:abstractNumId w:val="41"/>
  </w:num>
  <w:num w:numId="14">
    <w:abstractNumId w:val="7"/>
  </w:num>
  <w:num w:numId="15">
    <w:abstractNumId w:val="0"/>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31"/>
  </w:num>
  <w:num w:numId="18">
    <w:abstractNumId w:val="27"/>
  </w:num>
  <w:num w:numId="19">
    <w:abstractNumId w:val="26"/>
  </w:num>
  <w:num w:numId="20">
    <w:abstractNumId w:val="20"/>
  </w:num>
  <w:num w:numId="21">
    <w:abstractNumId w:val="17"/>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0"/>
  </w:num>
  <w:num w:numId="26">
    <w:abstractNumId w:val="21"/>
  </w:num>
  <w:num w:numId="27">
    <w:abstractNumId w:val="23"/>
  </w:num>
  <w:num w:numId="28">
    <w:abstractNumId w:val="14"/>
  </w:num>
  <w:num w:numId="29">
    <w:abstractNumId w:val="4"/>
  </w:num>
  <w:num w:numId="30">
    <w:abstractNumId w:val="28"/>
  </w:num>
  <w:num w:numId="31">
    <w:abstractNumId w:val="9"/>
  </w:num>
  <w:num w:numId="32">
    <w:abstractNumId w:val="22"/>
  </w:num>
  <w:num w:numId="33">
    <w:abstractNumId w:val="40"/>
  </w:num>
  <w:num w:numId="34">
    <w:abstractNumId w:val="12"/>
  </w:num>
  <w:num w:numId="35">
    <w:abstractNumId w:val="13"/>
  </w:num>
  <w:num w:numId="36">
    <w:abstractNumId w:val="33"/>
  </w:num>
  <w:num w:numId="37">
    <w:abstractNumId w:val="29"/>
  </w:num>
  <w:num w:numId="38">
    <w:abstractNumId w:val="11"/>
  </w:num>
  <w:num w:numId="39">
    <w:abstractNumId w:val="25"/>
  </w:num>
  <w:num w:numId="40">
    <w:abstractNumId w:val="1"/>
  </w:num>
  <w:num w:numId="41">
    <w:abstractNumId w:val="5"/>
  </w:num>
  <w:num w:numId="42">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awNDQwNzUyNLS0NDBU0lEKTi0uzszPAykwrAUA35o6DywAAAA="/>
  </w:docVars>
  <w:rsids>
    <w:rsidRoot w:val="00194D12"/>
    <w:rsid w:val="000011A9"/>
    <w:rsid w:val="000015E3"/>
    <w:rsid w:val="00002091"/>
    <w:rsid w:val="00002AF3"/>
    <w:rsid w:val="00003A46"/>
    <w:rsid w:val="0000435D"/>
    <w:rsid w:val="000045A1"/>
    <w:rsid w:val="00004990"/>
    <w:rsid w:val="00007411"/>
    <w:rsid w:val="00010083"/>
    <w:rsid w:val="000103B8"/>
    <w:rsid w:val="00010418"/>
    <w:rsid w:val="00010630"/>
    <w:rsid w:val="00011524"/>
    <w:rsid w:val="00011B59"/>
    <w:rsid w:val="00011EC8"/>
    <w:rsid w:val="0001257E"/>
    <w:rsid w:val="00013932"/>
    <w:rsid w:val="00014F80"/>
    <w:rsid w:val="00015766"/>
    <w:rsid w:val="000167C9"/>
    <w:rsid w:val="00016BED"/>
    <w:rsid w:val="00017576"/>
    <w:rsid w:val="00017A59"/>
    <w:rsid w:val="000205A7"/>
    <w:rsid w:val="000213F0"/>
    <w:rsid w:val="00021896"/>
    <w:rsid w:val="00021D01"/>
    <w:rsid w:val="000222ED"/>
    <w:rsid w:val="00022495"/>
    <w:rsid w:val="00022512"/>
    <w:rsid w:val="0002263D"/>
    <w:rsid w:val="00022671"/>
    <w:rsid w:val="00022A6E"/>
    <w:rsid w:val="00022D67"/>
    <w:rsid w:val="00023564"/>
    <w:rsid w:val="00023A64"/>
    <w:rsid w:val="00023CF9"/>
    <w:rsid w:val="00025AD9"/>
    <w:rsid w:val="000264E2"/>
    <w:rsid w:val="000266F4"/>
    <w:rsid w:val="00026A82"/>
    <w:rsid w:val="00026B26"/>
    <w:rsid w:val="00027982"/>
    <w:rsid w:val="00027E86"/>
    <w:rsid w:val="00030209"/>
    <w:rsid w:val="000309CF"/>
    <w:rsid w:val="0003268A"/>
    <w:rsid w:val="00033932"/>
    <w:rsid w:val="00033A7D"/>
    <w:rsid w:val="00033F58"/>
    <w:rsid w:val="00034291"/>
    <w:rsid w:val="000346B8"/>
    <w:rsid w:val="00034DDB"/>
    <w:rsid w:val="00034FDC"/>
    <w:rsid w:val="00035462"/>
    <w:rsid w:val="000364E0"/>
    <w:rsid w:val="00037337"/>
    <w:rsid w:val="00040E5F"/>
    <w:rsid w:val="0004195F"/>
    <w:rsid w:val="0004281D"/>
    <w:rsid w:val="00042ECA"/>
    <w:rsid w:val="000432B4"/>
    <w:rsid w:val="00043C11"/>
    <w:rsid w:val="00043FC8"/>
    <w:rsid w:val="00044E5C"/>
    <w:rsid w:val="00044FB2"/>
    <w:rsid w:val="00045678"/>
    <w:rsid w:val="00045B4E"/>
    <w:rsid w:val="00045F95"/>
    <w:rsid w:val="0004631A"/>
    <w:rsid w:val="00046AC4"/>
    <w:rsid w:val="00047474"/>
    <w:rsid w:val="00047EAB"/>
    <w:rsid w:val="00050414"/>
    <w:rsid w:val="0005043E"/>
    <w:rsid w:val="00050BA6"/>
    <w:rsid w:val="000512D7"/>
    <w:rsid w:val="00052008"/>
    <w:rsid w:val="00052591"/>
    <w:rsid w:val="000531AA"/>
    <w:rsid w:val="0005328E"/>
    <w:rsid w:val="00054406"/>
    <w:rsid w:val="0005450D"/>
    <w:rsid w:val="0005598B"/>
    <w:rsid w:val="00055D69"/>
    <w:rsid w:val="00055D9A"/>
    <w:rsid w:val="00056A63"/>
    <w:rsid w:val="000571C9"/>
    <w:rsid w:val="00057661"/>
    <w:rsid w:val="00057EF5"/>
    <w:rsid w:val="00057F5D"/>
    <w:rsid w:val="000613EB"/>
    <w:rsid w:val="00061CE1"/>
    <w:rsid w:val="00063297"/>
    <w:rsid w:val="0006332A"/>
    <w:rsid w:val="00064CF5"/>
    <w:rsid w:val="00065270"/>
    <w:rsid w:val="00065EB5"/>
    <w:rsid w:val="000662A6"/>
    <w:rsid w:val="00066781"/>
    <w:rsid w:val="000670BA"/>
    <w:rsid w:val="0006718C"/>
    <w:rsid w:val="00067C18"/>
    <w:rsid w:val="00067D53"/>
    <w:rsid w:val="00067E98"/>
    <w:rsid w:val="00070425"/>
    <w:rsid w:val="000705F7"/>
    <w:rsid w:val="00070931"/>
    <w:rsid w:val="00070BEC"/>
    <w:rsid w:val="00070E6D"/>
    <w:rsid w:val="0007126A"/>
    <w:rsid w:val="0007197F"/>
    <w:rsid w:val="0007249D"/>
    <w:rsid w:val="000729BE"/>
    <w:rsid w:val="00072AFF"/>
    <w:rsid w:val="00073236"/>
    <w:rsid w:val="00073476"/>
    <w:rsid w:val="00075252"/>
    <w:rsid w:val="00075427"/>
    <w:rsid w:val="00075D94"/>
    <w:rsid w:val="00076039"/>
    <w:rsid w:val="0007613C"/>
    <w:rsid w:val="00076142"/>
    <w:rsid w:val="000761B6"/>
    <w:rsid w:val="00077336"/>
    <w:rsid w:val="00077EA3"/>
    <w:rsid w:val="000801FD"/>
    <w:rsid w:val="00080255"/>
    <w:rsid w:val="00080362"/>
    <w:rsid w:val="000810C4"/>
    <w:rsid w:val="0008161B"/>
    <w:rsid w:val="000827E8"/>
    <w:rsid w:val="00082B54"/>
    <w:rsid w:val="000837E8"/>
    <w:rsid w:val="00083F40"/>
    <w:rsid w:val="000841B0"/>
    <w:rsid w:val="0008462B"/>
    <w:rsid w:val="00085BD6"/>
    <w:rsid w:val="000864F9"/>
    <w:rsid w:val="00086D42"/>
    <w:rsid w:val="00087046"/>
    <w:rsid w:val="00090647"/>
    <w:rsid w:val="000906C3"/>
    <w:rsid w:val="00091220"/>
    <w:rsid w:val="0009177D"/>
    <w:rsid w:val="000923A0"/>
    <w:rsid w:val="00094A47"/>
    <w:rsid w:val="00094D6A"/>
    <w:rsid w:val="000959EA"/>
    <w:rsid w:val="00096268"/>
    <w:rsid w:val="000962F9"/>
    <w:rsid w:val="00096A98"/>
    <w:rsid w:val="00096BBB"/>
    <w:rsid w:val="00097CAF"/>
    <w:rsid w:val="00097D4F"/>
    <w:rsid w:val="00097F98"/>
    <w:rsid w:val="00097FDB"/>
    <w:rsid w:val="000A0C88"/>
    <w:rsid w:val="000A1490"/>
    <w:rsid w:val="000A2644"/>
    <w:rsid w:val="000A29B6"/>
    <w:rsid w:val="000A2A43"/>
    <w:rsid w:val="000A373A"/>
    <w:rsid w:val="000A4375"/>
    <w:rsid w:val="000A47CB"/>
    <w:rsid w:val="000A506C"/>
    <w:rsid w:val="000A57C2"/>
    <w:rsid w:val="000A59D8"/>
    <w:rsid w:val="000A5A75"/>
    <w:rsid w:val="000A5C07"/>
    <w:rsid w:val="000A72D0"/>
    <w:rsid w:val="000A7462"/>
    <w:rsid w:val="000B047C"/>
    <w:rsid w:val="000B052A"/>
    <w:rsid w:val="000B06C8"/>
    <w:rsid w:val="000B1163"/>
    <w:rsid w:val="000B117B"/>
    <w:rsid w:val="000B1215"/>
    <w:rsid w:val="000B139E"/>
    <w:rsid w:val="000B1664"/>
    <w:rsid w:val="000B1C98"/>
    <w:rsid w:val="000B1EB5"/>
    <w:rsid w:val="000B225E"/>
    <w:rsid w:val="000B28A1"/>
    <w:rsid w:val="000B3D3E"/>
    <w:rsid w:val="000B413F"/>
    <w:rsid w:val="000B427B"/>
    <w:rsid w:val="000B4F96"/>
    <w:rsid w:val="000B513A"/>
    <w:rsid w:val="000B5EDD"/>
    <w:rsid w:val="000B6044"/>
    <w:rsid w:val="000B6299"/>
    <w:rsid w:val="000B7637"/>
    <w:rsid w:val="000C0CF3"/>
    <w:rsid w:val="000C1AA2"/>
    <w:rsid w:val="000C1BEE"/>
    <w:rsid w:val="000C31C8"/>
    <w:rsid w:val="000C31F1"/>
    <w:rsid w:val="000C356A"/>
    <w:rsid w:val="000C4793"/>
    <w:rsid w:val="000C487B"/>
    <w:rsid w:val="000C6050"/>
    <w:rsid w:val="000C6B9C"/>
    <w:rsid w:val="000C7D30"/>
    <w:rsid w:val="000C7F6E"/>
    <w:rsid w:val="000D045E"/>
    <w:rsid w:val="000D083F"/>
    <w:rsid w:val="000D2CE0"/>
    <w:rsid w:val="000D2ED2"/>
    <w:rsid w:val="000D351F"/>
    <w:rsid w:val="000D592B"/>
    <w:rsid w:val="000D6ED4"/>
    <w:rsid w:val="000D7E42"/>
    <w:rsid w:val="000E070E"/>
    <w:rsid w:val="000E0982"/>
    <w:rsid w:val="000E0B04"/>
    <w:rsid w:val="000E0B4D"/>
    <w:rsid w:val="000E0C6D"/>
    <w:rsid w:val="000E0DDC"/>
    <w:rsid w:val="000E18B7"/>
    <w:rsid w:val="000E1A4A"/>
    <w:rsid w:val="000E1C7D"/>
    <w:rsid w:val="000E2929"/>
    <w:rsid w:val="000E29FF"/>
    <w:rsid w:val="000E2EAD"/>
    <w:rsid w:val="000E3C2D"/>
    <w:rsid w:val="000E4F0A"/>
    <w:rsid w:val="000E4F2E"/>
    <w:rsid w:val="000E504C"/>
    <w:rsid w:val="000E56C3"/>
    <w:rsid w:val="000E61A9"/>
    <w:rsid w:val="000E6692"/>
    <w:rsid w:val="000E6AF9"/>
    <w:rsid w:val="000E7E4E"/>
    <w:rsid w:val="000E7EA5"/>
    <w:rsid w:val="000F0B96"/>
    <w:rsid w:val="000F124C"/>
    <w:rsid w:val="000F1FBC"/>
    <w:rsid w:val="000F2799"/>
    <w:rsid w:val="000F293A"/>
    <w:rsid w:val="000F3079"/>
    <w:rsid w:val="000F3453"/>
    <w:rsid w:val="000F38D3"/>
    <w:rsid w:val="000F3CE7"/>
    <w:rsid w:val="000F441B"/>
    <w:rsid w:val="000F45CA"/>
    <w:rsid w:val="000F5104"/>
    <w:rsid w:val="000F5462"/>
    <w:rsid w:val="000F549E"/>
    <w:rsid w:val="000F6070"/>
    <w:rsid w:val="000F6402"/>
    <w:rsid w:val="000F648C"/>
    <w:rsid w:val="000F68EC"/>
    <w:rsid w:val="000F741E"/>
    <w:rsid w:val="000F79AC"/>
    <w:rsid w:val="000F7A7A"/>
    <w:rsid w:val="000F7D5A"/>
    <w:rsid w:val="00100588"/>
    <w:rsid w:val="001008F9"/>
    <w:rsid w:val="001034FB"/>
    <w:rsid w:val="00104CEC"/>
    <w:rsid w:val="00104EF0"/>
    <w:rsid w:val="00104FFD"/>
    <w:rsid w:val="00105152"/>
    <w:rsid w:val="00105A29"/>
    <w:rsid w:val="00107575"/>
    <w:rsid w:val="00110D8B"/>
    <w:rsid w:val="001112FD"/>
    <w:rsid w:val="001118D0"/>
    <w:rsid w:val="0011193A"/>
    <w:rsid w:val="00111A50"/>
    <w:rsid w:val="00111B9C"/>
    <w:rsid w:val="00111C30"/>
    <w:rsid w:val="00111F4A"/>
    <w:rsid w:val="001124B2"/>
    <w:rsid w:val="00112D7E"/>
    <w:rsid w:val="00113068"/>
    <w:rsid w:val="00113101"/>
    <w:rsid w:val="00113179"/>
    <w:rsid w:val="001131FA"/>
    <w:rsid w:val="0011344A"/>
    <w:rsid w:val="001136CC"/>
    <w:rsid w:val="00114124"/>
    <w:rsid w:val="00115ACD"/>
    <w:rsid w:val="00116544"/>
    <w:rsid w:val="0011658E"/>
    <w:rsid w:val="00117195"/>
    <w:rsid w:val="0012078D"/>
    <w:rsid w:val="00120DE2"/>
    <w:rsid w:val="001217EE"/>
    <w:rsid w:val="00121989"/>
    <w:rsid w:val="0012206C"/>
    <w:rsid w:val="0012304E"/>
    <w:rsid w:val="00124406"/>
    <w:rsid w:val="00124947"/>
    <w:rsid w:val="00124B09"/>
    <w:rsid w:val="00124BC6"/>
    <w:rsid w:val="00126008"/>
    <w:rsid w:val="001303B3"/>
    <w:rsid w:val="00130FBB"/>
    <w:rsid w:val="00131BE5"/>
    <w:rsid w:val="001328DA"/>
    <w:rsid w:val="00132EDB"/>
    <w:rsid w:val="00133888"/>
    <w:rsid w:val="00133D42"/>
    <w:rsid w:val="001347FA"/>
    <w:rsid w:val="00134E5C"/>
    <w:rsid w:val="001356B1"/>
    <w:rsid w:val="00135A2E"/>
    <w:rsid w:val="00136B3A"/>
    <w:rsid w:val="00136FAF"/>
    <w:rsid w:val="00137B9A"/>
    <w:rsid w:val="001404D5"/>
    <w:rsid w:val="00140C2F"/>
    <w:rsid w:val="00141F8C"/>
    <w:rsid w:val="001438D8"/>
    <w:rsid w:val="00143F22"/>
    <w:rsid w:val="001441EE"/>
    <w:rsid w:val="00145455"/>
    <w:rsid w:val="00145C82"/>
    <w:rsid w:val="001466C9"/>
    <w:rsid w:val="0014685D"/>
    <w:rsid w:val="001469EE"/>
    <w:rsid w:val="00146E25"/>
    <w:rsid w:val="001470B8"/>
    <w:rsid w:val="0014771D"/>
    <w:rsid w:val="00147E99"/>
    <w:rsid w:val="00150554"/>
    <w:rsid w:val="00150C6A"/>
    <w:rsid w:val="00150DF3"/>
    <w:rsid w:val="00151D6F"/>
    <w:rsid w:val="00152C59"/>
    <w:rsid w:val="00153975"/>
    <w:rsid w:val="0015445F"/>
    <w:rsid w:val="00155255"/>
    <w:rsid w:val="00155C2D"/>
    <w:rsid w:val="0015664B"/>
    <w:rsid w:val="001569AB"/>
    <w:rsid w:val="00157267"/>
    <w:rsid w:val="00157F52"/>
    <w:rsid w:val="00160E5C"/>
    <w:rsid w:val="001611D2"/>
    <w:rsid w:val="00161325"/>
    <w:rsid w:val="00161539"/>
    <w:rsid w:val="00161DF9"/>
    <w:rsid w:val="00162AA6"/>
    <w:rsid w:val="00162B8C"/>
    <w:rsid w:val="001635B2"/>
    <w:rsid w:val="001649E1"/>
    <w:rsid w:val="00165125"/>
    <w:rsid w:val="00165DB9"/>
    <w:rsid w:val="00167554"/>
    <w:rsid w:val="001701B0"/>
    <w:rsid w:val="00170250"/>
    <w:rsid w:val="00170618"/>
    <w:rsid w:val="00170CB7"/>
    <w:rsid w:val="00171258"/>
    <w:rsid w:val="0017257F"/>
    <w:rsid w:val="001726B1"/>
    <w:rsid w:val="001727D1"/>
    <w:rsid w:val="00173734"/>
    <w:rsid w:val="00173AF1"/>
    <w:rsid w:val="001742A1"/>
    <w:rsid w:val="001746CF"/>
    <w:rsid w:val="00175122"/>
    <w:rsid w:val="00176726"/>
    <w:rsid w:val="00176A19"/>
    <w:rsid w:val="001776B1"/>
    <w:rsid w:val="00177E3A"/>
    <w:rsid w:val="001802EE"/>
    <w:rsid w:val="00181871"/>
    <w:rsid w:val="001818DA"/>
    <w:rsid w:val="001822C4"/>
    <w:rsid w:val="00182EAC"/>
    <w:rsid w:val="00183EB5"/>
    <w:rsid w:val="00184442"/>
    <w:rsid w:val="00184464"/>
    <w:rsid w:val="0018547C"/>
    <w:rsid w:val="00185546"/>
    <w:rsid w:val="00190D0B"/>
    <w:rsid w:val="00191905"/>
    <w:rsid w:val="00191A78"/>
    <w:rsid w:val="0019322C"/>
    <w:rsid w:val="0019325C"/>
    <w:rsid w:val="0019373F"/>
    <w:rsid w:val="00194D12"/>
    <w:rsid w:val="00195487"/>
    <w:rsid w:val="00195D7A"/>
    <w:rsid w:val="00196775"/>
    <w:rsid w:val="001971CA"/>
    <w:rsid w:val="001973A8"/>
    <w:rsid w:val="00197D23"/>
    <w:rsid w:val="00197DA9"/>
    <w:rsid w:val="001A0000"/>
    <w:rsid w:val="001A0CFA"/>
    <w:rsid w:val="001A0DA8"/>
    <w:rsid w:val="001A1074"/>
    <w:rsid w:val="001A109A"/>
    <w:rsid w:val="001A174C"/>
    <w:rsid w:val="001A22AC"/>
    <w:rsid w:val="001A2BB9"/>
    <w:rsid w:val="001A4358"/>
    <w:rsid w:val="001A43AD"/>
    <w:rsid w:val="001A4791"/>
    <w:rsid w:val="001A499D"/>
    <w:rsid w:val="001A54A5"/>
    <w:rsid w:val="001A5767"/>
    <w:rsid w:val="001A61AD"/>
    <w:rsid w:val="001A6EAA"/>
    <w:rsid w:val="001A747F"/>
    <w:rsid w:val="001A7EE3"/>
    <w:rsid w:val="001B0147"/>
    <w:rsid w:val="001B0B9C"/>
    <w:rsid w:val="001B1188"/>
    <w:rsid w:val="001B1339"/>
    <w:rsid w:val="001B15B4"/>
    <w:rsid w:val="001B15C8"/>
    <w:rsid w:val="001B28E5"/>
    <w:rsid w:val="001B3CD3"/>
    <w:rsid w:val="001B45C0"/>
    <w:rsid w:val="001B495A"/>
    <w:rsid w:val="001B4BA3"/>
    <w:rsid w:val="001B4BE4"/>
    <w:rsid w:val="001B4CFB"/>
    <w:rsid w:val="001B5387"/>
    <w:rsid w:val="001B569C"/>
    <w:rsid w:val="001B64B4"/>
    <w:rsid w:val="001B7B77"/>
    <w:rsid w:val="001C00C2"/>
    <w:rsid w:val="001C0434"/>
    <w:rsid w:val="001C05FB"/>
    <w:rsid w:val="001C0723"/>
    <w:rsid w:val="001C15DE"/>
    <w:rsid w:val="001C27AF"/>
    <w:rsid w:val="001C2873"/>
    <w:rsid w:val="001C32C7"/>
    <w:rsid w:val="001C3AC0"/>
    <w:rsid w:val="001C5ABC"/>
    <w:rsid w:val="001C67BC"/>
    <w:rsid w:val="001C6A31"/>
    <w:rsid w:val="001C6E9C"/>
    <w:rsid w:val="001D0702"/>
    <w:rsid w:val="001D0F86"/>
    <w:rsid w:val="001D13DB"/>
    <w:rsid w:val="001D1500"/>
    <w:rsid w:val="001D1976"/>
    <w:rsid w:val="001D2787"/>
    <w:rsid w:val="001D3434"/>
    <w:rsid w:val="001D3D2A"/>
    <w:rsid w:val="001D4DB1"/>
    <w:rsid w:val="001D54F4"/>
    <w:rsid w:val="001D56DF"/>
    <w:rsid w:val="001D695D"/>
    <w:rsid w:val="001D6B74"/>
    <w:rsid w:val="001D6BD7"/>
    <w:rsid w:val="001D7845"/>
    <w:rsid w:val="001D78EE"/>
    <w:rsid w:val="001D7A9A"/>
    <w:rsid w:val="001E0A16"/>
    <w:rsid w:val="001E0A81"/>
    <w:rsid w:val="001E0FE6"/>
    <w:rsid w:val="001E1510"/>
    <w:rsid w:val="001E153A"/>
    <w:rsid w:val="001E185B"/>
    <w:rsid w:val="001E1C76"/>
    <w:rsid w:val="001E216D"/>
    <w:rsid w:val="001E22FB"/>
    <w:rsid w:val="001E2737"/>
    <w:rsid w:val="001E3390"/>
    <w:rsid w:val="001E377E"/>
    <w:rsid w:val="001E3AFC"/>
    <w:rsid w:val="001E4187"/>
    <w:rsid w:val="001E426E"/>
    <w:rsid w:val="001F305C"/>
    <w:rsid w:val="001F32F6"/>
    <w:rsid w:val="001F3976"/>
    <w:rsid w:val="001F66FE"/>
    <w:rsid w:val="001F7499"/>
    <w:rsid w:val="00200A2E"/>
    <w:rsid w:val="00200B14"/>
    <w:rsid w:val="00200D0B"/>
    <w:rsid w:val="00201055"/>
    <w:rsid w:val="00201270"/>
    <w:rsid w:val="00201BE6"/>
    <w:rsid w:val="00202364"/>
    <w:rsid w:val="002029DD"/>
    <w:rsid w:val="00203468"/>
    <w:rsid w:val="0020354C"/>
    <w:rsid w:val="00203854"/>
    <w:rsid w:val="00203954"/>
    <w:rsid w:val="00203EB3"/>
    <w:rsid w:val="00203F5D"/>
    <w:rsid w:val="002041D0"/>
    <w:rsid w:val="00204696"/>
    <w:rsid w:val="00204B28"/>
    <w:rsid w:val="00204D65"/>
    <w:rsid w:val="00204E58"/>
    <w:rsid w:val="00206332"/>
    <w:rsid w:val="00206B13"/>
    <w:rsid w:val="00206DF8"/>
    <w:rsid w:val="00210CC8"/>
    <w:rsid w:val="00210D74"/>
    <w:rsid w:val="00210D79"/>
    <w:rsid w:val="002113E6"/>
    <w:rsid w:val="00212307"/>
    <w:rsid w:val="002126C9"/>
    <w:rsid w:val="00214842"/>
    <w:rsid w:val="0021632D"/>
    <w:rsid w:val="002167C2"/>
    <w:rsid w:val="002203F9"/>
    <w:rsid w:val="002208C5"/>
    <w:rsid w:val="002210CF"/>
    <w:rsid w:val="00221DE2"/>
    <w:rsid w:val="002222EA"/>
    <w:rsid w:val="00222378"/>
    <w:rsid w:val="00222D01"/>
    <w:rsid w:val="00223169"/>
    <w:rsid w:val="002245E4"/>
    <w:rsid w:val="002247AF"/>
    <w:rsid w:val="00224911"/>
    <w:rsid w:val="00224F57"/>
    <w:rsid w:val="002257DC"/>
    <w:rsid w:val="002258AA"/>
    <w:rsid w:val="0022595F"/>
    <w:rsid w:val="00225CDE"/>
    <w:rsid w:val="00227245"/>
    <w:rsid w:val="002279DC"/>
    <w:rsid w:val="00227D3C"/>
    <w:rsid w:val="002300B6"/>
    <w:rsid w:val="0023051D"/>
    <w:rsid w:val="00230A8A"/>
    <w:rsid w:val="002316D8"/>
    <w:rsid w:val="00231EB1"/>
    <w:rsid w:val="00232008"/>
    <w:rsid w:val="002320D5"/>
    <w:rsid w:val="00232405"/>
    <w:rsid w:val="0023242B"/>
    <w:rsid w:val="00232578"/>
    <w:rsid w:val="002328A3"/>
    <w:rsid w:val="002339EF"/>
    <w:rsid w:val="0023496C"/>
    <w:rsid w:val="00234CBB"/>
    <w:rsid w:val="00236428"/>
    <w:rsid w:val="00236486"/>
    <w:rsid w:val="00236E83"/>
    <w:rsid w:val="00236ED1"/>
    <w:rsid w:val="00237EF7"/>
    <w:rsid w:val="00240682"/>
    <w:rsid w:val="002407E1"/>
    <w:rsid w:val="002414F0"/>
    <w:rsid w:val="00241A85"/>
    <w:rsid w:val="0024381A"/>
    <w:rsid w:val="0024420C"/>
    <w:rsid w:val="00244DBD"/>
    <w:rsid w:val="00245132"/>
    <w:rsid w:val="00245EB7"/>
    <w:rsid w:val="00246523"/>
    <w:rsid w:val="0024709E"/>
    <w:rsid w:val="00247A7A"/>
    <w:rsid w:val="002503FA"/>
    <w:rsid w:val="00250447"/>
    <w:rsid w:val="002508AE"/>
    <w:rsid w:val="00250F2E"/>
    <w:rsid w:val="00251341"/>
    <w:rsid w:val="00252AAC"/>
    <w:rsid w:val="00254116"/>
    <w:rsid w:val="0025455C"/>
    <w:rsid w:val="00255295"/>
    <w:rsid w:val="002561D7"/>
    <w:rsid w:val="0025701E"/>
    <w:rsid w:val="0025748F"/>
    <w:rsid w:val="002578CF"/>
    <w:rsid w:val="00257CA0"/>
    <w:rsid w:val="00257E9D"/>
    <w:rsid w:val="002602CD"/>
    <w:rsid w:val="002613CD"/>
    <w:rsid w:val="002614CC"/>
    <w:rsid w:val="00261B5D"/>
    <w:rsid w:val="00262039"/>
    <w:rsid w:val="0026258F"/>
    <w:rsid w:val="0026270F"/>
    <w:rsid w:val="00262CB5"/>
    <w:rsid w:val="0026380D"/>
    <w:rsid w:val="00265AD4"/>
    <w:rsid w:val="00265C24"/>
    <w:rsid w:val="002661F4"/>
    <w:rsid w:val="00267233"/>
    <w:rsid w:val="00270774"/>
    <w:rsid w:val="00270804"/>
    <w:rsid w:val="00270899"/>
    <w:rsid w:val="002710DE"/>
    <w:rsid w:val="00271122"/>
    <w:rsid w:val="0027184A"/>
    <w:rsid w:val="00272156"/>
    <w:rsid w:val="0027229C"/>
    <w:rsid w:val="00272843"/>
    <w:rsid w:val="00272FF9"/>
    <w:rsid w:val="002731F0"/>
    <w:rsid w:val="002731FD"/>
    <w:rsid w:val="00274774"/>
    <w:rsid w:val="002750B4"/>
    <w:rsid w:val="00275524"/>
    <w:rsid w:val="00276039"/>
    <w:rsid w:val="00276411"/>
    <w:rsid w:val="00277BB5"/>
    <w:rsid w:val="00277FDF"/>
    <w:rsid w:val="002802DA"/>
    <w:rsid w:val="0028057D"/>
    <w:rsid w:val="002806C9"/>
    <w:rsid w:val="00280A75"/>
    <w:rsid w:val="0028118B"/>
    <w:rsid w:val="00282495"/>
    <w:rsid w:val="00282670"/>
    <w:rsid w:val="0028288D"/>
    <w:rsid w:val="00282F34"/>
    <w:rsid w:val="00282F97"/>
    <w:rsid w:val="002836B6"/>
    <w:rsid w:val="002837C4"/>
    <w:rsid w:val="002843B2"/>
    <w:rsid w:val="002847B0"/>
    <w:rsid w:val="0028496D"/>
    <w:rsid w:val="00285022"/>
    <w:rsid w:val="002850AC"/>
    <w:rsid w:val="00285A5D"/>
    <w:rsid w:val="002866D5"/>
    <w:rsid w:val="00286783"/>
    <w:rsid w:val="0028763A"/>
    <w:rsid w:val="00287F27"/>
    <w:rsid w:val="00287FF5"/>
    <w:rsid w:val="00290A16"/>
    <w:rsid w:val="002917CD"/>
    <w:rsid w:val="00291B37"/>
    <w:rsid w:val="00292E18"/>
    <w:rsid w:val="002935B4"/>
    <w:rsid w:val="00293A51"/>
    <w:rsid w:val="0029411B"/>
    <w:rsid w:val="002943B6"/>
    <w:rsid w:val="002946A8"/>
    <w:rsid w:val="0029621D"/>
    <w:rsid w:val="0029718F"/>
    <w:rsid w:val="0029733F"/>
    <w:rsid w:val="00297500"/>
    <w:rsid w:val="002978EA"/>
    <w:rsid w:val="00297B34"/>
    <w:rsid w:val="002A0E61"/>
    <w:rsid w:val="002A22B5"/>
    <w:rsid w:val="002A30A5"/>
    <w:rsid w:val="002A3C04"/>
    <w:rsid w:val="002A3E03"/>
    <w:rsid w:val="002A3F87"/>
    <w:rsid w:val="002A4F38"/>
    <w:rsid w:val="002A5CA0"/>
    <w:rsid w:val="002A648F"/>
    <w:rsid w:val="002A6C53"/>
    <w:rsid w:val="002A6E5B"/>
    <w:rsid w:val="002A7268"/>
    <w:rsid w:val="002A78FD"/>
    <w:rsid w:val="002A7F56"/>
    <w:rsid w:val="002B005E"/>
    <w:rsid w:val="002B0201"/>
    <w:rsid w:val="002B06A5"/>
    <w:rsid w:val="002B0AD2"/>
    <w:rsid w:val="002B0D47"/>
    <w:rsid w:val="002B0E4B"/>
    <w:rsid w:val="002B1B87"/>
    <w:rsid w:val="002B2290"/>
    <w:rsid w:val="002B240F"/>
    <w:rsid w:val="002B2588"/>
    <w:rsid w:val="002B323D"/>
    <w:rsid w:val="002B5322"/>
    <w:rsid w:val="002B55E5"/>
    <w:rsid w:val="002B5DEE"/>
    <w:rsid w:val="002B643D"/>
    <w:rsid w:val="002B731B"/>
    <w:rsid w:val="002B74E3"/>
    <w:rsid w:val="002B7C3F"/>
    <w:rsid w:val="002B7EA1"/>
    <w:rsid w:val="002C01CF"/>
    <w:rsid w:val="002C0F8A"/>
    <w:rsid w:val="002C105C"/>
    <w:rsid w:val="002C145E"/>
    <w:rsid w:val="002C2BD7"/>
    <w:rsid w:val="002C31DD"/>
    <w:rsid w:val="002C35CF"/>
    <w:rsid w:val="002C3869"/>
    <w:rsid w:val="002C3D57"/>
    <w:rsid w:val="002C44B6"/>
    <w:rsid w:val="002C4B92"/>
    <w:rsid w:val="002C4FCB"/>
    <w:rsid w:val="002C5623"/>
    <w:rsid w:val="002C68E5"/>
    <w:rsid w:val="002C6A96"/>
    <w:rsid w:val="002C7323"/>
    <w:rsid w:val="002C7639"/>
    <w:rsid w:val="002C78E8"/>
    <w:rsid w:val="002D0BCB"/>
    <w:rsid w:val="002D17B4"/>
    <w:rsid w:val="002D182E"/>
    <w:rsid w:val="002D26AC"/>
    <w:rsid w:val="002D2839"/>
    <w:rsid w:val="002D2ECC"/>
    <w:rsid w:val="002D2F64"/>
    <w:rsid w:val="002D2FBD"/>
    <w:rsid w:val="002D3225"/>
    <w:rsid w:val="002D406B"/>
    <w:rsid w:val="002D4214"/>
    <w:rsid w:val="002D4C3C"/>
    <w:rsid w:val="002D4D05"/>
    <w:rsid w:val="002D588E"/>
    <w:rsid w:val="002D5D4E"/>
    <w:rsid w:val="002D665A"/>
    <w:rsid w:val="002D68D4"/>
    <w:rsid w:val="002D6B02"/>
    <w:rsid w:val="002D72D1"/>
    <w:rsid w:val="002D75A4"/>
    <w:rsid w:val="002D77F5"/>
    <w:rsid w:val="002E015E"/>
    <w:rsid w:val="002E0590"/>
    <w:rsid w:val="002E05E3"/>
    <w:rsid w:val="002E05FA"/>
    <w:rsid w:val="002E084E"/>
    <w:rsid w:val="002E11A4"/>
    <w:rsid w:val="002E1A99"/>
    <w:rsid w:val="002E20BB"/>
    <w:rsid w:val="002E2F4F"/>
    <w:rsid w:val="002E6F62"/>
    <w:rsid w:val="002F001A"/>
    <w:rsid w:val="002F037A"/>
    <w:rsid w:val="002F039D"/>
    <w:rsid w:val="002F0820"/>
    <w:rsid w:val="002F097E"/>
    <w:rsid w:val="002F157E"/>
    <w:rsid w:val="002F1B96"/>
    <w:rsid w:val="002F2E3D"/>
    <w:rsid w:val="002F3162"/>
    <w:rsid w:val="002F376A"/>
    <w:rsid w:val="002F3D6A"/>
    <w:rsid w:val="002F46F5"/>
    <w:rsid w:val="002F4C8D"/>
    <w:rsid w:val="002F4ED1"/>
    <w:rsid w:val="002F5840"/>
    <w:rsid w:val="002F5AEE"/>
    <w:rsid w:val="002F5E67"/>
    <w:rsid w:val="002F63BA"/>
    <w:rsid w:val="002F6D93"/>
    <w:rsid w:val="002F6F7B"/>
    <w:rsid w:val="002F7C21"/>
    <w:rsid w:val="0030202C"/>
    <w:rsid w:val="003020BB"/>
    <w:rsid w:val="00302684"/>
    <w:rsid w:val="003028B3"/>
    <w:rsid w:val="00304AA7"/>
    <w:rsid w:val="00304AD6"/>
    <w:rsid w:val="00304D43"/>
    <w:rsid w:val="0030547E"/>
    <w:rsid w:val="003056C9"/>
    <w:rsid w:val="00305B43"/>
    <w:rsid w:val="00306135"/>
    <w:rsid w:val="0030631F"/>
    <w:rsid w:val="003069EB"/>
    <w:rsid w:val="00306CC6"/>
    <w:rsid w:val="00307242"/>
    <w:rsid w:val="00307FC8"/>
    <w:rsid w:val="00310297"/>
    <w:rsid w:val="00311428"/>
    <w:rsid w:val="0031148F"/>
    <w:rsid w:val="003118CD"/>
    <w:rsid w:val="0031190C"/>
    <w:rsid w:val="00313470"/>
    <w:rsid w:val="003135F8"/>
    <w:rsid w:val="00313A32"/>
    <w:rsid w:val="00313E82"/>
    <w:rsid w:val="003140B4"/>
    <w:rsid w:val="0031413E"/>
    <w:rsid w:val="0031493C"/>
    <w:rsid w:val="00314A4D"/>
    <w:rsid w:val="003158D6"/>
    <w:rsid w:val="003159E1"/>
    <w:rsid w:val="00316364"/>
    <w:rsid w:val="00317AA4"/>
    <w:rsid w:val="00317B7C"/>
    <w:rsid w:val="00320113"/>
    <w:rsid w:val="003203C8"/>
    <w:rsid w:val="003206EF"/>
    <w:rsid w:val="00320892"/>
    <w:rsid w:val="00321118"/>
    <w:rsid w:val="003211F2"/>
    <w:rsid w:val="00322694"/>
    <w:rsid w:val="003228CF"/>
    <w:rsid w:val="00322D5D"/>
    <w:rsid w:val="00322EA0"/>
    <w:rsid w:val="00322FD0"/>
    <w:rsid w:val="003262B0"/>
    <w:rsid w:val="003277BD"/>
    <w:rsid w:val="00327BEF"/>
    <w:rsid w:val="00327E80"/>
    <w:rsid w:val="0033023A"/>
    <w:rsid w:val="00330710"/>
    <w:rsid w:val="0033211D"/>
    <w:rsid w:val="003328A0"/>
    <w:rsid w:val="00332B71"/>
    <w:rsid w:val="00333A1F"/>
    <w:rsid w:val="003343EA"/>
    <w:rsid w:val="003344AB"/>
    <w:rsid w:val="00334549"/>
    <w:rsid w:val="00334AAC"/>
    <w:rsid w:val="00334B91"/>
    <w:rsid w:val="00334E82"/>
    <w:rsid w:val="00336112"/>
    <w:rsid w:val="003402BD"/>
    <w:rsid w:val="0034114A"/>
    <w:rsid w:val="00341AC1"/>
    <w:rsid w:val="00341CEB"/>
    <w:rsid w:val="00341DB9"/>
    <w:rsid w:val="00342CE3"/>
    <w:rsid w:val="0034314C"/>
    <w:rsid w:val="00343EA2"/>
    <w:rsid w:val="0034462E"/>
    <w:rsid w:val="00344912"/>
    <w:rsid w:val="00344F91"/>
    <w:rsid w:val="003459E5"/>
    <w:rsid w:val="00345FE7"/>
    <w:rsid w:val="003467D3"/>
    <w:rsid w:val="00346AE3"/>
    <w:rsid w:val="00347428"/>
    <w:rsid w:val="00347537"/>
    <w:rsid w:val="00347F36"/>
    <w:rsid w:val="00350681"/>
    <w:rsid w:val="003510F3"/>
    <w:rsid w:val="00351174"/>
    <w:rsid w:val="00351F9C"/>
    <w:rsid w:val="00352107"/>
    <w:rsid w:val="00352660"/>
    <w:rsid w:val="00353472"/>
    <w:rsid w:val="00354144"/>
    <w:rsid w:val="003544F8"/>
    <w:rsid w:val="0035451A"/>
    <w:rsid w:val="0035544D"/>
    <w:rsid w:val="00355CA4"/>
    <w:rsid w:val="00355D42"/>
    <w:rsid w:val="003569FC"/>
    <w:rsid w:val="00356B39"/>
    <w:rsid w:val="00356F21"/>
    <w:rsid w:val="003570D2"/>
    <w:rsid w:val="0035729D"/>
    <w:rsid w:val="0035746A"/>
    <w:rsid w:val="00357566"/>
    <w:rsid w:val="00357620"/>
    <w:rsid w:val="00357A33"/>
    <w:rsid w:val="00357A51"/>
    <w:rsid w:val="00360013"/>
    <w:rsid w:val="0036015C"/>
    <w:rsid w:val="0036040A"/>
    <w:rsid w:val="00361A11"/>
    <w:rsid w:val="00361DBC"/>
    <w:rsid w:val="003623C1"/>
    <w:rsid w:val="00362F83"/>
    <w:rsid w:val="00363227"/>
    <w:rsid w:val="003639CE"/>
    <w:rsid w:val="00363AE7"/>
    <w:rsid w:val="00363FB4"/>
    <w:rsid w:val="0036447C"/>
    <w:rsid w:val="003648AF"/>
    <w:rsid w:val="003651F1"/>
    <w:rsid w:val="00366D11"/>
    <w:rsid w:val="00367CF2"/>
    <w:rsid w:val="0037010D"/>
    <w:rsid w:val="00370777"/>
    <w:rsid w:val="003709F4"/>
    <w:rsid w:val="00370B15"/>
    <w:rsid w:val="00370B9D"/>
    <w:rsid w:val="00371400"/>
    <w:rsid w:val="00372B9E"/>
    <w:rsid w:val="00372C48"/>
    <w:rsid w:val="00372CCA"/>
    <w:rsid w:val="00372DFD"/>
    <w:rsid w:val="00372E4C"/>
    <w:rsid w:val="0037389C"/>
    <w:rsid w:val="00373EB2"/>
    <w:rsid w:val="003757EE"/>
    <w:rsid w:val="0037641D"/>
    <w:rsid w:val="0037701E"/>
    <w:rsid w:val="0038057A"/>
    <w:rsid w:val="003806BC"/>
    <w:rsid w:val="0038091E"/>
    <w:rsid w:val="00380F31"/>
    <w:rsid w:val="00381235"/>
    <w:rsid w:val="0038159C"/>
    <w:rsid w:val="0038232D"/>
    <w:rsid w:val="00382E17"/>
    <w:rsid w:val="00383257"/>
    <w:rsid w:val="00383539"/>
    <w:rsid w:val="00383567"/>
    <w:rsid w:val="003838BB"/>
    <w:rsid w:val="00384088"/>
    <w:rsid w:val="00384ADD"/>
    <w:rsid w:val="00384DA4"/>
    <w:rsid w:val="00385B7C"/>
    <w:rsid w:val="003862CF"/>
    <w:rsid w:val="003870F1"/>
    <w:rsid w:val="003906F3"/>
    <w:rsid w:val="0039077D"/>
    <w:rsid w:val="00391092"/>
    <w:rsid w:val="00391F9B"/>
    <w:rsid w:val="003928C3"/>
    <w:rsid w:val="00392988"/>
    <w:rsid w:val="003930BD"/>
    <w:rsid w:val="00393D6D"/>
    <w:rsid w:val="00395575"/>
    <w:rsid w:val="00396056"/>
    <w:rsid w:val="00396917"/>
    <w:rsid w:val="00397148"/>
    <w:rsid w:val="003976F4"/>
    <w:rsid w:val="00397ABB"/>
    <w:rsid w:val="00397B3B"/>
    <w:rsid w:val="003A0A3B"/>
    <w:rsid w:val="003A11D4"/>
    <w:rsid w:val="003A124B"/>
    <w:rsid w:val="003A1AD1"/>
    <w:rsid w:val="003A2597"/>
    <w:rsid w:val="003A2715"/>
    <w:rsid w:val="003A2739"/>
    <w:rsid w:val="003A2BCA"/>
    <w:rsid w:val="003A2CD3"/>
    <w:rsid w:val="003A4025"/>
    <w:rsid w:val="003A40C0"/>
    <w:rsid w:val="003A42EF"/>
    <w:rsid w:val="003A6F1D"/>
    <w:rsid w:val="003A704A"/>
    <w:rsid w:val="003A7935"/>
    <w:rsid w:val="003B17F8"/>
    <w:rsid w:val="003B22C6"/>
    <w:rsid w:val="003B2462"/>
    <w:rsid w:val="003B2CC7"/>
    <w:rsid w:val="003B318B"/>
    <w:rsid w:val="003B490E"/>
    <w:rsid w:val="003B5098"/>
    <w:rsid w:val="003B54C0"/>
    <w:rsid w:val="003B5BED"/>
    <w:rsid w:val="003B6968"/>
    <w:rsid w:val="003B6DF4"/>
    <w:rsid w:val="003B7383"/>
    <w:rsid w:val="003B74EF"/>
    <w:rsid w:val="003C000C"/>
    <w:rsid w:val="003C0676"/>
    <w:rsid w:val="003C06BC"/>
    <w:rsid w:val="003C0779"/>
    <w:rsid w:val="003C0BE8"/>
    <w:rsid w:val="003C151E"/>
    <w:rsid w:val="003C2AAF"/>
    <w:rsid w:val="003C365A"/>
    <w:rsid w:val="003C41BB"/>
    <w:rsid w:val="003C45B6"/>
    <w:rsid w:val="003C511F"/>
    <w:rsid w:val="003C5301"/>
    <w:rsid w:val="003C5914"/>
    <w:rsid w:val="003C5E68"/>
    <w:rsid w:val="003C62CB"/>
    <w:rsid w:val="003C7587"/>
    <w:rsid w:val="003C7614"/>
    <w:rsid w:val="003C7696"/>
    <w:rsid w:val="003C7D40"/>
    <w:rsid w:val="003D006A"/>
    <w:rsid w:val="003D0AE2"/>
    <w:rsid w:val="003D0D5B"/>
    <w:rsid w:val="003D1066"/>
    <w:rsid w:val="003D1741"/>
    <w:rsid w:val="003D1D45"/>
    <w:rsid w:val="003D1F03"/>
    <w:rsid w:val="003D21A8"/>
    <w:rsid w:val="003D2E94"/>
    <w:rsid w:val="003D3AD4"/>
    <w:rsid w:val="003D5A21"/>
    <w:rsid w:val="003D601C"/>
    <w:rsid w:val="003D6332"/>
    <w:rsid w:val="003D6BD5"/>
    <w:rsid w:val="003D6FA5"/>
    <w:rsid w:val="003D7179"/>
    <w:rsid w:val="003D7724"/>
    <w:rsid w:val="003D7DF9"/>
    <w:rsid w:val="003E076E"/>
    <w:rsid w:val="003E07CA"/>
    <w:rsid w:val="003E09E7"/>
    <w:rsid w:val="003E0E55"/>
    <w:rsid w:val="003E1354"/>
    <w:rsid w:val="003E154E"/>
    <w:rsid w:val="003E1778"/>
    <w:rsid w:val="003E1937"/>
    <w:rsid w:val="003E20A5"/>
    <w:rsid w:val="003E22DF"/>
    <w:rsid w:val="003E2F9A"/>
    <w:rsid w:val="003E305A"/>
    <w:rsid w:val="003E3B73"/>
    <w:rsid w:val="003E41FB"/>
    <w:rsid w:val="003E42B0"/>
    <w:rsid w:val="003E5241"/>
    <w:rsid w:val="003E5ADA"/>
    <w:rsid w:val="003E69CE"/>
    <w:rsid w:val="003E747C"/>
    <w:rsid w:val="003F06EA"/>
    <w:rsid w:val="003F0838"/>
    <w:rsid w:val="003F0F78"/>
    <w:rsid w:val="003F1450"/>
    <w:rsid w:val="003F15A6"/>
    <w:rsid w:val="003F1740"/>
    <w:rsid w:val="003F1DCF"/>
    <w:rsid w:val="003F1E1E"/>
    <w:rsid w:val="003F258E"/>
    <w:rsid w:val="003F325A"/>
    <w:rsid w:val="003F38F0"/>
    <w:rsid w:val="003F3D14"/>
    <w:rsid w:val="003F4CE3"/>
    <w:rsid w:val="003F5F4C"/>
    <w:rsid w:val="003F620E"/>
    <w:rsid w:val="003F6404"/>
    <w:rsid w:val="003F6502"/>
    <w:rsid w:val="00402097"/>
    <w:rsid w:val="004026CE"/>
    <w:rsid w:val="0040298F"/>
    <w:rsid w:val="00403693"/>
    <w:rsid w:val="00403CFE"/>
    <w:rsid w:val="004041A8"/>
    <w:rsid w:val="004041F1"/>
    <w:rsid w:val="004041F2"/>
    <w:rsid w:val="0040508B"/>
    <w:rsid w:val="00405529"/>
    <w:rsid w:val="00406936"/>
    <w:rsid w:val="004070C2"/>
    <w:rsid w:val="004078BB"/>
    <w:rsid w:val="004111B7"/>
    <w:rsid w:val="004120A1"/>
    <w:rsid w:val="004123A1"/>
    <w:rsid w:val="00413B69"/>
    <w:rsid w:val="00415660"/>
    <w:rsid w:val="004160CB"/>
    <w:rsid w:val="004165C0"/>
    <w:rsid w:val="00416A8C"/>
    <w:rsid w:val="004173E0"/>
    <w:rsid w:val="004200AE"/>
    <w:rsid w:val="004201F9"/>
    <w:rsid w:val="00420268"/>
    <w:rsid w:val="00420383"/>
    <w:rsid w:val="00420803"/>
    <w:rsid w:val="00420EBA"/>
    <w:rsid w:val="004214E2"/>
    <w:rsid w:val="00421DCC"/>
    <w:rsid w:val="004245FA"/>
    <w:rsid w:val="00424653"/>
    <w:rsid w:val="00424685"/>
    <w:rsid w:val="004246AA"/>
    <w:rsid w:val="0042472A"/>
    <w:rsid w:val="00425429"/>
    <w:rsid w:val="00426199"/>
    <w:rsid w:val="004264AA"/>
    <w:rsid w:val="0042766B"/>
    <w:rsid w:val="00427718"/>
    <w:rsid w:val="00427F05"/>
    <w:rsid w:val="00430B81"/>
    <w:rsid w:val="00430CB8"/>
    <w:rsid w:val="00430E76"/>
    <w:rsid w:val="004319B4"/>
    <w:rsid w:val="00432907"/>
    <w:rsid w:val="00433476"/>
    <w:rsid w:val="00433827"/>
    <w:rsid w:val="00433DDE"/>
    <w:rsid w:val="004341FE"/>
    <w:rsid w:val="00434FAE"/>
    <w:rsid w:val="0043574E"/>
    <w:rsid w:val="004357BC"/>
    <w:rsid w:val="004357DA"/>
    <w:rsid w:val="00437235"/>
    <w:rsid w:val="0043736E"/>
    <w:rsid w:val="004374AE"/>
    <w:rsid w:val="00437DA5"/>
    <w:rsid w:val="0044001C"/>
    <w:rsid w:val="00440E91"/>
    <w:rsid w:val="00440F62"/>
    <w:rsid w:val="00441971"/>
    <w:rsid w:val="004420C1"/>
    <w:rsid w:val="00442200"/>
    <w:rsid w:val="00443866"/>
    <w:rsid w:val="00445816"/>
    <w:rsid w:val="0044666D"/>
    <w:rsid w:val="00447408"/>
    <w:rsid w:val="004478BC"/>
    <w:rsid w:val="00450508"/>
    <w:rsid w:val="00450690"/>
    <w:rsid w:val="00451287"/>
    <w:rsid w:val="00451BEC"/>
    <w:rsid w:val="00451EF0"/>
    <w:rsid w:val="00452D72"/>
    <w:rsid w:val="0045329E"/>
    <w:rsid w:val="00454742"/>
    <w:rsid w:val="004559D3"/>
    <w:rsid w:val="00455D15"/>
    <w:rsid w:val="00457221"/>
    <w:rsid w:val="00457330"/>
    <w:rsid w:val="004575BF"/>
    <w:rsid w:val="00457CA6"/>
    <w:rsid w:val="00460536"/>
    <w:rsid w:val="00460C64"/>
    <w:rsid w:val="00460CA8"/>
    <w:rsid w:val="00461382"/>
    <w:rsid w:val="0046139C"/>
    <w:rsid w:val="00461A2B"/>
    <w:rsid w:val="00461CBE"/>
    <w:rsid w:val="00461EBA"/>
    <w:rsid w:val="00462070"/>
    <w:rsid w:val="004623CA"/>
    <w:rsid w:val="0046265E"/>
    <w:rsid w:val="00462AFB"/>
    <w:rsid w:val="0046346F"/>
    <w:rsid w:val="004634CF"/>
    <w:rsid w:val="00463DE5"/>
    <w:rsid w:val="00464566"/>
    <w:rsid w:val="00464A8A"/>
    <w:rsid w:val="00464B69"/>
    <w:rsid w:val="0046695C"/>
    <w:rsid w:val="00466EA1"/>
    <w:rsid w:val="00466F4A"/>
    <w:rsid w:val="00467E4C"/>
    <w:rsid w:val="00470134"/>
    <w:rsid w:val="00470BBC"/>
    <w:rsid w:val="0047101E"/>
    <w:rsid w:val="004714F1"/>
    <w:rsid w:val="00471566"/>
    <w:rsid w:val="00471AA7"/>
    <w:rsid w:val="00472105"/>
    <w:rsid w:val="00472DCD"/>
    <w:rsid w:val="004740ED"/>
    <w:rsid w:val="0047499F"/>
    <w:rsid w:val="004758F1"/>
    <w:rsid w:val="00475C51"/>
    <w:rsid w:val="00476FBE"/>
    <w:rsid w:val="00477BC1"/>
    <w:rsid w:val="00477CD1"/>
    <w:rsid w:val="00477FE1"/>
    <w:rsid w:val="004806CB"/>
    <w:rsid w:val="00480820"/>
    <w:rsid w:val="00481677"/>
    <w:rsid w:val="004819FE"/>
    <w:rsid w:val="00481B58"/>
    <w:rsid w:val="00482391"/>
    <w:rsid w:val="004838BF"/>
    <w:rsid w:val="00483EB4"/>
    <w:rsid w:val="00483EE7"/>
    <w:rsid w:val="0048569B"/>
    <w:rsid w:val="004874ED"/>
    <w:rsid w:val="0048756A"/>
    <w:rsid w:val="0048761F"/>
    <w:rsid w:val="0049043C"/>
    <w:rsid w:val="004905A0"/>
    <w:rsid w:val="00491189"/>
    <w:rsid w:val="004917AF"/>
    <w:rsid w:val="00491F8B"/>
    <w:rsid w:val="004929E0"/>
    <w:rsid w:val="00492CF9"/>
    <w:rsid w:val="0049326F"/>
    <w:rsid w:val="004938D2"/>
    <w:rsid w:val="00493A97"/>
    <w:rsid w:val="004942EE"/>
    <w:rsid w:val="00494304"/>
    <w:rsid w:val="00494D64"/>
    <w:rsid w:val="0049538A"/>
    <w:rsid w:val="0049541A"/>
    <w:rsid w:val="004959C0"/>
    <w:rsid w:val="00497899"/>
    <w:rsid w:val="00497F4B"/>
    <w:rsid w:val="004A0967"/>
    <w:rsid w:val="004A0A57"/>
    <w:rsid w:val="004A142A"/>
    <w:rsid w:val="004A1960"/>
    <w:rsid w:val="004A1974"/>
    <w:rsid w:val="004A30CE"/>
    <w:rsid w:val="004A3530"/>
    <w:rsid w:val="004A3C21"/>
    <w:rsid w:val="004A4880"/>
    <w:rsid w:val="004A4D45"/>
    <w:rsid w:val="004A542A"/>
    <w:rsid w:val="004A5616"/>
    <w:rsid w:val="004A5874"/>
    <w:rsid w:val="004A7408"/>
    <w:rsid w:val="004B14F6"/>
    <w:rsid w:val="004B1C7B"/>
    <w:rsid w:val="004B1F9F"/>
    <w:rsid w:val="004B3000"/>
    <w:rsid w:val="004B491E"/>
    <w:rsid w:val="004B4DC9"/>
    <w:rsid w:val="004B7C8A"/>
    <w:rsid w:val="004B7D9C"/>
    <w:rsid w:val="004B7FE2"/>
    <w:rsid w:val="004C146D"/>
    <w:rsid w:val="004C19D1"/>
    <w:rsid w:val="004C1C2E"/>
    <w:rsid w:val="004C268B"/>
    <w:rsid w:val="004C2D40"/>
    <w:rsid w:val="004C301B"/>
    <w:rsid w:val="004C31A4"/>
    <w:rsid w:val="004C3745"/>
    <w:rsid w:val="004C38E2"/>
    <w:rsid w:val="004C3D1D"/>
    <w:rsid w:val="004C4302"/>
    <w:rsid w:val="004C449B"/>
    <w:rsid w:val="004C4B92"/>
    <w:rsid w:val="004C560B"/>
    <w:rsid w:val="004C5D2A"/>
    <w:rsid w:val="004C61ED"/>
    <w:rsid w:val="004C643D"/>
    <w:rsid w:val="004C6FC2"/>
    <w:rsid w:val="004C7FB8"/>
    <w:rsid w:val="004D0AC1"/>
    <w:rsid w:val="004D0DA8"/>
    <w:rsid w:val="004D0E1A"/>
    <w:rsid w:val="004D1AA9"/>
    <w:rsid w:val="004D1B60"/>
    <w:rsid w:val="004D1C5F"/>
    <w:rsid w:val="004D2159"/>
    <w:rsid w:val="004D2F32"/>
    <w:rsid w:val="004D36D1"/>
    <w:rsid w:val="004D406F"/>
    <w:rsid w:val="004D40A0"/>
    <w:rsid w:val="004D5514"/>
    <w:rsid w:val="004D5C64"/>
    <w:rsid w:val="004D6502"/>
    <w:rsid w:val="004D688D"/>
    <w:rsid w:val="004D6C56"/>
    <w:rsid w:val="004D7342"/>
    <w:rsid w:val="004D741F"/>
    <w:rsid w:val="004D7D65"/>
    <w:rsid w:val="004E0805"/>
    <w:rsid w:val="004E0835"/>
    <w:rsid w:val="004E0FD1"/>
    <w:rsid w:val="004E16ED"/>
    <w:rsid w:val="004E2888"/>
    <w:rsid w:val="004E34ED"/>
    <w:rsid w:val="004E3FD1"/>
    <w:rsid w:val="004E5D6F"/>
    <w:rsid w:val="004E62CF"/>
    <w:rsid w:val="004E6877"/>
    <w:rsid w:val="004E6C97"/>
    <w:rsid w:val="004E72C1"/>
    <w:rsid w:val="004F0035"/>
    <w:rsid w:val="004F0863"/>
    <w:rsid w:val="004F0BA9"/>
    <w:rsid w:val="004F1A74"/>
    <w:rsid w:val="004F2163"/>
    <w:rsid w:val="004F2396"/>
    <w:rsid w:val="004F322F"/>
    <w:rsid w:val="004F42DB"/>
    <w:rsid w:val="004F5AA4"/>
    <w:rsid w:val="004F5CBF"/>
    <w:rsid w:val="004F6741"/>
    <w:rsid w:val="004F68BE"/>
    <w:rsid w:val="004F72DD"/>
    <w:rsid w:val="004F7D4A"/>
    <w:rsid w:val="005004FD"/>
    <w:rsid w:val="005005A9"/>
    <w:rsid w:val="00500A52"/>
    <w:rsid w:val="00500E83"/>
    <w:rsid w:val="00501ED1"/>
    <w:rsid w:val="0050237E"/>
    <w:rsid w:val="00502415"/>
    <w:rsid w:val="00503508"/>
    <w:rsid w:val="00504000"/>
    <w:rsid w:val="0050426A"/>
    <w:rsid w:val="00504F2A"/>
    <w:rsid w:val="0050617C"/>
    <w:rsid w:val="005062D0"/>
    <w:rsid w:val="005071D4"/>
    <w:rsid w:val="005073ED"/>
    <w:rsid w:val="005100A9"/>
    <w:rsid w:val="00510512"/>
    <w:rsid w:val="00510C96"/>
    <w:rsid w:val="00510D20"/>
    <w:rsid w:val="005110BC"/>
    <w:rsid w:val="0051221A"/>
    <w:rsid w:val="00512A32"/>
    <w:rsid w:val="005133EA"/>
    <w:rsid w:val="0051384D"/>
    <w:rsid w:val="005138B1"/>
    <w:rsid w:val="00513AB0"/>
    <w:rsid w:val="00513C59"/>
    <w:rsid w:val="00513E60"/>
    <w:rsid w:val="00514B06"/>
    <w:rsid w:val="00515163"/>
    <w:rsid w:val="005157CD"/>
    <w:rsid w:val="00516500"/>
    <w:rsid w:val="005167E1"/>
    <w:rsid w:val="00516A8E"/>
    <w:rsid w:val="0052057F"/>
    <w:rsid w:val="0052070F"/>
    <w:rsid w:val="005208BC"/>
    <w:rsid w:val="00521BE4"/>
    <w:rsid w:val="00522BDA"/>
    <w:rsid w:val="00522C76"/>
    <w:rsid w:val="00523E2E"/>
    <w:rsid w:val="00524389"/>
    <w:rsid w:val="00525127"/>
    <w:rsid w:val="00525DC9"/>
    <w:rsid w:val="00526540"/>
    <w:rsid w:val="00526866"/>
    <w:rsid w:val="00527419"/>
    <w:rsid w:val="00527774"/>
    <w:rsid w:val="00527B96"/>
    <w:rsid w:val="00527D34"/>
    <w:rsid w:val="00527F29"/>
    <w:rsid w:val="00530BCE"/>
    <w:rsid w:val="00531B23"/>
    <w:rsid w:val="00532704"/>
    <w:rsid w:val="00532F2A"/>
    <w:rsid w:val="00532FC7"/>
    <w:rsid w:val="005335B8"/>
    <w:rsid w:val="0053698D"/>
    <w:rsid w:val="005376E1"/>
    <w:rsid w:val="005377BE"/>
    <w:rsid w:val="005404AF"/>
    <w:rsid w:val="00541077"/>
    <w:rsid w:val="00542798"/>
    <w:rsid w:val="00542B23"/>
    <w:rsid w:val="005430A4"/>
    <w:rsid w:val="0054368F"/>
    <w:rsid w:val="00544120"/>
    <w:rsid w:val="00544A13"/>
    <w:rsid w:val="00545518"/>
    <w:rsid w:val="0054551F"/>
    <w:rsid w:val="00545F7A"/>
    <w:rsid w:val="00546723"/>
    <w:rsid w:val="00546B9B"/>
    <w:rsid w:val="00547031"/>
    <w:rsid w:val="00547109"/>
    <w:rsid w:val="0055126C"/>
    <w:rsid w:val="00551336"/>
    <w:rsid w:val="0055147A"/>
    <w:rsid w:val="00551625"/>
    <w:rsid w:val="00551857"/>
    <w:rsid w:val="0055376D"/>
    <w:rsid w:val="0055393E"/>
    <w:rsid w:val="00553CAB"/>
    <w:rsid w:val="0055471A"/>
    <w:rsid w:val="005549C7"/>
    <w:rsid w:val="00554F69"/>
    <w:rsid w:val="0055515D"/>
    <w:rsid w:val="00555211"/>
    <w:rsid w:val="0055614B"/>
    <w:rsid w:val="00557657"/>
    <w:rsid w:val="005576AE"/>
    <w:rsid w:val="00557CD6"/>
    <w:rsid w:val="00560808"/>
    <w:rsid w:val="00560C28"/>
    <w:rsid w:val="0056115B"/>
    <w:rsid w:val="00561D49"/>
    <w:rsid w:val="00562055"/>
    <w:rsid w:val="0056207A"/>
    <w:rsid w:val="005626FB"/>
    <w:rsid w:val="00562AAF"/>
    <w:rsid w:val="00562FA0"/>
    <w:rsid w:val="005631C0"/>
    <w:rsid w:val="00563767"/>
    <w:rsid w:val="00564279"/>
    <w:rsid w:val="005643E0"/>
    <w:rsid w:val="005644AC"/>
    <w:rsid w:val="005647B0"/>
    <w:rsid w:val="00566619"/>
    <w:rsid w:val="00567B01"/>
    <w:rsid w:val="00571232"/>
    <w:rsid w:val="00571247"/>
    <w:rsid w:val="00571B11"/>
    <w:rsid w:val="00571BB9"/>
    <w:rsid w:val="00572172"/>
    <w:rsid w:val="005736C5"/>
    <w:rsid w:val="00573AB5"/>
    <w:rsid w:val="00573C00"/>
    <w:rsid w:val="00573DC0"/>
    <w:rsid w:val="00573DE1"/>
    <w:rsid w:val="005741FA"/>
    <w:rsid w:val="005749ED"/>
    <w:rsid w:val="00574A63"/>
    <w:rsid w:val="00574BE7"/>
    <w:rsid w:val="00574CA7"/>
    <w:rsid w:val="005754E2"/>
    <w:rsid w:val="00575A46"/>
    <w:rsid w:val="005760F8"/>
    <w:rsid w:val="00576244"/>
    <w:rsid w:val="0057639F"/>
    <w:rsid w:val="00576742"/>
    <w:rsid w:val="00576EE3"/>
    <w:rsid w:val="005773EC"/>
    <w:rsid w:val="0057754D"/>
    <w:rsid w:val="00580399"/>
    <w:rsid w:val="00582C50"/>
    <w:rsid w:val="00582E2D"/>
    <w:rsid w:val="00582F1D"/>
    <w:rsid w:val="00583F5D"/>
    <w:rsid w:val="005842E8"/>
    <w:rsid w:val="005843D4"/>
    <w:rsid w:val="005857D1"/>
    <w:rsid w:val="005866D2"/>
    <w:rsid w:val="00586817"/>
    <w:rsid w:val="00586F01"/>
    <w:rsid w:val="00586F07"/>
    <w:rsid w:val="00587A99"/>
    <w:rsid w:val="00591664"/>
    <w:rsid w:val="00591BE4"/>
    <w:rsid w:val="005926A4"/>
    <w:rsid w:val="00592A14"/>
    <w:rsid w:val="00592C84"/>
    <w:rsid w:val="005931EB"/>
    <w:rsid w:val="0059329A"/>
    <w:rsid w:val="00593A96"/>
    <w:rsid w:val="005944B0"/>
    <w:rsid w:val="00595001"/>
    <w:rsid w:val="0059501C"/>
    <w:rsid w:val="005955C9"/>
    <w:rsid w:val="0059582A"/>
    <w:rsid w:val="005961AB"/>
    <w:rsid w:val="0059680A"/>
    <w:rsid w:val="005A14AE"/>
    <w:rsid w:val="005A2026"/>
    <w:rsid w:val="005A23BD"/>
    <w:rsid w:val="005A2BE7"/>
    <w:rsid w:val="005A3257"/>
    <w:rsid w:val="005A3874"/>
    <w:rsid w:val="005A4217"/>
    <w:rsid w:val="005A4890"/>
    <w:rsid w:val="005A4BB0"/>
    <w:rsid w:val="005A5167"/>
    <w:rsid w:val="005A52D2"/>
    <w:rsid w:val="005A6217"/>
    <w:rsid w:val="005A63CA"/>
    <w:rsid w:val="005A63CF"/>
    <w:rsid w:val="005A65B5"/>
    <w:rsid w:val="005A6993"/>
    <w:rsid w:val="005A7211"/>
    <w:rsid w:val="005A770A"/>
    <w:rsid w:val="005A7D18"/>
    <w:rsid w:val="005A7F51"/>
    <w:rsid w:val="005B036B"/>
    <w:rsid w:val="005B04C9"/>
    <w:rsid w:val="005B085E"/>
    <w:rsid w:val="005B0AC6"/>
    <w:rsid w:val="005B25A9"/>
    <w:rsid w:val="005B25AC"/>
    <w:rsid w:val="005B2B6A"/>
    <w:rsid w:val="005B2D6F"/>
    <w:rsid w:val="005B300A"/>
    <w:rsid w:val="005B359F"/>
    <w:rsid w:val="005B3992"/>
    <w:rsid w:val="005B4028"/>
    <w:rsid w:val="005B430A"/>
    <w:rsid w:val="005B48A7"/>
    <w:rsid w:val="005B4A62"/>
    <w:rsid w:val="005B5722"/>
    <w:rsid w:val="005B6F99"/>
    <w:rsid w:val="005B7CEC"/>
    <w:rsid w:val="005B7EA5"/>
    <w:rsid w:val="005C0234"/>
    <w:rsid w:val="005C03C4"/>
    <w:rsid w:val="005C04E2"/>
    <w:rsid w:val="005C0C1E"/>
    <w:rsid w:val="005C11F0"/>
    <w:rsid w:val="005C130A"/>
    <w:rsid w:val="005C1C32"/>
    <w:rsid w:val="005C20A3"/>
    <w:rsid w:val="005C2B6E"/>
    <w:rsid w:val="005C2FFC"/>
    <w:rsid w:val="005C448A"/>
    <w:rsid w:val="005C4CCB"/>
    <w:rsid w:val="005C541A"/>
    <w:rsid w:val="005C555E"/>
    <w:rsid w:val="005C5F0A"/>
    <w:rsid w:val="005C6774"/>
    <w:rsid w:val="005C78E5"/>
    <w:rsid w:val="005C7EED"/>
    <w:rsid w:val="005D0400"/>
    <w:rsid w:val="005D1AB5"/>
    <w:rsid w:val="005D26EF"/>
    <w:rsid w:val="005D2778"/>
    <w:rsid w:val="005D311E"/>
    <w:rsid w:val="005D33C8"/>
    <w:rsid w:val="005D3B22"/>
    <w:rsid w:val="005D4372"/>
    <w:rsid w:val="005D453C"/>
    <w:rsid w:val="005D4634"/>
    <w:rsid w:val="005D4759"/>
    <w:rsid w:val="005D5CA3"/>
    <w:rsid w:val="005D68F2"/>
    <w:rsid w:val="005D6BE6"/>
    <w:rsid w:val="005D739C"/>
    <w:rsid w:val="005E0265"/>
    <w:rsid w:val="005E08EF"/>
    <w:rsid w:val="005E10BE"/>
    <w:rsid w:val="005E17F8"/>
    <w:rsid w:val="005E1C61"/>
    <w:rsid w:val="005E210D"/>
    <w:rsid w:val="005E4203"/>
    <w:rsid w:val="005E464A"/>
    <w:rsid w:val="005E5C66"/>
    <w:rsid w:val="005E5E3D"/>
    <w:rsid w:val="005E5F95"/>
    <w:rsid w:val="005E66B0"/>
    <w:rsid w:val="005E6875"/>
    <w:rsid w:val="005E7348"/>
    <w:rsid w:val="005F068B"/>
    <w:rsid w:val="005F0A60"/>
    <w:rsid w:val="005F0ABE"/>
    <w:rsid w:val="005F0C8F"/>
    <w:rsid w:val="005F1123"/>
    <w:rsid w:val="005F139F"/>
    <w:rsid w:val="005F2824"/>
    <w:rsid w:val="005F345F"/>
    <w:rsid w:val="005F51AB"/>
    <w:rsid w:val="005F5D0D"/>
    <w:rsid w:val="005F5E3F"/>
    <w:rsid w:val="005F6FB7"/>
    <w:rsid w:val="005F7263"/>
    <w:rsid w:val="005F747B"/>
    <w:rsid w:val="00600007"/>
    <w:rsid w:val="00600300"/>
    <w:rsid w:val="006006E0"/>
    <w:rsid w:val="00600B00"/>
    <w:rsid w:val="006010FE"/>
    <w:rsid w:val="0060186A"/>
    <w:rsid w:val="00601EE8"/>
    <w:rsid w:val="00602543"/>
    <w:rsid w:val="00602D95"/>
    <w:rsid w:val="00602E66"/>
    <w:rsid w:val="006041B3"/>
    <w:rsid w:val="0060443C"/>
    <w:rsid w:val="006046BA"/>
    <w:rsid w:val="0060486C"/>
    <w:rsid w:val="0060493B"/>
    <w:rsid w:val="0060502E"/>
    <w:rsid w:val="0060517D"/>
    <w:rsid w:val="006059C8"/>
    <w:rsid w:val="00605B72"/>
    <w:rsid w:val="00605CA7"/>
    <w:rsid w:val="006074C5"/>
    <w:rsid w:val="0061095C"/>
    <w:rsid w:val="006116EE"/>
    <w:rsid w:val="006118BA"/>
    <w:rsid w:val="00611D70"/>
    <w:rsid w:val="006121E8"/>
    <w:rsid w:val="006123B8"/>
    <w:rsid w:val="006126D8"/>
    <w:rsid w:val="00613603"/>
    <w:rsid w:val="00613BD1"/>
    <w:rsid w:val="0061493D"/>
    <w:rsid w:val="006156BC"/>
    <w:rsid w:val="006156CC"/>
    <w:rsid w:val="00615959"/>
    <w:rsid w:val="0061610B"/>
    <w:rsid w:val="00616383"/>
    <w:rsid w:val="006171F0"/>
    <w:rsid w:val="00617CB6"/>
    <w:rsid w:val="00617E47"/>
    <w:rsid w:val="00620217"/>
    <w:rsid w:val="00620578"/>
    <w:rsid w:val="00621A59"/>
    <w:rsid w:val="006220C7"/>
    <w:rsid w:val="00623867"/>
    <w:rsid w:val="00623C91"/>
    <w:rsid w:val="0062427A"/>
    <w:rsid w:val="00624BDD"/>
    <w:rsid w:val="00624DBB"/>
    <w:rsid w:val="00624E1C"/>
    <w:rsid w:val="00626AAE"/>
    <w:rsid w:val="00626ADF"/>
    <w:rsid w:val="00626F1C"/>
    <w:rsid w:val="0062707F"/>
    <w:rsid w:val="00627330"/>
    <w:rsid w:val="00630D3F"/>
    <w:rsid w:val="00630D7E"/>
    <w:rsid w:val="00631687"/>
    <w:rsid w:val="006320E4"/>
    <w:rsid w:val="00632A4A"/>
    <w:rsid w:val="006337D2"/>
    <w:rsid w:val="00633C21"/>
    <w:rsid w:val="00633C5A"/>
    <w:rsid w:val="006343F0"/>
    <w:rsid w:val="00634845"/>
    <w:rsid w:val="006349AB"/>
    <w:rsid w:val="006361AC"/>
    <w:rsid w:val="00636797"/>
    <w:rsid w:val="00636A89"/>
    <w:rsid w:val="00637750"/>
    <w:rsid w:val="0064018D"/>
    <w:rsid w:val="006408CF"/>
    <w:rsid w:val="00640F28"/>
    <w:rsid w:val="006411AB"/>
    <w:rsid w:val="00641E86"/>
    <w:rsid w:val="006425DA"/>
    <w:rsid w:val="00642DD6"/>
    <w:rsid w:val="00643A3E"/>
    <w:rsid w:val="00644E71"/>
    <w:rsid w:val="00644EAD"/>
    <w:rsid w:val="00644EDB"/>
    <w:rsid w:val="0064528A"/>
    <w:rsid w:val="00645613"/>
    <w:rsid w:val="00646BE1"/>
    <w:rsid w:val="00650958"/>
    <w:rsid w:val="0065096B"/>
    <w:rsid w:val="00651249"/>
    <w:rsid w:val="00651394"/>
    <w:rsid w:val="00652543"/>
    <w:rsid w:val="00652C07"/>
    <w:rsid w:val="00652E55"/>
    <w:rsid w:val="0065343F"/>
    <w:rsid w:val="006536D6"/>
    <w:rsid w:val="006537BE"/>
    <w:rsid w:val="00653BDC"/>
    <w:rsid w:val="00653F0C"/>
    <w:rsid w:val="00654033"/>
    <w:rsid w:val="006543C7"/>
    <w:rsid w:val="00655F9D"/>
    <w:rsid w:val="0065675B"/>
    <w:rsid w:val="00656D02"/>
    <w:rsid w:val="00656F91"/>
    <w:rsid w:val="00657CF7"/>
    <w:rsid w:val="00657FAF"/>
    <w:rsid w:val="00660364"/>
    <w:rsid w:val="00660562"/>
    <w:rsid w:val="0066160E"/>
    <w:rsid w:val="00662652"/>
    <w:rsid w:val="006636E1"/>
    <w:rsid w:val="00663CDD"/>
    <w:rsid w:val="00664092"/>
    <w:rsid w:val="00664F2E"/>
    <w:rsid w:val="0066506F"/>
    <w:rsid w:val="00665C39"/>
    <w:rsid w:val="00665CD2"/>
    <w:rsid w:val="00666381"/>
    <w:rsid w:val="00666409"/>
    <w:rsid w:val="00666C95"/>
    <w:rsid w:val="006678D9"/>
    <w:rsid w:val="00667B23"/>
    <w:rsid w:val="006703FB"/>
    <w:rsid w:val="006706E9"/>
    <w:rsid w:val="006707B3"/>
    <w:rsid w:val="006708F7"/>
    <w:rsid w:val="00670CBA"/>
    <w:rsid w:val="00670D2F"/>
    <w:rsid w:val="00670F62"/>
    <w:rsid w:val="006712E7"/>
    <w:rsid w:val="0067146D"/>
    <w:rsid w:val="00671B02"/>
    <w:rsid w:val="00672695"/>
    <w:rsid w:val="006732CD"/>
    <w:rsid w:val="00673AFE"/>
    <w:rsid w:val="00674235"/>
    <w:rsid w:val="00674A2A"/>
    <w:rsid w:val="00674A46"/>
    <w:rsid w:val="006750FA"/>
    <w:rsid w:val="00675B19"/>
    <w:rsid w:val="0067697B"/>
    <w:rsid w:val="00677837"/>
    <w:rsid w:val="00680263"/>
    <w:rsid w:val="006802B3"/>
    <w:rsid w:val="00681813"/>
    <w:rsid w:val="00681AAA"/>
    <w:rsid w:val="00681BEB"/>
    <w:rsid w:val="00682F66"/>
    <w:rsid w:val="00683AB8"/>
    <w:rsid w:val="00683F42"/>
    <w:rsid w:val="006843D4"/>
    <w:rsid w:val="00684C42"/>
    <w:rsid w:val="00685221"/>
    <w:rsid w:val="006854C7"/>
    <w:rsid w:val="00685591"/>
    <w:rsid w:val="00686469"/>
    <w:rsid w:val="00686CE6"/>
    <w:rsid w:val="00686D8D"/>
    <w:rsid w:val="0068742D"/>
    <w:rsid w:val="006879A5"/>
    <w:rsid w:val="00687BC1"/>
    <w:rsid w:val="00691192"/>
    <w:rsid w:val="00691A76"/>
    <w:rsid w:val="00691B3C"/>
    <w:rsid w:val="00691C58"/>
    <w:rsid w:val="0069227A"/>
    <w:rsid w:val="0069234A"/>
    <w:rsid w:val="00692648"/>
    <w:rsid w:val="006926BF"/>
    <w:rsid w:val="00692A8C"/>
    <w:rsid w:val="00693F25"/>
    <w:rsid w:val="006948CA"/>
    <w:rsid w:val="0069518C"/>
    <w:rsid w:val="006951FC"/>
    <w:rsid w:val="006954A1"/>
    <w:rsid w:val="0069597C"/>
    <w:rsid w:val="00697121"/>
    <w:rsid w:val="0069770F"/>
    <w:rsid w:val="006A181B"/>
    <w:rsid w:val="006A2621"/>
    <w:rsid w:val="006A2F5D"/>
    <w:rsid w:val="006A3146"/>
    <w:rsid w:val="006A34C3"/>
    <w:rsid w:val="006A3D49"/>
    <w:rsid w:val="006A50B0"/>
    <w:rsid w:val="006A546D"/>
    <w:rsid w:val="006A5FDE"/>
    <w:rsid w:val="006A66F1"/>
    <w:rsid w:val="006A67F6"/>
    <w:rsid w:val="006A6F9F"/>
    <w:rsid w:val="006A72CF"/>
    <w:rsid w:val="006A75F4"/>
    <w:rsid w:val="006B038F"/>
    <w:rsid w:val="006B0932"/>
    <w:rsid w:val="006B0BBC"/>
    <w:rsid w:val="006B0EFB"/>
    <w:rsid w:val="006B2054"/>
    <w:rsid w:val="006B2BF7"/>
    <w:rsid w:val="006B2E27"/>
    <w:rsid w:val="006B3708"/>
    <w:rsid w:val="006B3FE5"/>
    <w:rsid w:val="006B4003"/>
    <w:rsid w:val="006B42BA"/>
    <w:rsid w:val="006B4398"/>
    <w:rsid w:val="006B4714"/>
    <w:rsid w:val="006B6A11"/>
    <w:rsid w:val="006B6C73"/>
    <w:rsid w:val="006B797E"/>
    <w:rsid w:val="006B7C7A"/>
    <w:rsid w:val="006C070E"/>
    <w:rsid w:val="006C10C2"/>
    <w:rsid w:val="006C1303"/>
    <w:rsid w:val="006C19E2"/>
    <w:rsid w:val="006C1AFA"/>
    <w:rsid w:val="006C1CC6"/>
    <w:rsid w:val="006C1CD5"/>
    <w:rsid w:val="006C1E4E"/>
    <w:rsid w:val="006C3206"/>
    <w:rsid w:val="006C32BD"/>
    <w:rsid w:val="006C390F"/>
    <w:rsid w:val="006C39B4"/>
    <w:rsid w:val="006C40D1"/>
    <w:rsid w:val="006C44A4"/>
    <w:rsid w:val="006C49D1"/>
    <w:rsid w:val="006C588D"/>
    <w:rsid w:val="006C59C7"/>
    <w:rsid w:val="006C5D22"/>
    <w:rsid w:val="006C5F55"/>
    <w:rsid w:val="006C68FD"/>
    <w:rsid w:val="006C7A71"/>
    <w:rsid w:val="006C7AC7"/>
    <w:rsid w:val="006C7C05"/>
    <w:rsid w:val="006D0301"/>
    <w:rsid w:val="006D0524"/>
    <w:rsid w:val="006D0D3E"/>
    <w:rsid w:val="006D21A8"/>
    <w:rsid w:val="006D32A7"/>
    <w:rsid w:val="006D3545"/>
    <w:rsid w:val="006D389C"/>
    <w:rsid w:val="006D3EA8"/>
    <w:rsid w:val="006D41D0"/>
    <w:rsid w:val="006D4590"/>
    <w:rsid w:val="006D467E"/>
    <w:rsid w:val="006D4694"/>
    <w:rsid w:val="006D4DB9"/>
    <w:rsid w:val="006D5404"/>
    <w:rsid w:val="006D6327"/>
    <w:rsid w:val="006D65F9"/>
    <w:rsid w:val="006D6622"/>
    <w:rsid w:val="006D67FC"/>
    <w:rsid w:val="006E03EA"/>
    <w:rsid w:val="006E0F85"/>
    <w:rsid w:val="006E1254"/>
    <w:rsid w:val="006E131B"/>
    <w:rsid w:val="006E13FF"/>
    <w:rsid w:val="006E1794"/>
    <w:rsid w:val="006E1C17"/>
    <w:rsid w:val="006E2FCE"/>
    <w:rsid w:val="006E3D17"/>
    <w:rsid w:val="006E5511"/>
    <w:rsid w:val="006E7DFE"/>
    <w:rsid w:val="006F0D39"/>
    <w:rsid w:val="006F0D74"/>
    <w:rsid w:val="006F13B9"/>
    <w:rsid w:val="006F1661"/>
    <w:rsid w:val="006F1682"/>
    <w:rsid w:val="006F168B"/>
    <w:rsid w:val="006F1CC4"/>
    <w:rsid w:val="006F21EE"/>
    <w:rsid w:val="006F2928"/>
    <w:rsid w:val="006F2DEC"/>
    <w:rsid w:val="006F3814"/>
    <w:rsid w:val="006F42EF"/>
    <w:rsid w:val="006F44FF"/>
    <w:rsid w:val="006F464A"/>
    <w:rsid w:val="006F4B33"/>
    <w:rsid w:val="006F53A6"/>
    <w:rsid w:val="006F57C8"/>
    <w:rsid w:val="006F5AEF"/>
    <w:rsid w:val="006F6459"/>
    <w:rsid w:val="006F67AE"/>
    <w:rsid w:val="006F6F5E"/>
    <w:rsid w:val="006F780E"/>
    <w:rsid w:val="006F7FF5"/>
    <w:rsid w:val="0070026E"/>
    <w:rsid w:val="00700375"/>
    <w:rsid w:val="00700BFE"/>
    <w:rsid w:val="007024DC"/>
    <w:rsid w:val="00702B03"/>
    <w:rsid w:val="00702C32"/>
    <w:rsid w:val="00703A6D"/>
    <w:rsid w:val="00704DCE"/>
    <w:rsid w:val="007059CD"/>
    <w:rsid w:val="007062DE"/>
    <w:rsid w:val="00706A8A"/>
    <w:rsid w:val="00706C2B"/>
    <w:rsid w:val="007079E2"/>
    <w:rsid w:val="00707DDA"/>
    <w:rsid w:val="00707E65"/>
    <w:rsid w:val="00710693"/>
    <w:rsid w:val="00712362"/>
    <w:rsid w:val="007126B2"/>
    <w:rsid w:val="0071369B"/>
    <w:rsid w:val="00713808"/>
    <w:rsid w:val="00713F5C"/>
    <w:rsid w:val="007147CD"/>
    <w:rsid w:val="00714A9F"/>
    <w:rsid w:val="00714B7A"/>
    <w:rsid w:val="00714E7E"/>
    <w:rsid w:val="007168A3"/>
    <w:rsid w:val="00716DF1"/>
    <w:rsid w:val="00717486"/>
    <w:rsid w:val="00717557"/>
    <w:rsid w:val="0072100B"/>
    <w:rsid w:val="0072145D"/>
    <w:rsid w:val="00721B92"/>
    <w:rsid w:val="00721D37"/>
    <w:rsid w:val="007224D2"/>
    <w:rsid w:val="00723BF1"/>
    <w:rsid w:val="00723C8E"/>
    <w:rsid w:val="0072496F"/>
    <w:rsid w:val="007249A6"/>
    <w:rsid w:val="00724A0B"/>
    <w:rsid w:val="00724EA7"/>
    <w:rsid w:val="007251FD"/>
    <w:rsid w:val="007257F0"/>
    <w:rsid w:val="00726A75"/>
    <w:rsid w:val="0072778E"/>
    <w:rsid w:val="00730304"/>
    <w:rsid w:val="0073056F"/>
    <w:rsid w:val="007306B1"/>
    <w:rsid w:val="00730E36"/>
    <w:rsid w:val="00731030"/>
    <w:rsid w:val="007313FC"/>
    <w:rsid w:val="0073141C"/>
    <w:rsid w:val="00731517"/>
    <w:rsid w:val="007326C2"/>
    <w:rsid w:val="007337BA"/>
    <w:rsid w:val="007341ED"/>
    <w:rsid w:val="00734582"/>
    <w:rsid w:val="00734807"/>
    <w:rsid w:val="00734D0D"/>
    <w:rsid w:val="0073517C"/>
    <w:rsid w:val="0073591C"/>
    <w:rsid w:val="00735D18"/>
    <w:rsid w:val="00736E8B"/>
    <w:rsid w:val="0073742E"/>
    <w:rsid w:val="00737F78"/>
    <w:rsid w:val="007409AB"/>
    <w:rsid w:val="007417C8"/>
    <w:rsid w:val="00741AF1"/>
    <w:rsid w:val="00741F22"/>
    <w:rsid w:val="00742996"/>
    <w:rsid w:val="0074306C"/>
    <w:rsid w:val="00743C4D"/>
    <w:rsid w:val="0074451A"/>
    <w:rsid w:val="007452E8"/>
    <w:rsid w:val="007454BA"/>
    <w:rsid w:val="00745B7C"/>
    <w:rsid w:val="00745D1A"/>
    <w:rsid w:val="00746CF5"/>
    <w:rsid w:val="00746D00"/>
    <w:rsid w:val="0074728E"/>
    <w:rsid w:val="00747BA0"/>
    <w:rsid w:val="00747BCB"/>
    <w:rsid w:val="00750564"/>
    <w:rsid w:val="00750B5D"/>
    <w:rsid w:val="00750D51"/>
    <w:rsid w:val="0075123B"/>
    <w:rsid w:val="00751749"/>
    <w:rsid w:val="00751A91"/>
    <w:rsid w:val="00752097"/>
    <w:rsid w:val="00753091"/>
    <w:rsid w:val="007533EB"/>
    <w:rsid w:val="007540A8"/>
    <w:rsid w:val="00754592"/>
    <w:rsid w:val="007557FD"/>
    <w:rsid w:val="00755DC9"/>
    <w:rsid w:val="007560FE"/>
    <w:rsid w:val="0075657D"/>
    <w:rsid w:val="007565FF"/>
    <w:rsid w:val="0075764C"/>
    <w:rsid w:val="007601C2"/>
    <w:rsid w:val="00760554"/>
    <w:rsid w:val="00760742"/>
    <w:rsid w:val="007613A3"/>
    <w:rsid w:val="0076168A"/>
    <w:rsid w:val="007618FE"/>
    <w:rsid w:val="007619A6"/>
    <w:rsid w:val="00761B3E"/>
    <w:rsid w:val="00763BB5"/>
    <w:rsid w:val="00764B78"/>
    <w:rsid w:val="0076632A"/>
    <w:rsid w:val="00767F09"/>
    <w:rsid w:val="00770437"/>
    <w:rsid w:val="007714A9"/>
    <w:rsid w:val="00773551"/>
    <w:rsid w:val="00773A5A"/>
    <w:rsid w:val="00774BF8"/>
    <w:rsid w:val="00774C01"/>
    <w:rsid w:val="00774E64"/>
    <w:rsid w:val="00775374"/>
    <w:rsid w:val="00775CAA"/>
    <w:rsid w:val="00775FBF"/>
    <w:rsid w:val="00777CA9"/>
    <w:rsid w:val="007804A1"/>
    <w:rsid w:val="00780EF9"/>
    <w:rsid w:val="007824DD"/>
    <w:rsid w:val="00782ABF"/>
    <w:rsid w:val="0078427F"/>
    <w:rsid w:val="0078466B"/>
    <w:rsid w:val="00784B1D"/>
    <w:rsid w:val="00784D73"/>
    <w:rsid w:val="00784F28"/>
    <w:rsid w:val="007850B2"/>
    <w:rsid w:val="0078510F"/>
    <w:rsid w:val="00785EE6"/>
    <w:rsid w:val="007860C4"/>
    <w:rsid w:val="007863BA"/>
    <w:rsid w:val="00786876"/>
    <w:rsid w:val="007902AC"/>
    <w:rsid w:val="007903A5"/>
    <w:rsid w:val="00790E23"/>
    <w:rsid w:val="00790F09"/>
    <w:rsid w:val="00790FC3"/>
    <w:rsid w:val="007912D1"/>
    <w:rsid w:val="007915A2"/>
    <w:rsid w:val="0079179A"/>
    <w:rsid w:val="00791E50"/>
    <w:rsid w:val="00792CD9"/>
    <w:rsid w:val="00792F7D"/>
    <w:rsid w:val="007931E9"/>
    <w:rsid w:val="007932B0"/>
    <w:rsid w:val="00793412"/>
    <w:rsid w:val="00793DE1"/>
    <w:rsid w:val="00793FA4"/>
    <w:rsid w:val="0079536A"/>
    <w:rsid w:val="007956B1"/>
    <w:rsid w:val="00796649"/>
    <w:rsid w:val="007968AF"/>
    <w:rsid w:val="007976A5"/>
    <w:rsid w:val="007A0232"/>
    <w:rsid w:val="007A0918"/>
    <w:rsid w:val="007A1963"/>
    <w:rsid w:val="007A1BB9"/>
    <w:rsid w:val="007A1C39"/>
    <w:rsid w:val="007A34B1"/>
    <w:rsid w:val="007A42AD"/>
    <w:rsid w:val="007A45A6"/>
    <w:rsid w:val="007A5D85"/>
    <w:rsid w:val="007A7042"/>
    <w:rsid w:val="007A772C"/>
    <w:rsid w:val="007B01A2"/>
    <w:rsid w:val="007B06C6"/>
    <w:rsid w:val="007B2126"/>
    <w:rsid w:val="007B2323"/>
    <w:rsid w:val="007B2B40"/>
    <w:rsid w:val="007B38A5"/>
    <w:rsid w:val="007B42A5"/>
    <w:rsid w:val="007B47FC"/>
    <w:rsid w:val="007B4AB2"/>
    <w:rsid w:val="007B4B0B"/>
    <w:rsid w:val="007B5A31"/>
    <w:rsid w:val="007B5FE8"/>
    <w:rsid w:val="007B61A7"/>
    <w:rsid w:val="007B67D0"/>
    <w:rsid w:val="007B683B"/>
    <w:rsid w:val="007B68E2"/>
    <w:rsid w:val="007B7D88"/>
    <w:rsid w:val="007C15A8"/>
    <w:rsid w:val="007C1A2D"/>
    <w:rsid w:val="007C1CCD"/>
    <w:rsid w:val="007C2081"/>
    <w:rsid w:val="007C2B4E"/>
    <w:rsid w:val="007C2DB7"/>
    <w:rsid w:val="007C2FD0"/>
    <w:rsid w:val="007C353D"/>
    <w:rsid w:val="007C3A6F"/>
    <w:rsid w:val="007C45AC"/>
    <w:rsid w:val="007C4988"/>
    <w:rsid w:val="007C5227"/>
    <w:rsid w:val="007C5987"/>
    <w:rsid w:val="007C5F59"/>
    <w:rsid w:val="007C6490"/>
    <w:rsid w:val="007C6AE1"/>
    <w:rsid w:val="007D07D4"/>
    <w:rsid w:val="007D0E11"/>
    <w:rsid w:val="007D0F10"/>
    <w:rsid w:val="007D1BA8"/>
    <w:rsid w:val="007D1BAF"/>
    <w:rsid w:val="007D1C86"/>
    <w:rsid w:val="007D1E76"/>
    <w:rsid w:val="007D1FF3"/>
    <w:rsid w:val="007D23FC"/>
    <w:rsid w:val="007D25D6"/>
    <w:rsid w:val="007D27C7"/>
    <w:rsid w:val="007D3530"/>
    <w:rsid w:val="007D3635"/>
    <w:rsid w:val="007D43F5"/>
    <w:rsid w:val="007D4668"/>
    <w:rsid w:val="007D4BDE"/>
    <w:rsid w:val="007D5A11"/>
    <w:rsid w:val="007D5BF4"/>
    <w:rsid w:val="007D76E9"/>
    <w:rsid w:val="007D774E"/>
    <w:rsid w:val="007D784A"/>
    <w:rsid w:val="007D792A"/>
    <w:rsid w:val="007D7AE4"/>
    <w:rsid w:val="007E0433"/>
    <w:rsid w:val="007E16AB"/>
    <w:rsid w:val="007E16BE"/>
    <w:rsid w:val="007E1EF6"/>
    <w:rsid w:val="007E2404"/>
    <w:rsid w:val="007E2432"/>
    <w:rsid w:val="007E25B2"/>
    <w:rsid w:val="007E2F57"/>
    <w:rsid w:val="007E54B7"/>
    <w:rsid w:val="007E555B"/>
    <w:rsid w:val="007E55DE"/>
    <w:rsid w:val="007E55EF"/>
    <w:rsid w:val="007E5EB7"/>
    <w:rsid w:val="007E6397"/>
    <w:rsid w:val="007E6469"/>
    <w:rsid w:val="007E6672"/>
    <w:rsid w:val="007E6D88"/>
    <w:rsid w:val="007F04FC"/>
    <w:rsid w:val="007F12FD"/>
    <w:rsid w:val="007F18D8"/>
    <w:rsid w:val="007F1EC3"/>
    <w:rsid w:val="007F249C"/>
    <w:rsid w:val="007F31FF"/>
    <w:rsid w:val="007F40DB"/>
    <w:rsid w:val="007F41F3"/>
    <w:rsid w:val="007F48AB"/>
    <w:rsid w:val="007F56FC"/>
    <w:rsid w:val="007F598C"/>
    <w:rsid w:val="007F5F22"/>
    <w:rsid w:val="007F70B6"/>
    <w:rsid w:val="007F7A14"/>
    <w:rsid w:val="007F7AB5"/>
    <w:rsid w:val="007F7AEE"/>
    <w:rsid w:val="00800175"/>
    <w:rsid w:val="00800292"/>
    <w:rsid w:val="008003FB"/>
    <w:rsid w:val="008009EC"/>
    <w:rsid w:val="00801295"/>
    <w:rsid w:val="008019AE"/>
    <w:rsid w:val="00801BDB"/>
    <w:rsid w:val="00802BF7"/>
    <w:rsid w:val="0080392F"/>
    <w:rsid w:val="00803F66"/>
    <w:rsid w:val="008042DC"/>
    <w:rsid w:val="00804451"/>
    <w:rsid w:val="00804FC3"/>
    <w:rsid w:val="0080575A"/>
    <w:rsid w:val="008057F4"/>
    <w:rsid w:val="00805BA1"/>
    <w:rsid w:val="00806BFF"/>
    <w:rsid w:val="0080753B"/>
    <w:rsid w:val="0080764C"/>
    <w:rsid w:val="00811425"/>
    <w:rsid w:val="00811BDE"/>
    <w:rsid w:val="00811C85"/>
    <w:rsid w:val="008120D6"/>
    <w:rsid w:val="00812119"/>
    <w:rsid w:val="0081283B"/>
    <w:rsid w:val="00813042"/>
    <w:rsid w:val="0081354F"/>
    <w:rsid w:val="008138E1"/>
    <w:rsid w:val="00813CD2"/>
    <w:rsid w:val="00813E48"/>
    <w:rsid w:val="008150FE"/>
    <w:rsid w:val="008156CE"/>
    <w:rsid w:val="008158EB"/>
    <w:rsid w:val="0081664C"/>
    <w:rsid w:val="008166D4"/>
    <w:rsid w:val="00817438"/>
    <w:rsid w:val="00820125"/>
    <w:rsid w:val="00820835"/>
    <w:rsid w:val="00821219"/>
    <w:rsid w:val="00822C63"/>
    <w:rsid w:val="00822CCB"/>
    <w:rsid w:val="008237B2"/>
    <w:rsid w:val="00823CCA"/>
    <w:rsid w:val="00823F01"/>
    <w:rsid w:val="00824B50"/>
    <w:rsid w:val="00824DC8"/>
    <w:rsid w:val="008251ED"/>
    <w:rsid w:val="00825584"/>
    <w:rsid w:val="00825ACE"/>
    <w:rsid w:val="00825AE7"/>
    <w:rsid w:val="008264ED"/>
    <w:rsid w:val="008278D0"/>
    <w:rsid w:val="00827D45"/>
    <w:rsid w:val="00830601"/>
    <w:rsid w:val="00830F3D"/>
    <w:rsid w:val="008314AC"/>
    <w:rsid w:val="00831B72"/>
    <w:rsid w:val="00832B61"/>
    <w:rsid w:val="008330E8"/>
    <w:rsid w:val="00833DFF"/>
    <w:rsid w:val="00833FD2"/>
    <w:rsid w:val="008346B3"/>
    <w:rsid w:val="00834704"/>
    <w:rsid w:val="00834C3A"/>
    <w:rsid w:val="0083557A"/>
    <w:rsid w:val="00835608"/>
    <w:rsid w:val="008369B6"/>
    <w:rsid w:val="008379EA"/>
    <w:rsid w:val="00837FE6"/>
    <w:rsid w:val="008405CD"/>
    <w:rsid w:val="00840A06"/>
    <w:rsid w:val="00840D9A"/>
    <w:rsid w:val="008411DD"/>
    <w:rsid w:val="0084164B"/>
    <w:rsid w:val="00841A31"/>
    <w:rsid w:val="00841D1C"/>
    <w:rsid w:val="008422E9"/>
    <w:rsid w:val="0084256E"/>
    <w:rsid w:val="00842D66"/>
    <w:rsid w:val="00843089"/>
    <w:rsid w:val="00843DAD"/>
    <w:rsid w:val="00845669"/>
    <w:rsid w:val="0084689C"/>
    <w:rsid w:val="00846D2E"/>
    <w:rsid w:val="0084713E"/>
    <w:rsid w:val="0084747A"/>
    <w:rsid w:val="008478E4"/>
    <w:rsid w:val="0084796D"/>
    <w:rsid w:val="00850E41"/>
    <w:rsid w:val="008512BB"/>
    <w:rsid w:val="00852C90"/>
    <w:rsid w:val="00854F3A"/>
    <w:rsid w:val="00855C6E"/>
    <w:rsid w:val="008563DA"/>
    <w:rsid w:val="00856B3E"/>
    <w:rsid w:val="00857468"/>
    <w:rsid w:val="00860851"/>
    <w:rsid w:val="00861285"/>
    <w:rsid w:val="008633C8"/>
    <w:rsid w:val="00864B71"/>
    <w:rsid w:val="00864C4E"/>
    <w:rsid w:val="0086504A"/>
    <w:rsid w:val="0086508B"/>
    <w:rsid w:val="00870015"/>
    <w:rsid w:val="00870440"/>
    <w:rsid w:val="008710F0"/>
    <w:rsid w:val="00871816"/>
    <w:rsid w:val="008719A0"/>
    <w:rsid w:val="00871B17"/>
    <w:rsid w:val="00871EAC"/>
    <w:rsid w:val="00872016"/>
    <w:rsid w:val="008724E2"/>
    <w:rsid w:val="0087274F"/>
    <w:rsid w:val="00872846"/>
    <w:rsid w:val="00873268"/>
    <w:rsid w:val="00874818"/>
    <w:rsid w:val="008748C3"/>
    <w:rsid w:val="00874F3B"/>
    <w:rsid w:val="0087531C"/>
    <w:rsid w:val="008767DF"/>
    <w:rsid w:val="0087735F"/>
    <w:rsid w:val="008800A8"/>
    <w:rsid w:val="0088016A"/>
    <w:rsid w:val="00880634"/>
    <w:rsid w:val="00880BB0"/>
    <w:rsid w:val="00881B4A"/>
    <w:rsid w:val="00881F37"/>
    <w:rsid w:val="0088235B"/>
    <w:rsid w:val="008834F2"/>
    <w:rsid w:val="00884075"/>
    <w:rsid w:val="00884A13"/>
    <w:rsid w:val="00884A8F"/>
    <w:rsid w:val="00884FAF"/>
    <w:rsid w:val="00884FF4"/>
    <w:rsid w:val="00886437"/>
    <w:rsid w:val="00886CC0"/>
    <w:rsid w:val="00886E08"/>
    <w:rsid w:val="00886FED"/>
    <w:rsid w:val="008876E2"/>
    <w:rsid w:val="00887B0D"/>
    <w:rsid w:val="0089009D"/>
    <w:rsid w:val="00891126"/>
    <w:rsid w:val="0089154F"/>
    <w:rsid w:val="00891960"/>
    <w:rsid w:val="008931A7"/>
    <w:rsid w:val="008934CC"/>
    <w:rsid w:val="00893AED"/>
    <w:rsid w:val="00894C1D"/>
    <w:rsid w:val="00894DB7"/>
    <w:rsid w:val="00895453"/>
    <w:rsid w:val="008955E9"/>
    <w:rsid w:val="00895EA6"/>
    <w:rsid w:val="008970AA"/>
    <w:rsid w:val="00897F2B"/>
    <w:rsid w:val="008A054F"/>
    <w:rsid w:val="008A105B"/>
    <w:rsid w:val="008A158A"/>
    <w:rsid w:val="008A15AE"/>
    <w:rsid w:val="008A199C"/>
    <w:rsid w:val="008A25A1"/>
    <w:rsid w:val="008A29D7"/>
    <w:rsid w:val="008A2AEF"/>
    <w:rsid w:val="008A3373"/>
    <w:rsid w:val="008A3639"/>
    <w:rsid w:val="008A3F8C"/>
    <w:rsid w:val="008A4569"/>
    <w:rsid w:val="008A4783"/>
    <w:rsid w:val="008A47E8"/>
    <w:rsid w:val="008A4E84"/>
    <w:rsid w:val="008A4F3D"/>
    <w:rsid w:val="008A542D"/>
    <w:rsid w:val="008A55CB"/>
    <w:rsid w:val="008A59B5"/>
    <w:rsid w:val="008A7729"/>
    <w:rsid w:val="008A7A08"/>
    <w:rsid w:val="008A7B46"/>
    <w:rsid w:val="008B0087"/>
    <w:rsid w:val="008B087D"/>
    <w:rsid w:val="008B1822"/>
    <w:rsid w:val="008B2198"/>
    <w:rsid w:val="008B299C"/>
    <w:rsid w:val="008B2D92"/>
    <w:rsid w:val="008B2E5B"/>
    <w:rsid w:val="008B45E4"/>
    <w:rsid w:val="008B4AD7"/>
    <w:rsid w:val="008B4C05"/>
    <w:rsid w:val="008B5E76"/>
    <w:rsid w:val="008B6867"/>
    <w:rsid w:val="008B746F"/>
    <w:rsid w:val="008C00A5"/>
    <w:rsid w:val="008C07BE"/>
    <w:rsid w:val="008C0938"/>
    <w:rsid w:val="008C0FD2"/>
    <w:rsid w:val="008C1073"/>
    <w:rsid w:val="008C119D"/>
    <w:rsid w:val="008C1B06"/>
    <w:rsid w:val="008C22D4"/>
    <w:rsid w:val="008C2510"/>
    <w:rsid w:val="008C25B3"/>
    <w:rsid w:val="008C2637"/>
    <w:rsid w:val="008C27D9"/>
    <w:rsid w:val="008C28A2"/>
    <w:rsid w:val="008C301F"/>
    <w:rsid w:val="008C315B"/>
    <w:rsid w:val="008C336F"/>
    <w:rsid w:val="008C3407"/>
    <w:rsid w:val="008C3C64"/>
    <w:rsid w:val="008C3FED"/>
    <w:rsid w:val="008C4155"/>
    <w:rsid w:val="008C43D9"/>
    <w:rsid w:val="008C4B40"/>
    <w:rsid w:val="008C4FCD"/>
    <w:rsid w:val="008C5BBB"/>
    <w:rsid w:val="008C772D"/>
    <w:rsid w:val="008D02CB"/>
    <w:rsid w:val="008D05F7"/>
    <w:rsid w:val="008D0AEA"/>
    <w:rsid w:val="008D0B72"/>
    <w:rsid w:val="008D1938"/>
    <w:rsid w:val="008D1E01"/>
    <w:rsid w:val="008D31E9"/>
    <w:rsid w:val="008D3711"/>
    <w:rsid w:val="008D750C"/>
    <w:rsid w:val="008E0E19"/>
    <w:rsid w:val="008E11F2"/>
    <w:rsid w:val="008E13D2"/>
    <w:rsid w:val="008E1423"/>
    <w:rsid w:val="008E14C1"/>
    <w:rsid w:val="008E1598"/>
    <w:rsid w:val="008E186A"/>
    <w:rsid w:val="008E1B8F"/>
    <w:rsid w:val="008E24CF"/>
    <w:rsid w:val="008E2780"/>
    <w:rsid w:val="008E2A7E"/>
    <w:rsid w:val="008E308C"/>
    <w:rsid w:val="008E3B9E"/>
    <w:rsid w:val="008E4007"/>
    <w:rsid w:val="008E4834"/>
    <w:rsid w:val="008E48E7"/>
    <w:rsid w:val="008E4CCB"/>
    <w:rsid w:val="008E4CD7"/>
    <w:rsid w:val="008E5157"/>
    <w:rsid w:val="008E60DA"/>
    <w:rsid w:val="008E63A0"/>
    <w:rsid w:val="008E63ED"/>
    <w:rsid w:val="008E6D85"/>
    <w:rsid w:val="008E6F0E"/>
    <w:rsid w:val="008E7051"/>
    <w:rsid w:val="008E7C33"/>
    <w:rsid w:val="008F0E3D"/>
    <w:rsid w:val="008F1C43"/>
    <w:rsid w:val="008F1E11"/>
    <w:rsid w:val="008F3218"/>
    <w:rsid w:val="008F323C"/>
    <w:rsid w:val="008F391C"/>
    <w:rsid w:val="008F4192"/>
    <w:rsid w:val="008F41F8"/>
    <w:rsid w:val="008F42DA"/>
    <w:rsid w:val="008F46A1"/>
    <w:rsid w:val="008F4785"/>
    <w:rsid w:val="008F54D4"/>
    <w:rsid w:val="008F5A1E"/>
    <w:rsid w:val="008F5A66"/>
    <w:rsid w:val="008F5CBF"/>
    <w:rsid w:val="008F5D6C"/>
    <w:rsid w:val="008F60DC"/>
    <w:rsid w:val="008F6311"/>
    <w:rsid w:val="008F7331"/>
    <w:rsid w:val="008F7540"/>
    <w:rsid w:val="008F7666"/>
    <w:rsid w:val="008F7C34"/>
    <w:rsid w:val="008F7F86"/>
    <w:rsid w:val="009003CA"/>
    <w:rsid w:val="00900465"/>
    <w:rsid w:val="00901287"/>
    <w:rsid w:val="0090181B"/>
    <w:rsid w:val="00902087"/>
    <w:rsid w:val="00902EB2"/>
    <w:rsid w:val="00904A15"/>
    <w:rsid w:val="00906E05"/>
    <w:rsid w:val="00907469"/>
    <w:rsid w:val="00907E69"/>
    <w:rsid w:val="00907F38"/>
    <w:rsid w:val="009106F1"/>
    <w:rsid w:val="00910E96"/>
    <w:rsid w:val="009116DB"/>
    <w:rsid w:val="00911CFC"/>
    <w:rsid w:val="00911F49"/>
    <w:rsid w:val="009123E9"/>
    <w:rsid w:val="00915102"/>
    <w:rsid w:val="009173DA"/>
    <w:rsid w:val="009202AA"/>
    <w:rsid w:val="00920407"/>
    <w:rsid w:val="009211FE"/>
    <w:rsid w:val="00921527"/>
    <w:rsid w:val="00922846"/>
    <w:rsid w:val="0092341E"/>
    <w:rsid w:val="009249BE"/>
    <w:rsid w:val="00924C32"/>
    <w:rsid w:val="00925389"/>
    <w:rsid w:val="009254ED"/>
    <w:rsid w:val="00925DE0"/>
    <w:rsid w:val="00926CB8"/>
    <w:rsid w:val="0092700E"/>
    <w:rsid w:val="00927047"/>
    <w:rsid w:val="00927B1B"/>
    <w:rsid w:val="00927CA1"/>
    <w:rsid w:val="00927D27"/>
    <w:rsid w:val="009302C4"/>
    <w:rsid w:val="0093049C"/>
    <w:rsid w:val="00931298"/>
    <w:rsid w:val="00931440"/>
    <w:rsid w:val="00932427"/>
    <w:rsid w:val="00932B6E"/>
    <w:rsid w:val="00933099"/>
    <w:rsid w:val="0093349E"/>
    <w:rsid w:val="009334F6"/>
    <w:rsid w:val="009336F5"/>
    <w:rsid w:val="00933EAC"/>
    <w:rsid w:val="00933F56"/>
    <w:rsid w:val="00934349"/>
    <w:rsid w:val="00934B73"/>
    <w:rsid w:val="00934BD1"/>
    <w:rsid w:val="00935A78"/>
    <w:rsid w:val="00935C05"/>
    <w:rsid w:val="00935D57"/>
    <w:rsid w:val="00936386"/>
    <w:rsid w:val="00936BB4"/>
    <w:rsid w:val="0094075D"/>
    <w:rsid w:val="009409DE"/>
    <w:rsid w:val="009412B0"/>
    <w:rsid w:val="009420A9"/>
    <w:rsid w:val="00942704"/>
    <w:rsid w:val="009427C3"/>
    <w:rsid w:val="009432CC"/>
    <w:rsid w:val="0094331E"/>
    <w:rsid w:val="009436C8"/>
    <w:rsid w:val="00943C4B"/>
    <w:rsid w:val="009443A4"/>
    <w:rsid w:val="0094484D"/>
    <w:rsid w:val="009459D9"/>
    <w:rsid w:val="00946A63"/>
    <w:rsid w:val="00946F43"/>
    <w:rsid w:val="009470DE"/>
    <w:rsid w:val="009505ED"/>
    <w:rsid w:val="00950A69"/>
    <w:rsid w:val="009518B6"/>
    <w:rsid w:val="00952A0A"/>
    <w:rsid w:val="00953B6E"/>
    <w:rsid w:val="009545F9"/>
    <w:rsid w:val="0095491F"/>
    <w:rsid w:val="009549C0"/>
    <w:rsid w:val="009549EF"/>
    <w:rsid w:val="00955239"/>
    <w:rsid w:val="0096020F"/>
    <w:rsid w:val="00961316"/>
    <w:rsid w:val="009613E4"/>
    <w:rsid w:val="00961483"/>
    <w:rsid w:val="0096210B"/>
    <w:rsid w:val="0096261F"/>
    <w:rsid w:val="009656C0"/>
    <w:rsid w:val="0096574A"/>
    <w:rsid w:val="00965AAD"/>
    <w:rsid w:val="00965B72"/>
    <w:rsid w:val="009660E4"/>
    <w:rsid w:val="0096646B"/>
    <w:rsid w:val="00966564"/>
    <w:rsid w:val="009667F9"/>
    <w:rsid w:val="00966AEA"/>
    <w:rsid w:val="0096740B"/>
    <w:rsid w:val="00967709"/>
    <w:rsid w:val="00967AA4"/>
    <w:rsid w:val="00967D96"/>
    <w:rsid w:val="00970E3D"/>
    <w:rsid w:val="00971429"/>
    <w:rsid w:val="00972368"/>
    <w:rsid w:val="00972638"/>
    <w:rsid w:val="00973151"/>
    <w:rsid w:val="00973C51"/>
    <w:rsid w:val="009740CC"/>
    <w:rsid w:val="00974241"/>
    <w:rsid w:val="009749CA"/>
    <w:rsid w:val="009768E1"/>
    <w:rsid w:val="00976D34"/>
    <w:rsid w:val="009779A8"/>
    <w:rsid w:val="009803BC"/>
    <w:rsid w:val="009807B1"/>
    <w:rsid w:val="00980C97"/>
    <w:rsid w:val="009810DE"/>
    <w:rsid w:val="00981A6C"/>
    <w:rsid w:val="00981BE8"/>
    <w:rsid w:val="00981F2F"/>
    <w:rsid w:val="0098231D"/>
    <w:rsid w:val="00982DC5"/>
    <w:rsid w:val="00983295"/>
    <w:rsid w:val="009835E6"/>
    <w:rsid w:val="0098436E"/>
    <w:rsid w:val="00984DF6"/>
    <w:rsid w:val="009855B0"/>
    <w:rsid w:val="00985755"/>
    <w:rsid w:val="00986417"/>
    <w:rsid w:val="00986D19"/>
    <w:rsid w:val="00986E33"/>
    <w:rsid w:val="009875FA"/>
    <w:rsid w:val="009876FD"/>
    <w:rsid w:val="00987D5B"/>
    <w:rsid w:val="00987E94"/>
    <w:rsid w:val="00990781"/>
    <w:rsid w:val="009908CD"/>
    <w:rsid w:val="00990A70"/>
    <w:rsid w:val="00991215"/>
    <w:rsid w:val="009915F3"/>
    <w:rsid w:val="0099233B"/>
    <w:rsid w:val="009928CD"/>
    <w:rsid w:val="00992A68"/>
    <w:rsid w:val="00993EE2"/>
    <w:rsid w:val="00994D08"/>
    <w:rsid w:val="00995208"/>
    <w:rsid w:val="00995255"/>
    <w:rsid w:val="00996FF1"/>
    <w:rsid w:val="0099765F"/>
    <w:rsid w:val="00997952"/>
    <w:rsid w:val="00997AD7"/>
    <w:rsid w:val="00997CB4"/>
    <w:rsid w:val="009A0636"/>
    <w:rsid w:val="009A0CBD"/>
    <w:rsid w:val="009A18A0"/>
    <w:rsid w:val="009A1CE0"/>
    <w:rsid w:val="009A289D"/>
    <w:rsid w:val="009A3191"/>
    <w:rsid w:val="009A4221"/>
    <w:rsid w:val="009A4D89"/>
    <w:rsid w:val="009A5D84"/>
    <w:rsid w:val="009A7244"/>
    <w:rsid w:val="009A737E"/>
    <w:rsid w:val="009B03CC"/>
    <w:rsid w:val="009B0A8B"/>
    <w:rsid w:val="009B0C2F"/>
    <w:rsid w:val="009B0F5D"/>
    <w:rsid w:val="009B1029"/>
    <w:rsid w:val="009B2CEC"/>
    <w:rsid w:val="009B2E4E"/>
    <w:rsid w:val="009B302D"/>
    <w:rsid w:val="009B31FE"/>
    <w:rsid w:val="009B36DB"/>
    <w:rsid w:val="009B3E2A"/>
    <w:rsid w:val="009B3FAF"/>
    <w:rsid w:val="009B42E8"/>
    <w:rsid w:val="009B5AF6"/>
    <w:rsid w:val="009B5D1B"/>
    <w:rsid w:val="009B5D59"/>
    <w:rsid w:val="009B60ED"/>
    <w:rsid w:val="009B63E0"/>
    <w:rsid w:val="009B68EE"/>
    <w:rsid w:val="009B6A44"/>
    <w:rsid w:val="009C00C3"/>
    <w:rsid w:val="009C1254"/>
    <w:rsid w:val="009C18BE"/>
    <w:rsid w:val="009C19F3"/>
    <w:rsid w:val="009C38E8"/>
    <w:rsid w:val="009C40E8"/>
    <w:rsid w:val="009C4358"/>
    <w:rsid w:val="009C46FB"/>
    <w:rsid w:val="009C5463"/>
    <w:rsid w:val="009C5EF0"/>
    <w:rsid w:val="009C6051"/>
    <w:rsid w:val="009C6894"/>
    <w:rsid w:val="009C6B5B"/>
    <w:rsid w:val="009C7292"/>
    <w:rsid w:val="009D044A"/>
    <w:rsid w:val="009D04F8"/>
    <w:rsid w:val="009D0A47"/>
    <w:rsid w:val="009D0C21"/>
    <w:rsid w:val="009D1013"/>
    <w:rsid w:val="009D14AD"/>
    <w:rsid w:val="009D1788"/>
    <w:rsid w:val="009D2A4B"/>
    <w:rsid w:val="009D3530"/>
    <w:rsid w:val="009D3DC4"/>
    <w:rsid w:val="009D41FF"/>
    <w:rsid w:val="009D44AD"/>
    <w:rsid w:val="009D47D2"/>
    <w:rsid w:val="009D53EA"/>
    <w:rsid w:val="009D561C"/>
    <w:rsid w:val="009D56C5"/>
    <w:rsid w:val="009D5C50"/>
    <w:rsid w:val="009D5EA9"/>
    <w:rsid w:val="009D66BC"/>
    <w:rsid w:val="009D780F"/>
    <w:rsid w:val="009E071E"/>
    <w:rsid w:val="009E077B"/>
    <w:rsid w:val="009E0972"/>
    <w:rsid w:val="009E0E9F"/>
    <w:rsid w:val="009E14CE"/>
    <w:rsid w:val="009E2BF3"/>
    <w:rsid w:val="009E350C"/>
    <w:rsid w:val="009E3A19"/>
    <w:rsid w:val="009E4231"/>
    <w:rsid w:val="009E4AF3"/>
    <w:rsid w:val="009E765C"/>
    <w:rsid w:val="009F0652"/>
    <w:rsid w:val="009F0F06"/>
    <w:rsid w:val="009F10A6"/>
    <w:rsid w:val="009F164A"/>
    <w:rsid w:val="009F1850"/>
    <w:rsid w:val="009F1ECA"/>
    <w:rsid w:val="009F1EE8"/>
    <w:rsid w:val="009F3E1A"/>
    <w:rsid w:val="009F4138"/>
    <w:rsid w:val="009F4213"/>
    <w:rsid w:val="009F432F"/>
    <w:rsid w:val="009F47B9"/>
    <w:rsid w:val="009F47F6"/>
    <w:rsid w:val="009F4B87"/>
    <w:rsid w:val="009F4C74"/>
    <w:rsid w:val="009F4D6C"/>
    <w:rsid w:val="009F5229"/>
    <w:rsid w:val="009F5CCF"/>
    <w:rsid w:val="009F73ED"/>
    <w:rsid w:val="009F74A1"/>
    <w:rsid w:val="009F7B56"/>
    <w:rsid w:val="00A01354"/>
    <w:rsid w:val="00A016BC"/>
    <w:rsid w:val="00A01AD7"/>
    <w:rsid w:val="00A01B00"/>
    <w:rsid w:val="00A02234"/>
    <w:rsid w:val="00A03136"/>
    <w:rsid w:val="00A0368A"/>
    <w:rsid w:val="00A04743"/>
    <w:rsid w:val="00A047D9"/>
    <w:rsid w:val="00A0489F"/>
    <w:rsid w:val="00A04E0E"/>
    <w:rsid w:val="00A05637"/>
    <w:rsid w:val="00A05B49"/>
    <w:rsid w:val="00A05CC7"/>
    <w:rsid w:val="00A06113"/>
    <w:rsid w:val="00A078D0"/>
    <w:rsid w:val="00A112E9"/>
    <w:rsid w:val="00A1146B"/>
    <w:rsid w:val="00A124FD"/>
    <w:rsid w:val="00A13FC2"/>
    <w:rsid w:val="00A1403B"/>
    <w:rsid w:val="00A15585"/>
    <w:rsid w:val="00A15B45"/>
    <w:rsid w:val="00A15ED7"/>
    <w:rsid w:val="00A16760"/>
    <w:rsid w:val="00A1695B"/>
    <w:rsid w:val="00A16B0C"/>
    <w:rsid w:val="00A17FB0"/>
    <w:rsid w:val="00A2054E"/>
    <w:rsid w:val="00A20FDC"/>
    <w:rsid w:val="00A20FE6"/>
    <w:rsid w:val="00A2163E"/>
    <w:rsid w:val="00A217C0"/>
    <w:rsid w:val="00A2280A"/>
    <w:rsid w:val="00A22D08"/>
    <w:rsid w:val="00A23334"/>
    <w:rsid w:val="00A24531"/>
    <w:rsid w:val="00A248C9"/>
    <w:rsid w:val="00A26424"/>
    <w:rsid w:val="00A26C8C"/>
    <w:rsid w:val="00A27DE2"/>
    <w:rsid w:val="00A27E20"/>
    <w:rsid w:val="00A30048"/>
    <w:rsid w:val="00A30828"/>
    <w:rsid w:val="00A310D2"/>
    <w:rsid w:val="00A31871"/>
    <w:rsid w:val="00A32756"/>
    <w:rsid w:val="00A32930"/>
    <w:rsid w:val="00A34C78"/>
    <w:rsid w:val="00A35007"/>
    <w:rsid w:val="00A350EA"/>
    <w:rsid w:val="00A357B5"/>
    <w:rsid w:val="00A37730"/>
    <w:rsid w:val="00A40C95"/>
    <w:rsid w:val="00A426E8"/>
    <w:rsid w:val="00A42D58"/>
    <w:rsid w:val="00A43607"/>
    <w:rsid w:val="00A4383A"/>
    <w:rsid w:val="00A4409D"/>
    <w:rsid w:val="00A4497E"/>
    <w:rsid w:val="00A457C7"/>
    <w:rsid w:val="00A46127"/>
    <w:rsid w:val="00A4774C"/>
    <w:rsid w:val="00A47B20"/>
    <w:rsid w:val="00A50366"/>
    <w:rsid w:val="00A50C2C"/>
    <w:rsid w:val="00A50C40"/>
    <w:rsid w:val="00A50E77"/>
    <w:rsid w:val="00A50F2E"/>
    <w:rsid w:val="00A5113B"/>
    <w:rsid w:val="00A516A0"/>
    <w:rsid w:val="00A51831"/>
    <w:rsid w:val="00A52446"/>
    <w:rsid w:val="00A524BC"/>
    <w:rsid w:val="00A52D05"/>
    <w:rsid w:val="00A52DBE"/>
    <w:rsid w:val="00A52F58"/>
    <w:rsid w:val="00A5323B"/>
    <w:rsid w:val="00A5347B"/>
    <w:rsid w:val="00A54DAC"/>
    <w:rsid w:val="00A55A06"/>
    <w:rsid w:val="00A5643D"/>
    <w:rsid w:val="00A56DA5"/>
    <w:rsid w:val="00A57811"/>
    <w:rsid w:val="00A6037F"/>
    <w:rsid w:val="00A604CD"/>
    <w:rsid w:val="00A6141E"/>
    <w:rsid w:val="00A6152E"/>
    <w:rsid w:val="00A61776"/>
    <w:rsid w:val="00A624BE"/>
    <w:rsid w:val="00A65123"/>
    <w:rsid w:val="00A65740"/>
    <w:rsid w:val="00A657F1"/>
    <w:rsid w:val="00A667C8"/>
    <w:rsid w:val="00A7055A"/>
    <w:rsid w:val="00A70E16"/>
    <w:rsid w:val="00A71080"/>
    <w:rsid w:val="00A71FB8"/>
    <w:rsid w:val="00A71FF8"/>
    <w:rsid w:val="00A7264C"/>
    <w:rsid w:val="00A72708"/>
    <w:rsid w:val="00A732AC"/>
    <w:rsid w:val="00A73954"/>
    <w:rsid w:val="00A73CAE"/>
    <w:rsid w:val="00A73FD9"/>
    <w:rsid w:val="00A75317"/>
    <w:rsid w:val="00A766F2"/>
    <w:rsid w:val="00A76CD2"/>
    <w:rsid w:val="00A7721F"/>
    <w:rsid w:val="00A775DB"/>
    <w:rsid w:val="00A80575"/>
    <w:rsid w:val="00A805EE"/>
    <w:rsid w:val="00A80715"/>
    <w:rsid w:val="00A808FB"/>
    <w:rsid w:val="00A81B9F"/>
    <w:rsid w:val="00A81C34"/>
    <w:rsid w:val="00A825D7"/>
    <w:rsid w:val="00A82C98"/>
    <w:rsid w:val="00A8355A"/>
    <w:rsid w:val="00A83608"/>
    <w:rsid w:val="00A837CE"/>
    <w:rsid w:val="00A83AE9"/>
    <w:rsid w:val="00A85043"/>
    <w:rsid w:val="00A850DD"/>
    <w:rsid w:val="00A857B8"/>
    <w:rsid w:val="00A86092"/>
    <w:rsid w:val="00A863C2"/>
    <w:rsid w:val="00A868F1"/>
    <w:rsid w:val="00A86A6D"/>
    <w:rsid w:val="00A872F9"/>
    <w:rsid w:val="00A87305"/>
    <w:rsid w:val="00A876FE"/>
    <w:rsid w:val="00A87802"/>
    <w:rsid w:val="00A90A46"/>
    <w:rsid w:val="00A90B01"/>
    <w:rsid w:val="00A91253"/>
    <w:rsid w:val="00A91314"/>
    <w:rsid w:val="00A9146F"/>
    <w:rsid w:val="00A91CA5"/>
    <w:rsid w:val="00A92093"/>
    <w:rsid w:val="00A924F9"/>
    <w:rsid w:val="00A93176"/>
    <w:rsid w:val="00A93BA2"/>
    <w:rsid w:val="00A94063"/>
    <w:rsid w:val="00A940AD"/>
    <w:rsid w:val="00A94403"/>
    <w:rsid w:val="00A94F77"/>
    <w:rsid w:val="00A96F20"/>
    <w:rsid w:val="00A9768D"/>
    <w:rsid w:val="00AA0344"/>
    <w:rsid w:val="00AA0B51"/>
    <w:rsid w:val="00AA0B76"/>
    <w:rsid w:val="00AA1708"/>
    <w:rsid w:val="00AA1800"/>
    <w:rsid w:val="00AA1D4F"/>
    <w:rsid w:val="00AA1E05"/>
    <w:rsid w:val="00AA25F6"/>
    <w:rsid w:val="00AA4260"/>
    <w:rsid w:val="00AA4BFA"/>
    <w:rsid w:val="00AA53C0"/>
    <w:rsid w:val="00AA60F2"/>
    <w:rsid w:val="00AA62C9"/>
    <w:rsid w:val="00AA64CD"/>
    <w:rsid w:val="00AA6C30"/>
    <w:rsid w:val="00AA6CCF"/>
    <w:rsid w:val="00AA7A46"/>
    <w:rsid w:val="00AA7AE5"/>
    <w:rsid w:val="00AA7E9D"/>
    <w:rsid w:val="00AB06BC"/>
    <w:rsid w:val="00AB07F3"/>
    <w:rsid w:val="00AB0B0A"/>
    <w:rsid w:val="00AB0C7D"/>
    <w:rsid w:val="00AB15F0"/>
    <w:rsid w:val="00AB1876"/>
    <w:rsid w:val="00AB1895"/>
    <w:rsid w:val="00AB1A37"/>
    <w:rsid w:val="00AB1D04"/>
    <w:rsid w:val="00AB245C"/>
    <w:rsid w:val="00AB27DB"/>
    <w:rsid w:val="00AB2979"/>
    <w:rsid w:val="00AB2AE4"/>
    <w:rsid w:val="00AB352C"/>
    <w:rsid w:val="00AB38A6"/>
    <w:rsid w:val="00AB40C4"/>
    <w:rsid w:val="00AB57D3"/>
    <w:rsid w:val="00AB5B32"/>
    <w:rsid w:val="00AB6E03"/>
    <w:rsid w:val="00AB7D2D"/>
    <w:rsid w:val="00AC004E"/>
    <w:rsid w:val="00AC0851"/>
    <w:rsid w:val="00AC12E2"/>
    <w:rsid w:val="00AC1DFE"/>
    <w:rsid w:val="00AC1F9A"/>
    <w:rsid w:val="00AC224A"/>
    <w:rsid w:val="00AC29AA"/>
    <w:rsid w:val="00AC325F"/>
    <w:rsid w:val="00AC328C"/>
    <w:rsid w:val="00AC4859"/>
    <w:rsid w:val="00AC4A97"/>
    <w:rsid w:val="00AC56CA"/>
    <w:rsid w:val="00AC62B9"/>
    <w:rsid w:val="00AC697A"/>
    <w:rsid w:val="00AC6FA7"/>
    <w:rsid w:val="00AD07A7"/>
    <w:rsid w:val="00AD1166"/>
    <w:rsid w:val="00AD1830"/>
    <w:rsid w:val="00AD25F3"/>
    <w:rsid w:val="00AD283F"/>
    <w:rsid w:val="00AD2983"/>
    <w:rsid w:val="00AD3364"/>
    <w:rsid w:val="00AD3839"/>
    <w:rsid w:val="00AD4D27"/>
    <w:rsid w:val="00AD5481"/>
    <w:rsid w:val="00AD63CE"/>
    <w:rsid w:val="00AD6D17"/>
    <w:rsid w:val="00AD701A"/>
    <w:rsid w:val="00AD7580"/>
    <w:rsid w:val="00AD7644"/>
    <w:rsid w:val="00AD78DE"/>
    <w:rsid w:val="00AD7946"/>
    <w:rsid w:val="00AD7F72"/>
    <w:rsid w:val="00AD7FA2"/>
    <w:rsid w:val="00AE064D"/>
    <w:rsid w:val="00AE0BD1"/>
    <w:rsid w:val="00AE0C4D"/>
    <w:rsid w:val="00AE2D69"/>
    <w:rsid w:val="00AE355E"/>
    <w:rsid w:val="00AE4928"/>
    <w:rsid w:val="00AE573B"/>
    <w:rsid w:val="00AE6EC8"/>
    <w:rsid w:val="00AE72F3"/>
    <w:rsid w:val="00AE7A8B"/>
    <w:rsid w:val="00AE7BB0"/>
    <w:rsid w:val="00AF1516"/>
    <w:rsid w:val="00AF1D41"/>
    <w:rsid w:val="00AF2ADA"/>
    <w:rsid w:val="00AF30B7"/>
    <w:rsid w:val="00AF30D9"/>
    <w:rsid w:val="00AF3343"/>
    <w:rsid w:val="00AF33E3"/>
    <w:rsid w:val="00AF345A"/>
    <w:rsid w:val="00AF34FB"/>
    <w:rsid w:val="00AF374E"/>
    <w:rsid w:val="00AF43EE"/>
    <w:rsid w:val="00AF58D4"/>
    <w:rsid w:val="00AF5AC6"/>
    <w:rsid w:val="00AF61DE"/>
    <w:rsid w:val="00AF6534"/>
    <w:rsid w:val="00AF6AE8"/>
    <w:rsid w:val="00AF6E52"/>
    <w:rsid w:val="00B016A5"/>
    <w:rsid w:val="00B01C06"/>
    <w:rsid w:val="00B02240"/>
    <w:rsid w:val="00B02299"/>
    <w:rsid w:val="00B02731"/>
    <w:rsid w:val="00B03845"/>
    <w:rsid w:val="00B077E2"/>
    <w:rsid w:val="00B0789E"/>
    <w:rsid w:val="00B07CED"/>
    <w:rsid w:val="00B11395"/>
    <w:rsid w:val="00B12E77"/>
    <w:rsid w:val="00B131ED"/>
    <w:rsid w:val="00B13F54"/>
    <w:rsid w:val="00B14079"/>
    <w:rsid w:val="00B14193"/>
    <w:rsid w:val="00B14DE7"/>
    <w:rsid w:val="00B156C2"/>
    <w:rsid w:val="00B156CB"/>
    <w:rsid w:val="00B15F99"/>
    <w:rsid w:val="00B165D9"/>
    <w:rsid w:val="00B16A6F"/>
    <w:rsid w:val="00B16C1E"/>
    <w:rsid w:val="00B1777B"/>
    <w:rsid w:val="00B2014B"/>
    <w:rsid w:val="00B20950"/>
    <w:rsid w:val="00B21192"/>
    <w:rsid w:val="00B21A69"/>
    <w:rsid w:val="00B226F1"/>
    <w:rsid w:val="00B22E83"/>
    <w:rsid w:val="00B23354"/>
    <w:rsid w:val="00B2446A"/>
    <w:rsid w:val="00B24AC2"/>
    <w:rsid w:val="00B24E6F"/>
    <w:rsid w:val="00B24E7F"/>
    <w:rsid w:val="00B24F17"/>
    <w:rsid w:val="00B24FEC"/>
    <w:rsid w:val="00B25CEC"/>
    <w:rsid w:val="00B2656A"/>
    <w:rsid w:val="00B26997"/>
    <w:rsid w:val="00B26DD3"/>
    <w:rsid w:val="00B26DF8"/>
    <w:rsid w:val="00B26EFD"/>
    <w:rsid w:val="00B27740"/>
    <w:rsid w:val="00B30579"/>
    <w:rsid w:val="00B30C20"/>
    <w:rsid w:val="00B3183B"/>
    <w:rsid w:val="00B31A99"/>
    <w:rsid w:val="00B320F6"/>
    <w:rsid w:val="00B326BC"/>
    <w:rsid w:val="00B32D15"/>
    <w:rsid w:val="00B33558"/>
    <w:rsid w:val="00B33712"/>
    <w:rsid w:val="00B3422F"/>
    <w:rsid w:val="00B34C48"/>
    <w:rsid w:val="00B35513"/>
    <w:rsid w:val="00B35D00"/>
    <w:rsid w:val="00B361CE"/>
    <w:rsid w:val="00B3640C"/>
    <w:rsid w:val="00B36446"/>
    <w:rsid w:val="00B368C1"/>
    <w:rsid w:val="00B37130"/>
    <w:rsid w:val="00B40277"/>
    <w:rsid w:val="00B402CE"/>
    <w:rsid w:val="00B40495"/>
    <w:rsid w:val="00B40D9C"/>
    <w:rsid w:val="00B424F2"/>
    <w:rsid w:val="00B42B93"/>
    <w:rsid w:val="00B42C44"/>
    <w:rsid w:val="00B43255"/>
    <w:rsid w:val="00B4349D"/>
    <w:rsid w:val="00B437C7"/>
    <w:rsid w:val="00B43ACD"/>
    <w:rsid w:val="00B445BD"/>
    <w:rsid w:val="00B447F4"/>
    <w:rsid w:val="00B44985"/>
    <w:rsid w:val="00B44B7B"/>
    <w:rsid w:val="00B44BB1"/>
    <w:rsid w:val="00B4562F"/>
    <w:rsid w:val="00B45C86"/>
    <w:rsid w:val="00B45FC6"/>
    <w:rsid w:val="00B46E2B"/>
    <w:rsid w:val="00B47707"/>
    <w:rsid w:val="00B47791"/>
    <w:rsid w:val="00B500E4"/>
    <w:rsid w:val="00B504DD"/>
    <w:rsid w:val="00B5122E"/>
    <w:rsid w:val="00B51509"/>
    <w:rsid w:val="00B516F1"/>
    <w:rsid w:val="00B51FCB"/>
    <w:rsid w:val="00B53C89"/>
    <w:rsid w:val="00B5535A"/>
    <w:rsid w:val="00B55C4D"/>
    <w:rsid w:val="00B573FE"/>
    <w:rsid w:val="00B577C8"/>
    <w:rsid w:val="00B5796C"/>
    <w:rsid w:val="00B57C56"/>
    <w:rsid w:val="00B57D4F"/>
    <w:rsid w:val="00B600C6"/>
    <w:rsid w:val="00B60A19"/>
    <w:rsid w:val="00B60C39"/>
    <w:rsid w:val="00B61450"/>
    <w:rsid w:val="00B61693"/>
    <w:rsid w:val="00B61D88"/>
    <w:rsid w:val="00B621DE"/>
    <w:rsid w:val="00B62C4B"/>
    <w:rsid w:val="00B62E4A"/>
    <w:rsid w:val="00B62ED5"/>
    <w:rsid w:val="00B64DA1"/>
    <w:rsid w:val="00B654D3"/>
    <w:rsid w:val="00B6660B"/>
    <w:rsid w:val="00B6676E"/>
    <w:rsid w:val="00B6725E"/>
    <w:rsid w:val="00B672EE"/>
    <w:rsid w:val="00B70293"/>
    <w:rsid w:val="00B7061A"/>
    <w:rsid w:val="00B71139"/>
    <w:rsid w:val="00B713B5"/>
    <w:rsid w:val="00B71A82"/>
    <w:rsid w:val="00B721BE"/>
    <w:rsid w:val="00B7235A"/>
    <w:rsid w:val="00B7246E"/>
    <w:rsid w:val="00B725E6"/>
    <w:rsid w:val="00B72638"/>
    <w:rsid w:val="00B72685"/>
    <w:rsid w:val="00B72C88"/>
    <w:rsid w:val="00B731D1"/>
    <w:rsid w:val="00B73B2E"/>
    <w:rsid w:val="00B73E93"/>
    <w:rsid w:val="00B7525B"/>
    <w:rsid w:val="00B76078"/>
    <w:rsid w:val="00B7620F"/>
    <w:rsid w:val="00B773BA"/>
    <w:rsid w:val="00B820AA"/>
    <w:rsid w:val="00B82C6C"/>
    <w:rsid w:val="00B83011"/>
    <w:rsid w:val="00B83178"/>
    <w:rsid w:val="00B8326D"/>
    <w:rsid w:val="00B83EBB"/>
    <w:rsid w:val="00B84113"/>
    <w:rsid w:val="00B84572"/>
    <w:rsid w:val="00B84834"/>
    <w:rsid w:val="00B84861"/>
    <w:rsid w:val="00B85337"/>
    <w:rsid w:val="00B85611"/>
    <w:rsid w:val="00B86090"/>
    <w:rsid w:val="00B86B6E"/>
    <w:rsid w:val="00B87060"/>
    <w:rsid w:val="00B90221"/>
    <w:rsid w:val="00B9044E"/>
    <w:rsid w:val="00B90A8C"/>
    <w:rsid w:val="00B91642"/>
    <w:rsid w:val="00B91C6E"/>
    <w:rsid w:val="00B91D64"/>
    <w:rsid w:val="00B933D1"/>
    <w:rsid w:val="00B93814"/>
    <w:rsid w:val="00B93834"/>
    <w:rsid w:val="00B93F2F"/>
    <w:rsid w:val="00B94D47"/>
    <w:rsid w:val="00B95BF2"/>
    <w:rsid w:val="00B9615D"/>
    <w:rsid w:val="00B9637D"/>
    <w:rsid w:val="00B9654D"/>
    <w:rsid w:val="00B96F47"/>
    <w:rsid w:val="00B97AE4"/>
    <w:rsid w:val="00BA069B"/>
    <w:rsid w:val="00BA0995"/>
    <w:rsid w:val="00BA1537"/>
    <w:rsid w:val="00BA16C2"/>
    <w:rsid w:val="00BA1A4A"/>
    <w:rsid w:val="00BA21E4"/>
    <w:rsid w:val="00BA2361"/>
    <w:rsid w:val="00BA2DD5"/>
    <w:rsid w:val="00BA3D65"/>
    <w:rsid w:val="00BA4109"/>
    <w:rsid w:val="00BA4317"/>
    <w:rsid w:val="00BA44D2"/>
    <w:rsid w:val="00BA5377"/>
    <w:rsid w:val="00BA54D7"/>
    <w:rsid w:val="00BA5A02"/>
    <w:rsid w:val="00BA5CB3"/>
    <w:rsid w:val="00BA5FD7"/>
    <w:rsid w:val="00BA6D00"/>
    <w:rsid w:val="00BA7302"/>
    <w:rsid w:val="00BB0BAE"/>
    <w:rsid w:val="00BB1442"/>
    <w:rsid w:val="00BB190B"/>
    <w:rsid w:val="00BB1AC8"/>
    <w:rsid w:val="00BB3ED7"/>
    <w:rsid w:val="00BB44A5"/>
    <w:rsid w:val="00BB4807"/>
    <w:rsid w:val="00BB4F94"/>
    <w:rsid w:val="00BB4FBB"/>
    <w:rsid w:val="00BB545D"/>
    <w:rsid w:val="00BB6936"/>
    <w:rsid w:val="00BB6ECA"/>
    <w:rsid w:val="00BB6F4E"/>
    <w:rsid w:val="00BB6FCB"/>
    <w:rsid w:val="00BB7299"/>
    <w:rsid w:val="00BB7EA5"/>
    <w:rsid w:val="00BC05C8"/>
    <w:rsid w:val="00BC0DF5"/>
    <w:rsid w:val="00BC2315"/>
    <w:rsid w:val="00BC2C77"/>
    <w:rsid w:val="00BC376B"/>
    <w:rsid w:val="00BC3AA3"/>
    <w:rsid w:val="00BC4949"/>
    <w:rsid w:val="00BC4A1F"/>
    <w:rsid w:val="00BC4FC5"/>
    <w:rsid w:val="00BC503C"/>
    <w:rsid w:val="00BC525A"/>
    <w:rsid w:val="00BC5387"/>
    <w:rsid w:val="00BC5CA9"/>
    <w:rsid w:val="00BC60B5"/>
    <w:rsid w:val="00BC6A2E"/>
    <w:rsid w:val="00BC73E6"/>
    <w:rsid w:val="00BC76B6"/>
    <w:rsid w:val="00BC785D"/>
    <w:rsid w:val="00BD006F"/>
    <w:rsid w:val="00BD3306"/>
    <w:rsid w:val="00BD33DA"/>
    <w:rsid w:val="00BD380A"/>
    <w:rsid w:val="00BD3897"/>
    <w:rsid w:val="00BD3DC3"/>
    <w:rsid w:val="00BD41F1"/>
    <w:rsid w:val="00BD4958"/>
    <w:rsid w:val="00BD4CE9"/>
    <w:rsid w:val="00BD5374"/>
    <w:rsid w:val="00BD5413"/>
    <w:rsid w:val="00BD56B7"/>
    <w:rsid w:val="00BD57AA"/>
    <w:rsid w:val="00BD581B"/>
    <w:rsid w:val="00BD7B7D"/>
    <w:rsid w:val="00BD7EF4"/>
    <w:rsid w:val="00BE063D"/>
    <w:rsid w:val="00BE14CC"/>
    <w:rsid w:val="00BE1850"/>
    <w:rsid w:val="00BE1A34"/>
    <w:rsid w:val="00BE2B91"/>
    <w:rsid w:val="00BE3A2B"/>
    <w:rsid w:val="00BE456F"/>
    <w:rsid w:val="00BE5C16"/>
    <w:rsid w:val="00BE6098"/>
    <w:rsid w:val="00BE6A27"/>
    <w:rsid w:val="00BE6F52"/>
    <w:rsid w:val="00BE768B"/>
    <w:rsid w:val="00BF08B4"/>
    <w:rsid w:val="00BF19A7"/>
    <w:rsid w:val="00BF1A5C"/>
    <w:rsid w:val="00BF250A"/>
    <w:rsid w:val="00BF2E4C"/>
    <w:rsid w:val="00BF2FE3"/>
    <w:rsid w:val="00BF30CF"/>
    <w:rsid w:val="00BF38C3"/>
    <w:rsid w:val="00BF457A"/>
    <w:rsid w:val="00BF45E3"/>
    <w:rsid w:val="00BF51DB"/>
    <w:rsid w:val="00BF572E"/>
    <w:rsid w:val="00BF5FBF"/>
    <w:rsid w:val="00BF614D"/>
    <w:rsid w:val="00BF6668"/>
    <w:rsid w:val="00C00144"/>
    <w:rsid w:val="00C0020C"/>
    <w:rsid w:val="00C002AB"/>
    <w:rsid w:val="00C01664"/>
    <w:rsid w:val="00C01F9F"/>
    <w:rsid w:val="00C022A3"/>
    <w:rsid w:val="00C02B3B"/>
    <w:rsid w:val="00C030E7"/>
    <w:rsid w:val="00C03346"/>
    <w:rsid w:val="00C043BF"/>
    <w:rsid w:val="00C04A2C"/>
    <w:rsid w:val="00C05C25"/>
    <w:rsid w:val="00C05C74"/>
    <w:rsid w:val="00C05ECD"/>
    <w:rsid w:val="00C06543"/>
    <w:rsid w:val="00C0704C"/>
    <w:rsid w:val="00C078B3"/>
    <w:rsid w:val="00C07F33"/>
    <w:rsid w:val="00C10230"/>
    <w:rsid w:val="00C103ED"/>
    <w:rsid w:val="00C10443"/>
    <w:rsid w:val="00C119D5"/>
    <w:rsid w:val="00C12034"/>
    <w:rsid w:val="00C1276F"/>
    <w:rsid w:val="00C129F8"/>
    <w:rsid w:val="00C1455F"/>
    <w:rsid w:val="00C15CB6"/>
    <w:rsid w:val="00C16545"/>
    <w:rsid w:val="00C1664F"/>
    <w:rsid w:val="00C1704A"/>
    <w:rsid w:val="00C171F3"/>
    <w:rsid w:val="00C17695"/>
    <w:rsid w:val="00C17E9C"/>
    <w:rsid w:val="00C17EE6"/>
    <w:rsid w:val="00C20BD2"/>
    <w:rsid w:val="00C20F0F"/>
    <w:rsid w:val="00C22365"/>
    <w:rsid w:val="00C22CE1"/>
    <w:rsid w:val="00C23630"/>
    <w:rsid w:val="00C23C8E"/>
    <w:rsid w:val="00C242A2"/>
    <w:rsid w:val="00C249FB"/>
    <w:rsid w:val="00C269EF"/>
    <w:rsid w:val="00C26B44"/>
    <w:rsid w:val="00C27F5E"/>
    <w:rsid w:val="00C3054B"/>
    <w:rsid w:val="00C30828"/>
    <w:rsid w:val="00C32014"/>
    <w:rsid w:val="00C320B2"/>
    <w:rsid w:val="00C35069"/>
    <w:rsid w:val="00C357B5"/>
    <w:rsid w:val="00C3672A"/>
    <w:rsid w:val="00C36A58"/>
    <w:rsid w:val="00C405C7"/>
    <w:rsid w:val="00C41EF8"/>
    <w:rsid w:val="00C42785"/>
    <w:rsid w:val="00C4399F"/>
    <w:rsid w:val="00C44435"/>
    <w:rsid w:val="00C44ABB"/>
    <w:rsid w:val="00C44E28"/>
    <w:rsid w:val="00C44EE3"/>
    <w:rsid w:val="00C455C3"/>
    <w:rsid w:val="00C459E6"/>
    <w:rsid w:val="00C45EE2"/>
    <w:rsid w:val="00C4608C"/>
    <w:rsid w:val="00C46427"/>
    <w:rsid w:val="00C46B0B"/>
    <w:rsid w:val="00C4719C"/>
    <w:rsid w:val="00C47C67"/>
    <w:rsid w:val="00C5106A"/>
    <w:rsid w:val="00C510C8"/>
    <w:rsid w:val="00C511DC"/>
    <w:rsid w:val="00C51876"/>
    <w:rsid w:val="00C51B55"/>
    <w:rsid w:val="00C51C2B"/>
    <w:rsid w:val="00C51CF6"/>
    <w:rsid w:val="00C51DB1"/>
    <w:rsid w:val="00C52587"/>
    <w:rsid w:val="00C5272A"/>
    <w:rsid w:val="00C53213"/>
    <w:rsid w:val="00C5413C"/>
    <w:rsid w:val="00C541F6"/>
    <w:rsid w:val="00C545E6"/>
    <w:rsid w:val="00C549A8"/>
    <w:rsid w:val="00C55325"/>
    <w:rsid w:val="00C55598"/>
    <w:rsid w:val="00C5593E"/>
    <w:rsid w:val="00C55D17"/>
    <w:rsid w:val="00C5604C"/>
    <w:rsid w:val="00C56736"/>
    <w:rsid w:val="00C60824"/>
    <w:rsid w:val="00C60933"/>
    <w:rsid w:val="00C6103E"/>
    <w:rsid w:val="00C6185C"/>
    <w:rsid w:val="00C621F0"/>
    <w:rsid w:val="00C628D4"/>
    <w:rsid w:val="00C6342F"/>
    <w:rsid w:val="00C63539"/>
    <w:rsid w:val="00C63DFB"/>
    <w:rsid w:val="00C64301"/>
    <w:rsid w:val="00C64595"/>
    <w:rsid w:val="00C647D3"/>
    <w:rsid w:val="00C64D9B"/>
    <w:rsid w:val="00C64E95"/>
    <w:rsid w:val="00C65346"/>
    <w:rsid w:val="00C65366"/>
    <w:rsid w:val="00C655E2"/>
    <w:rsid w:val="00C65F90"/>
    <w:rsid w:val="00C66304"/>
    <w:rsid w:val="00C66350"/>
    <w:rsid w:val="00C66A99"/>
    <w:rsid w:val="00C6754E"/>
    <w:rsid w:val="00C67654"/>
    <w:rsid w:val="00C676B3"/>
    <w:rsid w:val="00C70490"/>
    <w:rsid w:val="00C72D7E"/>
    <w:rsid w:val="00C72DA2"/>
    <w:rsid w:val="00C72EAA"/>
    <w:rsid w:val="00C72EC1"/>
    <w:rsid w:val="00C73A38"/>
    <w:rsid w:val="00C744D3"/>
    <w:rsid w:val="00C745F2"/>
    <w:rsid w:val="00C7472F"/>
    <w:rsid w:val="00C748F3"/>
    <w:rsid w:val="00C74909"/>
    <w:rsid w:val="00C74D97"/>
    <w:rsid w:val="00C7591C"/>
    <w:rsid w:val="00C7674C"/>
    <w:rsid w:val="00C76A8E"/>
    <w:rsid w:val="00C76CEC"/>
    <w:rsid w:val="00C77B9F"/>
    <w:rsid w:val="00C77E40"/>
    <w:rsid w:val="00C81661"/>
    <w:rsid w:val="00C82151"/>
    <w:rsid w:val="00C824A9"/>
    <w:rsid w:val="00C82AA8"/>
    <w:rsid w:val="00C82BA3"/>
    <w:rsid w:val="00C82C5B"/>
    <w:rsid w:val="00C83191"/>
    <w:rsid w:val="00C8412A"/>
    <w:rsid w:val="00C8445E"/>
    <w:rsid w:val="00C85235"/>
    <w:rsid w:val="00C855E9"/>
    <w:rsid w:val="00C856D7"/>
    <w:rsid w:val="00C85DFE"/>
    <w:rsid w:val="00C85FEE"/>
    <w:rsid w:val="00C86228"/>
    <w:rsid w:val="00C863F8"/>
    <w:rsid w:val="00C86B8A"/>
    <w:rsid w:val="00C86F0A"/>
    <w:rsid w:val="00C8774D"/>
    <w:rsid w:val="00C903BF"/>
    <w:rsid w:val="00C90B76"/>
    <w:rsid w:val="00C9175D"/>
    <w:rsid w:val="00C91A8C"/>
    <w:rsid w:val="00C923A8"/>
    <w:rsid w:val="00C92721"/>
    <w:rsid w:val="00C92CF0"/>
    <w:rsid w:val="00C92EB6"/>
    <w:rsid w:val="00C9358A"/>
    <w:rsid w:val="00C93CD8"/>
    <w:rsid w:val="00C93EEC"/>
    <w:rsid w:val="00C946F7"/>
    <w:rsid w:val="00C947BD"/>
    <w:rsid w:val="00C95006"/>
    <w:rsid w:val="00C9555D"/>
    <w:rsid w:val="00C97231"/>
    <w:rsid w:val="00CA02DF"/>
    <w:rsid w:val="00CA0FED"/>
    <w:rsid w:val="00CA1497"/>
    <w:rsid w:val="00CA1A9D"/>
    <w:rsid w:val="00CA1F4F"/>
    <w:rsid w:val="00CA20CA"/>
    <w:rsid w:val="00CA2E86"/>
    <w:rsid w:val="00CA2F18"/>
    <w:rsid w:val="00CA306C"/>
    <w:rsid w:val="00CA319F"/>
    <w:rsid w:val="00CA36CF"/>
    <w:rsid w:val="00CA3AD7"/>
    <w:rsid w:val="00CA4001"/>
    <w:rsid w:val="00CA47C9"/>
    <w:rsid w:val="00CA49FF"/>
    <w:rsid w:val="00CA4A3A"/>
    <w:rsid w:val="00CA4F07"/>
    <w:rsid w:val="00CA5B4F"/>
    <w:rsid w:val="00CA5BB8"/>
    <w:rsid w:val="00CA62FA"/>
    <w:rsid w:val="00CA72B3"/>
    <w:rsid w:val="00CA76CE"/>
    <w:rsid w:val="00CB05C7"/>
    <w:rsid w:val="00CB08A2"/>
    <w:rsid w:val="00CB0F0D"/>
    <w:rsid w:val="00CB1DC9"/>
    <w:rsid w:val="00CB1F20"/>
    <w:rsid w:val="00CB2036"/>
    <w:rsid w:val="00CB20DD"/>
    <w:rsid w:val="00CB2103"/>
    <w:rsid w:val="00CB227C"/>
    <w:rsid w:val="00CB28A8"/>
    <w:rsid w:val="00CB2C22"/>
    <w:rsid w:val="00CB32EB"/>
    <w:rsid w:val="00CB3BF1"/>
    <w:rsid w:val="00CB3D74"/>
    <w:rsid w:val="00CB3F0C"/>
    <w:rsid w:val="00CB442F"/>
    <w:rsid w:val="00CB4993"/>
    <w:rsid w:val="00CB58C7"/>
    <w:rsid w:val="00CB7A73"/>
    <w:rsid w:val="00CB7D00"/>
    <w:rsid w:val="00CC0BF0"/>
    <w:rsid w:val="00CC0F9F"/>
    <w:rsid w:val="00CC103E"/>
    <w:rsid w:val="00CC13A2"/>
    <w:rsid w:val="00CC162A"/>
    <w:rsid w:val="00CC192C"/>
    <w:rsid w:val="00CC1BCE"/>
    <w:rsid w:val="00CC1DFC"/>
    <w:rsid w:val="00CC1FCC"/>
    <w:rsid w:val="00CC2A62"/>
    <w:rsid w:val="00CC38F5"/>
    <w:rsid w:val="00CC397C"/>
    <w:rsid w:val="00CC3A2B"/>
    <w:rsid w:val="00CC3C13"/>
    <w:rsid w:val="00CC4A2F"/>
    <w:rsid w:val="00CC51BD"/>
    <w:rsid w:val="00CC5252"/>
    <w:rsid w:val="00CC537D"/>
    <w:rsid w:val="00CC553E"/>
    <w:rsid w:val="00CC649C"/>
    <w:rsid w:val="00CC6504"/>
    <w:rsid w:val="00CC72C1"/>
    <w:rsid w:val="00CC7A1B"/>
    <w:rsid w:val="00CD06E2"/>
    <w:rsid w:val="00CD0940"/>
    <w:rsid w:val="00CD0B9C"/>
    <w:rsid w:val="00CD110D"/>
    <w:rsid w:val="00CD15E7"/>
    <w:rsid w:val="00CD1883"/>
    <w:rsid w:val="00CD1A95"/>
    <w:rsid w:val="00CD1D6C"/>
    <w:rsid w:val="00CD1DC8"/>
    <w:rsid w:val="00CD20E4"/>
    <w:rsid w:val="00CD28C5"/>
    <w:rsid w:val="00CD28EF"/>
    <w:rsid w:val="00CD2B23"/>
    <w:rsid w:val="00CD3FF1"/>
    <w:rsid w:val="00CD497F"/>
    <w:rsid w:val="00CD5C4E"/>
    <w:rsid w:val="00CD5CD3"/>
    <w:rsid w:val="00CD5E55"/>
    <w:rsid w:val="00CD5E9D"/>
    <w:rsid w:val="00CD697A"/>
    <w:rsid w:val="00CD6E7D"/>
    <w:rsid w:val="00CD770F"/>
    <w:rsid w:val="00CD7CDA"/>
    <w:rsid w:val="00CE02D8"/>
    <w:rsid w:val="00CE0AD8"/>
    <w:rsid w:val="00CE0FE2"/>
    <w:rsid w:val="00CE12A2"/>
    <w:rsid w:val="00CE192E"/>
    <w:rsid w:val="00CE1D3E"/>
    <w:rsid w:val="00CE2834"/>
    <w:rsid w:val="00CE54C3"/>
    <w:rsid w:val="00CE60CC"/>
    <w:rsid w:val="00CE6657"/>
    <w:rsid w:val="00CE68E2"/>
    <w:rsid w:val="00CE7F25"/>
    <w:rsid w:val="00CF0A8C"/>
    <w:rsid w:val="00CF178B"/>
    <w:rsid w:val="00CF318A"/>
    <w:rsid w:val="00CF3CE0"/>
    <w:rsid w:val="00CF463B"/>
    <w:rsid w:val="00CF4B3C"/>
    <w:rsid w:val="00CF52CD"/>
    <w:rsid w:val="00CF5709"/>
    <w:rsid w:val="00CF6255"/>
    <w:rsid w:val="00CF626C"/>
    <w:rsid w:val="00CF656E"/>
    <w:rsid w:val="00CF684C"/>
    <w:rsid w:val="00CF6869"/>
    <w:rsid w:val="00CF6D40"/>
    <w:rsid w:val="00CF74CE"/>
    <w:rsid w:val="00CF7545"/>
    <w:rsid w:val="00CF7865"/>
    <w:rsid w:val="00CF7C8B"/>
    <w:rsid w:val="00CF7D06"/>
    <w:rsid w:val="00D003E8"/>
    <w:rsid w:val="00D0079C"/>
    <w:rsid w:val="00D00A73"/>
    <w:rsid w:val="00D00AD5"/>
    <w:rsid w:val="00D00CE2"/>
    <w:rsid w:val="00D01564"/>
    <w:rsid w:val="00D016EA"/>
    <w:rsid w:val="00D02479"/>
    <w:rsid w:val="00D02AEE"/>
    <w:rsid w:val="00D030FE"/>
    <w:rsid w:val="00D0403F"/>
    <w:rsid w:val="00D057D4"/>
    <w:rsid w:val="00D05E6D"/>
    <w:rsid w:val="00D06374"/>
    <w:rsid w:val="00D077D6"/>
    <w:rsid w:val="00D07981"/>
    <w:rsid w:val="00D103BF"/>
    <w:rsid w:val="00D10AAA"/>
    <w:rsid w:val="00D11321"/>
    <w:rsid w:val="00D11495"/>
    <w:rsid w:val="00D1201B"/>
    <w:rsid w:val="00D12052"/>
    <w:rsid w:val="00D1210A"/>
    <w:rsid w:val="00D123DC"/>
    <w:rsid w:val="00D12F62"/>
    <w:rsid w:val="00D1460C"/>
    <w:rsid w:val="00D14B17"/>
    <w:rsid w:val="00D151E3"/>
    <w:rsid w:val="00D164EA"/>
    <w:rsid w:val="00D172F6"/>
    <w:rsid w:val="00D1782B"/>
    <w:rsid w:val="00D17AFA"/>
    <w:rsid w:val="00D206EA"/>
    <w:rsid w:val="00D20C31"/>
    <w:rsid w:val="00D20E44"/>
    <w:rsid w:val="00D21360"/>
    <w:rsid w:val="00D21A91"/>
    <w:rsid w:val="00D2255C"/>
    <w:rsid w:val="00D22ABB"/>
    <w:rsid w:val="00D22BB8"/>
    <w:rsid w:val="00D22BD2"/>
    <w:rsid w:val="00D24AF6"/>
    <w:rsid w:val="00D25356"/>
    <w:rsid w:val="00D26478"/>
    <w:rsid w:val="00D26770"/>
    <w:rsid w:val="00D267FA"/>
    <w:rsid w:val="00D26B9E"/>
    <w:rsid w:val="00D26E58"/>
    <w:rsid w:val="00D27681"/>
    <w:rsid w:val="00D27B72"/>
    <w:rsid w:val="00D3188B"/>
    <w:rsid w:val="00D31899"/>
    <w:rsid w:val="00D31D2B"/>
    <w:rsid w:val="00D31DE8"/>
    <w:rsid w:val="00D31FAA"/>
    <w:rsid w:val="00D32422"/>
    <w:rsid w:val="00D32F7A"/>
    <w:rsid w:val="00D33153"/>
    <w:rsid w:val="00D3324E"/>
    <w:rsid w:val="00D3390D"/>
    <w:rsid w:val="00D33B64"/>
    <w:rsid w:val="00D33ECC"/>
    <w:rsid w:val="00D34457"/>
    <w:rsid w:val="00D34667"/>
    <w:rsid w:val="00D356E7"/>
    <w:rsid w:val="00D35FB1"/>
    <w:rsid w:val="00D364E1"/>
    <w:rsid w:val="00D366E0"/>
    <w:rsid w:val="00D36F42"/>
    <w:rsid w:val="00D373BD"/>
    <w:rsid w:val="00D375B9"/>
    <w:rsid w:val="00D37AED"/>
    <w:rsid w:val="00D37DC1"/>
    <w:rsid w:val="00D40126"/>
    <w:rsid w:val="00D40DC8"/>
    <w:rsid w:val="00D41810"/>
    <w:rsid w:val="00D42724"/>
    <w:rsid w:val="00D43DA3"/>
    <w:rsid w:val="00D44A11"/>
    <w:rsid w:val="00D4535E"/>
    <w:rsid w:val="00D455A6"/>
    <w:rsid w:val="00D45ECD"/>
    <w:rsid w:val="00D46A0C"/>
    <w:rsid w:val="00D46AA5"/>
    <w:rsid w:val="00D46F31"/>
    <w:rsid w:val="00D5012D"/>
    <w:rsid w:val="00D501C7"/>
    <w:rsid w:val="00D50CAE"/>
    <w:rsid w:val="00D52905"/>
    <w:rsid w:val="00D52D03"/>
    <w:rsid w:val="00D533C8"/>
    <w:rsid w:val="00D534FF"/>
    <w:rsid w:val="00D536EB"/>
    <w:rsid w:val="00D548BA"/>
    <w:rsid w:val="00D54D46"/>
    <w:rsid w:val="00D54DF1"/>
    <w:rsid w:val="00D55B01"/>
    <w:rsid w:val="00D55C73"/>
    <w:rsid w:val="00D5686A"/>
    <w:rsid w:val="00D56FBA"/>
    <w:rsid w:val="00D6060B"/>
    <w:rsid w:val="00D60735"/>
    <w:rsid w:val="00D611B2"/>
    <w:rsid w:val="00D6190C"/>
    <w:rsid w:val="00D61E62"/>
    <w:rsid w:val="00D62D0D"/>
    <w:rsid w:val="00D62E82"/>
    <w:rsid w:val="00D642C1"/>
    <w:rsid w:val="00D642EF"/>
    <w:rsid w:val="00D64CC1"/>
    <w:rsid w:val="00D651DC"/>
    <w:rsid w:val="00D66B0C"/>
    <w:rsid w:val="00D66EE4"/>
    <w:rsid w:val="00D675DF"/>
    <w:rsid w:val="00D67A51"/>
    <w:rsid w:val="00D7097B"/>
    <w:rsid w:val="00D70EA6"/>
    <w:rsid w:val="00D71045"/>
    <w:rsid w:val="00D72142"/>
    <w:rsid w:val="00D72253"/>
    <w:rsid w:val="00D7246E"/>
    <w:rsid w:val="00D7282D"/>
    <w:rsid w:val="00D72907"/>
    <w:rsid w:val="00D73548"/>
    <w:rsid w:val="00D7396D"/>
    <w:rsid w:val="00D73CF8"/>
    <w:rsid w:val="00D74C93"/>
    <w:rsid w:val="00D74EAC"/>
    <w:rsid w:val="00D7559C"/>
    <w:rsid w:val="00D762FF"/>
    <w:rsid w:val="00D77003"/>
    <w:rsid w:val="00D770BA"/>
    <w:rsid w:val="00D77500"/>
    <w:rsid w:val="00D778F9"/>
    <w:rsid w:val="00D77CB0"/>
    <w:rsid w:val="00D807F7"/>
    <w:rsid w:val="00D80B9F"/>
    <w:rsid w:val="00D80D5E"/>
    <w:rsid w:val="00D81482"/>
    <w:rsid w:val="00D820FB"/>
    <w:rsid w:val="00D82120"/>
    <w:rsid w:val="00D826BC"/>
    <w:rsid w:val="00D8272D"/>
    <w:rsid w:val="00D829F4"/>
    <w:rsid w:val="00D83C6C"/>
    <w:rsid w:val="00D842D2"/>
    <w:rsid w:val="00D84350"/>
    <w:rsid w:val="00D8456E"/>
    <w:rsid w:val="00D84A40"/>
    <w:rsid w:val="00D8585D"/>
    <w:rsid w:val="00D86239"/>
    <w:rsid w:val="00D86D09"/>
    <w:rsid w:val="00D86D46"/>
    <w:rsid w:val="00D86E8D"/>
    <w:rsid w:val="00D87368"/>
    <w:rsid w:val="00D8743D"/>
    <w:rsid w:val="00D87617"/>
    <w:rsid w:val="00D87836"/>
    <w:rsid w:val="00D87D0B"/>
    <w:rsid w:val="00D87F0D"/>
    <w:rsid w:val="00D9028A"/>
    <w:rsid w:val="00D91C66"/>
    <w:rsid w:val="00D9234E"/>
    <w:rsid w:val="00D92C76"/>
    <w:rsid w:val="00D93106"/>
    <w:rsid w:val="00D93C3F"/>
    <w:rsid w:val="00D93E8B"/>
    <w:rsid w:val="00D94146"/>
    <w:rsid w:val="00D9423B"/>
    <w:rsid w:val="00D94992"/>
    <w:rsid w:val="00D953F9"/>
    <w:rsid w:val="00D95A79"/>
    <w:rsid w:val="00D95EBE"/>
    <w:rsid w:val="00D95F29"/>
    <w:rsid w:val="00D96F7E"/>
    <w:rsid w:val="00D97222"/>
    <w:rsid w:val="00D9753C"/>
    <w:rsid w:val="00D97A54"/>
    <w:rsid w:val="00DA12A9"/>
    <w:rsid w:val="00DA14EC"/>
    <w:rsid w:val="00DA25E1"/>
    <w:rsid w:val="00DA262C"/>
    <w:rsid w:val="00DA26B7"/>
    <w:rsid w:val="00DA2CF5"/>
    <w:rsid w:val="00DA2E77"/>
    <w:rsid w:val="00DA3952"/>
    <w:rsid w:val="00DA3F1A"/>
    <w:rsid w:val="00DA473E"/>
    <w:rsid w:val="00DA63D4"/>
    <w:rsid w:val="00DA65EE"/>
    <w:rsid w:val="00DA7B17"/>
    <w:rsid w:val="00DB137E"/>
    <w:rsid w:val="00DB16B7"/>
    <w:rsid w:val="00DB2451"/>
    <w:rsid w:val="00DB29B9"/>
    <w:rsid w:val="00DB3E86"/>
    <w:rsid w:val="00DB3EF3"/>
    <w:rsid w:val="00DB4F76"/>
    <w:rsid w:val="00DB53C2"/>
    <w:rsid w:val="00DB5C07"/>
    <w:rsid w:val="00DB5DB7"/>
    <w:rsid w:val="00DB633C"/>
    <w:rsid w:val="00DB721D"/>
    <w:rsid w:val="00DB769C"/>
    <w:rsid w:val="00DB7EE0"/>
    <w:rsid w:val="00DB7EEA"/>
    <w:rsid w:val="00DC009D"/>
    <w:rsid w:val="00DC03E3"/>
    <w:rsid w:val="00DC12E6"/>
    <w:rsid w:val="00DC2629"/>
    <w:rsid w:val="00DC26D6"/>
    <w:rsid w:val="00DC2930"/>
    <w:rsid w:val="00DC29C9"/>
    <w:rsid w:val="00DC4AA7"/>
    <w:rsid w:val="00DC7CF6"/>
    <w:rsid w:val="00DD0263"/>
    <w:rsid w:val="00DD07FA"/>
    <w:rsid w:val="00DD163D"/>
    <w:rsid w:val="00DD19D7"/>
    <w:rsid w:val="00DD1C89"/>
    <w:rsid w:val="00DD20F8"/>
    <w:rsid w:val="00DD21D7"/>
    <w:rsid w:val="00DD298A"/>
    <w:rsid w:val="00DD31B6"/>
    <w:rsid w:val="00DD5387"/>
    <w:rsid w:val="00DD544F"/>
    <w:rsid w:val="00DD57B6"/>
    <w:rsid w:val="00DD5872"/>
    <w:rsid w:val="00DD59ED"/>
    <w:rsid w:val="00DD5DE1"/>
    <w:rsid w:val="00DD6721"/>
    <w:rsid w:val="00DD6740"/>
    <w:rsid w:val="00DD6BEF"/>
    <w:rsid w:val="00DD6F38"/>
    <w:rsid w:val="00DD7242"/>
    <w:rsid w:val="00DD7575"/>
    <w:rsid w:val="00DE0609"/>
    <w:rsid w:val="00DE0CC4"/>
    <w:rsid w:val="00DE16DD"/>
    <w:rsid w:val="00DE2DC9"/>
    <w:rsid w:val="00DE33B7"/>
    <w:rsid w:val="00DE33F7"/>
    <w:rsid w:val="00DE5AE8"/>
    <w:rsid w:val="00DE6A44"/>
    <w:rsid w:val="00DE7DB0"/>
    <w:rsid w:val="00DF001C"/>
    <w:rsid w:val="00DF08AF"/>
    <w:rsid w:val="00DF0FFA"/>
    <w:rsid w:val="00DF15F2"/>
    <w:rsid w:val="00DF1F70"/>
    <w:rsid w:val="00DF2EF9"/>
    <w:rsid w:val="00DF3864"/>
    <w:rsid w:val="00DF3AE1"/>
    <w:rsid w:val="00DF5722"/>
    <w:rsid w:val="00DF5B09"/>
    <w:rsid w:val="00DF5FDA"/>
    <w:rsid w:val="00DF6104"/>
    <w:rsid w:val="00DF7604"/>
    <w:rsid w:val="00E003CA"/>
    <w:rsid w:val="00E00DAA"/>
    <w:rsid w:val="00E01D46"/>
    <w:rsid w:val="00E0221D"/>
    <w:rsid w:val="00E03049"/>
    <w:rsid w:val="00E0307C"/>
    <w:rsid w:val="00E036D1"/>
    <w:rsid w:val="00E049E5"/>
    <w:rsid w:val="00E04C67"/>
    <w:rsid w:val="00E05677"/>
    <w:rsid w:val="00E05FDF"/>
    <w:rsid w:val="00E061E3"/>
    <w:rsid w:val="00E06F91"/>
    <w:rsid w:val="00E07121"/>
    <w:rsid w:val="00E07EB3"/>
    <w:rsid w:val="00E10729"/>
    <w:rsid w:val="00E10C4F"/>
    <w:rsid w:val="00E117D4"/>
    <w:rsid w:val="00E1249C"/>
    <w:rsid w:val="00E12A13"/>
    <w:rsid w:val="00E12BD0"/>
    <w:rsid w:val="00E12C8D"/>
    <w:rsid w:val="00E1398D"/>
    <w:rsid w:val="00E1494F"/>
    <w:rsid w:val="00E165DD"/>
    <w:rsid w:val="00E170E0"/>
    <w:rsid w:val="00E17130"/>
    <w:rsid w:val="00E1724D"/>
    <w:rsid w:val="00E176F1"/>
    <w:rsid w:val="00E208D3"/>
    <w:rsid w:val="00E209BE"/>
    <w:rsid w:val="00E20F00"/>
    <w:rsid w:val="00E21454"/>
    <w:rsid w:val="00E2146D"/>
    <w:rsid w:val="00E220DE"/>
    <w:rsid w:val="00E249D9"/>
    <w:rsid w:val="00E25078"/>
    <w:rsid w:val="00E25B61"/>
    <w:rsid w:val="00E25CB9"/>
    <w:rsid w:val="00E25D4C"/>
    <w:rsid w:val="00E25F62"/>
    <w:rsid w:val="00E25F8A"/>
    <w:rsid w:val="00E26328"/>
    <w:rsid w:val="00E27379"/>
    <w:rsid w:val="00E278B5"/>
    <w:rsid w:val="00E27DBE"/>
    <w:rsid w:val="00E27F15"/>
    <w:rsid w:val="00E30501"/>
    <w:rsid w:val="00E31920"/>
    <w:rsid w:val="00E3327E"/>
    <w:rsid w:val="00E33A4D"/>
    <w:rsid w:val="00E33BEA"/>
    <w:rsid w:val="00E34209"/>
    <w:rsid w:val="00E35BA2"/>
    <w:rsid w:val="00E360EC"/>
    <w:rsid w:val="00E36206"/>
    <w:rsid w:val="00E36768"/>
    <w:rsid w:val="00E3688D"/>
    <w:rsid w:val="00E36EC3"/>
    <w:rsid w:val="00E37096"/>
    <w:rsid w:val="00E373ED"/>
    <w:rsid w:val="00E37A44"/>
    <w:rsid w:val="00E37F5F"/>
    <w:rsid w:val="00E42122"/>
    <w:rsid w:val="00E424A0"/>
    <w:rsid w:val="00E429A2"/>
    <w:rsid w:val="00E433CD"/>
    <w:rsid w:val="00E434EC"/>
    <w:rsid w:val="00E439F6"/>
    <w:rsid w:val="00E43B51"/>
    <w:rsid w:val="00E43B7D"/>
    <w:rsid w:val="00E44C49"/>
    <w:rsid w:val="00E44E04"/>
    <w:rsid w:val="00E453AD"/>
    <w:rsid w:val="00E47881"/>
    <w:rsid w:val="00E47FEA"/>
    <w:rsid w:val="00E50B2B"/>
    <w:rsid w:val="00E51746"/>
    <w:rsid w:val="00E519C4"/>
    <w:rsid w:val="00E51D66"/>
    <w:rsid w:val="00E522C2"/>
    <w:rsid w:val="00E52C29"/>
    <w:rsid w:val="00E5311B"/>
    <w:rsid w:val="00E54407"/>
    <w:rsid w:val="00E54B75"/>
    <w:rsid w:val="00E55569"/>
    <w:rsid w:val="00E55C98"/>
    <w:rsid w:val="00E56130"/>
    <w:rsid w:val="00E57188"/>
    <w:rsid w:val="00E57336"/>
    <w:rsid w:val="00E57399"/>
    <w:rsid w:val="00E575D4"/>
    <w:rsid w:val="00E579BD"/>
    <w:rsid w:val="00E60FE6"/>
    <w:rsid w:val="00E63696"/>
    <w:rsid w:val="00E6488C"/>
    <w:rsid w:val="00E651C7"/>
    <w:rsid w:val="00E65A58"/>
    <w:rsid w:val="00E660ED"/>
    <w:rsid w:val="00E670ED"/>
    <w:rsid w:val="00E673FF"/>
    <w:rsid w:val="00E67A3C"/>
    <w:rsid w:val="00E70013"/>
    <w:rsid w:val="00E705BE"/>
    <w:rsid w:val="00E70876"/>
    <w:rsid w:val="00E70BEA"/>
    <w:rsid w:val="00E721A9"/>
    <w:rsid w:val="00E72324"/>
    <w:rsid w:val="00E7270A"/>
    <w:rsid w:val="00E729B2"/>
    <w:rsid w:val="00E731FC"/>
    <w:rsid w:val="00E737CF"/>
    <w:rsid w:val="00E73970"/>
    <w:rsid w:val="00E749FF"/>
    <w:rsid w:val="00E74EB2"/>
    <w:rsid w:val="00E757A0"/>
    <w:rsid w:val="00E75C94"/>
    <w:rsid w:val="00E805C3"/>
    <w:rsid w:val="00E822D1"/>
    <w:rsid w:val="00E82474"/>
    <w:rsid w:val="00E82C5B"/>
    <w:rsid w:val="00E8317E"/>
    <w:rsid w:val="00E833C0"/>
    <w:rsid w:val="00E83A50"/>
    <w:rsid w:val="00E850DA"/>
    <w:rsid w:val="00E853A9"/>
    <w:rsid w:val="00E85428"/>
    <w:rsid w:val="00E85993"/>
    <w:rsid w:val="00E85E8A"/>
    <w:rsid w:val="00E86028"/>
    <w:rsid w:val="00E866F8"/>
    <w:rsid w:val="00E8675B"/>
    <w:rsid w:val="00E86A38"/>
    <w:rsid w:val="00E914E3"/>
    <w:rsid w:val="00E91AC3"/>
    <w:rsid w:val="00E9222C"/>
    <w:rsid w:val="00E9272A"/>
    <w:rsid w:val="00E92E71"/>
    <w:rsid w:val="00E93550"/>
    <w:rsid w:val="00E93E8D"/>
    <w:rsid w:val="00E946B6"/>
    <w:rsid w:val="00E9484F"/>
    <w:rsid w:val="00E950BE"/>
    <w:rsid w:val="00E97083"/>
    <w:rsid w:val="00E97CF5"/>
    <w:rsid w:val="00E97E31"/>
    <w:rsid w:val="00EA0013"/>
    <w:rsid w:val="00EA0BFB"/>
    <w:rsid w:val="00EA1F55"/>
    <w:rsid w:val="00EA4120"/>
    <w:rsid w:val="00EA439A"/>
    <w:rsid w:val="00EA499F"/>
    <w:rsid w:val="00EA4B9E"/>
    <w:rsid w:val="00EA5120"/>
    <w:rsid w:val="00EA5DCD"/>
    <w:rsid w:val="00EA64ED"/>
    <w:rsid w:val="00EA6D85"/>
    <w:rsid w:val="00EA70CD"/>
    <w:rsid w:val="00EA7389"/>
    <w:rsid w:val="00EA7719"/>
    <w:rsid w:val="00EB06A2"/>
    <w:rsid w:val="00EB0A02"/>
    <w:rsid w:val="00EB2627"/>
    <w:rsid w:val="00EB2C4C"/>
    <w:rsid w:val="00EB2D15"/>
    <w:rsid w:val="00EB3323"/>
    <w:rsid w:val="00EB37C9"/>
    <w:rsid w:val="00EB45C9"/>
    <w:rsid w:val="00EB48B1"/>
    <w:rsid w:val="00EB4968"/>
    <w:rsid w:val="00EB5F43"/>
    <w:rsid w:val="00EB5FFC"/>
    <w:rsid w:val="00EB6385"/>
    <w:rsid w:val="00EB648D"/>
    <w:rsid w:val="00EB7763"/>
    <w:rsid w:val="00EB7CF5"/>
    <w:rsid w:val="00EB7E02"/>
    <w:rsid w:val="00EC0874"/>
    <w:rsid w:val="00EC0CF2"/>
    <w:rsid w:val="00EC1436"/>
    <w:rsid w:val="00EC1F18"/>
    <w:rsid w:val="00EC1F28"/>
    <w:rsid w:val="00EC2D2E"/>
    <w:rsid w:val="00EC305D"/>
    <w:rsid w:val="00EC3EE9"/>
    <w:rsid w:val="00EC497C"/>
    <w:rsid w:val="00EC56BB"/>
    <w:rsid w:val="00EC6710"/>
    <w:rsid w:val="00EC68F8"/>
    <w:rsid w:val="00EC6A5A"/>
    <w:rsid w:val="00EC6C22"/>
    <w:rsid w:val="00EC7355"/>
    <w:rsid w:val="00EC74CA"/>
    <w:rsid w:val="00EC7682"/>
    <w:rsid w:val="00ED054A"/>
    <w:rsid w:val="00ED0DA3"/>
    <w:rsid w:val="00ED15A4"/>
    <w:rsid w:val="00ED1B25"/>
    <w:rsid w:val="00ED1D59"/>
    <w:rsid w:val="00ED28DE"/>
    <w:rsid w:val="00ED2A78"/>
    <w:rsid w:val="00ED2D8B"/>
    <w:rsid w:val="00ED2F58"/>
    <w:rsid w:val="00ED322D"/>
    <w:rsid w:val="00ED32C1"/>
    <w:rsid w:val="00ED35F5"/>
    <w:rsid w:val="00ED365D"/>
    <w:rsid w:val="00ED391D"/>
    <w:rsid w:val="00ED41F8"/>
    <w:rsid w:val="00ED48A3"/>
    <w:rsid w:val="00ED52ED"/>
    <w:rsid w:val="00ED5852"/>
    <w:rsid w:val="00ED5BDC"/>
    <w:rsid w:val="00ED74FC"/>
    <w:rsid w:val="00ED76B2"/>
    <w:rsid w:val="00ED7A6A"/>
    <w:rsid w:val="00EE0221"/>
    <w:rsid w:val="00EE0961"/>
    <w:rsid w:val="00EE1775"/>
    <w:rsid w:val="00EE1A67"/>
    <w:rsid w:val="00EE21CC"/>
    <w:rsid w:val="00EE283C"/>
    <w:rsid w:val="00EE2BD5"/>
    <w:rsid w:val="00EE43F9"/>
    <w:rsid w:val="00EE5210"/>
    <w:rsid w:val="00EE5792"/>
    <w:rsid w:val="00EE58EE"/>
    <w:rsid w:val="00EE5C71"/>
    <w:rsid w:val="00EE6DD3"/>
    <w:rsid w:val="00EE764B"/>
    <w:rsid w:val="00EF0863"/>
    <w:rsid w:val="00EF129D"/>
    <w:rsid w:val="00EF13C0"/>
    <w:rsid w:val="00EF1D44"/>
    <w:rsid w:val="00EF1E42"/>
    <w:rsid w:val="00EF3F91"/>
    <w:rsid w:val="00EF431E"/>
    <w:rsid w:val="00EF4F6E"/>
    <w:rsid w:val="00EF5553"/>
    <w:rsid w:val="00EF55CC"/>
    <w:rsid w:val="00EF724A"/>
    <w:rsid w:val="00EF727A"/>
    <w:rsid w:val="00F00379"/>
    <w:rsid w:val="00F0083B"/>
    <w:rsid w:val="00F00B71"/>
    <w:rsid w:val="00F0170D"/>
    <w:rsid w:val="00F028DC"/>
    <w:rsid w:val="00F02E9C"/>
    <w:rsid w:val="00F02EE2"/>
    <w:rsid w:val="00F03B9A"/>
    <w:rsid w:val="00F0470B"/>
    <w:rsid w:val="00F0501F"/>
    <w:rsid w:val="00F05357"/>
    <w:rsid w:val="00F0583C"/>
    <w:rsid w:val="00F05B81"/>
    <w:rsid w:val="00F05CA9"/>
    <w:rsid w:val="00F0614E"/>
    <w:rsid w:val="00F07780"/>
    <w:rsid w:val="00F07870"/>
    <w:rsid w:val="00F07D34"/>
    <w:rsid w:val="00F12A8B"/>
    <w:rsid w:val="00F132EF"/>
    <w:rsid w:val="00F13624"/>
    <w:rsid w:val="00F139DB"/>
    <w:rsid w:val="00F143ED"/>
    <w:rsid w:val="00F144D7"/>
    <w:rsid w:val="00F15488"/>
    <w:rsid w:val="00F15514"/>
    <w:rsid w:val="00F15989"/>
    <w:rsid w:val="00F15C82"/>
    <w:rsid w:val="00F15CE3"/>
    <w:rsid w:val="00F162AD"/>
    <w:rsid w:val="00F167F5"/>
    <w:rsid w:val="00F2040D"/>
    <w:rsid w:val="00F20CB6"/>
    <w:rsid w:val="00F2168F"/>
    <w:rsid w:val="00F21E2C"/>
    <w:rsid w:val="00F220CE"/>
    <w:rsid w:val="00F22932"/>
    <w:rsid w:val="00F22D61"/>
    <w:rsid w:val="00F22D64"/>
    <w:rsid w:val="00F230D9"/>
    <w:rsid w:val="00F2334C"/>
    <w:rsid w:val="00F23693"/>
    <w:rsid w:val="00F23BFA"/>
    <w:rsid w:val="00F242C3"/>
    <w:rsid w:val="00F24BB5"/>
    <w:rsid w:val="00F24DBF"/>
    <w:rsid w:val="00F2514E"/>
    <w:rsid w:val="00F257EF"/>
    <w:rsid w:val="00F25A52"/>
    <w:rsid w:val="00F26A73"/>
    <w:rsid w:val="00F27C78"/>
    <w:rsid w:val="00F30060"/>
    <w:rsid w:val="00F3182B"/>
    <w:rsid w:val="00F31AAA"/>
    <w:rsid w:val="00F326D6"/>
    <w:rsid w:val="00F32999"/>
    <w:rsid w:val="00F33203"/>
    <w:rsid w:val="00F345FF"/>
    <w:rsid w:val="00F34C1A"/>
    <w:rsid w:val="00F356A5"/>
    <w:rsid w:val="00F3730A"/>
    <w:rsid w:val="00F37504"/>
    <w:rsid w:val="00F41A14"/>
    <w:rsid w:val="00F41F6B"/>
    <w:rsid w:val="00F43A36"/>
    <w:rsid w:val="00F445AF"/>
    <w:rsid w:val="00F44B6A"/>
    <w:rsid w:val="00F44F3A"/>
    <w:rsid w:val="00F44F5E"/>
    <w:rsid w:val="00F457D0"/>
    <w:rsid w:val="00F4595B"/>
    <w:rsid w:val="00F45DA3"/>
    <w:rsid w:val="00F46C9C"/>
    <w:rsid w:val="00F46CE0"/>
    <w:rsid w:val="00F47095"/>
    <w:rsid w:val="00F4717D"/>
    <w:rsid w:val="00F472A4"/>
    <w:rsid w:val="00F47EBA"/>
    <w:rsid w:val="00F50B59"/>
    <w:rsid w:val="00F50C15"/>
    <w:rsid w:val="00F50E51"/>
    <w:rsid w:val="00F52207"/>
    <w:rsid w:val="00F52902"/>
    <w:rsid w:val="00F52E49"/>
    <w:rsid w:val="00F54D3C"/>
    <w:rsid w:val="00F54E6D"/>
    <w:rsid w:val="00F56158"/>
    <w:rsid w:val="00F56AD9"/>
    <w:rsid w:val="00F56C50"/>
    <w:rsid w:val="00F56FFE"/>
    <w:rsid w:val="00F571A0"/>
    <w:rsid w:val="00F57353"/>
    <w:rsid w:val="00F5769B"/>
    <w:rsid w:val="00F57DE0"/>
    <w:rsid w:val="00F57FEB"/>
    <w:rsid w:val="00F60026"/>
    <w:rsid w:val="00F60B0C"/>
    <w:rsid w:val="00F612D3"/>
    <w:rsid w:val="00F61804"/>
    <w:rsid w:val="00F618C2"/>
    <w:rsid w:val="00F61C73"/>
    <w:rsid w:val="00F61D86"/>
    <w:rsid w:val="00F61FFB"/>
    <w:rsid w:val="00F6224F"/>
    <w:rsid w:val="00F622A8"/>
    <w:rsid w:val="00F62770"/>
    <w:rsid w:val="00F64312"/>
    <w:rsid w:val="00F6630E"/>
    <w:rsid w:val="00F66813"/>
    <w:rsid w:val="00F668ED"/>
    <w:rsid w:val="00F7035F"/>
    <w:rsid w:val="00F7081C"/>
    <w:rsid w:val="00F708AF"/>
    <w:rsid w:val="00F70D6A"/>
    <w:rsid w:val="00F716C2"/>
    <w:rsid w:val="00F722DB"/>
    <w:rsid w:val="00F729D0"/>
    <w:rsid w:val="00F7354C"/>
    <w:rsid w:val="00F73587"/>
    <w:rsid w:val="00F74080"/>
    <w:rsid w:val="00F74428"/>
    <w:rsid w:val="00F74796"/>
    <w:rsid w:val="00F747CF"/>
    <w:rsid w:val="00F74F48"/>
    <w:rsid w:val="00F750B5"/>
    <w:rsid w:val="00F76AEA"/>
    <w:rsid w:val="00F77052"/>
    <w:rsid w:val="00F77076"/>
    <w:rsid w:val="00F8045A"/>
    <w:rsid w:val="00F8121F"/>
    <w:rsid w:val="00F81383"/>
    <w:rsid w:val="00F81507"/>
    <w:rsid w:val="00F816AA"/>
    <w:rsid w:val="00F81809"/>
    <w:rsid w:val="00F8184A"/>
    <w:rsid w:val="00F83156"/>
    <w:rsid w:val="00F83CF9"/>
    <w:rsid w:val="00F8475F"/>
    <w:rsid w:val="00F848CB"/>
    <w:rsid w:val="00F848DD"/>
    <w:rsid w:val="00F85572"/>
    <w:rsid w:val="00F857D0"/>
    <w:rsid w:val="00F85E66"/>
    <w:rsid w:val="00F865B6"/>
    <w:rsid w:val="00F86BCD"/>
    <w:rsid w:val="00F86DA1"/>
    <w:rsid w:val="00F902F5"/>
    <w:rsid w:val="00F906AE"/>
    <w:rsid w:val="00F90DDC"/>
    <w:rsid w:val="00F9128E"/>
    <w:rsid w:val="00F91502"/>
    <w:rsid w:val="00F91624"/>
    <w:rsid w:val="00F9245A"/>
    <w:rsid w:val="00F92749"/>
    <w:rsid w:val="00F9286C"/>
    <w:rsid w:val="00F92B26"/>
    <w:rsid w:val="00F92D69"/>
    <w:rsid w:val="00F92F35"/>
    <w:rsid w:val="00F93056"/>
    <w:rsid w:val="00F944A9"/>
    <w:rsid w:val="00F956F1"/>
    <w:rsid w:val="00F959A6"/>
    <w:rsid w:val="00F959F7"/>
    <w:rsid w:val="00F95BEA"/>
    <w:rsid w:val="00F961A0"/>
    <w:rsid w:val="00F978EE"/>
    <w:rsid w:val="00F97BC0"/>
    <w:rsid w:val="00F97BC5"/>
    <w:rsid w:val="00F97FBE"/>
    <w:rsid w:val="00FA023B"/>
    <w:rsid w:val="00FA13CA"/>
    <w:rsid w:val="00FA1450"/>
    <w:rsid w:val="00FA1B5A"/>
    <w:rsid w:val="00FA214B"/>
    <w:rsid w:val="00FA25B5"/>
    <w:rsid w:val="00FA3B8D"/>
    <w:rsid w:val="00FA3D2F"/>
    <w:rsid w:val="00FA59E3"/>
    <w:rsid w:val="00FA5F50"/>
    <w:rsid w:val="00FA621C"/>
    <w:rsid w:val="00FA62D4"/>
    <w:rsid w:val="00FA673C"/>
    <w:rsid w:val="00FA7D4D"/>
    <w:rsid w:val="00FB05C8"/>
    <w:rsid w:val="00FB1355"/>
    <w:rsid w:val="00FB184F"/>
    <w:rsid w:val="00FB1AB7"/>
    <w:rsid w:val="00FB1ECA"/>
    <w:rsid w:val="00FB2084"/>
    <w:rsid w:val="00FB2215"/>
    <w:rsid w:val="00FB23E9"/>
    <w:rsid w:val="00FB25F4"/>
    <w:rsid w:val="00FB2E32"/>
    <w:rsid w:val="00FB357A"/>
    <w:rsid w:val="00FB358C"/>
    <w:rsid w:val="00FB59BC"/>
    <w:rsid w:val="00FB6065"/>
    <w:rsid w:val="00FB6517"/>
    <w:rsid w:val="00FB6F74"/>
    <w:rsid w:val="00FC0500"/>
    <w:rsid w:val="00FC0B53"/>
    <w:rsid w:val="00FC0C54"/>
    <w:rsid w:val="00FC14D4"/>
    <w:rsid w:val="00FC14F7"/>
    <w:rsid w:val="00FC18C3"/>
    <w:rsid w:val="00FC22E4"/>
    <w:rsid w:val="00FC309B"/>
    <w:rsid w:val="00FC3A50"/>
    <w:rsid w:val="00FC4472"/>
    <w:rsid w:val="00FC44C8"/>
    <w:rsid w:val="00FC46CE"/>
    <w:rsid w:val="00FC488B"/>
    <w:rsid w:val="00FC4D60"/>
    <w:rsid w:val="00FC4E49"/>
    <w:rsid w:val="00FC6245"/>
    <w:rsid w:val="00FC64FF"/>
    <w:rsid w:val="00FC65B7"/>
    <w:rsid w:val="00FC7429"/>
    <w:rsid w:val="00FC764E"/>
    <w:rsid w:val="00FC7E34"/>
    <w:rsid w:val="00FC7F7B"/>
    <w:rsid w:val="00FD044F"/>
    <w:rsid w:val="00FD054D"/>
    <w:rsid w:val="00FD2AAF"/>
    <w:rsid w:val="00FD373F"/>
    <w:rsid w:val="00FD3B97"/>
    <w:rsid w:val="00FD3F76"/>
    <w:rsid w:val="00FD42A0"/>
    <w:rsid w:val="00FD45AD"/>
    <w:rsid w:val="00FD477A"/>
    <w:rsid w:val="00FD4B32"/>
    <w:rsid w:val="00FD573C"/>
    <w:rsid w:val="00FD5A70"/>
    <w:rsid w:val="00FD5C45"/>
    <w:rsid w:val="00FD6605"/>
    <w:rsid w:val="00FD682B"/>
    <w:rsid w:val="00FD6FBC"/>
    <w:rsid w:val="00FD7FD9"/>
    <w:rsid w:val="00FE025A"/>
    <w:rsid w:val="00FE0E77"/>
    <w:rsid w:val="00FE1868"/>
    <w:rsid w:val="00FE1B5C"/>
    <w:rsid w:val="00FE27C3"/>
    <w:rsid w:val="00FE29D3"/>
    <w:rsid w:val="00FE2A64"/>
    <w:rsid w:val="00FE3363"/>
    <w:rsid w:val="00FE3DFE"/>
    <w:rsid w:val="00FE4329"/>
    <w:rsid w:val="00FE588E"/>
    <w:rsid w:val="00FE5E80"/>
    <w:rsid w:val="00FE62AC"/>
    <w:rsid w:val="00FE6547"/>
    <w:rsid w:val="00FE6631"/>
    <w:rsid w:val="00FE6639"/>
    <w:rsid w:val="00FE6BFF"/>
    <w:rsid w:val="00FE6E0D"/>
    <w:rsid w:val="00FE78B3"/>
    <w:rsid w:val="00FF093A"/>
    <w:rsid w:val="00FF1F72"/>
    <w:rsid w:val="00FF23D7"/>
    <w:rsid w:val="00FF35BE"/>
    <w:rsid w:val="00FF3C07"/>
    <w:rsid w:val="00FF4C8D"/>
    <w:rsid w:val="00FF573F"/>
    <w:rsid w:val="00FF584D"/>
    <w:rsid w:val="00FF72D4"/>
    <w:rsid w:val="00FF77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AE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iPriority="0"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iPriority="0"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BA2DD5"/>
    <w:rPr>
      <w:sz w:val="24"/>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BA2DD5"/>
    <w:pPr>
      <w:keepNext/>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BA2DD5"/>
    <w:pPr>
      <w:keepNext/>
      <w:jc w:val="both"/>
      <w:outlineLvl w:val="1"/>
    </w:pPr>
    <w:rPr>
      <w:rFonts w:ascii="Cambria" w:hAnsi="Cambria"/>
      <w:b/>
      <w:bCs/>
      <w:i/>
      <w:iCs/>
      <w:sz w:val="28"/>
      <w:szCs w:val="28"/>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BA2DD5"/>
    <w:pPr>
      <w:keepNext/>
      <w:jc w:val="right"/>
      <w:outlineLvl w:val="2"/>
    </w:pPr>
    <w:rPr>
      <w:rFonts w:ascii="Cambria" w:hAnsi="Cambria"/>
      <w:b/>
      <w:bCs/>
      <w:sz w:val="26"/>
      <w:szCs w:val="26"/>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BA2DD5"/>
    <w:pPr>
      <w:keepNext/>
      <w:jc w:val="right"/>
      <w:outlineLvl w:val="3"/>
    </w:pPr>
    <w:rPr>
      <w:rFonts w:ascii="Calibri" w:hAnsi="Calibri"/>
      <w:b/>
      <w:bCs/>
      <w:sz w:val="28"/>
      <w:szCs w:val="28"/>
    </w:rPr>
  </w:style>
  <w:style w:type="paragraph" w:styleId="Nadpis5">
    <w:name w:val="heading 5"/>
    <w:aliases w:val="H5,Level 3 - i"/>
    <w:basedOn w:val="Normln"/>
    <w:next w:val="Normln"/>
    <w:link w:val="Nadpis5Char"/>
    <w:qFormat/>
    <w:rsid w:val="00BA2DD5"/>
    <w:pPr>
      <w:keepNext/>
      <w:tabs>
        <w:tab w:val="left" w:pos="5400"/>
      </w:tabs>
      <w:ind w:firstLine="5400"/>
      <w:outlineLvl w:val="4"/>
    </w:pPr>
    <w:rPr>
      <w:rFonts w:ascii="Calibri" w:hAnsi="Calibri"/>
      <w:b/>
      <w:bCs/>
      <w:i/>
      <w:iCs/>
      <w:sz w:val="26"/>
      <w:szCs w:val="26"/>
    </w:rPr>
  </w:style>
  <w:style w:type="paragraph" w:styleId="Nadpis6">
    <w:name w:val="heading 6"/>
    <w:aliases w:val="H6"/>
    <w:basedOn w:val="Normln"/>
    <w:next w:val="Normln"/>
    <w:link w:val="Nadpis6Char"/>
    <w:qFormat/>
    <w:rsid w:val="00BA2DD5"/>
    <w:pPr>
      <w:keepNext/>
      <w:jc w:val="right"/>
      <w:outlineLvl w:val="5"/>
    </w:pPr>
    <w:rPr>
      <w:rFonts w:ascii="Calibri" w:hAnsi="Calibri"/>
      <w:b/>
      <w:bCs/>
      <w:sz w:val="20"/>
      <w:szCs w:val="20"/>
    </w:rPr>
  </w:style>
  <w:style w:type="paragraph" w:styleId="Nadpis7">
    <w:name w:val="heading 7"/>
    <w:aliases w:val="H7"/>
    <w:basedOn w:val="Normln"/>
    <w:next w:val="Normln"/>
    <w:link w:val="Nadpis7Char"/>
    <w:qFormat/>
    <w:locked/>
    <w:rsid w:val="0060486C"/>
    <w:pPr>
      <w:keepNext/>
      <w:tabs>
        <w:tab w:val="num" w:pos="0"/>
      </w:tabs>
      <w:outlineLvl w:val="6"/>
    </w:pPr>
    <w:rPr>
      <w:szCs w:val="20"/>
      <w:lang w:val="x-none"/>
    </w:rPr>
  </w:style>
  <w:style w:type="paragraph" w:styleId="Nadpis8">
    <w:name w:val="heading 8"/>
    <w:aliases w:val="H8"/>
    <w:basedOn w:val="Normln"/>
    <w:next w:val="Normln"/>
    <w:link w:val="Nadpis8Char"/>
    <w:qFormat/>
    <w:locked/>
    <w:rsid w:val="0060486C"/>
    <w:pPr>
      <w:keepNext/>
      <w:tabs>
        <w:tab w:val="num" w:pos="0"/>
      </w:tabs>
      <w:spacing w:after="60"/>
      <w:jc w:val="both"/>
      <w:outlineLvl w:val="7"/>
    </w:pPr>
    <w:rPr>
      <w:sz w:val="28"/>
      <w:szCs w:val="20"/>
      <w:lang w:val="x-none"/>
    </w:rPr>
  </w:style>
  <w:style w:type="paragraph" w:styleId="Nadpis9">
    <w:name w:val="heading 9"/>
    <w:aliases w:val="h9,heading9,H9,App Heading"/>
    <w:basedOn w:val="Normln"/>
    <w:next w:val="Normln"/>
    <w:link w:val="Nadpis9Char"/>
    <w:qFormat/>
    <w:locked/>
    <w:rsid w:val="0060486C"/>
    <w:pPr>
      <w:keepNext/>
      <w:tabs>
        <w:tab w:val="num" w:pos="0"/>
      </w:tabs>
      <w:jc w:val="both"/>
      <w:outlineLvl w:val="8"/>
    </w:pPr>
    <w:rPr>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uiPriority w:val="99"/>
    <w:locked/>
    <w:rsid w:val="00BA2DD5"/>
    <w:rPr>
      <w:rFonts w:ascii="Cambria" w:hAnsi="Cambria" w:cs="Times New Roman"/>
      <w:b/>
      <w:bCs/>
      <w:kern w:val="32"/>
      <w:sz w:val="32"/>
      <w:szCs w:val="32"/>
    </w:rPr>
  </w:style>
  <w:style w:type="character" w:customStyle="1" w:styleId="Nadpis2Char">
    <w:name w:val="Nadpis 2 Char"/>
    <w:aliases w:val="Podkapitola1 Char,hlavicka Char,l2 Char,h2 Char,list2 Char,head2 Char,G2 Char,PA Major Section Char,hlavní odstavec Char,Nadpis 21 Char"/>
    <w:link w:val="Nadpis2"/>
    <w:locked/>
    <w:rsid w:val="00BA2DD5"/>
    <w:rPr>
      <w:rFonts w:ascii="Cambria" w:hAnsi="Cambria" w:cs="Times New Roman"/>
      <w:b/>
      <w:bCs/>
      <w:i/>
      <w:iCs/>
      <w:sz w:val="28"/>
      <w:szCs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locked/>
    <w:rsid w:val="00BA2DD5"/>
    <w:rPr>
      <w:rFonts w:ascii="Cambria" w:hAnsi="Cambria" w:cs="Times New Roman"/>
      <w:b/>
      <w:bCs/>
      <w:sz w:val="26"/>
      <w:szCs w:val="26"/>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link w:val="Nadpis4"/>
    <w:locked/>
    <w:rsid w:val="00BA2DD5"/>
    <w:rPr>
      <w:rFonts w:ascii="Calibri" w:hAnsi="Calibri" w:cs="Times New Roman"/>
      <w:b/>
      <w:bCs/>
      <w:sz w:val="28"/>
      <w:szCs w:val="28"/>
    </w:rPr>
  </w:style>
  <w:style w:type="character" w:customStyle="1" w:styleId="Nadpis5Char">
    <w:name w:val="Nadpis 5 Char"/>
    <w:aliases w:val="H5 Char,Level 3 - i Char"/>
    <w:link w:val="Nadpis5"/>
    <w:locked/>
    <w:rsid w:val="00BA2DD5"/>
    <w:rPr>
      <w:rFonts w:ascii="Calibri" w:hAnsi="Calibri" w:cs="Times New Roman"/>
      <w:b/>
      <w:bCs/>
      <w:i/>
      <w:iCs/>
      <w:sz w:val="26"/>
      <w:szCs w:val="26"/>
    </w:rPr>
  </w:style>
  <w:style w:type="character" w:customStyle="1" w:styleId="Nadpis6Char">
    <w:name w:val="Nadpis 6 Char"/>
    <w:aliases w:val="H6 Char"/>
    <w:link w:val="Nadpis6"/>
    <w:locked/>
    <w:rsid w:val="00BA2DD5"/>
    <w:rPr>
      <w:rFonts w:ascii="Calibri" w:hAnsi="Calibri" w:cs="Times New Roman"/>
      <w:b/>
      <w:bCs/>
    </w:rPr>
  </w:style>
  <w:style w:type="paragraph" w:styleId="Textbubliny">
    <w:name w:val="Balloon Text"/>
    <w:basedOn w:val="Normln"/>
    <w:link w:val="TextbublinyChar"/>
    <w:uiPriority w:val="99"/>
    <w:semiHidden/>
    <w:rsid w:val="00BA2DD5"/>
    <w:rPr>
      <w:rFonts w:ascii="Tahoma" w:hAnsi="Tahoma"/>
      <w:sz w:val="16"/>
      <w:szCs w:val="16"/>
    </w:rPr>
  </w:style>
  <w:style w:type="character" w:customStyle="1" w:styleId="TextbublinyChar">
    <w:name w:val="Text bubliny Char"/>
    <w:link w:val="Textbubliny"/>
    <w:uiPriority w:val="99"/>
    <w:semiHidden/>
    <w:locked/>
    <w:rsid w:val="00BA2DD5"/>
    <w:rPr>
      <w:rFonts w:ascii="Tahoma" w:hAnsi="Tahoma" w:cs="Tahoma"/>
      <w:sz w:val="16"/>
      <w:szCs w:val="16"/>
    </w:rPr>
  </w:style>
  <w:style w:type="paragraph" w:styleId="Zkladntextodsazen2">
    <w:name w:val="Body Text Indent 2"/>
    <w:basedOn w:val="Normln"/>
    <w:link w:val="Zkladntextodsazen2Char"/>
    <w:uiPriority w:val="99"/>
    <w:rsid w:val="00BA2DD5"/>
    <w:pPr>
      <w:spacing w:line="264" w:lineRule="auto"/>
      <w:ind w:left="397"/>
      <w:jc w:val="both"/>
    </w:pPr>
  </w:style>
  <w:style w:type="character" w:customStyle="1" w:styleId="Zkladntextodsazen2Char">
    <w:name w:val="Základní text odsazený 2 Char"/>
    <w:link w:val="Zkladntextodsazen2"/>
    <w:uiPriority w:val="99"/>
    <w:semiHidden/>
    <w:locked/>
    <w:rsid w:val="00BA2DD5"/>
    <w:rPr>
      <w:rFonts w:cs="Times New Roman"/>
      <w:sz w:val="24"/>
      <w:szCs w:val="24"/>
    </w:rPr>
  </w:style>
  <w:style w:type="paragraph" w:styleId="Zkladntext">
    <w:name w:val="Body Text"/>
    <w:basedOn w:val="Normln"/>
    <w:link w:val="ZkladntextChar"/>
    <w:uiPriority w:val="99"/>
    <w:rsid w:val="00BA2DD5"/>
  </w:style>
  <w:style w:type="character" w:customStyle="1" w:styleId="ZkladntextChar">
    <w:name w:val="Základní text Char"/>
    <w:link w:val="Zkladntext"/>
    <w:uiPriority w:val="99"/>
    <w:locked/>
    <w:rsid w:val="00BA2DD5"/>
    <w:rPr>
      <w:rFonts w:cs="Times New Roman"/>
      <w:sz w:val="24"/>
      <w:szCs w:val="24"/>
    </w:rPr>
  </w:style>
  <w:style w:type="paragraph" w:styleId="Prosttext">
    <w:name w:val="Plain Text"/>
    <w:basedOn w:val="Normln"/>
    <w:link w:val="ProsttextChar"/>
    <w:uiPriority w:val="99"/>
    <w:rsid w:val="00BA2DD5"/>
    <w:rPr>
      <w:rFonts w:ascii="Courier New" w:hAnsi="Courier New"/>
      <w:sz w:val="20"/>
      <w:szCs w:val="20"/>
    </w:rPr>
  </w:style>
  <w:style w:type="character" w:customStyle="1" w:styleId="ProsttextChar">
    <w:name w:val="Prostý text Char"/>
    <w:link w:val="Prosttext"/>
    <w:uiPriority w:val="99"/>
    <w:semiHidden/>
    <w:locked/>
    <w:rsid w:val="00BA2DD5"/>
    <w:rPr>
      <w:rFonts w:ascii="Courier New" w:hAnsi="Courier New" w:cs="Courier New"/>
      <w:sz w:val="20"/>
      <w:szCs w:val="20"/>
    </w:rPr>
  </w:style>
  <w:style w:type="paragraph" w:styleId="Zkladntext2">
    <w:name w:val="Body Text 2"/>
    <w:basedOn w:val="Normln"/>
    <w:link w:val="Zkladntext2Char"/>
    <w:uiPriority w:val="99"/>
    <w:rsid w:val="00BA2DD5"/>
    <w:pPr>
      <w:ind w:right="70"/>
      <w:jc w:val="both"/>
    </w:pPr>
  </w:style>
  <w:style w:type="character" w:customStyle="1" w:styleId="Zkladntext2Char">
    <w:name w:val="Základní text 2 Char"/>
    <w:link w:val="Zkladntext2"/>
    <w:uiPriority w:val="99"/>
    <w:semiHidden/>
    <w:locked/>
    <w:rsid w:val="00BA2DD5"/>
    <w:rPr>
      <w:rFonts w:cs="Times New Roman"/>
      <w:sz w:val="24"/>
      <w:szCs w:val="24"/>
    </w:rPr>
  </w:style>
  <w:style w:type="paragraph" w:styleId="Textvbloku">
    <w:name w:val="Block Text"/>
    <w:basedOn w:val="Normln"/>
    <w:uiPriority w:val="99"/>
    <w:rsid w:val="00BA2DD5"/>
    <w:pPr>
      <w:tabs>
        <w:tab w:val="left" w:pos="567"/>
      </w:tabs>
      <w:ind w:left="240" w:right="70"/>
      <w:jc w:val="both"/>
    </w:pPr>
    <w:rPr>
      <w:rFonts w:ascii="Arial" w:hAnsi="Arial" w:cs="Arial"/>
      <w:sz w:val="14"/>
      <w:szCs w:val="14"/>
    </w:rPr>
  </w:style>
  <w:style w:type="paragraph" w:styleId="Zhlav">
    <w:name w:val="header"/>
    <w:basedOn w:val="Normln"/>
    <w:link w:val="ZhlavChar"/>
    <w:uiPriority w:val="99"/>
    <w:rsid w:val="00BA2DD5"/>
    <w:pPr>
      <w:tabs>
        <w:tab w:val="center" w:pos="4536"/>
        <w:tab w:val="right" w:pos="9072"/>
      </w:tabs>
    </w:pPr>
  </w:style>
  <w:style w:type="character" w:customStyle="1" w:styleId="ZhlavChar">
    <w:name w:val="Záhlaví Char"/>
    <w:link w:val="Zhlav"/>
    <w:uiPriority w:val="99"/>
    <w:locked/>
    <w:rsid w:val="00BA2DD5"/>
    <w:rPr>
      <w:rFonts w:cs="Times New Roman"/>
      <w:sz w:val="24"/>
      <w:szCs w:val="24"/>
    </w:rPr>
  </w:style>
  <w:style w:type="paragraph" w:styleId="Zpat">
    <w:name w:val="footer"/>
    <w:basedOn w:val="Normln"/>
    <w:link w:val="ZpatChar"/>
    <w:uiPriority w:val="99"/>
    <w:rsid w:val="00BA2DD5"/>
    <w:pPr>
      <w:tabs>
        <w:tab w:val="center" w:pos="4536"/>
        <w:tab w:val="right" w:pos="9072"/>
      </w:tabs>
    </w:pPr>
  </w:style>
  <w:style w:type="character" w:customStyle="1" w:styleId="ZpatChar">
    <w:name w:val="Zápatí Char"/>
    <w:link w:val="Zpat"/>
    <w:uiPriority w:val="99"/>
    <w:locked/>
    <w:rsid w:val="00BA2DD5"/>
    <w:rPr>
      <w:rFonts w:cs="Times New Roman"/>
      <w:sz w:val="24"/>
      <w:szCs w:val="24"/>
    </w:rPr>
  </w:style>
  <w:style w:type="character" w:styleId="slostrnky">
    <w:name w:val="page number"/>
    <w:uiPriority w:val="99"/>
    <w:rsid w:val="00BA2DD5"/>
    <w:rPr>
      <w:rFonts w:cs="Times New Roman"/>
    </w:rPr>
  </w:style>
  <w:style w:type="character" w:styleId="Odkaznakoment">
    <w:name w:val="annotation reference"/>
    <w:uiPriority w:val="99"/>
    <w:rsid w:val="00045B4E"/>
    <w:rPr>
      <w:rFonts w:cs="Times New Roman"/>
      <w:sz w:val="16"/>
      <w:szCs w:val="16"/>
    </w:rPr>
  </w:style>
  <w:style w:type="paragraph" w:styleId="Textkomente">
    <w:name w:val="annotation text"/>
    <w:basedOn w:val="Normln"/>
    <w:link w:val="TextkomenteChar"/>
    <w:uiPriority w:val="99"/>
    <w:rsid w:val="00045B4E"/>
    <w:rPr>
      <w:sz w:val="20"/>
      <w:szCs w:val="20"/>
    </w:rPr>
  </w:style>
  <w:style w:type="character" w:customStyle="1" w:styleId="TextkomenteChar">
    <w:name w:val="Text komentáře Char"/>
    <w:link w:val="Textkomente"/>
    <w:uiPriority w:val="99"/>
    <w:locked/>
    <w:rsid w:val="00045B4E"/>
    <w:rPr>
      <w:rFonts w:cs="Times New Roman"/>
      <w:sz w:val="20"/>
      <w:szCs w:val="20"/>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link w:val="Pedmtkomente"/>
    <w:uiPriority w:val="99"/>
    <w:semiHidden/>
    <w:locked/>
    <w:rsid w:val="00045B4E"/>
    <w:rPr>
      <w:rFonts w:cs="Times New Roman"/>
      <w:b/>
      <w:bCs/>
      <w:sz w:val="20"/>
      <w:szCs w:val="20"/>
    </w:rPr>
  </w:style>
  <w:style w:type="character" w:customStyle="1" w:styleId="CharChar31">
    <w:name w:val="Char Char31"/>
    <w:uiPriority w:val="99"/>
    <w:semiHidden/>
    <w:locked/>
    <w:rsid w:val="00D27B72"/>
    <w:rPr>
      <w:rFonts w:ascii="Courier New" w:hAnsi="Courier New" w:cs="Courier New"/>
      <w:sz w:val="20"/>
      <w:szCs w:val="20"/>
    </w:rPr>
  </w:style>
  <w:style w:type="paragraph" w:styleId="Zkladntext3">
    <w:name w:val="Body Text 3"/>
    <w:basedOn w:val="Normln"/>
    <w:link w:val="Zkladntext3Char"/>
    <w:uiPriority w:val="99"/>
    <w:rsid w:val="00F64312"/>
    <w:pPr>
      <w:spacing w:after="120"/>
    </w:pPr>
    <w:rPr>
      <w:sz w:val="16"/>
      <w:szCs w:val="16"/>
    </w:rPr>
  </w:style>
  <w:style w:type="character" w:customStyle="1" w:styleId="Zkladntext3Char">
    <w:name w:val="Základní text 3 Char"/>
    <w:link w:val="Zkladntext3"/>
    <w:uiPriority w:val="99"/>
    <w:semiHidden/>
    <w:locked/>
    <w:rsid w:val="00BA2DD5"/>
    <w:rPr>
      <w:rFonts w:cs="Times New Roman"/>
      <w:sz w:val="16"/>
      <w:szCs w:val="16"/>
    </w:rPr>
  </w:style>
  <w:style w:type="character" w:customStyle="1" w:styleId="PlainTextChar">
    <w:name w:val="Plain Text Char"/>
    <w:uiPriority w:val="99"/>
    <w:locked/>
    <w:rsid w:val="00F64312"/>
    <w:rPr>
      <w:rFonts w:ascii="Courier New" w:hAnsi="Courier New" w:cs="Courier New"/>
      <w:sz w:val="20"/>
      <w:szCs w:val="20"/>
      <w:lang w:eastAsia="cs-CZ"/>
    </w:rPr>
  </w:style>
  <w:style w:type="paragraph" w:customStyle="1" w:styleId="Textpsmene">
    <w:name w:val="Text písmene"/>
    <w:basedOn w:val="Normln"/>
    <w:uiPriority w:val="99"/>
    <w:rsid w:val="00F64312"/>
    <w:pPr>
      <w:numPr>
        <w:ilvl w:val="1"/>
        <w:numId w:val="1"/>
      </w:numPr>
      <w:jc w:val="both"/>
      <w:outlineLvl w:val="7"/>
    </w:p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character" w:styleId="Hypertextovodkaz">
    <w:name w:val="Hyperlink"/>
    <w:rsid w:val="00F64312"/>
    <w:rPr>
      <w:rFonts w:cs="Times New Roman"/>
      <w:color w:val="0000FF"/>
      <w:u w:val="single"/>
    </w:rPr>
  </w:style>
  <w:style w:type="character" w:customStyle="1" w:styleId="CommentTextChar">
    <w:name w:val="Comment Text Char"/>
    <w:uiPriority w:val="99"/>
    <w:semiHidden/>
    <w:locked/>
    <w:rsid w:val="00F64312"/>
    <w:rPr>
      <w:rFonts w:ascii="Arial" w:hAnsi="Arial" w:cs="Times New Roman"/>
      <w:sz w:val="20"/>
      <w:szCs w:val="20"/>
      <w:lang w:eastAsia="cs-CZ"/>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99"/>
    <w:qFormat/>
    <w:rsid w:val="00F64312"/>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59"/>
    <w:locked/>
    <w:rsid w:val="003E1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paragraph" w:customStyle="1" w:styleId="textodstavce0">
    <w:name w:val="textodstavce"/>
    <w:basedOn w:val="Normln"/>
    <w:uiPriority w:val="99"/>
    <w:rsid w:val="00D77003"/>
    <w:pPr>
      <w:spacing w:before="100" w:beforeAutospacing="1" w:after="100" w:afterAutospacing="1"/>
    </w:pPr>
  </w:style>
  <w:style w:type="character" w:styleId="Znakapoznpodarou">
    <w:name w:val="footnote reference"/>
    <w:uiPriority w:val="99"/>
    <w:semiHidden/>
    <w:rsid w:val="00D77003"/>
    <w:rPr>
      <w:rFonts w:cs="Times New Roman"/>
      <w:vertAlign w:val="superscript"/>
    </w:rPr>
  </w:style>
  <w:style w:type="paragraph" w:styleId="Revize">
    <w:name w:val="Revision"/>
    <w:hidden/>
    <w:uiPriority w:val="99"/>
    <w:semiHidden/>
    <w:rsid w:val="009C6894"/>
    <w:rPr>
      <w:sz w:val="24"/>
      <w:szCs w:val="24"/>
    </w:rPr>
  </w:style>
  <w:style w:type="character" w:styleId="Odkazintenzivn">
    <w:name w:val="Intense Reference"/>
    <w:uiPriority w:val="32"/>
    <w:qFormat/>
    <w:rsid w:val="00935C05"/>
    <w:rPr>
      <w:b/>
      <w:bCs/>
      <w:smallCaps/>
      <w:color w:val="C0504D"/>
      <w:spacing w:val="5"/>
      <w:u w:val="single"/>
    </w:rPr>
  </w:style>
  <w:style w:type="paragraph" w:customStyle="1" w:styleId="Default">
    <w:name w:val="Default"/>
    <w:rsid w:val="006E7DFE"/>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244DBD"/>
    <w:pPr>
      <w:spacing w:before="100" w:beforeAutospacing="1" w:after="100" w:afterAutospacing="1"/>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99"/>
    <w:locked/>
    <w:rsid w:val="007D27C7"/>
    <w:rPr>
      <w:rFonts w:ascii="Calibri" w:hAnsi="Calibri"/>
      <w:sz w:val="22"/>
      <w:szCs w:val="22"/>
      <w:lang w:eastAsia="en-US"/>
    </w:rPr>
  </w:style>
  <w:style w:type="character" w:customStyle="1" w:styleId="Nadpis7Char">
    <w:name w:val="Nadpis 7 Char"/>
    <w:aliases w:val="H7 Char"/>
    <w:basedOn w:val="Standardnpsmoodstavce"/>
    <w:link w:val="Nadpis7"/>
    <w:rsid w:val="0060486C"/>
    <w:rPr>
      <w:sz w:val="24"/>
      <w:lang w:val="x-none"/>
    </w:rPr>
  </w:style>
  <w:style w:type="character" w:customStyle="1" w:styleId="Nadpis8Char">
    <w:name w:val="Nadpis 8 Char"/>
    <w:aliases w:val="H8 Char"/>
    <w:basedOn w:val="Standardnpsmoodstavce"/>
    <w:link w:val="Nadpis8"/>
    <w:rsid w:val="0060486C"/>
    <w:rPr>
      <w:sz w:val="28"/>
      <w:lang w:val="x-none"/>
    </w:rPr>
  </w:style>
  <w:style w:type="character" w:customStyle="1" w:styleId="Nadpis9Char">
    <w:name w:val="Nadpis 9 Char"/>
    <w:aliases w:val="h9 Char,heading9 Char,H9 Char,App Heading Char"/>
    <w:basedOn w:val="Standardnpsmoodstavce"/>
    <w:link w:val="Nadpis9"/>
    <w:rsid w:val="0060486C"/>
    <w:rPr>
      <w:sz w:val="24"/>
      <w:lang w:val="x-none"/>
    </w:rPr>
  </w:style>
  <w:style w:type="numbering" w:customStyle="1" w:styleId="Bezseznamu1">
    <w:name w:val="Bez seznamu1"/>
    <w:next w:val="Bezseznamu"/>
    <w:uiPriority w:val="99"/>
    <w:semiHidden/>
    <w:unhideWhenUsed/>
    <w:rsid w:val="0060486C"/>
  </w:style>
  <w:style w:type="character" w:customStyle="1" w:styleId="TextkomenteChar1">
    <w:name w:val="Text komentáře Char1"/>
    <w:uiPriority w:val="99"/>
    <w:locked/>
    <w:rsid w:val="0060486C"/>
    <w:rPr>
      <w:rFonts w:ascii="Times New Roman" w:eastAsia="Times New Roman" w:hAnsi="Times New Roman" w:cs="Times New Roman"/>
      <w:sz w:val="20"/>
      <w:szCs w:val="20"/>
      <w:lang w:val="x-none" w:eastAsia="cs-CZ"/>
    </w:rPr>
  </w:style>
  <w:style w:type="paragraph" w:customStyle="1" w:styleId="Barevnseznamzvraznn11">
    <w:name w:val="Barevný seznam – zvýraznění 11"/>
    <w:basedOn w:val="Normln"/>
    <w:uiPriority w:val="34"/>
    <w:qFormat/>
    <w:rsid w:val="0060486C"/>
    <w:pPr>
      <w:ind w:left="720"/>
      <w:contextualSpacing/>
    </w:pPr>
    <w:rPr>
      <w:sz w:val="20"/>
      <w:szCs w:val="20"/>
    </w:rPr>
  </w:style>
  <w:style w:type="paragraph" w:customStyle="1" w:styleId="SBSSmlouva">
    <w:name w:val="SBS Smlouva"/>
    <w:basedOn w:val="Normln"/>
    <w:rsid w:val="0060486C"/>
    <w:pPr>
      <w:numPr>
        <w:ilvl w:val="1"/>
        <w:numId w:val="5"/>
      </w:numPr>
      <w:spacing w:before="120"/>
    </w:pPr>
    <w:rPr>
      <w:rFonts w:ascii="Arial" w:hAnsi="Arial"/>
      <w:sz w:val="20"/>
    </w:rPr>
  </w:style>
  <w:style w:type="paragraph" w:customStyle="1" w:styleId="Barevnstnovnzvraznn11">
    <w:name w:val="Barevné stínování – zvýraznění 11"/>
    <w:hidden/>
    <w:uiPriority w:val="99"/>
    <w:semiHidden/>
    <w:rsid w:val="0060486C"/>
  </w:style>
  <w:style w:type="paragraph" w:styleId="Rejstk1">
    <w:name w:val="index 1"/>
    <w:basedOn w:val="Normln"/>
    <w:next w:val="Normln"/>
    <w:autoRedefine/>
    <w:semiHidden/>
    <w:rsid w:val="0060486C"/>
    <w:pPr>
      <w:keepLines/>
      <w:tabs>
        <w:tab w:val="left" w:pos="1985"/>
      </w:tabs>
      <w:spacing w:before="60"/>
    </w:pPr>
    <w:rPr>
      <w:sz w:val="22"/>
      <w:szCs w:val="20"/>
      <w:lang w:eastAsia="en-US"/>
    </w:rPr>
  </w:style>
  <w:style w:type="table" w:customStyle="1" w:styleId="Mkatabulky1">
    <w:name w:val="Mřížka tabulky1"/>
    <w:basedOn w:val="Normlntabulka"/>
    <w:next w:val="Mkatabulky"/>
    <w:uiPriority w:val="99"/>
    <w:rsid w:val="006048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9">
    <w:name w:val="List 9"/>
    <w:basedOn w:val="Bezseznamu"/>
    <w:rsid w:val="00FC22E4"/>
    <w:pPr>
      <w:numPr>
        <w:numId w:val="9"/>
      </w:numPr>
    </w:pPr>
  </w:style>
  <w:style w:type="paragraph" w:customStyle="1" w:styleId="VZP2-odstavec">
    <w:name w:val="VZP 2 - odstavec"/>
    <w:basedOn w:val="Zkladntext"/>
    <w:link w:val="VZP2-odstavecChar"/>
    <w:qFormat/>
    <w:rsid w:val="00FC22E4"/>
    <w:pPr>
      <w:keepNext/>
      <w:keepLines/>
      <w:tabs>
        <w:tab w:val="num" w:pos="720"/>
      </w:tabs>
      <w:suppressAutoHyphens/>
      <w:spacing w:after="120"/>
      <w:ind w:left="720" w:hanging="360"/>
      <w:jc w:val="both"/>
    </w:pPr>
    <w:rPr>
      <w:rFonts w:eastAsia="MS Mincho"/>
      <w:u w:color="000000"/>
      <w:lang w:val="en-GB" w:eastAsia="en-US"/>
    </w:rPr>
  </w:style>
  <w:style w:type="character" w:customStyle="1" w:styleId="VZP2-odstavecChar">
    <w:name w:val="VZP 2 - odstavec Char"/>
    <w:basedOn w:val="Standardnpsmoodstavce"/>
    <w:link w:val="VZP2-odstavec"/>
    <w:rsid w:val="00FC22E4"/>
    <w:rPr>
      <w:rFonts w:eastAsia="MS Mincho"/>
      <w:sz w:val="24"/>
      <w:szCs w:val="24"/>
      <w:u w:color="000000"/>
      <w:lang w:val="en-GB" w:eastAsia="en-US"/>
    </w:rPr>
  </w:style>
  <w:style w:type="paragraph" w:customStyle="1" w:styleId="Pr1Level1">
    <w:name w:val="Pr1_Level1"/>
    <w:basedOn w:val="Zkladntext"/>
    <w:rsid w:val="004B491E"/>
    <w:pPr>
      <w:numPr>
        <w:numId w:val="11"/>
      </w:numPr>
      <w:spacing w:after="120"/>
    </w:pPr>
    <w:rPr>
      <w:b/>
      <w:snapToGrid w:val="0"/>
      <w:color w:val="000000"/>
      <w:sz w:val="20"/>
      <w:szCs w:val="20"/>
      <w:lang w:eastAsia="en-US"/>
    </w:rPr>
  </w:style>
  <w:style w:type="paragraph" w:customStyle="1" w:styleId="Pr1Level11">
    <w:name w:val="Pr1_Level 1.1."/>
    <w:basedOn w:val="Zkladntext"/>
    <w:rsid w:val="004B491E"/>
    <w:pPr>
      <w:numPr>
        <w:ilvl w:val="1"/>
        <w:numId w:val="11"/>
      </w:numPr>
      <w:spacing w:after="120"/>
    </w:pPr>
    <w:rPr>
      <w:b/>
      <w:snapToGrid w:val="0"/>
      <w:color w:val="000000"/>
      <w:sz w:val="20"/>
      <w:szCs w:val="20"/>
      <w:lang w:eastAsia="en-US"/>
    </w:rPr>
  </w:style>
  <w:style w:type="paragraph" w:customStyle="1" w:styleId="SSlnek">
    <w:name w:val="SS_Článek"/>
    <w:basedOn w:val="Normln"/>
    <w:next w:val="Normln"/>
    <w:qFormat/>
    <w:rsid w:val="00572172"/>
    <w:pPr>
      <w:keepNext/>
      <w:numPr>
        <w:numId w:val="12"/>
      </w:numPr>
      <w:spacing w:before="360"/>
      <w:jc w:val="center"/>
    </w:pPr>
    <w:rPr>
      <w:rFonts w:ascii="Verdana" w:eastAsia="Calibri" w:hAnsi="Verdana"/>
      <w:b/>
      <w:sz w:val="28"/>
      <w:szCs w:val="28"/>
      <w:lang w:eastAsia="en-US"/>
    </w:rPr>
  </w:style>
  <w:style w:type="paragraph" w:customStyle="1" w:styleId="SSOdstavec">
    <w:name w:val="SS_Odstavec"/>
    <w:basedOn w:val="Normln"/>
    <w:qFormat/>
    <w:rsid w:val="00572172"/>
    <w:pPr>
      <w:numPr>
        <w:ilvl w:val="1"/>
        <w:numId w:val="12"/>
      </w:numPr>
      <w:tabs>
        <w:tab w:val="left" w:pos="426"/>
      </w:tabs>
      <w:spacing w:before="120"/>
      <w:jc w:val="both"/>
    </w:pPr>
    <w:rPr>
      <w:rFonts w:ascii="Verdana" w:eastAsia="Calibri" w:hAnsi="Verdana"/>
      <w:sz w:val="20"/>
      <w:szCs w:val="20"/>
      <w:lang w:eastAsia="en-US"/>
    </w:rPr>
  </w:style>
  <w:style w:type="paragraph" w:customStyle="1" w:styleId="SSBod">
    <w:name w:val="SS_Bod"/>
    <w:basedOn w:val="Normln"/>
    <w:qFormat/>
    <w:rsid w:val="00572172"/>
    <w:pPr>
      <w:keepLines/>
      <w:numPr>
        <w:ilvl w:val="2"/>
        <w:numId w:val="12"/>
      </w:numPr>
      <w:tabs>
        <w:tab w:val="left" w:pos="851"/>
      </w:tabs>
      <w:spacing w:before="120"/>
      <w:jc w:val="both"/>
    </w:pPr>
    <w:rPr>
      <w:rFonts w:ascii="Verdana" w:eastAsia="Calibri" w:hAnsi="Verdana"/>
      <w:sz w:val="20"/>
      <w:szCs w:val="22"/>
      <w:lang w:eastAsia="en-US"/>
    </w:rPr>
  </w:style>
  <w:style w:type="paragraph" w:customStyle="1" w:styleId="SSPsmeno">
    <w:name w:val="SS_Písmeno"/>
    <w:basedOn w:val="Normln"/>
    <w:qFormat/>
    <w:rsid w:val="00572172"/>
    <w:pPr>
      <w:numPr>
        <w:ilvl w:val="3"/>
        <w:numId w:val="12"/>
      </w:numPr>
      <w:tabs>
        <w:tab w:val="left" w:pos="1134"/>
      </w:tabs>
      <w:spacing w:before="60"/>
      <w:jc w:val="both"/>
    </w:pPr>
    <w:rPr>
      <w:rFonts w:ascii="Verdana" w:eastAsia="Calibri" w:hAnsi="Verdana"/>
      <w:sz w:val="20"/>
      <w:szCs w:val="22"/>
      <w:lang w:eastAsia="en-US"/>
    </w:rPr>
  </w:style>
  <w:style w:type="paragraph" w:styleId="Bezmezer">
    <w:name w:val="No Spacing"/>
    <w:aliases w:val="Text"/>
    <w:uiPriority w:val="1"/>
    <w:qFormat/>
    <w:rsid w:val="00811BDE"/>
    <w:rPr>
      <w:rFonts w:asciiTheme="minorHAnsi" w:eastAsiaTheme="minorHAnsi" w:hAnsiTheme="minorHAnsi" w:cstheme="minorBidi"/>
      <w:sz w:val="22"/>
      <w:szCs w:val="22"/>
      <w:lang w:eastAsia="en-US"/>
    </w:rPr>
  </w:style>
  <w:style w:type="character" w:styleId="Zdraznnintenzivn">
    <w:name w:val="Intense Emphasis"/>
    <w:basedOn w:val="Standardnpsmoodstavce"/>
    <w:uiPriority w:val="21"/>
    <w:qFormat/>
    <w:rsid w:val="00E1398D"/>
    <w:rPr>
      <w:b/>
      <w:bCs/>
      <w:i/>
      <w:iCs/>
      <w:color w:val="4F81BD" w:themeColor="accent1"/>
    </w:rPr>
  </w:style>
  <w:style w:type="paragraph" w:styleId="Titulek">
    <w:name w:val="caption"/>
    <w:basedOn w:val="Normln"/>
    <w:next w:val="Normln"/>
    <w:uiPriority w:val="35"/>
    <w:unhideWhenUsed/>
    <w:qFormat/>
    <w:locked/>
    <w:rsid w:val="00E1398D"/>
    <w:pPr>
      <w:spacing w:after="200"/>
    </w:pPr>
    <w:rPr>
      <w:rFonts w:asciiTheme="minorHAnsi" w:eastAsiaTheme="minorHAnsi" w:hAnsiTheme="minorHAnsi" w:cstheme="minorBidi"/>
      <w:i/>
      <w:iCs/>
      <w:color w:val="1F497D" w:themeColor="text2"/>
      <w:sz w:val="18"/>
      <w:szCs w:val="18"/>
      <w:lang w:eastAsia="en-US"/>
    </w:rPr>
  </w:style>
  <w:style w:type="paragraph" w:customStyle="1" w:styleId="TableText10Single">
    <w:name w:val="*Table Text 10 Single"/>
    <w:basedOn w:val="Normln"/>
    <w:rsid w:val="00FA3B8D"/>
    <w:rPr>
      <w:rFonts w:ascii="Arial" w:hAnsi="Arial"/>
      <w:color w:val="000000"/>
      <w:sz w:val="20"/>
      <w:szCs w:val="20"/>
      <w:lang w:val="en-US" w:eastAsia="en-US"/>
    </w:rPr>
  </w:style>
  <w:style w:type="paragraph" w:customStyle="1" w:styleId="TableText">
    <w:name w:val="*Table Text"/>
    <w:link w:val="TableTextChar"/>
    <w:rsid w:val="00FA3B8D"/>
    <w:pPr>
      <w:spacing w:line="240" w:lineRule="atLeast"/>
    </w:pPr>
    <w:rPr>
      <w:rFonts w:ascii="Arial" w:hAnsi="Arial"/>
      <w:sz w:val="18"/>
      <w:szCs w:val="24"/>
      <w:lang w:val="en-US" w:eastAsia="en-US"/>
    </w:rPr>
  </w:style>
  <w:style w:type="character" w:customStyle="1" w:styleId="TableTextChar">
    <w:name w:val="*Table Text Char"/>
    <w:link w:val="TableText"/>
    <w:rsid w:val="00FA3B8D"/>
    <w:rPr>
      <w:rFonts w:ascii="Arial" w:hAnsi="Arial"/>
      <w:sz w:val="18"/>
      <w:szCs w:val="24"/>
      <w:lang w:val="en-US" w:eastAsia="en-US"/>
    </w:rPr>
  </w:style>
  <w:style w:type="paragraph" w:styleId="Seznamsodrkami2">
    <w:name w:val="List Bullet 2"/>
    <w:basedOn w:val="Normln"/>
    <w:unhideWhenUsed/>
    <w:rsid w:val="00FA3B8D"/>
    <w:pPr>
      <w:numPr>
        <w:numId w:val="15"/>
      </w:numPr>
      <w:spacing w:before="120" w:line="288" w:lineRule="auto"/>
      <w:contextualSpacing/>
      <w:jc w:val="both"/>
    </w:pPr>
  </w:style>
  <w:style w:type="paragraph" w:customStyle="1" w:styleId="Numberedlist22">
    <w:name w:val="Numbered list 2.2"/>
    <w:basedOn w:val="Nadpis2"/>
    <w:next w:val="Normln"/>
    <w:rsid w:val="00FA3B8D"/>
    <w:pPr>
      <w:tabs>
        <w:tab w:val="left" w:pos="720"/>
        <w:tab w:val="num" w:pos="1080"/>
      </w:tabs>
      <w:spacing w:before="240" w:after="60"/>
      <w:ind w:left="720" w:hanging="360"/>
      <w:jc w:val="left"/>
    </w:pPr>
    <w:rPr>
      <w:bCs w:val="0"/>
      <w:i w:val="0"/>
      <w:iCs w:val="0"/>
      <w:sz w:val="24"/>
      <w:szCs w:val="20"/>
      <w:lang w:val="en-US" w:eastAsia="en-US"/>
    </w:rPr>
  </w:style>
  <w:style w:type="paragraph" w:customStyle="1" w:styleId="Numberedlist23">
    <w:name w:val="Numbered list 2.3"/>
    <w:basedOn w:val="Nadpis3"/>
    <w:next w:val="Normln"/>
    <w:rsid w:val="00FA3B8D"/>
    <w:pPr>
      <w:tabs>
        <w:tab w:val="left" w:pos="1080"/>
        <w:tab w:val="num" w:pos="1440"/>
      </w:tabs>
      <w:spacing w:before="240" w:after="60"/>
      <w:ind w:left="1080" w:hanging="360"/>
      <w:jc w:val="left"/>
    </w:pPr>
    <w:rPr>
      <w:bCs w:val="0"/>
      <w:sz w:val="22"/>
      <w:szCs w:val="20"/>
      <w:lang w:val="en-US" w:eastAsia="en-US"/>
    </w:rPr>
  </w:style>
  <w:style w:type="paragraph" w:customStyle="1" w:styleId="TableText10Bold">
    <w:name w:val="*Table Text 10 Bold"/>
    <w:basedOn w:val="Normln"/>
    <w:rsid w:val="00FA3B8D"/>
    <w:rPr>
      <w:rFonts w:ascii="Arial" w:hAnsi="Arial"/>
      <w:b/>
      <w:color w:val="000000"/>
      <w:sz w:val="20"/>
      <w:szCs w:val="20"/>
      <w:lang w:val="en-US" w:eastAsia="en-US"/>
    </w:rPr>
  </w:style>
  <w:style w:type="paragraph" w:customStyle="1" w:styleId="Popisek-tabulka">
    <w:name w:val="Popisek - tabulka"/>
    <w:basedOn w:val="Normln"/>
    <w:rsid w:val="00FA3B8D"/>
    <w:pPr>
      <w:keepLines/>
      <w:numPr>
        <w:numId w:val="16"/>
      </w:numPr>
      <w:spacing w:before="120" w:after="240"/>
    </w:pPr>
    <w:rPr>
      <w:rFonts w:ascii="Verdana" w:hAnsi="Verdana"/>
      <w:sz w:val="16"/>
    </w:rPr>
  </w:style>
  <w:style w:type="character" w:customStyle="1" w:styleId="TableHeading1Char">
    <w:name w:val="*Table Heading 1 Char"/>
    <w:link w:val="TableHeading1"/>
    <w:locked/>
    <w:rsid w:val="00FA3B8D"/>
    <w:rPr>
      <w:rFonts w:ascii="Arial" w:hAnsi="Arial" w:cs="Arial"/>
      <w:b/>
      <w:color w:val="FFFFFF"/>
      <w:sz w:val="18"/>
      <w:szCs w:val="24"/>
      <w:lang w:val="en-US" w:eastAsia="en-US"/>
    </w:rPr>
  </w:style>
  <w:style w:type="paragraph" w:customStyle="1" w:styleId="TableHeading1">
    <w:name w:val="*Table Heading 1"/>
    <w:basedOn w:val="TableText"/>
    <w:link w:val="TableHeading1Char"/>
    <w:rsid w:val="00FA3B8D"/>
    <w:pPr>
      <w:spacing w:before="40" w:after="40"/>
      <w:ind w:left="113"/>
    </w:pPr>
    <w:rPr>
      <w:rFonts w:cs="Arial"/>
      <w:b/>
      <w:color w:val="FFFFFF"/>
    </w:rPr>
  </w:style>
  <w:style w:type="paragraph" w:customStyle="1" w:styleId="Popisekvtabulce">
    <w:name w:val="Popisek v tabulce"/>
    <w:basedOn w:val="Normln"/>
    <w:rsid w:val="00E1494F"/>
    <w:pPr>
      <w:keepNext/>
      <w:spacing w:before="120" w:after="120" w:line="240" w:lineRule="exact"/>
    </w:pPr>
    <w:rPr>
      <w:rFonts w:ascii="Verdana" w:hAnsi="Verdana"/>
      <w:caps/>
      <w:color w:val="7F7F83"/>
      <w:sz w:val="14"/>
    </w:rPr>
  </w:style>
  <w:style w:type="character" w:customStyle="1" w:styleId="Bold">
    <w:name w:val="Bold"/>
    <w:rsid w:val="00E1494F"/>
    <w:rPr>
      <w:rFonts w:ascii="Verdana" w:hAnsi="Verdana"/>
      <w:b/>
    </w:rPr>
  </w:style>
  <w:style w:type="character" w:customStyle="1" w:styleId="Grey">
    <w:name w:val="Grey"/>
    <w:rsid w:val="00E1494F"/>
    <w:rPr>
      <w:rFonts w:ascii="Verdana" w:hAnsi="Verdana"/>
      <w:color w:val="7F7F83"/>
    </w:rPr>
  </w:style>
  <w:style w:type="paragraph" w:customStyle="1" w:styleId="Table">
    <w:name w:val="Table"/>
    <w:basedOn w:val="Normln"/>
    <w:rsid w:val="00A01AD7"/>
    <w:pPr>
      <w:widowControl w:val="0"/>
      <w:adjustRightInd w:val="0"/>
      <w:spacing w:before="40" w:line="360" w:lineRule="atLeast"/>
      <w:jc w:val="both"/>
    </w:pPr>
    <w:rPr>
      <w:rFonts w:ascii="Arial" w:hAnsi="Arial" w:cs="Arial"/>
      <w:sz w:val="20"/>
      <w:szCs w:val="20"/>
      <w:lang w:eastAsia="en-US"/>
    </w:rPr>
  </w:style>
  <w:style w:type="paragraph" w:customStyle="1" w:styleId="Ploha">
    <w:name w:val="Příloha"/>
    <w:basedOn w:val="Normln"/>
    <w:next w:val="Normln"/>
    <w:rsid w:val="00A01AD7"/>
    <w:pPr>
      <w:widowControl w:val="0"/>
      <w:adjustRightInd w:val="0"/>
      <w:spacing w:line="360" w:lineRule="auto"/>
      <w:ind w:right="-17"/>
      <w:jc w:val="center"/>
    </w:pPr>
    <w:rPr>
      <w:rFonts w:ascii="Arial" w:hAnsi="Arial" w:cs="Arial"/>
      <w:b/>
      <w:bCs/>
      <w:sz w:val="28"/>
      <w:szCs w:val="28"/>
      <w:lang w:eastAsia="en-US"/>
    </w:rPr>
  </w:style>
  <w:style w:type="paragraph" w:customStyle="1" w:styleId="Slnek">
    <w:name w:val="S_Článek"/>
    <w:basedOn w:val="Normln"/>
    <w:next w:val="Normln"/>
    <w:qFormat/>
    <w:rsid w:val="006B0EFB"/>
    <w:pPr>
      <w:numPr>
        <w:numId w:val="22"/>
      </w:numPr>
      <w:spacing w:before="360"/>
      <w:jc w:val="center"/>
    </w:pPr>
    <w:rPr>
      <w:rFonts w:ascii="Calibri" w:eastAsia="Calibri" w:hAnsi="Calibri"/>
      <w:b/>
      <w:sz w:val="28"/>
      <w:szCs w:val="28"/>
      <w:lang w:eastAsia="en-US"/>
    </w:rPr>
  </w:style>
  <w:style w:type="paragraph" w:customStyle="1" w:styleId="SBod">
    <w:name w:val="S_Bod"/>
    <w:basedOn w:val="Normln"/>
    <w:qFormat/>
    <w:rsid w:val="006B0EFB"/>
    <w:pPr>
      <w:numPr>
        <w:ilvl w:val="2"/>
        <w:numId w:val="22"/>
      </w:numPr>
      <w:tabs>
        <w:tab w:val="left" w:pos="993"/>
      </w:tabs>
      <w:spacing w:before="120"/>
      <w:jc w:val="both"/>
    </w:pPr>
    <w:rPr>
      <w:rFonts w:ascii="Calibri" w:eastAsia="Calibri" w:hAnsi="Calibri"/>
      <w:sz w:val="22"/>
      <w:szCs w:val="22"/>
      <w:lang w:eastAsia="en-US"/>
    </w:rPr>
  </w:style>
  <w:style w:type="paragraph" w:customStyle="1" w:styleId="SPsmeno">
    <w:name w:val="S_Písmeno"/>
    <w:basedOn w:val="Normln"/>
    <w:qFormat/>
    <w:rsid w:val="006B0EFB"/>
    <w:pPr>
      <w:numPr>
        <w:ilvl w:val="3"/>
        <w:numId w:val="22"/>
      </w:numPr>
      <w:tabs>
        <w:tab w:val="left" w:pos="1276"/>
      </w:tabs>
      <w:spacing w:before="60"/>
      <w:ind w:left="785"/>
      <w:jc w:val="both"/>
    </w:pPr>
    <w:rPr>
      <w:rFonts w:ascii="Calibri" w:eastAsia="Calibri" w:hAnsi="Calibri"/>
      <w:sz w:val="22"/>
      <w:szCs w:val="22"/>
      <w:lang w:eastAsia="en-US"/>
    </w:rPr>
  </w:style>
  <w:style w:type="character" w:customStyle="1" w:styleId="RLTextlnkuslovanChar">
    <w:name w:val="RL Text článku číslovaný Char"/>
    <w:link w:val="RLTextlnkuslovan"/>
    <w:locked/>
    <w:rsid w:val="00BE3A2B"/>
    <w:rPr>
      <w:rFonts w:ascii="Arial" w:hAnsi="Arial"/>
    </w:rPr>
  </w:style>
  <w:style w:type="paragraph" w:customStyle="1" w:styleId="RLTextlnkuslovan">
    <w:name w:val="RL Text článku číslovaný"/>
    <w:basedOn w:val="Normln"/>
    <w:link w:val="RLTextlnkuslovanChar"/>
    <w:qFormat/>
    <w:rsid w:val="00BE3A2B"/>
    <w:pPr>
      <w:numPr>
        <w:ilvl w:val="1"/>
        <w:numId w:val="23"/>
      </w:numPr>
      <w:spacing w:after="120" w:line="280" w:lineRule="exact"/>
      <w:jc w:val="both"/>
    </w:pPr>
    <w:rPr>
      <w:rFonts w:ascii="Arial" w:hAnsi="Arial"/>
      <w:sz w:val="20"/>
      <w:szCs w:val="20"/>
    </w:rPr>
  </w:style>
  <w:style w:type="paragraph" w:customStyle="1" w:styleId="RLlneksmlouvy">
    <w:name w:val="RL Článek smlouvy"/>
    <w:basedOn w:val="Normln"/>
    <w:next w:val="RLTextlnkuslovan"/>
    <w:qFormat/>
    <w:rsid w:val="00BE3A2B"/>
    <w:pPr>
      <w:keepNext/>
      <w:numPr>
        <w:numId w:val="23"/>
      </w:numPr>
      <w:suppressAutoHyphens/>
      <w:spacing w:before="360" w:after="120" w:line="280" w:lineRule="exact"/>
      <w:jc w:val="both"/>
      <w:outlineLvl w:val="0"/>
    </w:pPr>
    <w:rPr>
      <w:rFonts w:ascii="Arial" w:hAnsi="Arial"/>
      <w:b/>
      <w:sz w:val="20"/>
      <w:lang w:eastAsia="en-US"/>
    </w:rPr>
  </w:style>
  <w:style w:type="character" w:customStyle="1" w:styleId="TabulkaChar">
    <w:name w:val="Tabulka Char"/>
    <w:link w:val="Tabulka"/>
    <w:locked/>
    <w:rsid w:val="006D3545"/>
    <w:rPr>
      <w:rFonts w:ascii="Siemens Sans" w:hAnsi="Siemens Sans"/>
      <w:spacing w:val="-6"/>
    </w:rPr>
  </w:style>
  <w:style w:type="paragraph" w:customStyle="1" w:styleId="Tabulka">
    <w:name w:val="Tabulka"/>
    <w:basedOn w:val="Normln"/>
    <w:link w:val="TabulkaChar"/>
    <w:rsid w:val="006D3545"/>
    <w:pPr>
      <w:spacing w:before="40" w:after="40"/>
    </w:pPr>
    <w:rPr>
      <w:rFonts w:ascii="Siemens Sans" w:hAnsi="Siemens Sans"/>
      <w:spacing w:val="-6"/>
      <w:sz w:val="20"/>
      <w:szCs w:val="20"/>
    </w:rPr>
  </w:style>
  <w:style w:type="character" w:styleId="Zvraznn">
    <w:name w:val="Emphasis"/>
    <w:basedOn w:val="Standardnpsmoodstavce"/>
    <w:uiPriority w:val="20"/>
    <w:qFormat/>
    <w:locked/>
    <w:rsid w:val="00CB2036"/>
    <w:rPr>
      <w:i/>
      <w:iCs/>
    </w:rPr>
  </w:style>
  <w:style w:type="paragraph" w:customStyle="1" w:styleId="SOdstavec">
    <w:name w:val="S_Odstavec"/>
    <w:basedOn w:val="Normln"/>
    <w:rsid w:val="0060493B"/>
    <w:pPr>
      <w:spacing w:before="120"/>
      <w:jc w:val="both"/>
    </w:pPr>
    <w:rPr>
      <w:rFonts w:ascii="Calibri" w:eastAsiaTheme="minorHAnsi" w:hAnsi="Calibri"/>
      <w:sz w:val="22"/>
      <w:szCs w:val="22"/>
      <w:lang w:eastAsia="en-US"/>
    </w:rPr>
  </w:style>
  <w:style w:type="character" w:customStyle="1" w:styleId="h1a5">
    <w:name w:val="h1a5"/>
    <w:basedOn w:val="Standardnpsmoodstavce"/>
    <w:rsid w:val="003F258E"/>
    <w:rPr>
      <w:rFonts w:ascii="Arial" w:hAnsi="Arial" w:cs="Arial" w:hint="default"/>
      <w:i/>
      <w:iCs/>
      <w:vanish w:val="0"/>
      <w:webHidden w:val="0"/>
      <w:sz w:val="26"/>
      <w:szCs w:val="26"/>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iPriority="0"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iPriority="0"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BA2DD5"/>
    <w:rPr>
      <w:sz w:val="24"/>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BA2DD5"/>
    <w:pPr>
      <w:keepNext/>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BA2DD5"/>
    <w:pPr>
      <w:keepNext/>
      <w:jc w:val="both"/>
      <w:outlineLvl w:val="1"/>
    </w:pPr>
    <w:rPr>
      <w:rFonts w:ascii="Cambria" w:hAnsi="Cambria"/>
      <w:b/>
      <w:bCs/>
      <w:i/>
      <w:iCs/>
      <w:sz w:val="28"/>
      <w:szCs w:val="28"/>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BA2DD5"/>
    <w:pPr>
      <w:keepNext/>
      <w:jc w:val="right"/>
      <w:outlineLvl w:val="2"/>
    </w:pPr>
    <w:rPr>
      <w:rFonts w:ascii="Cambria" w:hAnsi="Cambria"/>
      <w:b/>
      <w:bCs/>
      <w:sz w:val="26"/>
      <w:szCs w:val="26"/>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BA2DD5"/>
    <w:pPr>
      <w:keepNext/>
      <w:jc w:val="right"/>
      <w:outlineLvl w:val="3"/>
    </w:pPr>
    <w:rPr>
      <w:rFonts w:ascii="Calibri" w:hAnsi="Calibri"/>
      <w:b/>
      <w:bCs/>
      <w:sz w:val="28"/>
      <w:szCs w:val="28"/>
    </w:rPr>
  </w:style>
  <w:style w:type="paragraph" w:styleId="Nadpis5">
    <w:name w:val="heading 5"/>
    <w:aliases w:val="H5,Level 3 - i"/>
    <w:basedOn w:val="Normln"/>
    <w:next w:val="Normln"/>
    <w:link w:val="Nadpis5Char"/>
    <w:qFormat/>
    <w:rsid w:val="00BA2DD5"/>
    <w:pPr>
      <w:keepNext/>
      <w:tabs>
        <w:tab w:val="left" w:pos="5400"/>
      </w:tabs>
      <w:ind w:firstLine="5400"/>
      <w:outlineLvl w:val="4"/>
    </w:pPr>
    <w:rPr>
      <w:rFonts w:ascii="Calibri" w:hAnsi="Calibri"/>
      <w:b/>
      <w:bCs/>
      <w:i/>
      <w:iCs/>
      <w:sz w:val="26"/>
      <w:szCs w:val="26"/>
    </w:rPr>
  </w:style>
  <w:style w:type="paragraph" w:styleId="Nadpis6">
    <w:name w:val="heading 6"/>
    <w:aliases w:val="H6"/>
    <w:basedOn w:val="Normln"/>
    <w:next w:val="Normln"/>
    <w:link w:val="Nadpis6Char"/>
    <w:qFormat/>
    <w:rsid w:val="00BA2DD5"/>
    <w:pPr>
      <w:keepNext/>
      <w:jc w:val="right"/>
      <w:outlineLvl w:val="5"/>
    </w:pPr>
    <w:rPr>
      <w:rFonts w:ascii="Calibri" w:hAnsi="Calibri"/>
      <w:b/>
      <w:bCs/>
      <w:sz w:val="20"/>
      <w:szCs w:val="20"/>
    </w:rPr>
  </w:style>
  <w:style w:type="paragraph" w:styleId="Nadpis7">
    <w:name w:val="heading 7"/>
    <w:aliases w:val="H7"/>
    <w:basedOn w:val="Normln"/>
    <w:next w:val="Normln"/>
    <w:link w:val="Nadpis7Char"/>
    <w:qFormat/>
    <w:locked/>
    <w:rsid w:val="0060486C"/>
    <w:pPr>
      <w:keepNext/>
      <w:tabs>
        <w:tab w:val="num" w:pos="0"/>
      </w:tabs>
      <w:outlineLvl w:val="6"/>
    </w:pPr>
    <w:rPr>
      <w:szCs w:val="20"/>
      <w:lang w:val="x-none"/>
    </w:rPr>
  </w:style>
  <w:style w:type="paragraph" w:styleId="Nadpis8">
    <w:name w:val="heading 8"/>
    <w:aliases w:val="H8"/>
    <w:basedOn w:val="Normln"/>
    <w:next w:val="Normln"/>
    <w:link w:val="Nadpis8Char"/>
    <w:qFormat/>
    <w:locked/>
    <w:rsid w:val="0060486C"/>
    <w:pPr>
      <w:keepNext/>
      <w:tabs>
        <w:tab w:val="num" w:pos="0"/>
      </w:tabs>
      <w:spacing w:after="60"/>
      <w:jc w:val="both"/>
      <w:outlineLvl w:val="7"/>
    </w:pPr>
    <w:rPr>
      <w:sz w:val="28"/>
      <w:szCs w:val="20"/>
      <w:lang w:val="x-none"/>
    </w:rPr>
  </w:style>
  <w:style w:type="paragraph" w:styleId="Nadpis9">
    <w:name w:val="heading 9"/>
    <w:aliases w:val="h9,heading9,H9,App Heading"/>
    <w:basedOn w:val="Normln"/>
    <w:next w:val="Normln"/>
    <w:link w:val="Nadpis9Char"/>
    <w:qFormat/>
    <w:locked/>
    <w:rsid w:val="0060486C"/>
    <w:pPr>
      <w:keepNext/>
      <w:tabs>
        <w:tab w:val="num" w:pos="0"/>
      </w:tabs>
      <w:jc w:val="both"/>
      <w:outlineLvl w:val="8"/>
    </w:pPr>
    <w:rPr>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uiPriority w:val="99"/>
    <w:locked/>
    <w:rsid w:val="00BA2DD5"/>
    <w:rPr>
      <w:rFonts w:ascii="Cambria" w:hAnsi="Cambria" w:cs="Times New Roman"/>
      <w:b/>
      <w:bCs/>
      <w:kern w:val="32"/>
      <w:sz w:val="32"/>
      <w:szCs w:val="32"/>
    </w:rPr>
  </w:style>
  <w:style w:type="character" w:customStyle="1" w:styleId="Nadpis2Char">
    <w:name w:val="Nadpis 2 Char"/>
    <w:aliases w:val="Podkapitola1 Char,hlavicka Char,l2 Char,h2 Char,list2 Char,head2 Char,G2 Char,PA Major Section Char,hlavní odstavec Char,Nadpis 21 Char"/>
    <w:link w:val="Nadpis2"/>
    <w:locked/>
    <w:rsid w:val="00BA2DD5"/>
    <w:rPr>
      <w:rFonts w:ascii="Cambria" w:hAnsi="Cambria" w:cs="Times New Roman"/>
      <w:b/>
      <w:bCs/>
      <w:i/>
      <w:iCs/>
      <w:sz w:val="28"/>
      <w:szCs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locked/>
    <w:rsid w:val="00BA2DD5"/>
    <w:rPr>
      <w:rFonts w:ascii="Cambria" w:hAnsi="Cambria" w:cs="Times New Roman"/>
      <w:b/>
      <w:bCs/>
      <w:sz w:val="26"/>
      <w:szCs w:val="26"/>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link w:val="Nadpis4"/>
    <w:locked/>
    <w:rsid w:val="00BA2DD5"/>
    <w:rPr>
      <w:rFonts w:ascii="Calibri" w:hAnsi="Calibri" w:cs="Times New Roman"/>
      <w:b/>
      <w:bCs/>
      <w:sz w:val="28"/>
      <w:szCs w:val="28"/>
    </w:rPr>
  </w:style>
  <w:style w:type="character" w:customStyle="1" w:styleId="Nadpis5Char">
    <w:name w:val="Nadpis 5 Char"/>
    <w:aliases w:val="H5 Char,Level 3 - i Char"/>
    <w:link w:val="Nadpis5"/>
    <w:locked/>
    <w:rsid w:val="00BA2DD5"/>
    <w:rPr>
      <w:rFonts w:ascii="Calibri" w:hAnsi="Calibri" w:cs="Times New Roman"/>
      <w:b/>
      <w:bCs/>
      <w:i/>
      <w:iCs/>
      <w:sz w:val="26"/>
      <w:szCs w:val="26"/>
    </w:rPr>
  </w:style>
  <w:style w:type="character" w:customStyle="1" w:styleId="Nadpis6Char">
    <w:name w:val="Nadpis 6 Char"/>
    <w:aliases w:val="H6 Char"/>
    <w:link w:val="Nadpis6"/>
    <w:locked/>
    <w:rsid w:val="00BA2DD5"/>
    <w:rPr>
      <w:rFonts w:ascii="Calibri" w:hAnsi="Calibri" w:cs="Times New Roman"/>
      <w:b/>
      <w:bCs/>
    </w:rPr>
  </w:style>
  <w:style w:type="paragraph" w:styleId="Textbubliny">
    <w:name w:val="Balloon Text"/>
    <w:basedOn w:val="Normln"/>
    <w:link w:val="TextbublinyChar"/>
    <w:uiPriority w:val="99"/>
    <w:semiHidden/>
    <w:rsid w:val="00BA2DD5"/>
    <w:rPr>
      <w:rFonts w:ascii="Tahoma" w:hAnsi="Tahoma"/>
      <w:sz w:val="16"/>
      <w:szCs w:val="16"/>
    </w:rPr>
  </w:style>
  <w:style w:type="character" w:customStyle="1" w:styleId="TextbublinyChar">
    <w:name w:val="Text bubliny Char"/>
    <w:link w:val="Textbubliny"/>
    <w:uiPriority w:val="99"/>
    <w:semiHidden/>
    <w:locked/>
    <w:rsid w:val="00BA2DD5"/>
    <w:rPr>
      <w:rFonts w:ascii="Tahoma" w:hAnsi="Tahoma" w:cs="Tahoma"/>
      <w:sz w:val="16"/>
      <w:szCs w:val="16"/>
    </w:rPr>
  </w:style>
  <w:style w:type="paragraph" w:styleId="Zkladntextodsazen2">
    <w:name w:val="Body Text Indent 2"/>
    <w:basedOn w:val="Normln"/>
    <w:link w:val="Zkladntextodsazen2Char"/>
    <w:uiPriority w:val="99"/>
    <w:rsid w:val="00BA2DD5"/>
    <w:pPr>
      <w:spacing w:line="264" w:lineRule="auto"/>
      <w:ind w:left="397"/>
      <w:jc w:val="both"/>
    </w:pPr>
  </w:style>
  <w:style w:type="character" w:customStyle="1" w:styleId="Zkladntextodsazen2Char">
    <w:name w:val="Základní text odsazený 2 Char"/>
    <w:link w:val="Zkladntextodsazen2"/>
    <w:uiPriority w:val="99"/>
    <w:semiHidden/>
    <w:locked/>
    <w:rsid w:val="00BA2DD5"/>
    <w:rPr>
      <w:rFonts w:cs="Times New Roman"/>
      <w:sz w:val="24"/>
      <w:szCs w:val="24"/>
    </w:rPr>
  </w:style>
  <w:style w:type="paragraph" w:styleId="Zkladntext">
    <w:name w:val="Body Text"/>
    <w:basedOn w:val="Normln"/>
    <w:link w:val="ZkladntextChar"/>
    <w:uiPriority w:val="99"/>
    <w:rsid w:val="00BA2DD5"/>
  </w:style>
  <w:style w:type="character" w:customStyle="1" w:styleId="ZkladntextChar">
    <w:name w:val="Základní text Char"/>
    <w:link w:val="Zkladntext"/>
    <w:uiPriority w:val="99"/>
    <w:locked/>
    <w:rsid w:val="00BA2DD5"/>
    <w:rPr>
      <w:rFonts w:cs="Times New Roman"/>
      <w:sz w:val="24"/>
      <w:szCs w:val="24"/>
    </w:rPr>
  </w:style>
  <w:style w:type="paragraph" w:styleId="Prosttext">
    <w:name w:val="Plain Text"/>
    <w:basedOn w:val="Normln"/>
    <w:link w:val="ProsttextChar"/>
    <w:uiPriority w:val="99"/>
    <w:rsid w:val="00BA2DD5"/>
    <w:rPr>
      <w:rFonts w:ascii="Courier New" w:hAnsi="Courier New"/>
      <w:sz w:val="20"/>
      <w:szCs w:val="20"/>
    </w:rPr>
  </w:style>
  <w:style w:type="character" w:customStyle="1" w:styleId="ProsttextChar">
    <w:name w:val="Prostý text Char"/>
    <w:link w:val="Prosttext"/>
    <w:uiPriority w:val="99"/>
    <w:semiHidden/>
    <w:locked/>
    <w:rsid w:val="00BA2DD5"/>
    <w:rPr>
      <w:rFonts w:ascii="Courier New" w:hAnsi="Courier New" w:cs="Courier New"/>
      <w:sz w:val="20"/>
      <w:szCs w:val="20"/>
    </w:rPr>
  </w:style>
  <w:style w:type="paragraph" w:styleId="Zkladntext2">
    <w:name w:val="Body Text 2"/>
    <w:basedOn w:val="Normln"/>
    <w:link w:val="Zkladntext2Char"/>
    <w:uiPriority w:val="99"/>
    <w:rsid w:val="00BA2DD5"/>
    <w:pPr>
      <w:ind w:right="70"/>
      <w:jc w:val="both"/>
    </w:pPr>
  </w:style>
  <w:style w:type="character" w:customStyle="1" w:styleId="Zkladntext2Char">
    <w:name w:val="Základní text 2 Char"/>
    <w:link w:val="Zkladntext2"/>
    <w:uiPriority w:val="99"/>
    <w:semiHidden/>
    <w:locked/>
    <w:rsid w:val="00BA2DD5"/>
    <w:rPr>
      <w:rFonts w:cs="Times New Roman"/>
      <w:sz w:val="24"/>
      <w:szCs w:val="24"/>
    </w:rPr>
  </w:style>
  <w:style w:type="paragraph" w:styleId="Textvbloku">
    <w:name w:val="Block Text"/>
    <w:basedOn w:val="Normln"/>
    <w:uiPriority w:val="99"/>
    <w:rsid w:val="00BA2DD5"/>
    <w:pPr>
      <w:tabs>
        <w:tab w:val="left" w:pos="567"/>
      </w:tabs>
      <w:ind w:left="240" w:right="70"/>
      <w:jc w:val="both"/>
    </w:pPr>
    <w:rPr>
      <w:rFonts w:ascii="Arial" w:hAnsi="Arial" w:cs="Arial"/>
      <w:sz w:val="14"/>
      <w:szCs w:val="14"/>
    </w:rPr>
  </w:style>
  <w:style w:type="paragraph" w:styleId="Zhlav">
    <w:name w:val="header"/>
    <w:basedOn w:val="Normln"/>
    <w:link w:val="ZhlavChar"/>
    <w:uiPriority w:val="99"/>
    <w:rsid w:val="00BA2DD5"/>
    <w:pPr>
      <w:tabs>
        <w:tab w:val="center" w:pos="4536"/>
        <w:tab w:val="right" w:pos="9072"/>
      </w:tabs>
    </w:pPr>
  </w:style>
  <w:style w:type="character" w:customStyle="1" w:styleId="ZhlavChar">
    <w:name w:val="Záhlaví Char"/>
    <w:link w:val="Zhlav"/>
    <w:uiPriority w:val="99"/>
    <w:locked/>
    <w:rsid w:val="00BA2DD5"/>
    <w:rPr>
      <w:rFonts w:cs="Times New Roman"/>
      <w:sz w:val="24"/>
      <w:szCs w:val="24"/>
    </w:rPr>
  </w:style>
  <w:style w:type="paragraph" w:styleId="Zpat">
    <w:name w:val="footer"/>
    <w:basedOn w:val="Normln"/>
    <w:link w:val="ZpatChar"/>
    <w:uiPriority w:val="99"/>
    <w:rsid w:val="00BA2DD5"/>
    <w:pPr>
      <w:tabs>
        <w:tab w:val="center" w:pos="4536"/>
        <w:tab w:val="right" w:pos="9072"/>
      </w:tabs>
    </w:pPr>
  </w:style>
  <w:style w:type="character" w:customStyle="1" w:styleId="ZpatChar">
    <w:name w:val="Zápatí Char"/>
    <w:link w:val="Zpat"/>
    <w:uiPriority w:val="99"/>
    <w:locked/>
    <w:rsid w:val="00BA2DD5"/>
    <w:rPr>
      <w:rFonts w:cs="Times New Roman"/>
      <w:sz w:val="24"/>
      <w:szCs w:val="24"/>
    </w:rPr>
  </w:style>
  <w:style w:type="character" w:styleId="slostrnky">
    <w:name w:val="page number"/>
    <w:uiPriority w:val="99"/>
    <w:rsid w:val="00BA2DD5"/>
    <w:rPr>
      <w:rFonts w:cs="Times New Roman"/>
    </w:rPr>
  </w:style>
  <w:style w:type="character" w:styleId="Odkaznakoment">
    <w:name w:val="annotation reference"/>
    <w:uiPriority w:val="99"/>
    <w:rsid w:val="00045B4E"/>
    <w:rPr>
      <w:rFonts w:cs="Times New Roman"/>
      <w:sz w:val="16"/>
      <w:szCs w:val="16"/>
    </w:rPr>
  </w:style>
  <w:style w:type="paragraph" w:styleId="Textkomente">
    <w:name w:val="annotation text"/>
    <w:basedOn w:val="Normln"/>
    <w:link w:val="TextkomenteChar"/>
    <w:uiPriority w:val="99"/>
    <w:rsid w:val="00045B4E"/>
    <w:rPr>
      <w:sz w:val="20"/>
      <w:szCs w:val="20"/>
    </w:rPr>
  </w:style>
  <w:style w:type="character" w:customStyle="1" w:styleId="TextkomenteChar">
    <w:name w:val="Text komentáře Char"/>
    <w:link w:val="Textkomente"/>
    <w:uiPriority w:val="99"/>
    <w:locked/>
    <w:rsid w:val="00045B4E"/>
    <w:rPr>
      <w:rFonts w:cs="Times New Roman"/>
      <w:sz w:val="20"/>
      <w:szCs w:val="20"/>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link w:val="Pedmtkomente"/>
    <w:uiPriority w:val="99"/>
    <w:semiHidden/>
    <w:locked/>
    <w:rsid w:val="00045B4E"/>
    <w:rPr>
      <w:rFonts w:cs="Times New Roman"/>
      <w:b/>
      <w:bCs/>
      <w:sz w:val="20"/>
      <w:szCs w:val="20"/>
    </w:rPr>
  </w:style>
  <w:style w:type="character" w:customStyle="1" w:styleId="CharChar31">
    <w:name w:val="Char Char31"/>
    <w:uiPriority w:val="99"/>
    <w:semiHidden/>
    <w:locked/>
    <w:rsid w:val="00D27B72"/>
    <w:rPr>
      <w:rFonts w:ascii="Courier New" w:hAnsi="Courier New" w:cs="Courier New"/>
      <w:sz w:val="20"/>
      <w:szCs w:val="20"/>
    </w:rPr>
  </w:style>
  <w:style w:type="paragraph" w:styleId="Zkladntext3">
    <w:name w:val="Body Text 3"/>
    <w:basedOn w:val="Normln"/>
    <w:link w:val="Zkladntext3Char"/>
    <w:uiPriority w:val="99"/>
    <w:rsid w:val="00F64312"/>
    <w:pPr>
      <w:spacing w:after="120"/>
    </w:pPr>
    <w:rPr>
      <w:sz w:val="16"/>
      <w:szCs w:val="16"/>
    </w:rPr>
  </w:style>
  <w:style w:type="character" w:customStyle="1" w:styleId="Zkladntext3Char">
    <w:name w:val="Základní text 3 Char"/>
    <w:link w:val="Zkladntext3"/>
    <w:uiPriority w:val="99"/>
    <w:semiHidden/>
    <w:locked/>
    <w:rsid w:val="00BA2DD5"/>
    <w:rPr>
      <w:rFonts w:cs="Times New Roman"/>
      <w:sz w:val="16"/>
      <w:szCs w:val="16"/>
    </w:rPr>
  </w:style>
  <w:style w:type="character" w:customStyle="1" w:styleId="PlainTextChar">
    <w:name w:val="Plain Text Char"/>
    <w:uiPriority w:val="99"/>
    <w:locked/>
    <w:rsid w:val="00F64312"/>
    <w:rPr>
      <w:rFonts w:ascii="Courier New" w:hAnsi="Courier New" w:cs="Courier New"/>
      <w:sz w:val="20"/>
      <w:szCs w:val="20"/>
      <w:lang w:eastAsia="cs-CZ"/>
    </w:rPr>
  </w:style>
  <w:style w:type="paragraph" w:customStyle="1" w:styleId="Textpsmene">
    <w:name w:val="Text písmene"/>
    <w:basedOn w:val="Normln"/>
    <w:uiPriority w:val="99"/>
    <w:rsid w:val="00F64312"/>
    <w:pPr>
      <w:numPr>
        <w:ilvl w:val="1"/>
        <w:numId w:val="1"/>
      </w:numPr>
      <w:jc w:val="both"/>
      <w:outlineLvl w:val="7"/>
    </w:p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character" w:styleId="Hypertextovodkaz">
    <w:name w:val="Hyperlink"/>
    <w:rsid w:val="00F64312"/>
    <w:rPr>
      <w:rFonts w:cs="Times New Roman"/>
      <w:color w:val="0000FF"/>
      <w:u w:val="single"/>
    </w:rPr>
  </w:style>
  <w:style w:type="character" w:customStyle="1" w:styleId="CommentTextChar">
    <w:name w:val="Comment Text Char"/>
    <w:uiPriority w:val="99"/>
    <w:semiHidden/>
    <w:locked/>
    <w:rsid w:val="00F64312"/>
    <w:rPr>
      <w:rFonts w:ascii="Arial" w:hAnsi="Arial" w:cs="Times New Roman"/>
      <w:sz w:val="20"/>
      <w:szCs w:val="20"/>
      <w:lang w:eastAsia="cs-CZ"/>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99"/>
    <w:qFormat/>
    <w:rsid w:val="00F64312"/>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59"/>
    <w:locked/>
    <w:rsid w:val="003E1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paragraph" w:customStyle="1" w:styleId="textodstavce0">
    <w:name w:val="textodstavce"/>
    <w:basedOn w:val="Normln"/>
    <w:uiPriority w:val="99"/>
    <w:rsid w:val="00D77003"/>
    <w:pPr>
      <w:spacing w:before="100" w:beforeAutospacing="1" w:after="100" w:afterAutospacing="1"/>
    </w:pPr>
  </w:style>
  <w:style w:type="character" w:styleId="Znakapoznpodarou">
    <w:name w:val="footnote reference"/>
    <w:uiPriority w:val="99"/>
    <w:semiHidden/>
    <w:rsid w:val="00D77003"/>
    <w:rPr>
      <w:rFonts w:cs="Times New Roman"/>
      <w:vertAlign w:val="superscript"/>
    </w:rPr>
  </w:style>
  <w:style w:type="paragraph" w:styleId="Revize">
    <w:name w:val="Revision"/>
    <w:hidden/>
    <w:uiPriority w:val="99"/>
    <w:semiHidden/>
    <w:rsid w:val="009C6894"/>
    <w:rPr>
      <w:sz w:val="24"/>
      <w:szCs w:val="24"/>
    </w:rPr>
  </w:style>
  <w:style w:type="character" w:styleId="Odkazintenzivn">
    <w:name w:val="Intense Reference"/>
    <w:uiPriority w:val="32"/>
    <w:qFormat/>
    <w:rsid w:val="00935C05"/>
    <w:rPr>
      <w:b/>
      <w:bCs/>
      <w:smallCaps/>
      <w:color w:val="C0504D"/>
      <w:spacing w:val="5"/>
      <w:u w:val="single"/>
    </w:rPr>
  </w:style>
  <w:style w:type="paragraph" w:customStyle="1" w:styleId="Default">
    <w:name w:val="Default"/>
    <w:rsid w:val="006E7DFE"/>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244DBD"/>
    <w:pPr>
      <w:spacing w:before="100" w:beforeAutospacing="1" w:after="100" w:afterAutospacing="1"/>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99"/>
    <w:locked/>
    <w:rsid w:val="007D27C7"/>
    <w:rPr>
      <w:rFonts w:ascii="Calibri" w:hAnsi="Calibri"/>
      <w:sz w:val="22"/>
      <w:szCs w:val="22"/>
      <w:lang w:eastAsia="en-US"/>
    </w:rPr>
  </w:style>
  <w:style w:type="character" w:customStyle="1" w:styleId="Nadpis7Char">
    <w:name w:val="Nadpis 7 Char"/>
    <w:aliases w:val="H7 Char"/>
    <w:basedOn w:val="Standardnpsmoodstavce"/>
    <w:link w:val="Nadpis7"/>
    <w:rsid w:val="0060486C"/>
    <w:rPr>
      <w:sz w:val="24"/>
      <w:lang w:val="x-none"/>
    </w:rPr>
  </w:style>
  <w:style w:type="character" w:customStyle="1" w:styleId="Nadpis8Char">
    <w:name w:val="Nadpis 8 Char"/>
    <w:aliases w:val="H8 Char"/>
    <w:basedOn w:val="Standardnpsmoodstavce"/>
    <w:link w:val="Nadpis8"/>
    <w:rsid w:val="0060486C"/>
    <w:rPr>
      <w:sz w:val="28"/>
      <w:lang w:val="x-none"/>
    </w:rPr>
  </w:style>
  <w:style w:type="character" w:customStyle="1" w:styleId="Nadpis9Char">
    <w:name w:val="Nadpis 9 Char"/>
    <w:aliases w:val="h9 Char,heading9 Char,H9 Char,App Heading Char"/>
    <w:basedOn w:val="Standardnpsmoodstavce"/>
    <w:link w:val="Nadpis9"/>
    <w:rsid w:val="0060486C"/>
    <w:rPr>
      <w:sz w:val="24"/>
      <w:lang w:val="x-none"/>
    </w:rPr>
  </w:style>
  <w:style w:type="numbering" w:customStyle="1" w:styleId="Bezseznamu1">
    <w:name w:val="Bez seznamu1"/>
    <w:next w:val="Bezseznamu"/>
    <w:uiPriority w:val="99"/>
    <w:semiHidden/>
    <w:unhideWhenUsed/>
    <w:rsid w:val="0060486C"/>
  </w:style>
  <w:style w:type="character" w:customStyle="1" w:styleId="TextkomenteChar1">
    <w:name w:val="Text komentáře Char1"/>
    <w:uiPriority w:val="99"/>
    <w:locked/>
    <w:rsid w:val="0060486C"/>
    <w:rPr>
      <w:rFonts w:ascii="Times New Roman" w:eastAsia="Times New Roman" w:hAnsi="Times New Roman" w:cs="Times New Roman"/>
      <w:sz w:val="20"/>
      <w:szCs w:val="20"/>
      <w:lang w:val="x-none" w:eastAsia="cs-CZ"/>
    </w:rPr>
  </w:style>
  <w:style w:type="paragraph" w:customStyle="1" w:styleId="Barevnseznamzvraznn11">
    <w:name w:val="Barevný seznam – zvýraznění 11"/>
    <w:basedOn w:val="Normln"/>
    <w:uiPriority w:val="34"/>
    <w:qFormat/>
    <w:rsid w:val="0060486C"/>
    <w:pPr>
      <w:ind w:left="720"/>
      <w:contextualSpacing/>
    </w:pPr>
    <w:rPr>
      <w:sz w:val="20"/>
      <w:szCs w:val="20"/>
    </w:rPr>
  </w:style>
  <w:style w:type="paragraph" w:customStyle="1" w:styleId="SBSSmlouva">
    <w:name w:val="SBS Smlouva"/>
    <w:basedOn w:val="Normln"/>
    <w:rsid w:val="0060486C"/>
    <w:pPr>
      <w:numPr>
        <w:ilvl w:val="1"/>
        <w:numId w:val="5"/>
      </w:numPr>
      <w:spacing w:before="120"/>
    </w:pPr>
    <w:rPr>
      <w:rFonts w:ascii="Arial" w:hAnsi="Arial"/>
      <w:sz w:val="20"/>
    </w:rPr>
  </w:style>
  <w:style w:type="paragraph" w:customStyle="1" w:styleId="Barevnstnovnzvraznn11">
    <w:name w:val="Barevné stínování – zvýraznění 11"/>
    <w:hidden/>
    <w:uiPriority w:val="99"/>
    <w:semiHidden/>
    <w:rsid w:val="0060486C"/>
  </w:style>
  <w:style w:type="paragraph" w:styleId="Rejstk1">
    <w:name w:val="index 1"/>
    <w:basedOn w:val="Normln"/>
    <w:next w:val="Normln"/>
    <w:autoRedefine/>
    <w:semiHidden/>
    <w:rsid w:val="0060486C"/>
    <w:pPr>
      <w:keepLines/>
      <w:tabs>
        <w:tab w:val="left" w:pos="1985"/>
      </w:tabs>
      <w:spacing w:before="60"/>
    </w:pPr>
    <w:rPr>
      <w:sz w:val="22"/>
      <w:szCs w:val="20"/>
      <w:lang w:eastAsia="en-US"/>
    </w:rPr>
  </w:style>
  <w:style w:type="table" w:customStyle="1" w:styleId="Mkatabulky1">
    <w:name w:val="Mřížka tabulky1"/>
    <w:basedOn w:val="Normlntabulka"/>
    <w:next w:val="Mkatabulky"/>
    <w:uiPriority w:val="99"/>
    <w:rsid w:val="006048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9">
    <w:name w:val="List 9"/>
    <w:basedOn w:val="Bezseznamu"/>
    <w:rsid w:val="00FC22E4"/>
    <w:pPr>
      <w:numPr>
        <w:numId w:val="9"/>
      </w:numPr>
    </w:pPr>
  </w:style>
  <w:style w:type="paragraph" w:customStyle="1" w:styleId="VZP2-odstavec">
    <w:name w:val="VZP 2 - odstavec"/>
    <w:basedOn w:val="Zkladntext"/>
    <w:link w:val="VZP2-odstavecChar"/>
    <w:qFormat/>
    <w:rsid w:val="00FC22E4"/>
    <w:pPr>
      <w:keepNext/>
      <w:keepLines/>
      <w:tabs>
        <w:tab w:val="num" w:pos="720"/>
      </w:tabs>
      <w:suppressAutoHyphens/>
      <w:spacing w:after="120"/>
      <w:ind w:left="720" w:hanging="360"/>
      <w:jc w:val="both"/>
    </w:pPr>
    <w:rPr>
      <w:rFonts w:eastAsia="MS Mincho"/>
      <w:u w:color="000000"/>
      <w:lang w:val="en-GB" w:eastAsia="en-US"/>
    </w:rPr>
  </w:style>
  <w:style w:type="character" w:customStyle="1" w:styleId="VZP2-odstavecChar">
    <w:name w:val="VZP 2 - odstavec Char"/>
    <w:basedOn w:val="Standardnpsmoodstavce"/>
    <w:link w:val="VZP2-odstavec"/>
    <w:rsid w:val="00FC22E4"/>
    <w:rPr>
      <w:rFonts w:eastAsia="MS Mincho"/>
      <w:sz w:val="24"/>
      <w:szCs w:val="24"/>
      <w:u w:color="000000"/>
      <w:lang w:val="en-GB" w:eastAsia="en-US"/>
    </w:rPr>
  </w:style>
  <w:style w:type="paragraph" w:customStyle="1" w:styleId="Pr1Level1">
    <w:name w:val="Pr1_Level1"/>
    <w:basedOn w:val="Zkladntext"/>
    <w:rsid w:val="004B491E"/>
    <w:pPr>
      <w:numPr>
        <w:numId w:val="11"/>
      </w:numPr>
      <w:spacing w:after="120"/>
    </w:pPr>
    <w:rPr>
      <w:b/>
      <w:snapToGrid w:val="0"/>
      <w:color w:val="000000"/>
      <w:sz w:val="20"/>
      <w:szCs w:val="20"/>
      <w:lang w:eastAsia="en-US"/>
    </w:rPr>
  </w:style>
  <w:style w:type="paragraph" w:customStyle="1" w:styleId="Pr1Level11">
    <w:name w:val="Pr1_Level 1.1."/>
    <w:basedOn w:val="Zkladntext"/>
    <w:rsid w:val="004B491E"/>
    <w:pPr>
      <w:numPr>
        <w:ilvl w:val="1"/>
        <w:numId w:val="11"/>
      </w:numPr>
      <w:spacing w:after="120"/>
    </w:pPr>
    <w:rPr>
      <w:b/>
      <w:snapToGrid w:val="0"/>
      <w:color w:val="000000"/>
      <w:sz w:val="20"/>
      <w:szCs w:val="20"/>
      <w:lang w:eastAsia="en-US"/>
    </w:rPr>
  </w:style>
  <w:style w:type="paragraph" w:customStyle="1" w:styleId="SSlnek">
    <w:name w:val="SS_Článek"/>
    <w:basedOn w:val="Normln"/>
    <w:next w:val="Normln"/>
    <w:qFormat/>
    <w:rsid w:val="00572172"/>
    <w:pPr>
      <w:keepNext/>
      <w:numPr>
        <w:numId w:val="12"/>
      </w:numPr>
      <w:spacing w:before="360"/>
      <w:jc w:val="center"/>
    </w:pPr>
    <w:rPr>
      <w:rFonts w:ascii="Verdana" w:eastAsia="Calibri" w:hAnsi="Verdana"/>
      <w:b/>
      <w:sz w:val="28"/>
      <w:szCs w:val="28"/>
      <w:lang w:eastAsia="en-US"/>
    </w:rPr>
  </w:style>
  <w:style w:type="paragraph" w:customStyle="1" w:styleId="SSOdstavec">
    <w:name w:val="SS_Odstavec"/>
    <w:basedOn w:val="Normln"/>
    <w:qFormat/>
    <w:rsid w:val="00572172"/>
    <w:pPr>
      <w:numPr>
        <w:ilvl w:val="1"/>
        <w:numId w:val="12"/>
      </w:numPr>
      <w:tabs>
        <w:tab w:val="left" w:pos="426"/>
      </w:tabs>
      <w:spacing w:before="120"/>
      <w:jc w:val="both"/>
    </w:pPr>
    <w:rPr>
      <w:rFonts w:ascii="Verdana" w:eastAsia="Calibri" w:hAnsi="Verdana"/>
      <w:sz w:val="20"/>
      <w:szCs w:val="20"/>
      <w:lang w:eastAsia="en-US"/>
    </w:rPr>
  </w:style>
  <w:style w:type="paragraph" w:customStyle="1" w:styleId="SSBod">
    <w:name w:val="SS_Bod"/>
    <w:basedOn w:val="Normln"/>
    <w:qFormat/>
    <w:rsid w:val="00572172"/>
    <w:pPr>
      <w:keepLines/>
      <w:numPr>
        <w:ilvl w:val="2"/>
        <w:numId w:val="12"/>
      </w:numPr>
      <w:tabs>
        <w:tab w:val="left" w:pos="851"/>
      </w:tabs>
      <w:spacing w:before="120"/>
      <w:jc w:val="both"/>
    </w:pPr>
    <w:rPr>
      <w:rFonts w:ascii="Verdana" w:eastAsia="Calibri" w:hAnsi="Verdana"/>
      <w:sz w:val="20"/>
      <w:szCs w:val="22"/>
      <w:lang w:eastAsia="en-US"/>
    </w:rPr>
  </w:style>
  <w:style w:type="paragraph" w:customStyle="1" w:styleId="SSPsmeno">
    <w:name w:val="SS_Písmeno"/>
    <w:basedOn w:val="Normln"/>
    <w:qFormat/>
    <w:rsid w:val="00572172"/>
    <w:pPr>
      <w:numPr>
        <w:ilvl w:val="3"/>
        <w:numId w:val="12"/>
      </w:numPr>
      <w:tabs>
        <w:tab w:val="left" w:pos="1134"/>
      </w:tabs>
      <w:spacing w:before="60"/>
      <w:jc w:val="both"/>
    </w:pPr>
    <w:rPr>
      <w:rFonts w:ascii="Verdana" w:eastAsia="Calibri" w:hAnsi="Verdana"/>
      <w:sz w:val="20"/>
      <w:szCs w:val="22"/>
      <w:lang w:eastAsia="en-US"/>
    </w:rPr>
  </w:style>
  <w:style w:type="paragraph" w:styleId="Bezmezer">
    <w:name w:val="No Spacing"/>
    <w:aliases w:val="Text"/>
    <w:uiPriority w:val="1"/>
    <w:qFormat/>
    <w:rsid w:val="00811BDE"/>
    <w:rPr>
      <w:rFonts w:asciiTheme="minorHAnsi" w:eastAsiaTheme="minorHAnsi" w:hAnsiTheme="minorHAnsi" w:cstheme="minorBidi"/>
      <w:sz w:val="22"/>
      <w:szCs w:val="22"/>
      <w:lang w:eastAsia="en-US"/>
    </w:rPr>
  </w:style>
  <w:style w:type="character" w:styleId="Zdraznnintenzivn">
    <w:name w:val="Intense Emphasis"/>
    <w:basedOn w:val="Standardnpsmoodstavce"/>
    <w:uiPriority w:val="21"/>
    <w:qFormat/>
    <w:rsid w:val="00E1398D"/>
    <w:rPr>
      <w:b/>
      <w:bCs/>
      <w:i/>
      <w:iCs/>
      <w:color w:val="4F81BD" w:themeColor="accent1"/>
    </w:rPr>
  </w:style>
  <w:style w:type="paragraph" w:styleId="Titulek">
    <w:name w:val="caption"/>
    <w:basedOn w:val="Normln"/>
    <w:next w:val="Normln"/>
    <w:uiPriority w:val="35"/>
    <w:unhideWhenUsed/>
    <w:qFormat/>
    <w:locked/>
    <w:rsid w:val="00E1398D"/>
    <w:pPr>
      <w:spacing w:after="200"/>
    </w:pPr>
    <w:rPr>
      <w:rFonts w:asciiTheme="minorHAnsi" w:eastAsiaTheme="minorHAnsi" w:hAnsiTheme="minorHAnsi" w:cstheme="minorBidi"/>
      <w:i/>
      <w:iCs/>
      <w:color w:val="1F497D" w:themeColor="text2"/>
      <w:sz w:val="18"/>
      <w:szCs w:val="18"/>
      <w:lang w:eastAsia="en-US"/>
    </w:rPr>
  </w:style>
  <w:style w:type="paragraph" w:customStyle="1" w:styleId="TableText10Single">
    <w:name w:val="*Table Text 10 Single"/>
    <w:basedOn w:val="Normln"/>
    <w:rsid w:val="00FA3B8D"/>
    <w:rPr>
      <w:rFonts w:ascii="Arial" w:hAnsi="Arial"/>
      <w:color w:val="000000"/>
      <w:sz w:val="20"/>
      <w:szCs w:val="20"/>
      <w:lang w:val="en-US" w:eastAsia="en-US"/>
    </w:rPr>
  </w:style>
  <w:style w:type="paragraph" w:customStyle="1" w:styleId="TableText">
    <w:name w:val="*Table Text"/>
    <w:link w:val="TableTextChar"/>
    <w:rsid w:val="00FA3B8D"/>
    <w:pPr>
      <w:spacing w:line="240" w:lineRule="atLeast"/>
    </w:pPr>
    <w:rPr>
      <w:rFonts w:ascii="Arial" w:hAnsi="Arial"/>
      <w:sz w:val="18"/>
      <w:szCs w:val="24"/>
      <w:lang w:val="en-US" w:eastAsia="en-US"/>
    </w:rPr>
  </w:style>
  <w:style w:type="character" w:customStyle="1" w:styleId="TableTextChar">
    <w:name w:val="*Table Text Char"/>
    <w:link w:val="TableText"/>
    <w:rsid w:val="00FA3B8D"/>
    <w:rPr>
      <w:rFonts w:ascii="Arial" w:hAnsi="Arial"/>
      <w:sz w:val="18"/>
      <w:szCs w:val="24"/>
      <w:lang w:val="en-US" w:eastAsia="en-US"/>
    </w:rPr>
  </w:style>
  <w:style w:type="paragraph" w:styleId="Seznamsodrkami2">
    <w:name w:val="List Bullet 2"/>
    <w:basedOn w:val="Normln"/>
    <w:unhideWhenUsed/>
    <w:rsid w:val="00FA3B8D"/>
    <w:pPr>
      <w:numPr>
        <w:numId w:val="15"/>
      </w:numPr>
      <w:spacing w:before="120" w:line="288" w:lineRule="auto"/>
      <w:contextualSpacing/>
      <w:jc w:val="both"/>
    </w:pPr>
  </w:style>
  <w:style w:type="paragraph" w:customStyle="1" w:styleId="Numberedlist22">
    <w:name w:val="Numbered list 2.2"/>
    <w:basedOn w:val="Nadpis2"/>
    <w:next w:val="Normln"/>
    <w:rsid w:val="00FA3B8D"/>
    <w:pPr>
      <w:tabs>
        <w:tab w:val="left" w:pos="720"/>
        <w:tab w:val="num" w:pos="1080"/>
      </w:tabs>
      <w:spacing w:before="240" w:after="60"/>
      <w:ind w:left="720" w:hanging="360"/>
      <w:jc w:val="left"/>
    </w:pPr>
    <w:rPr>
      <w:bCs w:val="0"/>
      <w:i w:val="0"/>
      <w:iCs w:val="0"/>
      <w:sz w:val="24"/>
      <w:szCs w:val="20"/>
      <w:lang w:val="en-US" w:eastAsia="en-US"/>
    </w:rPr>
  </w:style>
  <w:style w:type="paragraph" w:customStyle="1" w:styleId="Numberedlist23">
    <w:name w:val="Numbered list 2.3"/>
    <w:basedOn w:val="Nadpis3"/>
    <w:next w:val="Normln"/>
    <w:rsid w:val="00FA3B8D"/>
    <w:pPr>
      <w:tabs>
        <w:tab w:val="left" w:pos="1080"/>
        <w:tab w:val="num" w:pos="1440"/>
      </w:tabs>
      <w:spacing w:before="240" w:after="60"/>
      <w:ind w:left="1080" w:hanging="360"/>
      <w:jc w:val="left"/>
    </w:pPr>
    <w:rPr>
      <w:bCs w:val="0"/>
      <w:sz w:val="22"/>
      <w:szCs w:val="20"/>
      <w:lang w:val="en-US" w:eastAsia="en-US"/>
    </w:rPr>
  </w:style>
  <w:style w:type="paragraph" w:customStyle="1" w:styleId="TableText10Bold">
    <w:name w:val="*Table Text 10 Bold"/>
    <w:basedOn w:val="Normln"/>
    <w:rsid w:val="00FA3B8D"/>
    <w:rPr>
      <w:rFonts w:ascii="Arial" w:hAnsi="Arial"/>
      <w:b/>
      <w:color w:val="000000"/>
      <w:sz w:val="20"/>
      <w:szCs w:val="20"/>
      <w:lang w:val="en-US" w:eastAsia="en-US"/>
    </w:rPr>
  </w:style>
  <w:style w:type="paragraph" w:customStyle="1" w:styleId="Popisek-tabulka">
    <w:name w:val="Popisek - tabulka"/>
    <w:basedOn w:val="Normln"/>
    <w:rsid w:val="00FA3B8D"/>
    <w:pPr>
      <w:keepLines/>
      <w:numPr>
        <w:numId w:val="16"/>
      </w:numPr>
      <w:spacing w:before="120" w:after="240"/>
    </w:pPr>
    <w:rPr>
      <w:rFonts w:ascii="Verdana" w:hAnsi="Verdana"/>
      <w:sz w:val="16"/>
    </w:rPr>
  </w:style>
  <w:style w:type="character" w:customStyle="1" w:styleId="TableHeading1Char">
    <w:name w:val="*Table Heading 1 Char"/>
    <w:link w:val="TableHeading1"/>
    <w:locked/>
    <w:rsid w:val="00FA3B8D"/>
    <w:rPr>
      <w:rFonts w:ascii="Arial" w:hAnsi="Arial" w:cs="Arial"/>
      <w:b/>
      <w:color w:val="FFFFFF"/>
      <w:sz w:val="18"/>
      <w:szCs w:val="24"/>
      <w:lang w:val="en-US" w:eastAsia="en-US"/>
    </w:rPr>
  </w:style>
  <w:style w:type="paragraph" w:customStyle="1" w:styleId="TableHeading1">
    <w:name w:val="*Table Heading 1"/>
    <w:basedOn w:val="TableText"/>
    <w:link w:val="TableHeading1Char"/>
    <w:rsid w:val="00FA3B8D"/>
    <w:pPr>
      <w:spacing w:before="40" w:after="40"/>
      <w:ind w:left="113"/>
    </w:pPr>
    <w:rPr>
      <w:rFonts w:cs="Arial"/>
      <w:b/>
      <w:color w:val="FFFFFF"/>
    </w:rPr>
  </w:style>
  <w:style w:type="paragraph" w:customStyle="1" w:styleId="Popisekvtabulce">
    <w:name w:val="Popisek v tabulce"/>
    <w:basedOn w:val="Normln"/>
    <w:rsid w:val="00E1494F"/>
    <w:pPr>
      <w:keepNext/>
      <w:spacing w:before="120" w:after="120" w:line="240" w:lineRule="exact"/>
    </w:pPr>
    <w:rPr>
      <w:rFonts w:ascii="Verdana" w:hAnsi="Verdana"/>
      <w:caps/>
      <w:color w:val="7F7F83"/>
      <w:sz w:val="14"/>
    </w:rPr>
  </w:style>
  <w:style w:type="character" w:customStyle="1" w:styleId="Bold">
    <w:name w:val="Bold"/>
    <w:rsid w:val="00E1494F"/>
    <w:rPr>
      <w:rFonts w:ascii="Verdana" w:hAnsi="Verdana"/>
      <w:b/>
    </w:rPr>
  </w:style>
  <w:style w:type="character" w:customStyle="1" w:styleId="Grey">
    <w:name w:val="Grey"/>
    <w:rsid w:val="00E1494F"/>
    <w:rPr>
      <w:rFonts w:ascii="Verdana" w:hAnsi="Verdana"/>
      <w:color w:val="7F7F83"/>
    </w:rPr>
  </w:style>
  <w:style w:type="paragraph" w:customStyle="1" w:styleId="Table">
    <w:name w:val="Table"/>
    <w:basedOn w:val="Normln"/>
    <w:rsid w:val="00A01AD7"/>
    <w:pPr>
      <w:widowControl w:val="0"/>
      <w:adjustRightInd w:val="0"/>
      <w:spacing w:before="40" w:line="360" w:lineRule="atLeast"/>
      <w:jc w:val="both"/>
    </w:pPr>
    <w:rPr>
      <w:rFonts w:ascii="Arial" w:hAnsi="Arial" w:cs="Arial"/>
      <w:sz w:val="20"/>
      <w:szCs w:val="20"/>
      <w:lang w:eastAsia="en-US"/>
    </w:rPr>
  </w:style>
  <w:style w:type="paragraph" w:customStyle="1" w:styleId="Ploha">
    <w:name w:val="Příloha"/>
    <w:basedOn w:val="Normln"/>
    <w:next w:val="Normln"/>
    <w:rsid w:val="00A01AD7"/>
    <w:pPr>
      <w:widowControl w:val="0"/>
      <w:adjustRightInd w:val="0"/>
      <w:spacing w:line="360" w:lineRule="auto"/>
      <w:ind w:right="-17"/>
      <w:jc w:val="center"/>
    </w:pPr>
    <w:rPr>
      <w:rFonts w:ascii="Arial" w:hAnsi="Arial" w:cs="Arial"/>
      <w:b/>
      <w:bCs/>
      <w:sz w:val="28"/>
      <w:szCs w:val="28"/>
      <w:lang w:eastAsia="en-US"/>
    </w:rPr>
  </w:style>
  <w:style w:type="paragraph" w:customStyle="1" w:styleId="Slnek">
    <w:name w:val="S_Článek"/>
    <w:basedOn w:val="Normln"/>
    <w:next w:val="Normln"/>
    <w:qFormat/>
    <w:rsid w:val="006B0EFB"/>
    <w:pPr>
      <w:numPr>
        <w:numId w:val="22"/>
      </w:numPr>
      <w:spacing w:before="360"/>
      <w:jc w:val="center"/>
    </w:pPr>
    <w:rPr>
      <w:rFonts w:ascii="Calibri" w:eastAsia="Calibri" w:hAnsi="Calibri"/>
      <w:b/>
      <w:sz w:val="28"/>
      <w:szCs w:val="28"/>
      <w:lang w:eastAsia="en-US"/>
    </w:rPr>
  </w:style>
  <w:style w:type="paragraph" w:customStyle="1" w:styleId="SBod">
    <w:name w:val="S_Bod"/>
    <w:basedOn w:val="Normln"/>
    <w:qFormat/>
    <w:rsid w:val="006B0EFB"/>
    <w:pPr>
      <w:numPr>
        <w:ilvl w:val="2"/>
        <w:numId w:val="22"/>
      </w:numPr>
      <w:tabs>
        <w:tab w:val="left" w:pos="993"/>
      </w:tabs>
      <w:spacing w:before="120"/>
      <w:jc w:val="both"/>
    </w:pPr>
    <w:rPr>
      <w:rFonts w:ascii="Calibri" w:eastAsia="Calibri" w:hAnsi="Calibri"/>
      <w:sz w:val="22"/>
      <w:szCs w:val="22"/>
      <w:lang w:eastAsia="en-US"/>
    </w:rPr>
  </w:style>
  <w:style w:type="paragraph" w:customStyle="1" w:styleId="SPsmeno">
    <w:name w:val="S_Písmeno"/>
    <w:basedOn w:val="Normln"/>
    <w:qFormat/>
    <w:rsid w:val="006B0EFB"/>
    <w:pPr>
      <w:numPr>
        <w:ilvl w:val="3"/>
        <w:numId w:val="22"/>
      </w:numPr>
      <w:tabs>
        <w:tab w:val="left" w:pos="1276"/>
      </w:tabs>
      <w:spacing w:before="60"/>
      <w:ind w:left="785"/>
      <w:jc w:val="both"/>
    </w:pPr>
    <w:rPr>
      <w:rFonts w:ascii="Calibri" w:eastAsia="Calibri" w:hAnsi="Calibri"/>
      <w:sz w:val="22"/>
      <w:szCs w:val="22"/>
      <w:lang w:eastAsia="en-US"/>
    </w:rPr>
  </w:style>
  <w:style w:type="character" w:customStyle="1" w:styleId="RLTextlnkuslovanChar">
    <w:name w:val="RL Text článku číslovaný Char"/>
    <w:link w:val="RLTextlnkuslovan"/>
    <w:locked/>
    <w:rsid w:val="00BE3A2B"/>
    <w:rPr>
      <w:rFonts w:ascii="Arial" w:hAnsi="Arial"/>
    </w:rPr>
  </w:style>
  <w:style w:type="paragraph" w:customStyle="1" w:styleId="RLTextlnkuslovan">
    <w:name w:val="RL Text článku číslovaný"/>
    <w:basedOn w:val="Normln"/>
    <w:link w:val="RLTextlnkuslovanChar"/>
    <w:qFormat/>
    <w:rsid w:val="00BE3A2B"/>
    <w:pPr>
      <w:numPr>
        <w:ilvl w:val="1"/>
        <w:numId w:val="23"/>
      </w:numPr>
      <w:spacing w:after="120" w:line="280" w:lineRule="exact"/>
      <w:jc w:val="both"/>
    </w:pPr>
    <w:rPr>
      <w:rFonts w:ascii="Arial" w:hAnsi="Arial"/>
      <w:sz w:val="20"/>
      <w:szCs w:val="20"/>
    </w:rPr>
  </w:style>
  <w:style w:type="paragraph" w:customStyle="1" w:styleId="RLlneksmlouvy">
    <w:name w:val="RL Článek smlouvy"/>
    <w:basedOn w:val="Normln"/>
    <w:next w:val="RLTextlnkuslovan"/>
    <w:qFormat/>
    <w:rsid w:val="00BE3A2B"/>
    <w:pPr>
      <w:keepNext/>
      <w:numPr>
        <w:numId w:val="23"/>
      </w:numPr>
      <w:suppressAutoHyphens/>
      <w:spacing w:before="360" w:after="120" w:line="280" w:lineRule="exact"/>
      <w:jc w:val="both"/>
      <w:outlineLvl w:val="0"/>
    </w:pPr>
    <w:rPr>
      <w:rFonts w:ascii="Arial" w:hAnsi="Arial"/>
      <w:b/>
      <w:sz w:val="20"/>
      <w:lang w:eastAsia="en-US"/>
    </w:rPr>
  </w:style>
  <w:style w:type="character" w:customStyle="1" w:styleId="TabulkaChar">
    <w:name w:val="Tabulka Char"/>
    <w:link w:val="Tabulka"/>
    <w:locked/>
    <w:rsid w:val="006D3545"/>
    <w:rPr>
      <w:rFonts w:ascii="Siemens Sans" w:hAnsi="Siemens Sans"/>
      <w:spacing w:val="-6"/>
    </w:rPr>
  </w:style>
  <w:style w:type="paragraph" w:customStyle="1" w:styleId="Tabulka">
    <w:name w:val="Tabulka"/>
    <w:basedOn w:val="Normln"/>
    <w:link w:val="TabulkaChar"/>
    <w:rsid w:val="006D3545"/>
    <w:pPr>
      <w:spacing w:before="40" w:after="40"/>
    </w:pPr>
    <w:rPr>
      <w:rFonts w:ascii="Siemens Sans" w:hAnsi="Siemens Sans"/>
      <w:spacing w:val="-6"/>
      <w:sz w:val="20"/>
      <w:szCs w:val="20"/>
    </w:rPr>
  </w:style>
  <w:style w:type="character" w:styleId="Zvraznn">
    <w:name w:val="Emphasis"/>
    <w:basedOn w:val="Standardnpsmoodstavce"/>
    <w:uiPriority w:val="20"/>
    <w:qFormat/>
    <w:locked/>
    <w:rsid w:val="00CB2036"/>
    <w:rPr>
      <w:i/>
      <w:iCs/>
    </w:rPr>
  </w:style>
  <w:style w:type="paragraph" w:customStyle="1" w:styleId="SOdstavec">
    <w:name w:val="S_Odstavec"/>
    <w:basedOn w:val="Normln"/>
    <w:rsid w:val="0060493B"/>
    <w:pPr>
      <w:spacing w:before="120"/>
      <w:jc w:val="both"/>
    </w:pPr>
    <w:rPr>
      <w:rFonts w:ascii="Calibri" w:eastAsiaTheme="minorHAnsi" w:hAnsi="Calibri"/>
      <w:sz w:val="22"/>
      <w:szCs w:val="22"/>
      <w:lang w:eastAsia="en-US"/>
    </w:rPr>
  </w:style>
  <w:style w:type="character" w:customStyle="1" w:styleId="h1a5">
    <w:name w:val="h1a5"/>
    <w:basedOn w:val="Standardnpsmoodstavce"/>
    <w:rsid w:val="003F258E"/>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9891">
      <w:bodyDiv w:val="1"/>
      <w:marLeft w:val="0"/>
      <w:marRight w:val="0"/>
      <w:marTop w:val="0"/>
      <w:marBottom w:val="0"/>
      <w:divBdr>
        <w:top w:val="none" w:sz="0" w:space="0" w:color="auto"/>
        <w:left w:val="none" w:sz="0" w:space="0" w:color="auto"/>
        <w:bottom w:val="none" w:sz="0" w:space="0" w:color="auto"/>
        <w:right w:val="none" w:sz="0" w:space="0" w:color="auto"/>
      </w:divBdr>
    </w:div>
    <w:div w:id="50885230">
      <w:bodyDiv w:val="1"/>
      <w:marLeft w:val="0"/>
      <w:marRight w:val="0"/>
      <w:marTop w:val="0"/>
      <w:marBottom w:val="0"/>
      <w:divBdr>
        <w:top w:val="none" w:sz="0" w:space="0" w:color="auto"/>
        <w:left w:val="none" w:sz="0" w:space="0" w:color="auto"/>
        <w:bottom w:val="none" w:sz="0" w:space="0" w:color="auto"/>
        <w:right w:val="none" w:sz="0" w:space="0" w:color="auto"/>
      </w:divBdr>
    </w:div>
    <w:div w:id="77871895">
      <w:bodyDiv w:val="1"/>
      <w:marLeft w:val="0"/>
      <w:marRight w:val="0"/>
      <w:marTop w:val="0"/>
      <w:marBottom w:val="0"/>
      <w:divBdr>
        <w:top w:val="none" w:sz="0" w:space="0" w:color="auto"/>
        <w:left w:val="none" w:sz="0" w:space="0" w:color="auto"/>
        <w:bottom w:val="none" w:sz="0" w:space="0" w:color="auto"/>
        <w:right w:val="none" w:sz="0" w:space="0" w:color="auto"/>
      </w:divBdr>
    </w:div>
    <w:div w:id="98912384">
      <w:bodyDiv w:val="1"/>
      <w:marLeft w:val="0"/>
      <w:marRight w:val="0"/>
      <w:marTop w:val="0"/>
      <w:marBottom w:val="0"/>
      <w:divBdr>
        <w:top w:val="none" w:sz="0" w:space="0" w:color="auto"/>
        <w:left w:val="none" w:sz="0" w:space="0" w:color="auto"/>
        <w:bottom w:val="none" w:sz="0" w:space="0" w:color="auto"/>
        <w:right w:val="none" w:sz="0" w:space="0" w:color="auto"/>
      </w:divBdr>
    </w:div>
    <w:div w:id="102001870">
      <w:bodyDiv w:val="1"/>
      <w:marLeft w:val="0"/>
      <w:marRight w:val="0"/>
      <w:marTop w:val="0"/>
      <w:marBottom w:val="0"/>
      <w:divBdr>
        <w:top w:val="none" w:sz="0" w:space="0" w:color="auto"/>
        <w:left w:val="none" w:sz="0" w:space="0" w:color="auto"/>
        <w:bottom w:val="none" w:sz="0" w:space="0" w:color="auto"/>
        <w:right w:val="none" w:sz="0" w:space="0" w:color="auto"/>
      </w:divBdr>
    </w:div>
    <w:div w:id="128598193">
      <w:bodyDiv w:val="1"/>
      <w:marLeft w:val="0"/>
      <w:marRight w:val="0"/>
      <w:marTop w:val="0"/>
      <w:marBottom w:val="0"/>
      <w:divBdr>
        <w:top w:val="none" w:sz="0" w:space="0" w:color="auto"/>
        <w:left w:val="none" w:sz="0" w:space="0" w:color="auto"/>
        <w:bottom w:val="none" w:sz="0" w:space="0" w:color="auto"/>
        <w:right w:val="none" w:sz="0" w:space="0" w:color="auto"/>
      </w:divBdr>
    </w:div>
    <w:div w:id="177473629">
      <w:bodyDiv w:val="1"/>
      <w:marLeft w:val="0"/>
      <w:marRight w:val="0"/>
      <w:marTop w:val="0"/>
      <w:marBottom w:val="0"/>
      <w:divBdr>
        <w:top w:val="none" w:sz="0" w:space="0" w:color="auto"/>
        <w:left w:val="none" w:sz="0" w:space="0" w:color="auto"/>
        <w:bottom w:val="none" w:sz="0" w:space="0" w:color="auto"/>
        <w:right w:val="none" w:sz="0" w:space="0" w:color="auto"/>
      </w:divBdr>
    </w:div>
    <w:div w:id="184943783">
      <w:bodyDiv w:val="1"/>
      <w:marLeft w:val="0"/>
      <w:marRight w:val="0"/>
      <w:marTop w:val="0"/>
      <w:marBottom w:val="0"/>
      <w:divBdr>
        <w:top w:val="none" w:sz="0" w:space="0" w:color="auto"/>
        <w:left w:val="none" w:sz="0" w:space="0" w:color="auto"/>
        <w:bottom w:val="none" w:sz="0" w:space="0" w:color="auto"/>
        <w:right w:val="none" w:sz="0" w:space="0" w:color="auto"/>
      </w:divBdr>
    </w:div>
    <w:div w:id="198010078">
      <w:bodyDiv w:val="1"/>
      <w:marLeft w:val="0"/>
      <w:marRight w:val="0"/>
      <w:marTop w:val="0"/>
      <w:marBottom w:val="0"/>
      <w:divBdr>
        <w:top w:val="none" w:sz="0" w:space="0" w:color="auto"/>
        <w:left w:val="none" w:sz="0" w:space="0" w:color="auto"/>
        <w:bottom w:val="none" w:sz="0" w:space="0" w:color="auto"/>
        <w:right w:val="none" w:sz="0" w:space="0" w:color="auto"/>
      </w:divBdr>
    </w:div>
    <w:div w:id="247353156">
      <w:bodyDiv w:val="1"/>
      <w:marLeft w:val="0"/>
      <w:marRight w:val="0"/>
      <w:marTop w:val="0"/>
      <w:marBottom w:val="0"/>
      <w:divBdr>
        <w:top w:val="none" w:sz="0" w:space="0" w:color="auto"/>
        <w:left w:val="none" w:sz="0" w:space="0" w:color="auto"/>
        <w:bottom w:val="none" w:sz="0" w:space="0" w:color="auto"/>
        <w:right w:val="none" w:sz="0" w:space="0" w:color="auto"/>
      </w:divBdr>
    </w:div>
    <w:div w:id="349768561">
      <w:bodyDiv w:val="1"/>
      <w:marLeft w:val="0"/>
      <w:marRight w:val="0"/>
      <w:marTop w:val="0"/>
      <w:marBottom w:val="0"/>
      <w:divBdr>
        <w:top w:val="none" w:sz="0" w:space="0" w:color="auto"/>
        <w:left w:val="none" w:sz="0" w:space="0" w:color="auto"/>
        <w:bottom w:val="none" w:sz="0" w:space="0" w:color="auto"/>
        <w:right w:val="none" w:sz="0" w:space="0" w:color="auto"/>
      </w:divBdr>
    </w:div>
    <w:div w:id="430861182">
      <w:bodyDiv w:val="1"/>
      <w:marLeft w:val="0"/>
      <w:marRight w:val="0"/>
      <w:marTop w:val="0"/>
      <w:marBottom w:val="0"/>
      <w:divBdr>
        <w:top w:val="none" w:sz="0" w:space="0" w:color="auto"/>
        <w:left w:val="none" w:sz="0" w:space="0" w:color="auto"/>
        <w:bottom w:val="none" w:sz="0" w:space="0" w:color="auto"/>
        <w:right w:val="none" w:sz="0" w:space="0" w:color="auto"/>
      </w:divBdr>
    </w:div>
    <w:div w:id="453600324">
      <w:bodyDiv w:val="1"/>
      <w:marLeft w:val="0"/>
      <w:marRight w:val="0"/>
      <w:marTop w:val="0"/>
      <w:marBottom w:val="0"/>
      <w:divBdr>
        <w:top w:val="none" w:sz="0" w:space="0" w:color="auto"/>
        <w:left w:val="none" w:sz="0" w:space="0" w:color="auto"/>
        <w:bottom w:val="none" w:sz="0" w:space="0" w:color="auto"/>
        <w:right w:val="none" w:sz="0" w:space="0" w:color="auto"/>
      </w:divBdr>
    </w:div>
    <w:div w:id="496849118">
      <w:bodyDiv w:val="1"/>
      <w:marLeft w:val="0"/>
      <w:marRight w:val="0"/>
      <w:marTop w:val="0"/>
      <w:marBottom w:val="0"/>
      <w:divBdr>
        <w:top w:val="none" w:sz="0" w:space="0" w:color="auto"/>
        <w:left w:val="none" w:sz="0" w:space="0" w:color="auto"/>
        <w:bottom w:val="none" w:sz="0" w:space="0" w:color="auto"/>
        <w:right w:val="none" w:sz="0" w:space="0" w:color="auto"/>
      </w:divBdr>
    </w:div>
    <w:div w:id="507134832">
      <w:bodyDiv w:val="1"/>
      <w:marLeft w:val="0"/>
      <w:marRight w:val="0"/>
      <w:marTop w:val="0"/>
      <w:marBottom w:val="0"/>
      <w:divBdr>
        <w:top w:val="none" w:sz="0" w:space="0" w:color="auto"/>
        <w:left w:val="none" w:sz="0" w:space="0" w:color="auto"/>
        <w:bottom w:val="none" w:sz="0" w:space="0" w:color="auto"/>
        <w:right w:val="none" w:sz="0" w:space="0" w:color="auto"/>
      </w:divBdr>
    </w:div>
    <w:div w:id="564998104">
      <w:bodyDiv w:val="1"/>
      <w:marLeft w:val="0"/>
      <w:marRight w:val="0"/>
      <w:marTop w:val="0"/>
      <w:marBottom w:val="0"/>
      <w:divBdr>
        <w:top w:val="none" w:sz="0" w:space="0" w:color="auto"/>
        <w:left w:val="none" w:sz="0" w:space="0" w:color="auto"/>
        <w:bottom w:val="none" w:sz="0" w:space="0" w:color="auto"/>
        <w:right w:val="none" w:sz="0" w:space="0" w:color="auto"/>
      </w:divBdr>
    </w:div>
    <w:div w:id="567037806">
      <w:bodyDiv w:val="1"/>
      <w:marLeft w:val="0"/>
      <w:marRight w:val="0"/>
      <w:marTop w:val="0"/>
      <w:marBottom w:val="0"/>
      <w:divBdr>
        <w:top w:val="none" w:sz="0" w:space="0" w:color="auto"/>
        <w:left w:val="none" w:sz="0" w:space="0" w:color="auto"/>
        <w:bottom w:val="none" w:sz="0" w:space="0" w:color="auto"/>
        <w:right w:val="none" w:sz="0" w:space="0" w:color="auto"/>
      </w:divBdr>
    </w:div>
    <w:div w:id="622351248">
      <w:bodyDiv w:val="1"/>
      <w:marLeft w:val="0"/>
      <w:marRight w:val="0"/>
      <w:marTop w:val="0"/>
      <w:marBottom w:val="0"/>
      <w:divBdr>
        <w:top w:val="none" w:sz="0" w:space="0" w:color="auto"/>
        <w:left w:val="none" w:sz="0" w:space="0" w:color="auto"/>
        <w:bottom w:val="none" w:sz="0" w:space="0" w:color="auto"/>
        <w:right w:val="none" w:sz="0" w:space="0" w:color="auto"/>
      </w:divBdr>
    </w:div>
    <w:div w:id="632099388">
      <w:bodyDiv w:val="1"/>
      <w:marLeft w:val="0"/>
      <w:marRight w:val="0"/>
      <w:marTop w:val="0"/>
      <w:marBottom w:val="0"/>
      <w:divBdr>
        <w:top w:val="none" w:sz="0" w:space="0" w:color="auto"/>
        <w:left w:val="none" w:sz="0" w:space="0" w:color="auto"/>
        <w:bottom w:val="none" w:sz="0" w:space="0" w:color="auto"/>
        <w:right w:val="none" w:sz="0" w:space="0" w:color="auto"/>
      </w:divBdr>
    </w:div>
    <w:div w:id="645207623">
      <w:bodyDiv w:val="1"/>
      <w:marLeft w:val="0"/>
      <w:marRight w:val="0"/>
      <w:marTop w:val="0"/>
      <w:marBottom w:val="0"/>
      <w:divBdr>
        <w:top w:val="none" w:sz="0" w:space="0" w:color="auto"/>
        <w:left w:val="none" w:sz="0" w:space="0" w:color="auto"/>
        <w:bottom w:val="none" w:sz="0" w:space="0" w:color="auto"/>
        <w:right w:val="none" w:sz="0" w:space="0" w:color="auto"/>
      </w:divBdr>
    </w:div>
    <w:div w:id="716851997">
      <w:bodyDiv w:val="1"/>
      <w:marLeft w:val="0"/>
      <w:marRight w:val="0"/>
      <w:marTop w:val="0"/>
      <w:marBottom w:val="0"/>
      <w:divBdr>
        <w:top w:val="none" w:sz="0" w:space="0" w:color="auto"/>
        <w:left w:val="none" w:sz="0" w:space="0" w:color="auto"/>
        <w:bottom w:val="none" w:sz="0" w:space="0" w:color="auto"/>
        <w:right w:val="none" w:sz="0" w:space="0" w:color="auto"/>
      </w:divBdr>
    </w:div>
    <w:div w:id="740450615">
      <w:bodyDiv w:val="1"/>
      <w:marLeft w:val="0"/>
      <w:marRight w:val="0"/>
      <w:marTop w:val="0"/>
      <w:marBottom w:val="0"/>
      <w:divBdr>
        <w:top w:val="none" w:sz="0" w:space="0" w:color="auto"/>
        <w:left w:val="none" w:sz="0" w:space="0" w:color="auto"/>
        <w:bottom w:val="none" w:sz="0" w:space="0" w:color="auto"/>
        <w:right w:val="none" w:sz="0" w:space="0" w:color="auto"/>
      </w:divBdr>
    </w:div>
    <w:div w:id="770585195">
      <w:bodyDiv w:val="1"/>
      <w:marLeft w:val="0"/>
      <w:marRight w:val="0"/>
      <w:marTop w:val="0"/>
      <w:marBottom w:val="0"/>
      <w:divBdr>
        <w:top w:val="none" w:sz="0" w:space="0" w:color="auto"/>
        <w:left w:val="none" w:sz="0" w:space="0" w:color="auto"/>
        <w:bottom w:val="none" w:sz="0" w:space="0" w:color="auto"/>
        <w:right w:val="none" w:sz="0" w:space="0" w:color="auto"/>
      </w:divBdr>
    </w:div>
    <w:div w:id="793644490">
      <w:bodyDiv w:val="1"/>
      <w:marLeft w:val="0"/>
      <w:marRight w:val="0"/>
      <w:marTop w:val="0"/>
      <w:marBottom w:val="0"/>
      <w:divBdr>
        <w:top w:val="none" w:sz="0" w:space="0" w:color="auto"/>
        <w:left w:val="none" w:sz="0" w:space="0" w:color="auto"/>
        <w:bottom w:val="none" w:sz="0" w:space="0" w:color="auto"/>
        <w:right w:val="none" w:sz="0" w:space="0" w:color="auto"/>
      </w:divBdr>
    </w:div>
    <w:div w:id="798105662">
      <w:bodyDiv w:val="1"/>
      <w:marLeft w:val="0"/>
      <w:marRight w:val="0"/>
      <w:marTop w:val="0"/>
      <w:marBottom w:val="0"/>
      <w:divBdr>
        <w:top w:val="none" w:sz="0" w:space="0" w:color="auto"/>
        <w:left w:val="none" w:sz="0" w:space="0" w:color="auto"/>
        <w:bottom w:val="none" w:sz="0" w:space="0" w:color="auto"/>
        <w:right w:val="none" w:sz="0" w:space="0" w:color="auto"/>
      </w:divBdr>
    </w:div>
    <w:div w:id="892161592">
      <w:bodyDiv w:val="1"/>
      <w:marLeft w:val="0"/>
      <w:marRight w:val="0"/>
      <w:marTop w:val="0"/>
      <w:marBottom w:val="0"/>
      <w:divBdr>
        <w:top w:val="none" w:sz="0" w:space="0" w:color="auto"/>
        <w:left w:val="none" w:sz="0" w:space="0" w:color="auto"/>
        <w:bottom w:val="none" w:sz="0" w:space="0" w:color="auto"/>
        <w:right w:val="none" w:sz="0" w:space="0" w:color="auto"/>
      </w:divBdr>
    </w:div>
    <w:div w:id="954555304">
      <w:bodyDiv w:val="1"/>
      <w:marLeft w:val="0"/>
      <w:marRight w:val="0"/>
      <w:marTop w:val="0"/>
      <w:marBottom w:val="0"/>
      <w:divBdr>
        <w:top w:val="none" w:sz="0" w:space="0" w:color="auto"/>
        <w:left w:val="none" w:sz="0" w:space="0" w:color="auto"/>
        <w:bottom w:val="none" w:sz="0" w:space="0" w:color="auto"/>
        <w:right w:val="none" w:sz="0" w:space="0" w:color="auto"/>
      </w:divBdr>
    </w:div>
    <w:div w:id="1049181335">
      <w:bodyDiv w:val="1"/>
      <w:marLeft w:val="0"/>
      <w:marRight w:val="0"/>
      <w:marTop w:val="0"/>
      <w:marBottom w:val="0"/>
      <w:divBdr>
        <w:top w:val="none" w:sz="0" w:space="0" w:color="auto"/>
        <w:left w:val="none" w:sz="0" w:space="0" w:color="auto"/>
        <w:bottom w:val="none" w:sz="0" w:space="0" w:color="auto"/>
        <w:right w:val="none" w:sz="0" w:space="0" w:color="auto"/>
      </w:divBdr>
    </w:div>
    <w:div w:id="1049693211">
      <w:bodyDiv w:val="1"/>
      <w:marLeft w:val="0"/>
      <w:marRight w:val="0"/>
      <w:marTop w:val="0"/>
      <w:marBottom w:val="0"/>
      <w:divBdr>
        <w:top w:val="none" w:sz="0" w:space="0" w:color="auto"/>
        <w:left w:val="none" w:sz="0" w:space="0" w:color="auto"/>
        <w:bottom w:val="none" w:sz="0" w:space="0" w:color="auto"/>
        <w:right w:val="none" w:sz="0" w:space="0" w:color="auto"/>
      </w:divBdr>
    </w:div>
    <w:div w:id="1242176055">
      <w:bodyDiv w:val="1"/>
      <w:marLeft w:val="0"/>
      <w:marRight w:val="0"/>
      <w:marTop w:val="0"/>
      <w:marBottom w:val="0"/>
      <w:divBdr>
        <w:top w:val="none" w:sz="0" w:space="0" w:color="auto"/>
        <w:left w:val="none" w:sz="0" w:space="0" w:color="auto"/>
        <w:bottom w:val="none" w:sz="0" w:space="0" w:color="auto"/>
        <w:right w:val="none" w:sz="0" w:space="0" w:color="auto"/>
      </w:divBdr>
    </w:div>
    <w:div w:id="1304043367">
      <w:bodyDiv w:val="1"/>
      <w:marLeft w:val="0"/>
      <w:marRight w:val="0"/>
      <w:marTop w:val="0"/>
      <w:marBottom w:val="0"/>
      <w:divBdr>
        <w:top w:val="none" w:sz="0" w:space="0" w:color="auto"/>
        <w:left w:val="none" w:sz="0" w:space="0" w:color="auto"/>
        <w:bottom w:val="none" w:sz="0" w:space="0" w:color="auto"/>
        <w:right w:val="none" w:sz="0" w:space="0" w:color="auto"/>
      </w:divBdr>
    </w:div>
    <w:div w:id="1359047865">
      <w:bodyDiv w:val="1"/>
      <w:marLeft w:val="0"/>
      <w:marRight w:val="0"/>
      <w:marTop w:val="0"/>
      <w:marBottom w:val="0"/>
      <w:divBdr>
        <w:top w:val="none" w:sz="0" w:space="0" w:color="auto"/>
        <w:left w:val="none" w:sz="0" w:space="0" w:color="auto"/>
        <w:bottom w:val="none" w:sz="0" w:space="0" w:color="auto"/>
        <w:right w:val="none" w:sz="0" w:space="0" w:color="auto"/>
      </w:divBdr>
    </w:div>
    <w:div w:id="1372919024">
      <w:bodyDiv w:val="1"/>
      <w:marLeft w:val="0"/>
      <w:marRight w:val="0"/>
      <w:marTop w:val="0"/>
      <w:marBottom w:val="0"/>
      <w:divBdr>
        <w:top w:val="none" w:sz="0" w:space="0" w:color="auto"/>
        <w:left w:val="none" w:sz="0" w:space="0" w:color="auto"/>
        <w:bottom w:val="none" w:sz="0" w:space="0" w:color="auto"/>
        <w:right w:val="none" w:sz="0" w:space="0" w:color="auto"/>
      </w:divBdr>
    </w:div>
    <w:div w:id="1374115209">
      <w:marLeft w:val="0"/>
      <w:marRight w:val="0"/>
      <w:marTop w:val="0"/>
      <w:marBottom w:val="0"/>
      <w:divBdr>
        <w:top w:val="none" w:sz="0" w:space="0" w:color="auto"/>
        <w:left w:val="none" w:sz="0" w:space="0" w:color="auto"/>
        <w:bottom w:val="none" w:sz="0" w:space="0" w:color="auto"/>
        <w:right w:val="none" w:sz="0" w:space="0" w:color="auto"/>
      </w:divBdr>
      <w:divsChild>
        <w:div w:id="1374115208">
          <w:marLeft w:val="0"/>
          <w:marRight w:val="0"/>
          <w:marTop w:val="0"/>
          <w:marBottom w:val="0"/>
          <w:divBdr>
            <w:top w:val="none" w:sz="0" w:space="0" w:color="auto"/>
            <w:left w:val="none" w:sz="0" w:space="0" w:color="auto"/>
            <w:bottom w:val="none" w:sz="0" w:space="0" w:color="auto"/>
            <w:right w:val="none" w:sz="0" w:space="0" w:color="auto"/>
          </w:divBdr>
        </w:div>
      </w:divsChild>
    </w:div>
    <w:div w:id="1415512446">
      <w:bodyDiv w:val="1"/>
      <w:marLeft w:val="0"/>
      <w:marRight w:val="0"/>
      <w:marTop w:val="0"/>
      <w:marBottom w:val="0"/>
      <w:divBdr>
        <w:top w:val="none" w:sz="0" w:space="0" w:color="auto"/>
        <w:left w:val="none" w:sz="0" w:space="0" w:color="auto"/>
        <w:bottom w:val="none" w:sz="0" w:space="0" w:color="auto"/>
        <w:right w:val="none" w:sz="0" w:space="0" w:color="auto"/>
      </w:divBdr>
    </w:div>
    <w:div w:id="1511874616">
      <w:bodyDiv w:val="1"/>
      <w:marLeft w:val="0"/>
      <w:marRight w:val="0"/>
      <w:marTop w:val="0"/>
      <w:marBottom w:val="0"/>
      <w:divBdr>
        <w:top w:val="none" w:sz="0" w:space="0" w:color="auto"/>
        <w:left w:val="none" w:sz="0" w:space="0" w:color="auto"/>
        <w:bottom w:val="none" w:sz="0" w:space="0" w:color="auto"/>
        <w:right w:val="none" w:sz="0" w:space="0" w:color="auto"/>
      </w:divBdr>
    </w:div>
    <w:div w:id="1523011965">
      <w:bodyDiv w:val="1"/>
      <w:marLeft w:val="0"/>
      <w:marRight w:val="0"/>
      <w:marTop w:val="0"/>
      <w:marBottom w:val="0"/>
      <w:divBdr>
        <w:top w:val="none" w:sz="0" w:space="0" w:color="auto"/>
        <w:left w:val="none" w:sz="0" w:space="0" w:color="auto"/>
        <w:bottom w:val="none" w:sz="0" w:space="0" w:color="auto"/>
        <w:right w:val="none" w:sz="0" w:space="0" w:color="auto"/>
      </w:divBdr>
    </w:div>
    <w:div w:id="1529949347">
      <w:bodyDiv w:val="1"/>
      <w:marLeft w:val="0"/>
      <w:marRight w:val="0"/>
      <w:marTop w:val="0"/>
      <w:marBottom w:val="0"/>
      <w:divBdr>
        <w:top w:val="none" w:sz="0" w:space="0" w:color="auto"/>
        <w:left w:val="none" w:sz="0" w:space="0" w:color="auto"/>
        <w:bottom w:val="none" w:sz="0" w:space="0" w:color="auto"/>
        <w:right w:val="none" w:sz="0" w:space="0" w:color="auto"/>
      </w:divBdr>
    </w:div>
    <w:div w:id="1546142001">
      <w:bodyDiv w:val="1"/>
      <w:marLeft w:val="0"/>
      <w:marRight w:val="0"/>
      <w:marTop w:val="0"/>
      <w:marBottom w:val="0"/>
      <w:divBdr>
        <w:top w:val="none" w:sz="0" w:space="0" w:color="auto"/>
        <w:left w:val="none" w:sz="0" w:space="0" w:color="auto"/>
        <w:bottom w:val="none" w:sz="0" w:space="0" w:color="auto"/>
        <w:right w:val="none" w:sz="0" w:space="0" w:color="auto"/>
      </w:divBdr>
    </w:div>
    <w:div w:id="1681851360">
      <w:bodyDiv w:val="1"/>
      <w:marLeft w:val="0"/>
      <w:marRight w:val="0"/>
      <w:marTop w:val="0"/>
      <w:marBottom w:val="0"/>
      <w:divBdr>
        <w:top w:val="none" w:sz="0" w:space="0" w:color="auto"/>
        <w:left w:val="none" w:sz="0" w:space="0" w:color="auto"/>
        <w:bottom w:val="none" w:sz="0" w:space="0" w:color="auto"/>
        <w:right w:val="none" w:sz="0" w:space="0" w:color="auto"/>
      </w:divBdr>
    </w:div>
    <w:div w:id="1697002142">
      <w:bodyDiv w:val="1"/>
      <w:marLeft w:val="0"/>
      <w:marRight w:val="0"/>
      <w:marTop w:val="0"/>
      <w:marBottom w:val="0"/>
      <w:divBdr>
        <w:top w:val="none" w:sz="0" w:space="0" w:color="auto"/>
        <w:left w:val="none" w:sz="0" w:space="0" w:color="auto"/>
        <w:bottom w:val="none" w:sz="0" w:space="0" w:color="auto"/>
        <w:right w:val="none" w:sz="0" w:space="0" w:color="auto"/>
      </w:divBdr>
    </w:div>
    <w:div w:id="1717242283">
      <w:bodyDiv w:val="1"/>
      <w:marLeft w:val="0"/>
      <w:marRight w:val="0"/>
      <w:marTop w:val="0"/>
      <w:marBottom w:val="0"/>
      <w:divBdr>
        <w:top w:val="none" w:sz="0" w:space="0" w:color="auto"/>
        <w:left w:val="none" w:sz="0" w:space="0" w:color="auto"/>
        <w:bottom w:val="none" w:sz="0" w:space="0" w:color="auto"/>
        <w:right w:val="none" w:sz="0" w:space="0" w:color="auto"/>
      </w:divBdr>
    </w:div>
    <w:div w:id="1752577163">
      <w:bodyDiv w:val="1"/>
      <w:marLeft w:val="0"/>
      <w:marRight w:val="0"/>
      <w:marTop w:val="0"/>
      <w:marBottom w:val="0"/>
      <w:divBdr>
        <w:top w:val="none" w:sz="0" w:space="0" w:color="auto"/>
        <w:left w:val="none" w:sz="0" w:space="0" w:color="auto"/>
        <w:bottom w:val="none" w:sz="0" w:space="0" w:color="auto"/>
        <w:right w:val="none" w:sz="0" w:space="0" w:color="auto"/>
      </w:divBdr>
    </w:div>
    <w:div w:id="1791822689">
      <w:bodyDiv w:val="1"/>
      <w:marLeft w:val="0"/>
      <w:marRight w:val="0"/>
      <w:marTop w:val="0"/>
      <w:marBottom w:val="0"/>
      <w:divBdr>
        <w:top w:val="none" w:sz="0" w:space="0" w:color="auto"/>
        <w:left w:val="none" w:sz="0" w:space="0" w:color="auto"/>
        <w:bottom w:val="none" w:sz="0" w:space="0" w:color="auto"/>
        <w:right w:val="none" w:sz="0" w:space="0" w:color="auto"/>
      </w:divBdr>
    </w:div>
    <w:div w:id="1823308371">
      <w:bodyDiv w:val="1"/>
      <w:marLeft w:val="0"/>
      <w:marRight w:val="0"/>
      <w:marTop w:val="0"/>
      <w:marBottom w:val="0"/>
      <w:divBdr>
        <w:top w:val="none" w:sz="0" w:space="0" w:color="auto"/>
        <w:left w:val="none" w:sz="0" w:space="0" w:color="auto"/>
        <w:bottom w:val="none" w:sz="0" w:space="0" w:color="auto"/>
        <w:right w:val="none" w:sz="0" w:space="0" w:color="auto"/>
      </w:divBdr>
    </w:div>
    <w:div w:id="1836338839">
      <w:bodyDiv w:val="1"/>
      <w:marLeft w:val="0"/>
      <w:marRight w:val="0"/>
      <w:marTop w:val="0"/>
      <w:marBottom w:val="0"/>
      <w:divBdr>
        <w:top w:val="none" w:sz="0" w:space="0" w:color="auto"/>
        <w:left w:val="none" w:sz="0" w:space="0" w:color="auto"/>
        <w:bottom w:val="none" w:sz="0" w:space="0" w:color="auto"/>
        <w:right w:val="none" w:sz="0" w:space="0" w:color="auto"/>
      </w:divBdr>
    </w:div>
    <w:div w:id="1868980507">
      <w:bodyDiv w:val="1"/>
      <w:marLeft w:val="0"/>
      <w:marRight w:val="0"/>
      <w:marTop w:val="0"/>
      <w:marBottom w:val="0"/>
      <w:divBdr>
        <w:top w:val="none" w:sz="0" w:space="0" w:color="auto"/>
        <w:left w:val="none" w:sz="0" w:space="0" w:color="auto"/>
        <w:bottom w:val="none" w:sz="0" w:space="0" w:color="auto"/>
        <w:right w:val="none" w:sz="0" w:space="0" w:color="auto"/>
      </w:divBdr>
    </w:div>
    <w:div w:id="1914125150">
      <w:bodyDiv w:val="1"/>
      <w:marLeft w:val="0"/>
      <w:marRight w:val="0"/>
      <w:marTop w:val="0"/>
      <w:marBottom w:val="0"/>
      <w:divBdr>
        <w:top w:val="none" w:sz="0" w:space="0" w:color="auto"/>
        <w:left w:val="none" w:sz="0" w:space="0" w:color="auto"/>
        <w:bottom w:val="none" w:sz="0" w:space="0" w:color="auto"/>
        <w:right w:val="none" w:sz="0" w:space="0" w:color="auto"/>
      </w:divBdr>
    </w:div>
    <w:div w:id="1953243479">
      <w:bodyDiv w:val="1"/>
      <w:marLeft w:val="0"/>
      <w:marRight w:val="0"/>
      <w:marTop w:val="0"/>
      <w:marBottom w:val="0"/>
      <w:divBdr>
        <w:top w:val="none" w:sz="0" w:space="0" w:color="auto"/>
        <w:left w:val="none" w:sz="0" w:space="0" w:color="auto"/>
        <w:bottom w:val="none" w:sz="0" w:space="0" w:color="auto"/>
        <w:right w:val="none" w:sz="0" w:space="0" w:color="auto"/>
      </w:divBdr>
    </w:div>
    <w:div w:id="2007131858">
      <w:bodyDiv w:val="1"/>
      <w:marLeft w:val="0"/>
      <w:marRight w:val="0"/>
      <w:marTop w:val="0"/>
      <w:marBottom w:val="0"/>
      <w:divBdr>
        <w:top w:val="none" w:sz="0" w:space="0" w:color="auto"/>
        <w:left w:val="none" w:sz="0" w:space="0" w:color="auto"/>
        <w:bottom w:val="none" w:sz="0" w:space="0" w:color="auto"/>
        <w:right w:val="none" w:sz="0" w:space="0" w:color="auto"/>
      </w:divBdr>
    </w:div>
    <w:div w:id="2026514413">
      <w:bodyDiv w:val="1"/>
      <w:marLeft w:val="0"/>
      <w:marRight w:val="0"/>
      <w:marTop w:val="0"/>
      <w:marBottom w:val="0"/>
      <w:divBdr>
        <w:top w:val="none" w:sz="0" w:space="0" w:color="auto"/>
        <w:left w:val="none" w:sz="0" w:space="0" w:color="auto"/>
        <w:bottom w:val="none" w:sz="0" w:space="0" w:color="auto"/>
        <w:right w:val="none" w:sz="0" w:space="0" w:color="auto"/>
      </w:divBdr>
    </w:div>
    <w:div w:id="21229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zzhistoriec11ecc52_x002d_396d_x002d_4c3f_x002d_a2bd_x002d_af694c0204b9"><![CDATA[<?xml version="1.0" encoding="utf-16"?>
<HistorieAll xmlns:xsi="http://www.w3.org/2001/XMLSchema-instance" xmlns:xsd="http://www.w3.org/2001/XMLSchema">
  <AktualniComment>Dobrý den, 
na základě domluvy s D. Novákovou posílám zadávací dokumentaci ke zkrácenému připomínkování v rámci ÚICT. Jedná se o  VZ "Zvýšení výkonu, konsolidace a obnova serverů produkčního prostředí".  Všechny dokumenty jsou v tomto tasku. OTP prosím o doplnění členů hodnotící komise z jejich řad - formulář je na konci dokumentu.
Děkuji. S pozdravem,
Pavla Vítková
 </AktualniComment>
  <Historie>
    <HistorieMy>
      <OdLogin>VZP\vitkp99</OdLogin>
      <Odname>Vítková Pavla Mgr. (VZP ČR Ústředí)</Odname>
      <m_Kdy>2012-09-13T10:14:44.964685+02:00</m_Kdy>
      <strKdy>13.9.2012</strKdy>
      <Nazor>Dobrý den, 
na základě domluvy s D. Novákovou posílám zadávací dokumentaci ke zkrácenému připomínkování v rámci ÚICT. Jedná se o  VZ "Zvýšení výkonu, konsolidace a obnova serverů produkčního prostředí".  Všechny dokumenty jsou v tomto tasku. OTP prosím o doplnění členů hodnotící komise z jejich řad - formulář je na konci dokumentu.
Děkuji. S pozdravem,
Pavla Vítková
 </Nazor>
      <Akce>Pracovní postup byl zahájen.</Akce>
      <Kdy>2012-09-13T10:14:44.964685+02:00</Kdy>
    </HistorieMy>
    <HistorieMy>
      <OdLogin>VZP\novov991</OdLogin>
      <Odname>Novotný Vladan Ing. (VZP ČR Ústředí)</Odname>
      <m_Kdy>2012-09-13T11:55:09.19906+02:00</m_Kdy>
      <strKdy>13.9.2012</strKdy>
      <Nazor>bez připomínek</Nazor>
      <Akce>Recenzi uživatele Novotný Vladan Ing. (VZP ČR Ústředí) provedl uživatel Novotný Vladan Ing. (VZP ČR Ústředí).</Akce>
      <Kdy>2012-09-13T11:55:09.19906+02:00</Kdy>
    </HistorieMy>
    <HistorieMy>
      <OdLogin>VZP\maxah19</OdLogin>
      <Odname>Maxa Hubert Ing. (VZP ČR Ústředí)</Odname>
      <m_Kdy>2012-09-17T07:52:44.69374+02:00</m_Kdy>
      <strKdy>17.9.2012</strKdy>
      <Nazor>bez připomínek, TS nepřipomínkováno</Nazor>
      <Akce>Recenzi uživatele Maxa Hubert Ing. (VZP ČR Ústředí) provedl uživatel Maxa Hubert Ing. (VZP ČR Ústředí).</Akce>
      <Kdy>2012-09-17T07:52:44.69374+02:00</Kdy>
    </HistorieMy>
    <HistorieMy>
      <OdLogin>VZP\legac19</OdLogin>
      <Odname>Legát Ctibor (VZP ČR Ústředí)</Odname>
      <m_Kdy>2012-09-17T11:05:42.2319368+02:00</m_Kdy>
      <strKdy>17.9.2012</strKdy>
      <Nazor>bez připomínek</Nazor>
      <Akce>Recenzi uživatele Legát Ctibor (VZP ČR Ústředí) provedl uživatel Legát Ctibor (VZP ČR Ústředí).</Akce>
      <Kdy>2012-09-17T11:05:42.2319368+02:00</Kdy>
    </HistorieMy>
    <HistorieMy>
      <OdLogin>VZP\novad993</OdLogin>
      <Odname>Nováková Dana PaedDr. (VZP ČR Ústředí)</Odname>
      <m_Kdy>2012-09-17T16:31:48.947055+02:00</m_Kdy>
      <strKdy>17.9.2012</strKdy>
      <Nazor>Připomínky kolegů z OTP jsou v textu.</Nazor>
      <Akce>Recenzi uživatele Nováková Dana PaedDr. (VZP ČR Ústředí) provedl uživatel Nováková Dana PaedDr. (VZP ČR Ústředí).</Akce>
      <Kdy>2012-09-17T16:31:48.947055+02:00</Kdy>
    </HistorieMy>
    <HistorieMy>
      <OdLogin>VZP\birih99</OdLogin>
      <Odname>Biriczová Hana Ing. MBA (VZP ČR Ústředí)</Odname>
      <m_Kdy>2012-09-18T11:02:50.77499+02:00</m_Kdy>
      <strKdy>18.9.2012</strKdy>
      <Nazor>Připomínky revizí.</Nazor>
      <Akce>Recenzi uživatele Biriczová Hana Ing. MBA (VZP ČR Ústředí) provedl uživatel Biriczová Hana Ing. MBA (VZP ČR Ústředí).</Akce>
      <Kdy>2012-09-18T11:02:50.77499+02:00</Kdy>
    </HistorieMy>
    <HistorieMy>
      <OdLogin>VZP\vitkp99</OdLogin>
      <Odname>Vítková Pavla Mgr. (VZP ČR Ústředí)</Odname>
      <m_Kdy>2012-09-18T11:02:51.11874+02:00</m_Kdy>
      <strKdy>18.9.2012</strKdy>
      <Nazor />
      <Akce>Pracovní postup byl dokončen.</Akce>
      <Kdy>2012-09-18T11:02:51.11874+02:00</Kdy>
    </HistorieMy>
  </Historie>
</HistorieAll>]]></LongProp>
</LongProperties>
</file>

<file path=customXml/item3.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C95F9-929E-477F-9469-60249854363D}">
  <ds:schemaRefs>
    <ds:schemaRef ds:uri="http://schemas.microsoft.com/sharepoint/v3/contenttype/forms"/>
  </ds:schemaRefs>
</ds:datastoreItem>
</file>

<file path=customXml/itemProps2.xml><?xml version="1.0" encoding="utf-8"?>
<ds:datastoreItem xmlns:ds="http://schemas.openxmlformats.org/officeDocument/2006/customXml" ds:itemID="{1990F94F-45A0-4D45-B6F1-3BB6E3FA7E0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AB66458A-8848-4CD5-8B8F-6F3F7C644095}">
  <ds:schemaRefs>
    <ds:schemaRef ds:uri="http://schemas.microsoft.com/office/2006/documentManagement/types"/>
    <ds:schemaRef ds:uri="http://purl.org/dc/dcmitype/"/>
    <ds:schemaRef ds:uri="http://purl.org/dc/terms/"/>
    <ds:schemaRef ds:uri="http://purl.org/dc/elements/1.1/"/>
    <ds:schemaRef ds:uri="189c7478-f36e-4d06-b026-5479ab3e2b44"/>
    <ds:schemaRef ds:uri="http://www.w3.org/XML/1998/namespace"/>
    <ds:schemaRef ds:uri="http://schemas.microsoft.com/office/infopath/2007/PartnerControls"/>
    <ds:schemaRef ds:uri="http://schemas.openxmlformats.org/package/2006/metadata/core-properties"/>
    <ds:schemaRef ds:uri="5386a7db-36dc-47e8-aacb-0d5051febeea"/>
    <ds:schemaRef ds:uri="http://schemas.microsoft.com/office/2006/metadata/properties"/>
  </ds:schemaRefs>
</ds:datastoreItem>
</file>

<file path=customXml/itemProps4.xml><?xml version="1.0" encoding="utf-8"?>
<ds:datastoreItem xmlns:ds="http://schemas.openxmlformats.org/officeDocument/2006/customXml" ds:itemID="{C7EA24CC-6ED9-4B90-8638-7458C7018CBC}">
  <ds:schemaRefs>
    <ds:schemaRef ds:uri="http://schemas.openxmlformats.org/officeDocument/2006/bibliography"/>
  </ds:schemaRefs>
</ds:datastoreItem>
</file>

<file path=customXml/itemProps5.xml><?xml version="1.0" encoding="utf-8"?>
<ds:datastoreItem xmlns:ds="http://schemas.openxmlformats.org/officeDocument/2006/customXml" ds:itemID="{279AA7F8-CAA4-4206-AEDB-AC94BB7D0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ACF332-E3D4-4AEB-9E6A-6B2D1CBD80C2}">
  <ds:schemaRefs>
    <ds:schemaRef ds:uri="http://schemas.openxmlformats.org/officeDocument/2006/bibliography"/>
  </ds:schemaRefs>
</ds:datastoreItem>
</file>

<file path=customXml/itemProps7.xml><?xml version="1.0" encoding="utf-8"?>
<ds:datastoreItem xmlns:ds="http://schemas.openxmlformats.org/officeDocument/2006/customXml" ds:itemID="{77CBCE02-AE42-49A1-8B64-06002406FC95}">
  <ds:schemaRefs>
    <ds:schemaRef ds:uri="http://schemas.openxmlformats.org/officeDocument/2006/bibliography"/>
  </ds:schemaRefs>
</ds:datastoreItem>
</file>

<file path=customXml/itemProps8.xml><?xml version="1.0" encoding="utf-8"?>
<ds:datastoreItem xmlns:ds="http://schemas.openxmlformats.org/officeDocument/2006/customXml" ds:itemID="{FB4BD609-5BA4-482E-8BAD-B98A17441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5764</Words>
  <Characters>32691</Characters>
  <Application>Microsoft Office Word</Application>
  <DocSecurity>0</DocSecurity>
  <Lines>272</Lines>
  <Paragraphs>76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Zadávací dokumentace</vt:lpstr>
    </vt:vector>
  </TitlesOfParts>
  <Company>GORDION s.r.o.</Company>
  <LinksUpToDate>false</LinksUpToDate>
  <CharactersWithSpaces>38379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Seiferová Pavlína Mgr. (VZP ČR Ústředí)</dc:creator>
  <cp:lastModifiedBy>Václava Pešková</cp:lastModifiedBy>
  <cp:revision>2</cp:revision>
  <cp:lastPrinted>2019-02-18T07:33:00Z</cp:lastPrinted>
  <dcterms:created xsi:type="dcterms:W3CDTF">2019-07-02T13:15:00Z</dcterms:created>
  <dcterms:modified xsi:type="dcterms:W3CDTF">2019-07-02T13:15:00Z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čítadlo přístupů">
    <vt:lpwstr>;#0;#9b498256-820d-4006-ad08-ce04ff715b79;#ae69ab8f-64b3-4760-9de5-215a3f23817d;#622;#http://intranetvzp.vzp.cz/kp_ustredi;#</vt:lpwstr>
  </property>
  <property fmtid="{D5CDD505-2E9C-101B-9397-08002B2CF9AE}" pid="3" name="ContentType">
    <vt:lpwstr>Dokument</vt:lpwstr>
  </property>
  <property fmtid="{D5CDD505-2E9C-101B-9397-08002B2CF9AE}" pid="4" name="zzhistoriec11ecc52-396d-4c3f-a2bd-af694c0204b9">
    <vt:lpwstr>&lt;?xml version="1.0" encoding="utf-16"?&gt;_x000d_
&lt;HistorieAll xmlns:xsi="http://www.w3.org/2001/XMLSchema-instance" xmlns:xsd="http://www.w3.org/2001/XMLSchema"&gt;_x000d_
  &lt;AktualniComment&gt;Dobrý den, _x000d_
na základě domluvy s D. Novákovou posílám zadávací dokumentaci ke zk</vt:lpwstr>
  </property>
  <property fmtid="{D5CDD505-2E9C-101B-9397-08002B2CF9AE}" pid="5" name="VZP_WorkflowHistoryBoolean">
    <vt:lpwstr>1</vt:lpwstr>
  </property>
  <property fmtid="{D5CDD505-2E9C-101B-9397-08002B2CF9AE}" pid="6" name="ContentTypeId">
    <vt:lpwstr>0x010100C558EDF2B3ED6243BB2AD3673F3B7728</vt:lpwstr>
  </property>
</Properties>
</file>