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85" w:rsidRPr="00841366" w:rsidRDefault="00533D85" w:rsidP="00533D85">
      <w:pPr>
        <w:widowControl/>
        <w:rPr>
          <w:rFonts w:ascii="Arial" w:hAnsi="Arial" w:cs="Arial"/>
          <w:b/>
          <w:sz w:val="22"/>
          <w:szCs w:val="22"/>
        </w:rPr>
      </w:pPr>
      <w:r w:rsidRPr="00841366">
        <w:rPr>
          <w:rFonts w:ascii="Arial" w:hAnsi="Arial" w:cs="Arial"/>
          <w:b/>
          <w:sz w:val="22"/>
          <w:szCs w:val="22"/>
        </w:rPr>
        <w:t>Česká republika - Státní pozemkový úřad</w:t>
      </w:r>
    </w:p>
    <w:p w:rsidR="00F47DA4" w:rsidRPr="00841366" w:rsidRDefault="00F47DA4">
      <w:pPr>
        <w:widowControl/>
        <w:rPr>
          <w:rFonts w:ascii="Arial" w:hAnsi="Arial" w:cs="Arial"/>
          <w:sz w:val="22"/>
          <w:szCs w:val="22"/>
        </w:rPr>
      </w:pPr>
      <w:r w:rsidRPr="00841366">
        <w:rPr>
          <w:rFonts w:ascii="Arial" w:hAnsi="Arial" w:cs="Arial"/>
          <w:sz w:val="22"/>
          <w:szCs w:val="22"/>
        </w:rPr>
        <w:t>Sídlo: Husinecká 1024/11a, 130 00 Praha 3</w:t>
      </w:r>
      <w:r w:rsidR="0013296F" w:rsidRPr="00841366">
        <w:rPr>
          <w:rFonts w:ascii="Arial" w:hAnsi="Arial" w:cs="Arial"/>
          <w:sz w:val="22"/>
          <w:szCs w:val="22"/>
        </w:rPr>
        <w:t xml:space="preserve"> - Žižkov</w:t>
      </w:r>
      <w:r w:rsidRPr="00841366">
        <w:rPr>
          <w:rFonts w:ascii="Arial" w:hAnsi="Arial" w:cs="Arial"/>
          <w:sz w:val="22"/>
          <w:szCs w:val="22"/>
        </w:rPr>
        <w:t>,</w:t>
      </w:r>
    </w:p>
    <w:p w:rsidR="00F47DA4" w:rsidRPr="00841366" w:rsidRDefault="00F47DA4">
      <w:pPr>
        <w:widowControl/>
        <w:rPr>
          <w:rFonts w:ascii="Arial" w:hAnsi="Arial" w:cs="Arial"/>
          <w:color w:val="000000"/>
          <w:sz w:val="22"/>
          <w:szCs w:val="22"/>
        </w:rPr>
      </w:pPr>
      <w:r w:rsidRPr="00841366">
        <w:rPr>
          <w:rFonts w:ascii="Arial" w:hAnsi="Arial" w:cs="Arial"/>
          <w:color w:val="000000"/>
          <w:sz w:val="22"/>
          <w:szCs w:val="22"/>
        </w:rPr>
        <w:t>kter</w:t>
      </w:r>
      <w:r w:rsidR="00210857" w:rsidRPr="00841366">
        <w:rPr>
          <w:rFonts w:ascii="Arial" w:hAnsi="Arial" w:cs="Arial"/>
          <w:color w:val="000000"/>
          <w:sz w:val="22"/>
          <w:szCs w:val="22"/>
        </w:rPr>
        <w:t>ou</w:t>
      </w:r>
      <w:r w:rsidRPr="00841366">
        <w:rPr>
          <w:rFonts w:ascii="Arial" w:hAnsi="Arial" w:cs="Arial"/>
          <w:color w:val="000000"/>
          <w:sz w:val="22"/>
          <w:szCs w:val="22"/>
        </w:rPr>
        <w:t xml:space="preserve"> zastupuje</w:t>
      </w:r>
      <w:r w:rsidRPr="00841366">
        <w:rPr>
          <w:rFonts w:ascii="Arial" w:hAnsi="Arial" w:cs="Arial"/>
          <w:sz w:val="22"/>
          <w:szCs w:val="22"/>
        </w:rPr>
        <w:t xml:space="preserve"> </w:t>
      </w:r>
      <w:r w:rsidR="000E5AF5">
        <w:rPr>
          <w:rFonts w:ascii="Arial" w:hAnsi="Arial" w:cs="Arial"/>
          <w:sz w:val="22"/>
          <w:szCs w:val="22"/>
        </w:rPr>
        <w:t>i</w:t>
      </w:r>
      <w:r w:rsidR="000E5AF5" w:rsidRPr="00841366">
        <w:rPr>
          <w:rFonts w:ascii="Arial" w:hAnsi="Arial" w:cs="Arial"/>
          <w:color w:val="000000"/>
          <w:sz w:val="22"/>
          <w:szCs w:val="22"/>
        </w:rPr>
        <w:t>ng</w:t>
      </w:r>
      <w:r w:rsidR="000E5AF5">
        <w:rPr>
          <w:rFonts w:ascii="Arial" w:hAnsi="Arial" w:cs="Arial"/>
          <w:color w:val="000000"/>
          <w:sz w:val="22"/>
          <w:szCs w:val="22"/>
        </w:rPr>
        <w:t>.</w:t>
      </w:r>
      <w:r w:rsidR="000E5AF5" w:rsidRPr="00841366">
        <w:rPr>
          <w:rFonts w:ascii="Arial" w:hAnsi="Arial" w:cs="Arial"/>
          <w:color w:val="000000"/>
          <w:sz w:val="22"/>
          <w:szCs w:val="22"/>
        </w:rPr>
        <w:t xml:space="preserve"> </w:t>
      </w:r>
      <w:r w:rsidRPr="00841366">
        <w:rPr>
          <w:rFonts w:ascii="Arial" w:hAnsi="Arial" w:cs="Arial"/>
          <w:color w:val="000000"/>
          <w:sz w:val="22"/>
          <w:szCs w:val="22"/>
        </w:rPr>
        <w:t xml:space="preserve">Schmidtmajerová Eva, CSc., ředitelka Krajského pozemkového </w:t>
      </w:r>
      <w:proofErr w:type="gramStart"/>
      <w:r w:rsidRPr="00841366">
        <w:rPr>
          <w:rFonts w:ascii="Arial" w:hAnsi="Arial" w:cs="Arial"/>
          <w:color w:val="000000"/>
          <w:sz w:val="22"/>
          <w:szCs w:val="22"/>
        </w:rPr>
        <w:t xml:space="preserve">úřadu </w:t>
      </w:r>
      <w:r w:rsidR="000E5AF5">
        <w:rPr>
          <w:rFonts w:ascii="Arial" w:hAnsi="Arial" w:cs="Arial"/>
          <w:color w:val="000000"/>
          <w:sz w:val="22"/>
          <w:szCs w:val="22"/>
        </w:rPr>
        <w:t xml:space="preserve"> </w:t>
      </w:r>
      <w:r w:rsidRPr="00841366">
        <w:rPr>
          <w:rFonts w:ascii="Arial" w:hAnsi="Arial" w:cs="Arial"/>
          <w:color w:val="000000"/>
          <w:sz w:val="22"/>
          <w:szCs w:val="22"/>
        </w:rPr>
        <w:t>pro</w:t>
      </w:r>
      <w:proofErr w:type="gramEnd"/>
      <w:r w:rsidRPr="00841366">
        <w:rPr>
          <w:rFonts w:ascii="Arial" w:hAnsi="Arial" w:cs="Arial"/>
          <w:color w:val="000000"/>
          <w:sz w:val="22"/>
          <w:szCs w:val="22"/>
        </w:rPr>
        <w:t xml:space="preserve"> Jihočeský kraj</w:t>
      </w:r>
    </w:p>
    <w:p w:rsidR="00F47DA4" w:rsidRPr="00841366" w:rsidRDefault="00F47DA4">
      <w:pPr>
        <w:widowControl/>
        <w:rPr>
          <w:rFonts w:ascii="Arial" w:hAnsi="Arial" w:cs="Arial"/>
          <w:sz w:val="22"/>
          <w:szCs w:val="22"/>
        </w:rPr>
      </w:pPr>
      <w:r w:rsidRPr="00841366">
        <w:rPr>
          <w:rFonts w:ascii="Arial" w:hAnsi="Arial" w:cs="Arial"/>
          <w:color w:val="000000"/>
          <w:sz w:val="22"/>
          <w:szCs w:val="22"/>
        </w:rPr>
        <w:t>adresa Rudolfovská 80, 370 01 České Budějovice</w:t>
      </w:r>
    </w:p>
    <w:p w:rsidR="00533D85" w:rsidRPr="00841366" w:rsidRDefault="00533D85" w:rsidP="00533D85">
      <w:pPr>
        <w:widowControl/>
        <w:rPr>
          <w:rFonts w:ascii="Arial" w:hAnsi="Arial" w:cs="Arial"/>
          <w:sz w:val="22"/>
          <w:szCs w:val="22"/>
        </w:rPr>
      </w:pPr>
      <w:r w:rsidRPr="00841366">
        <w:rPr>
          <w:rFonts w:ascii="Arial" w:hAnsi="Arial" w:cs="Arial"/>
          <w:sz w:val="22"/>
          <w:szCs w:val="22"/>
        </w:rPr>
        <w:t>IČ</w:t>
      </w:r>
      <w:r w:rsidR="00F324E8" w:rsidRPr="00841366">
        <w:rPr>
          <w:rFonts w:ascii="Arial" w:hAnsi="Arial" w:cs="Arial"/>
          <w:sz w:val="22"/>
          <w:szCs w:val="22"/>
        </w:rPr>
        <w:t>O</w:t>
      </w:r>
      <w:r w:rsidRPr="00841366">
        <w:rPr>
          <w:rFonts w:ascii="Arial" w:hAnsi="Arial" w:cs="Arial"/>
          <w:sz w:val="22"/>
          <w:szCs w:val="22"/>
        </w:rPr>
        <w:t>: 01312774</w:t>
      </w:r>
    </w:p>
    <w:p w:rsidR="00533D85" w:rsidRPr="00841366" w:rsidRDefault="00533D85" w:rsidP="00533D85">
      <w:pPr>
        <w:widowControl/>
        <w:rPr>
          <w:rFonts w:ascii="Arial" w:hAnsi="Arial" w:cs="Arial"/>
          <w:sz w:val="22"/>
          <w:szCs w:val="22"/>
        </w:rPr>
      </w:pPr>
      <w:r w:rsidRPr="00841366">
        <w:rPr>
          <w:rFonts w:ascii="Arial" w:hAnsi="Arial" w:cs="Arial"/>
          <w:sz w:val="22"/>
          <w:szCs w:val="22"/>
        </w:rPr>
        <w:t>DIČ:  CZ01312774</w:t>
      </w:r>
    </w:p>
    <w:p w:rsidR="00F47DA4" w:rsidRPr="000E5AF5" w:rsidRDefault="00F47DA4">
      <w:pPr>
        <w:widowControl/>
        <w:tabs>
          <w:tab w:val="left" w:pos="120"/>
        </w:tabs>
        <w:jc w:val="both"/>
        <w:rPr>
          <w:rFonts w:ascii="Arial" w:hAnsi="Arial" w:cs="Arial"/>
          <w:i/>
          <w:color w:val="000000"/>
          <w:sz w:val="22"/>
          <w:szCs w:val="22"/>
        </w:rPr>
      </w:pPr>
      <w:r w:rsidRPr="000E5AF5">
        <w:rPr>
          <w:rFonts w:ascii="Arial" w:hAnsi="Arial" w:cs="Arial"/>
          <w:i/>
          <w:color w:val="000000"/>
          <w:sz w:val="22"/>
          <w:szCs w:val="22"/>
        </w:rPr>
        <w:t>(dále jen ” p ř e v á d ě j í c í ”)</w:t>
      </w:r>
    </w:p>
    <w:p w:rsidR="00F47DA4" w:rsidRPr="00841366" w:rsidRDefault="00F47DA4">
      <w:pPr>
        <w:widowControl/>
        <w:rPr>
          <w:rFonts w:ascii="Arial" w:hAnsi="Arial" w:cs="Arial"/>
          <w:color w:val="000000"/>
          <w:sz w:val="22"/>
          <w:szCs w:val="22"/>
        </w:rPr>
      </w:pPr>
    </w:p>
    <w:p w:rsidR="00F47DA4" w:rsidRPr="00841366" w:rsidRDefault="00F47DA4">
      <w:pPr>
        <w:widowControl/>
        <w:rPr>
          <w:rFonts w:ascii="Arial" w:hAnsi="Arial" w:cs="Arial"/>
          <w:color w:val="000000"/>
          <w:sz w:val="22"/>
          <w:szCs w:val="22"/>
        </w:rPr>
      </w:pPr>
      <w:r w:rsidRPr="00841366">
        <w:rPr>
          <w:rFonts w:ascii="Arial" w:hAnsi="Arial" w:cs="Arial"/>
          <w:color w:val="000000"/>
          <w:sz w:val="22"/>
          <w:szCs w:val="22"/>
        </w:rPr>
        <w:t>a</w:t>
      </w:r>
    </w:p>
    <w:p w:rsidR="00F47DA4" w:rsidRPr="00841366" w:rsidRDefault="00F47DA4">
      <w:pPr>
        <w:widowControl/>
        <w:rPr>
          <w:rFonts w:ascii="Arial" w:hAnsi="Arial" w:cs="Arial"/>
          <w:color w:val="000000"/>
          <w:sz w:val="22"/>
          <w:szCs w:val="22"/>
        </w:rPr>
      </w:pPr>
    </w:p>
    <w:p w:rsidR="00F47DA4" w:rsidRPr="00841366" w:rsidRDefault="00F47DA4">
      <w:pPr>
        <w:widowControl/>
        <w:rPr>
          <w:rFonts w:ascii="Arial" w:hAnsi="Arial" w:cs="Arial"/>
          <w:color w:val="000000"/>
          <w:sz w:val="22"/>
          <w:szCs w:val="22"/>
        </w:rPr>
      </w:pPr>
      <w:proofErr w:type="gramStart"/>
      <w:r w:rsidRPr="00841366">
        <w:rPr>
          <w:rFonts w:ascii="Arial" w:hAnsi="Arial" w:cs="Arial"/>
          <w:b/>
          <w:color w:val="000000"/>
          <w:sz w:val="22"/>
          <w:szCs w:val="22"/>
        </w:rPr>
        <w:t>O</w:t>
      </w:r>
      <w:r w:rsidR="000E5AF5">
        <w:rPr>
          <w:rFonts w:ascii="Arial" w:hAnsi="Arial" w:cs="Arial"/>
          <w:b/>
          <w:color w:val="000000"/>
          <w:sz w:val="22"/>
          <w:szCs w:val="22"/>
        </w:rPr>
        <w:t xml:space="preserve">BEC   </w:t>
      </w:r>
      <w:r w:rsidRPr="00841366">
        <w:rPr>
          <w:rFonts w:ascii="Arial" w:hAnsi="Arial" w:cs="Arial"/>
          <w:b/>
          <w:color w:val="000000"/>
          <w:sz w:val="22"/>
          <w:szCs w:val="22"/>
        </w:rPr>
        <w:t>M</w:t>
      </w:r>
      <w:r w:rsidR="000E5AF5">
        <w:rPr>
          <w:rFonts w:ascii="Arial" w:hAnsi="Arial" w:cs="Arial"/>
          <w:b/>
          <w:color w:val="000000"/>
          <w:sz w:val="22"/>
          <w:szCs w:val="22"/>
        </w:rPr>
        <w:t>ALONTY</w:t>
      </w:r>
      <w:proofErr w:type="gramEnd"/>
      <w:r w:rsidRPr="00841366">
        <w:rPr>
          <w:rFonts w:ascii="Arial" w:hAnsi="Arial" w:cs="Arial"/>
          <w:color w:val="000000"/>
          <w:sz w:val="22"/>
          <w:szCs w:val="22"/>
        </w:rPr>
        <w:t xml:space="preserve">, sídlo Malonty 27, Malonty, PSČ 382 91, IČO 00245992, </w:t>
      </w:r>
    </w:p>
    <w:p w:rsidR="00F47DA4" w:rsidRPr="00841366" w:rsidRDefault="00F47DA4">
      <w:pPr>
        <w:widowControl/>
        <w:rPr>
          <w:rFonts w:ascii="Arial" w:hAnsi="Arial" w:cs="Arial"/>
          <w:color w:val="000000"/>
          <w:sz w:val="22"/>
          <w:szCs w:val="22"/>
        </w:rPr>
      </w:pPr>
      <w:r w:rsidRPr="00841366">
        <w:rPr>
          <w:rFonts w:ascii="Arial" w:hAnsi="Arial" w:cs="Arial"/>
          <w:color w:val="000000"/>
          <w:sz w:val="22"/>
          <w:szCs w:val="22"/>
        </w:rPr>
        <w:t>zast</w:t>
      </w:r>
      <w:r w:rsidR="000E5AF5">
        <w:rPr>
          <w:rFonts w:ascii="Arial" w:hAnsi="Arial" w:cs="Arial"/>
          <w:color w:val="000000"/>
          <w:sz w:val="22"/>
          <w:szCs w:val="22"/>
        </w:rPr>
        <w:t>upuje</w:t>
      </w:r>
      <w:r w:rsidRPr="00841366">
        <w:rPr>
          <w:rFonts w:ascii="Arial" w:hAnsi="Arial" w:cs="Arial"/>
          <w:color w:val="000000"/>
          <w:sz w:val="22"/>
          <w:szCs w:val="22"/>
        </w:rPr>
        <w:t xml:space="preserve"> starosta Malý Vladimír, </w:t>
      </w:r>
      <w:r w:rsidR="00782806">
        <w:rPr>
          <w:rFonts w:ascii="Arial" w:hAnsi="Arial" w:cs="Arial"/>
          <w:color w:val="000000"/>
          <w:sz w:val="22"/>
          <w:szCs w:val="22"/>
        </w:rPr>
        <w:t>XXXXXXXX,</w:t>
      </w:r>
      <w:bookmarkStart w:id="0" w:name="_GoBack"/>
      <w:bookmarkEnd w:id="0"/>
      <w:r w:rsidRPr="00841366">
        <w:rPr>
          <w:rFonts w:ascii="Arial" w:hAnsi="Arial" w:cs="Arial"/>
          <w:color w:val="000000"/>
          <w:sz w:val="22"/>
          <w:szCs w:val="22"/>
        </w:rPr>
        <w:t xml:space="preserve"> Malonty, PSČ 382 91</w:t>
      </w:r>
    </w:p>
    <w:p w:rsidR="00F47DA4" w:rsidRPr="000E5AF5" w:rsidRDefault="00F47DA4">
      <w:pPr>
        <w:widowControl/>
        <w:rPr>
          <w:rFonts w:ascii="Arial" w:hAnsi="Arial" w:cs="Arial"/>
          <w:i/>
          <w:color w:val="000000"/>
          <w:sz w:val="22"/>
          <w:szCs w:val="22"/>
        </w:rPr>
      </w:pPr>
      <w:r w:rsidRPr="000E5AF5">
        <w:rPr>
          <w:rFonts w:ascii="Arial" w:hAnsi="Arial" w:cs="Arial"/>
          <w:i/>
          <w:color w:val="000000"/>
          <w:sz w:val="22"/>
          <w:szCs w:val="22"/>
        </w:rPr>
        <w:t xml:space="preserve">(dále </w:t>
      </w:r>
      <w:proofErr w:type="gramStart"/>
      <w:r w:rsidRPr="000E5AF5">
        <w:rPr>
          <w:rFonts w:ascii="Arial" w:hAnsi="Arial" w:cs="Arial"/>
          <w:i/>
          <w:color w:val="000000"/>
          <w:sz w:val="22"/>
          <w:szCs w:val="22"/>
        </w:rPr>
        <w:t>jen  "n a b y v a t e l")</w:t>
      </w:r>
      <w:proofErr w:type="gramEnd"/>
    </w:p>
    <w:p w:rsidR="00F47DA4" w:rsidRPr="00841366" w:rsidRDefault="00F47DA4">
      <w:pPr>
        <w:widowControl/>
        <w:rPr>
          <w:rFonts w:ascii="Arial" w:hAnsi="Arial" w:cs="Arial"/>
          <w:color w:val="000000"/>
          <w:sz w:val="22"/>
          <w:szCs w:val="22"/>
        </w:rPr>
      </w:pPr>
    </w:p>
    <w:p w:rsidR="00F47DA4" w:rsidRPr="00841366" w:rsidRDefault="00F47DA4">
      <w:pPr>
        <w:widowControl/>
        <w:rPr>
          <w:rFonts w:ascii="Arial" w:hAnsi="Arial" w:cs="Arial"/>
          <w:sz w:val="22"/>
          <w:szCs w:val="22"/>
        </w:rPr>
      </w:pPr>
    </w:p>
    <w:p w:rsidR="00F47DA4" w:rsidRPr="00841366" w:rsidRDefault="00F47DA4">
      <w:pPr>
        <w:widowControl/>
        <w:rPr>
          <w:rFonts w:ascii="Arial" w:hAnsi="Arial" w:cs="Arial"/>
          <w:sz w:val="22"/>
          <w:szCs w:val="22"/>
        </w:rPr>
      </w:pPr>
      <w:r w:rsidRPr="00841366">
        <w:rPr>
          <w:rFonts w:ascii="Arial" w:hAnsi="Arial" w:cs="Arial"/>
          <w:color w:val="000000"/>
          <w:sz w:val="22"/>
          <w:szCs w:val="22"/>
        </w:rPr>
        <w:t>uzavírají tuto:</w:t>
      </w:r>
    </w:p>
    <w:p w:rsidR="00F47DA4" w:rsidRPr="00841366" w:rsidRDefault="00F47DA4">
      <w:pPr>
        <w:pStyle w:val="para"/>
        <w:widowControl/>
        <w:rPr>
          <w:rFonts w:ascii="Arial" w:hAnsi="Arial" w:cs="Arial"/>
          <w:sz w:val="22"/>
          <w:szCs w:val="22"/>
        </w:rPr>
      </w:pPr>
    </w:p>
    <w:p w:rsidR="00F47DA4" w:rsidRPr="00841366" w:rsidRDefault="00F47DA4">
      <w:pPr>
        <w:pStyle w:val="para"/>
        <w:widowControl/>
        <w:rPr>
          <w:rFonts w:ascii="Arial" w:hAnsi="Arial" w:cs="Arial"/>
          <w:sz w:val="22"/>
          <w:szCs w:val="22"/>
        </w:rPr>
      </w:pPr>
      <w:r w:rsidRPr="00841366">
        <w:rPr>
          <w:rFonts w:ascii="Arial" w:hAnsi="Arial" w:cs="Arial"/>
          <w:sz w:val="22"/>
          <w:szCs w:val="22"/>
        </w:rPr>
        <w:t xml:space="preserve">SMLOUVU O BEZÚPLATNÉM PŘEVODU POZEMKŮ </w:t>
      </w:r>
    </w:p>
    <w:p w:rsidR="00F47DA4" w:rsidRPr="00841366" w:rsidRDefault="00F47DA4">
      <w:pPr>
        <w:widowControl/>
        <w:rPr>
          <w:rFonts w:ascii="Arial" w:hAnsi="Arial" w:cs="Arial"/>
          <w:b/>
          <w:bCs/>
          <w:sz w:val="22"/>
          <w:szCs w:val="22"/>
        </w:rPr>
      </w:pPr>
    </w:p>
    <w:p w:rsidR="00F47DA4" w:rsidRPr="00841366" w:rsidRDefault="00F47DA4">
      <w:pPr>
        <w:pStyle w:val="para"/>
        <w:widowControl/>
        <w:rPr>
          <w:rFonts w:ascii="Arial" w:hAnsi="Arial" w:cs="Arial"/>
          <w:sz w:val="22"/>
          <w:szCs w:val="22"/>
        </w:rPr>
      </w:pPr>
      <w:r w:rsidRPr="00841366">
        <w:rPr>
          <w:rFonts w:ascii="Arial" w:hAnsi="Arial" w:cs="Arial"/>
          <w:sz w:val="22"/>
          <w:szCs w:val="22"/>
        </w:rPr>
        <w:t xml:space="preserve">č. </w:t>
      </w:r>
      <w:r w:rsidRPr="00841366">
        <w:rPr>
          <w:rFonts w:ascii="Arial" w:hAnsi="Arial" w:cs="Arial"/>
          <w:color w:val="000000"/>
          <w:sz w:val="22"/>
          <w:szCs w:val="22"/>
        </w:rPr>
        <w:t>1011991933</w:t>
      </w:r>
    </w:p>
    <w:p w:rsidR="00F47DA4" w:rsidRPr="00841366" w:rsidRDefault="00F47DA4">
      <w:pPr>
        <w:widowControl/>
        <w:rPr>
          <w:rFonts w:ascii="Arial" w:hAnsi="Arial" w:cs="Arial"/>
          <w:sz w:val="22"/>
          <w:szCs w:val="22"/>
        </w:rPr>
      </w:pPr>
    </w:p>
    <w:p w:rsidR="00F47DA4" w:rsidRDefault="00F47DA4">
      <w:pPr>
        <w:pStyle w:val="para"/>
        <w:widowControl/>
        <w:rPr>
          <w:rFonts w:ascii="Arial" w:hAnsi="Arial" w:cs="Arial"/>
          <w:sz w:val="22"/>
          <w:szCs w:val="22"/>
        </w:rPr>
      </w:pPr>
      <w:r w:rsidRPr="00841366">
        <w:rPr>
          <w:rFonts w:ascii="Arial" w:hAnsi="Arial" w:cs="Arial"/>
          <w:sz w:val="22"/>
          <w:szCs w:val="22"/>
        </w:rPr>
        <w:t>I.</w:t>
      </w:r>
    </w:p>
    <w:p w:rsidR="000E5AF5" w:rsidRPr="00841366" w:rsidRDefault="000E5AF5">
      <w:pPr>
        <w:pStyle w:val="para"/>
        <w:widowControl/>
        <w:rPr>
          <w:rFonts w:ascii="Arial" w:hAnsi="Arial" w:cs="Arial"/>
          <w:sz w:val="22"/>
          <w:szCs w:val="22"/>
        </w:rPr>
      </w:pPr>
    </w:p>
    <w:p w:rsidR="00F47DA4" w:rsidRPr="00841366" w:rsidRDefault="00241D01">
      <w:pPr>
        <w:pStyle w:val="vnitrniText"/>
        <w:widowControl/>
        <w:rPr>
          <w:rFonts w:ascii="Arial" w:hAnsi="Arial" w:cs="Arial"/>
          <w:sz w:val="22"/>
          <w:szCs w:val="22"/>
        </w:rPr>
      </w:pPr>
      <w:r w:rsidRPr="00841366">
        <w:rPr>
          <w:rFonts w:ascii="Arial" w:hAnsi="Arial" w:cs="Arial"/>
          <w:sz w:val="22"/>
          <w:szCs w:val="22"/>
        </w:rPr>
        <w:t xml:space="preserve">Státní pozemkový úřad jako </w:t>
      </w:r>
      <w:r w:rsidR="004D7D47" w:rsidRPr="00841366">
        <w:rPr>
          <w:rFonts w:ascii="Arial" w:hAnsi="Arial" w:cs="Arial"/>
          <w:sz w:val="22"/>
          <w:szCs w:val="22"/>
        </w:rPr>
        <w:t>převádějící</w:t>
      </w:r>
      <w:r w:rsidRPr="00841366">
        <w:rPr>
          <w:rFonts w:ascii="Arial" w:hAnsi="Arial" w:cs="Arial"/>
          <w:sz w:val="22"/>
          <w:szCs w:val="22"/>
        </w:rPr>
        <w:t xml:space="preserve"> je příslušný hospodařit ve smyslu zákona</w:t>
      </w:r>
      <w:r w:rsidRPr="00841366">
        <w:rPr>
          <w:rFonts w:ascii="Arial" w:hAnsi="Arial" w:cs="Arial"/>
          <w:sz w:val="22"/>
          <w:szCs w:val="22"/>
        </w:rPr>
        <w:br/>
        <w:t xml:space="preserve">č. 503/2012 Sb., o Státním pozemkovém úřadu a o změně některých souvisejících </w:t>
      </w:r>
      <w:proofErr w:type="gramStart"/>
      <w:r w:rsidRPr="00841366">
        <w:rPr>
          <w:rFonts w:ascii="Arial" w:hAnsi="Arial" w:cs="Arial"/>
          <w:sz w:val="22"/>
          <w:szCs w:val="22"/>
        </w:rPr>
        <w:t>zákonů</w:t>
      </w:r>
      <w:r w:rsidR="004D7D47" w:rsidRPr="00841366">
        <w:rPr>
          <w:rFonts w:ascii="Arial" w:hAnsi="Arial" w:cs="Arial"/>
          <w:sz w:val="22"/>
          <w:szCs w:val="22"/>
        </w:rPr>
        <w:t xml:space="preserve">, </w:t>
      </w:r>
      <w:r w:rsidR="007E761D">
        <w:rPr>
          <w:rFonts w:ascii="Arial" w:hAnsi="Arial" w:cs="Arial"/>
          <w:sz w:val="22"/>
          <w:szCs w:val="22"/>
        </w:rPr>
        <w:t xml:space="preserve">                   </w:t>
      </w:r>
      <w:r w:rsidR="004D7D47" w:rsidRPr="00841366">
        <w:rPr>
          <w:rFonts w:ascii="Arial" w:hAnsi="Arial" w:cs="Arial"/>
          <w:sz w:val="22"/>
          <w:szCs w:val="22"/>
        </w:rPr>
        <w:t>ve</w:t>
      </w:r>
      <w:proofErr w:type="gramEnd"/>
      <w:r w:rsidR="004D7D47" w:rsidRPr="00841366">
        <w:rPr>
          <w:rFonts w:ascii="Arial" w:hAnsi="Arial" w:cs="Arial"/>
          <w:sz w:val="22"/>
          <w:szCs w:val="22"/>
        </w:rPr>
        <w:t xml:space="preserve"> znění pozdějších předpisů</w:t>
      </w:r>
      <w:r w:rsidRPr="00841366">
        <w:rPr>
          <w:rFonts w:ascii="Arial" w:hAnsi="Arial" w:cs="Arial"/>
          <w:sz w:val="22"/>
          <w:szCs w:val="22"/>
        </w:rPr>
        <w:t>, s níže uvedenými pozemky v majetku České republiky vedenými</w:t>
      </w:r>
      <w:r w:rsidR="00F47DA4" w:rsidRPr="00841366">
        <w:rPr>
          <w:rFonts w:ascii="Arial" w:hAnsi="Arial" w:cs="Arial"/>
          <w:sz w:val="22"/>
          <w:szCs w:val="22"/>
        </w:rPr>
        <w:t xml:space="preserve"> u Katastrálního úřadu pro Jihočeský kraj se sídlem v Českých Budějovicích, Katastrální pracoviště Český Krumlov  na LV 10 002:</w:t>
      </w:r>
    </w:p>
    <w:p w:rsidR="00841366" w:rsidRDefault="00841366" w:rsidP="00841366">
      <w:pPr>
        <w:widowControl/>
        <w:ind w:right="-433"/>
        <w:rPr>
          <w:rFonts w:ascii="Arial" w:hAnsi="Arial" w:cs="Arial"/>
          <w:sz w:val="22"/>
          <w:szCs w:val="22"/>
        </w:rPr>
      </w:pPr>
      <w:r>
        <w:rPr>
          <w:rFonts w:ascii="Arial" w:hAnsi="Arial" w:cs="Arial"/>
          <w:sz w:val="22"/>
          <w:szCs w:val="22"/>
        </w:rPr>
        <w:t>-----------------------------------------------------------------------------------------------------------------------------</w:t>
      </w:r>
    </w:p>
    <w:p w:rsidR="00F47DA4" w:rsidRPr="00841366" w:rsidRDefault="00F47DA4">
      <w:pPr>
        <w:pStyle w:val="obec1"/>
        <w:widowControl/>
        <w:rPr>
          <w:rFonts w:ascii="Arial" w:hAnsi="Arial" w:cs="Arial"/>
          <w:sz w:val="22"/>
          <w:szCs w:val="22"/>
        </w:rPr>
      </w:pPr>
      <w:r w:rsidRPr="00841366">
        <w:rPr>
          <w:rFonts w:ascii="Arial" w:hAnsi="Arial" w:cs="Arial"/>
          <w:sz w:val="22"/>
          <w:szCs w:val="22"/>
        </w:rPr>
        <w:t>Obec</w:t>
      </w:r>
      <w:r w:rsidRPr="00841366">
        <w:rPr>
          <w:rFonts w:ascii="Arial" w:hAnsi="Arial" w:cs="Arial"/>
          <w:sz w:val="22"/>
          <w:szCs w:val="22"/>
        </w:rPr>
        <w:tab/>
        <w:t xml:space="preserve">Katastrální území </w:t>
      </w:r>
      <w:r w:rsidRPr="00841366">
        <w:rPr>
          <w:rFonts w:ascii="Arial" w:hAnsi="Arial" w:cs="Arial"/>
          <w:sz w:val="22"/>
          <w:szCs w:val="22"/>
        </w:rPr>
        <w:tab/>
        <w:t>Parcelní číslo</w:t>
      </w:r>
      <w:r w:rsidRPr="00841366">
        <w:rPr>
          <w:rFonts w:ascii="Arial" w:hAnsi="Arial" w:cs="Arial"/>
          <w:sz w:val="22"/>
          <w:szCs w:val="22"/>
        </w:rPr>
        <w:tab/>
        <w:t>Druh pozemku</w:t>
      </w:r>
    </w:p>
    <w:p w:rsidR="00841366" w:rsidRDefault="00841366" w:rsidP="00841366">
      <w:pPr>
        <w:widowControl/>
        <w:ind w:right="-433"/>
        <w:rPr>
          <w:rFonts w:ascii="Arial" w:hAnsi="Arial" w:cs="Arial"/>
          <w:sz w:val="22"/>
          <w:szCs w:val="22"/>
        </w:rPr>
      </w:pPr>
      <w:r>
        <w:rPr>
          <w:rFonts w:ascii="Arial" w:hAnsi="Arial" w:cs="Arial"/>
          <w:sz w:val="22"/>
          <w:szCs w:val="22"/>
        </w:rPr>
        <w: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149/2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149</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204/58</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204/39</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204/59</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204/42</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204/60</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204/43</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204/62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204/45</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301/2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301</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347/2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347</w:t>
      </w:r>
    </w:p>
    <w:p w:rsidR="00F47DA4" w:rsidRPr="00841366" w:rsidRDefault="00F47DA4">
      <w:pPr>
        <w:pStyle w:val="obec1"/>
        <w:widowControl/>
        <w:rPr>
          <w:rFonts w:ascii="Arial" w:hAnsi="Arial" w:cs="Arial"/>
          <w:sz w:val="18"/>
          <w:szCs w:val="18"/>
        </w:rPr>
      </w:pPr>
    </w:p>
    <w:p w:rsidR="00483DCE" w:rsidRDefault="00483DCE">
      <w:pPr>
        <w:pStyle w:val="obec1"/>
        <w:widowControl/>
        <w:rPr>
          <w:rFonts w:ascii="Arial" w:hAnsi="Arial" w:cs="Arial"/>
          <w:sz w:val="18"/>
          <w:szCs w:val="18"/>
        </w:rPr>
      </w:pPr>
    </w:p>
    <w:p w:rsidR="00483DCE" w:rsidRDefault="00483DCE">
      <w:pPr>
        <w:pStyle w:val="obec1"/>
        <w:widowControl/>
        <w:rPr>
          <w:rFonts w:ascii="Arial" w:hAnsi="Arial" w:cs="Arial"/>
          <w:sz w:val="18"/>
          <w:szCs w:val="18"/>
        </w:rPr>
      </w:pPr>
    </w:p>
    <w:p w:rsidR="00483DCE" w:rsidRDefault="00483DCE">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lastRenderedPageBreak/>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348/4</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348/3</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354/2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354</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t>Malonty</w:t>
      </w:r>
      <w:r w:rsidRPr="00841366">
        <w:rPr>
          <w:rFonts w:ascii="Arial" w:hAnsi="Arial" w:cs="Arial"/>
          <w:sz w:val="18"/>
          <w:szCs w:val="18"/>
        </w:rPr>
        <w:tab/>
        <w:t>394/2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394</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396/2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396</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412/2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412</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413/2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413</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441/2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441</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451/156</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451/1</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451/157</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451/83</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451/158</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451/84</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451/159</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451/85</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486/2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w:t>
      </w:r>
      <w:r w:rsidR="007E761D">
        <w:rPr>
          <w:rFonts w:ascii="Arial" w:hAnsi="Arial" w:cs="Arial"/>
          <w:sz w:val="18"/>
          <w:szCs w:val="18"/>
        </w:rPr>
        <w:t>486</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499/2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499</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532/2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w:t>
      </w:r>
      <w:r w:rsidR="007E761D">
        <w:rPr>
          <w:rFonts w:ascii="Arial" w:hAnsi="Arial" w:cs="Arial"/>
          <w:sz w:val="18"/>
          <w:szCs w:val="18"/>
        </w:rPr>
        <w:t>532</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543/2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543</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2112/2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2112</w:t>
      </w:r>
    </w:p>
    <w:p w:rsidR="00F47DA4" w:rsidRPr="00841366" w:rsidRDefault="00F47DA4">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2120/3</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2120/1</w:t>
      </w:r>
    </w:p>
    <w:p w:rsidR="00F47DA4" w:rsidRPr="00841366" w:rsidRDefault="00F47DA4">
      <w:pPr>
        <w:pStyle w:val="obec1"/>
        <w:widowControl/>
        <w:rPr>
          <w:rFonts w:ascii="Arial" w:hAnsi="Arial" w:cs="Arial"/>
          <w:sz w:val="18"/>
          <w:szCs w:val="18"/>
        </w:rPr>
      </w:pPr>
    </w:p>
    <w:p w:rsidR="00483DCE" w:rsidRDefault="00483DCE">
      <w:pPr>
        <w:pStyle w:val="obec1"/>
        <w:widowControl/>
        <w:rPr>
          <w:rFonts w:ascii="Arial" w:hAnsi="Arial" w:cs="Arial"/>
          <w:sz w:val="18"/>
          <w:szCs w:val="18"/>
        </w:rPr>
      </w:pPr>
    </w:p>
    <w:p w:rsidR="00483DCE" w:rsidRDefault="00483DCE">
      <w:pPr>
        <w:pStyle w:val="obec1"/>
        <w:widowControl/>
        <w:rPr>
          <w:rFonts w:ascii="Arial" w:hAnsi="Arial" w:cs="Arial"/>
          <w:sz w:val="18"/>
          <w:szCs w:val="18"/>
        </w:rPr>
      </w:pPr>
    </w:p>
    <w:p w:rsidR="00483DCE" w:rsidRDefault="00483DCE">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2121/2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2121</w:t>
      </w:r>
    </w:p>
    <w:p w:rsidR="00F47DA4" w:rsidRPr="00841366" w:rsidRDefault="00F47DA4">
      <w:pPr>
        <w:pStyle w:val="obec1"/>
        <w:widowControl/>
        <w:rPr>
          <w:rFonts w:ascii="Arial" w:hAnsi="Arial" w:cs="Arial"/>
          <w:sz w:val="18"/>
          <w:szCs w:val="18"/>
        </w:rPr>
      </w:pPr>
    </w:p>
    <w:p w:rsidR="007E761D" w:rsidRDefault="007E761D">
      <w:pPr>
        <w:pStyle w:val="obec1"/>
        <w:widowControl/>
        <w:rPr>
          <w:rFonts w:ascii="Arial" w:hAnsi="Arial" w:cs="Arial"/>
          <w:sz w:val="18"/>
          <w:szCs w:val="18"/>
        </w:rPr>
      </w:pPr>
    </w:p>
    <w:p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Malonty</w:t>
      </w:r>
      <w:r w:rsidRPr="00841366">
        <w:rPr>
          <w:rFonts w:ascii="Arial" w:hAnsi="Arial" w:cs="Arial"/>
          <w:sz w:val="18"/>
          <w:szCs w:val="18"/>
        </w:rPr>
        <w:tab/>
      </w:r>
      <w:proofErr w:type="spellStart"/>
      <w:r w:rsidRPr="00841366">
        <w:rPr>
          <w:rFonts w:ascii="Arial" w:hAnsi="Arial" w:cs="Arial"/>
          <w:sz w:val="18"/>
          <w:szCs w:val="18"/>
        </w:rPr>
        <w:t>Malonty</w:t>
      </w:r>
      <w:proofErr w:type="spellEnd"/>
      <w:r w:rsidRPr="00841366">
        <w:rPr>
          <w:rFonts w:ascii="Arial" w:hAnsi="Arial" w:cs="Arial"/>
          <w:sz w:val="18"/>
          <w:szCs w:val="18"/>
        </w:rPr>
        <w:tab/>
        <w:t>2125/2</w:t>
      </w:r>
      <w:r w:rsidRPr="00841366">
        <w:rPr>
          <w:rFonts w:ascii="Arial" w:hAnsi="Arial" w:cs="Arial"/>
          <w:sz w:val="18"/>
          <w:szCs w:val="18"/>
        </w:rPr>
        <w:tab/>
        <w:t>trvalý travní porost</w:t>
      </w:r>
    </w:p>
    <w:p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Nově vytvořeno GP: číslo 538-33/2018 ze dne </w:t>
      </w:r>
      <w:proofErr w:type="gramStart"/>
      <w:r w:rsidRPr="00841366">
        <w:rPr>
          <w:rFonts w:ascii="Arial" w:hAnsi="Arial" w:cs="Arial"/>
          <w:sz w:val="18"/>
          <w:szCs w:val="18"/>
        </w:rPr>
        <w:t>28.6.2018</w:t>
      </w:r>
      <w:proofErr w:type="gramEnd"/>
      <w:r w:rsidRPr="00841366">
        <w:rPr>
          <w:rFonts w:ascii="Arial" w:hAnsi="Arial" w:cs="Arial"/>
          <w:sz w:val="18"/>
          <w:szCs w:val="18"/>
        </w:rPr>
        <w:t xml:space="preserve"> z parcely č. 2125</w:t>
      </w:r>
    </w:p>
    <w:p w:rsidR="00841366" w:rsidRDefault="00841366" w:rsidP="00841366">
      <w:pPr>
        <w:widowControl/>
        <w:ind w:right="-433"/>
        <w:rPr>
          <w:rFonts w:ascii="Arial" w:hAnsi="Arial" w:cs="Arial"/>
          <w:sz w:val="22"/>
          <w:szCs w:val="22"/>
        </w:rPr>
      </w:pPr>
      <w:r>
        <w:rPr>
          <w:rFonts w:ascii="Arial" w:hAnsi="Arial" w:cs="Arial"/>
          <w:sz w:val="22"/>
          <w:szCs w:val="22"/>
        </w:rPr>
        <w:t>-----------------------------------------------------------------------------------------------------------------------------</w:t>
      </w:r>
    </w:p>
    <w:p w:rsidR="00F47DA4" w:rsidRPr="00841366" w:rsidRDefault="00841366" w:rsidP="00841366">
      <w:pPr>
        <w:widowControl/>
        <w:rPr>
          <w:rFonts w:ascii="Arial" w:hAnsi="Arial" w:cs="Arial"/>
          <w:sz w:val="22"/>
          <w:szCs w:val="22"/>
        </w:rPr>
      </w:pPr>
      <w:r w:rsidRPr="00841366">
        <w:rPr>
          <w:rFonts w:ascii="Arial" w:hAnsi="Arial" w:cs="Arial"/>
          <w:sz w:val="22"/>
          <w:szCs w:val="22"/>
        </w:rPr>
        <w:t xml:space="preserve"> </w:t>
      </w:r>
      <w:r w:rsidR="00F47DA4" w:rsidRPr="00841366">
        <w:rPr>
          <w:rFonts w:ascii="Arial" w:hAnsi="Arial" w:cs="Arial"/>
          <w:sz w:val="22"/>
          <w:szCs w:val="22"/>
        </w:rPr>
        <w:t>(dále jen ”pozemky”)</w:t>
      </w:r>
    </w:p>
    <w:p w:rsidR="00F47DA4" w:rsidRPr="00841366" w:rsidRDefault="00F47DA4">
      <w:pPr>
        <w:widowControl/>
        <w:rPr>
          <w:rFonts w:ascii="Arial" w:hAnsi="Arial" w:cs="Arial"/>
          <w:sz w:val="22"/>
          <w:szCs w:val="22"/>
        </w:rPr>
      </w:pPr>
    </w:p>
    <w:p w:rsidR="00F47DA4" w:rsidRDefault="00F47DA4">
      <w:pPr>
        <w:pStyle w:val="para"/>
        <w:widowControl/>
        <w:rPr>
          <w:rFonts w:ascii="Arial" w:hAnsi="Arial" w:cs="Arial"/>
          <w:sz w:val="22"/>
          <w:szCs w:val="22"/>
        </w:rPr>
      </w:pPr>
      <w:r w:rsidRPr="00841366">
        <w:rPr>
          <w:rFonts w:ascii="Arial" w:hAnsi="Arial" w:cs="Arial"/>
          <w:sz w:val="22"/>
          <w:szCs w:val="22"/>
        </w:rPr>
        <w:t>II.</w:t>
      </w:r>
    </w:p>
    <w:p w:rsidR="007E761D" w:rsidRPr="00841366" w:rsidRDefault="007E761D">
      <w:pPr>
        <w:pStyle w:val="para"/>
        <w:widowControl/>
        <w:rPr>
          <w:rFonts w:ascii="Arial" w:hAnsi="Arial" w:cs="Arial"/>
          <w:sz w:val="22"/>
          <w:szCs w:val="22"/>
        </w:rPr>
      </w:pPr>
    </w:p>
    <w:p w:rsidR="00F47DA4" w:rsidRPr="00841366" w:rsidRDefault="00F47DA4">
      <w:pPr>
        <w:pStyle w:val="vnitrniText"/>
        <w:widowControl/>
        <w:rPr>
          <w:rFonts w:ascii="Arial" w:hAnsi="Arial" w:cs="Arial"/>
          <w:sz w:val="22"/>
          <w:szCs w:val="22"/>
        </w:rPr>
      </w:pPr>
      <w:r w:rsidRPr="00841366">
        <w:rPr>
          <w:rFonts w:ascii="Arial" w:hAnsi="Arial" w:cs="Arial"/>
          <w:sz w:val="22"/>
          <w:szCs w:val="22"/>
        </w:rPr>
        <w:t>Tato smlouva se uzavírá podle § 7 odst. 1 písmeno e)</w:t>
      </w:r>
      <w:r w:rsidRPr="00841366">
        <w:rPr>
          <w:rFonts w:ascii="Arial" w:hAnsi="Arial" w:cs="Arial"/>
          <w:b/>
          <w:bCs/>
          <w:sz w:val="22"/>
          <w:szCs w:val="22"/>
        </w:rPr>
        <w:t xml:space="preserve"> </w:t>
      </w:r>
      <w:r w:rsidRPr="00841366">
        <w:rPr>
          <w:rFonts w:ascii="Arial" w:hAnsi="Arial" w:cs="Arial"/>
          <w:sz w:val="22"/>
          <w:szCs w:val="22"/>
        </w:rPr>
        <w:t xml:space="preserve">zákona č. </w:t>
      </w:r>
      <w:r w:rsidR="00241D01" w:rsidRPr="00841366">
        <w:rPr>
          <w:rFonts w:ascii="Arial" w:hAnsi="Arial" w:cs="Arial"/>
          <w:sz w:val="22"/>
          <w:szCs w:val="22"/>
        </w:rPr>
        <w:t>503/2012 Sb., o Státním pozemkovém úřadu a o změně některých souvisejících zákonů</w:t>
      </w:r>
      <w:r w:rsidR="004D7D47" w:rsidRPr="00841366">
        <w:rPr>
          <w:rFonts w:ascii="Arial" w:hAnsi="Arial" w:cs="Arial"/>
          <w:sz w:val="22"/>
          <w:szCs w:val="22"/>
        </w:rPr>
        <w:t>, ve znění pozdějších předpisů.</w:t>
      </w:r>
    </w:p>
    <w:p w:rsidR="00241D01" w:rsidRPr="00841366" w:rsidRDefault="00241D01">
      <w:pPr>
        <w:pStyle w:val="vnitrniText"/>
        <w:widowControl/>
        <w:rPr>
          <w:rFonts w:ascii="Arial" w:hAnsi="Arial" w:cs="Arial"/>
          <w:sz w:val="22"/>
          <w:szCs w:val="22"/>
        </w:rPr>
      </w:pPr>
    </w:p>
    <w:p w:rsidR="00F47DA4" w:rsidRDefault="00F47DA4">
      <w:pPr>
        <w:pStyle w:val="para"/>
        <w:widowControl/>
        <w:rPr>
          <w:rFonts w:ascii="Arial" w:hAnsi="Arial" w:cs="Arial"/>
          <w:sz w:val="22"/>
          <w:szCs w:val="22"/>
        </w:rPr>
      </w:pPr>
      <w:r w:rsidRPr="00841366">
        <w:rPr>
          <w:rFonts w:ascii="Arial" w:hAnsi="Arial" w:cs="Arial"/>
          <w:sz w:val="22"/>
          <w:szCs w:val="22"/>
        </w:rPr>
        <w:t>III.</w:t>
      </w:r>
    </w:p>
    <w:p w:rsidR="007E761D" w:rsidRPr="00841366" w:rsidRDefault="007E761D">
      <w:pPr>
        <w:pStyle w:val="para"/>
        <w:widowControl/>
        <w:rPr>
          <w:rFonts w:ascii="Arial" w:hAnsi="Arial" w:cs="Arial"/>
          <w:sz w:val="22"/>
          <w:szCs w:val="22"/>
        </w:rPr>
      </w:pPr>
    </w:p>
    <w:p w:rsidR="00F47DA4" w:rsidRPr="00841366" w:rsidRDefault="00F47DA4" w:rsidP="002F40A8">
      <w:pPr>
        <w:pStyle w:val="vnintext"/>
        <w:rPr>
          <w:rFonts w:ascii="Arial" w:hAnsi="Arial" w:cs="Arial"/>
          <w:color w:val="FF0000"/>
          <w:sz w:val="22"/>
          <w:szCs w:val="22"/>
        </w:rPr>
      </w:pPr>
      <w:r w:rsidRPr="00841366">
        <w:rPr>
          <w:rFonts w:ascii="Arial" w:hAnsi="Arial" w:cs="Arial"/>
          <w:sz w:val="22"/>
          <w:szCs w:val="22"/>
        </w:rPr>
        <w:t xml:space="preserve">Převádějící touto smlouvou převádí do vlastnictví nabyvatele pozemky </w:t>
      </w:r>
      <w:proofErr w:type="gramStart"/>
      <w:r w:rsidRPr="00841366">
        <w:rPr>
          <w:rFonts w:ascii="Arial" w:hAnsi="Arial" w:cs="Arial"/>
          <w:sz w:val="22"/>
          <w:szCs w:val="22"/>
        </w:rPr>
        <w:t xml:space="preserve">specifikované </w:t>
      </w:r>
      <w:r w:rsidR="007E761D">
        <w:rPr>
          <w:rFonts w:ascii="Arial" w:hAnsi="Arial" w:cs="Arial"/>
          <w:sz w:val="22"/>
          <w:szCs w:val="22"/>
        </w:rPr>
        <w:t xml:space="preserve">                         </w:t>
      </w:r>
      <w:r w:rsidRPr="00841366">
        <w:rPr>
          <w:rFonts w:ascii="Arial" w:hAnsi="Arial" w:cs="Arial"/>
          <w:sz w:val="22"/>
          <w:szCs w:val="22"/>
        </w:rPr>
        <w:t>v čl.</w:t>
      </w:r>
      <w:proofErr w:type="gramEnd"/>
      <w:r w:rsidRPr="00841366">
        <w:rPr>
          <w:rFonts w:ascii="Arial" w:hAnsi="Arial" w:cs="Arial"/>
          <w:sz w:val="22"/>
          <w:szCs w:val="22"/>
        </w:rPr>
        <w:t xml:space="preserve"> I. této smlouvy a ten je do svého vlastnictví, ve stavu v jakém se nacházejí ke dni </w:t>
      </w:r>
      <w:r w:rsidR="00F32326">
        <w:rPr>
          <w:rFonts w:ascii="Arial" w:hAnsi="Arial" w:cs="Arial"/>
          <w:sz w:val="22"/>
          <w:szCs w:val="22"/>
        </w:rPr>
        <w:t xml:space="preserve">účinnosti </w:t>
      </w:r>
      <w:r w:rsidRPr="00841366">
        <w:rPr>
          <w:rFonts w:ascii="Arial" w:hAnsi="Arial" w:cs="Arial"/>
          <w:sz w:val="22"/>
          <w:szCs w:val="22"/>
        </w:rPr>
        <w:t>smlouvy, přejímá. Vlastnické právo k pozemkům přechází na nabyvatele vkladem do katastru nemovitostí na základě této smlouvy.</w:t>
      </w:r>
    </w:p>
    <w:p w:rsidR="00F47DA4" w:rsidRPr="00841366" w:rsidRDefault="00F47DA4">
      <w:pPr>
        <w:pStyle w:val="para"/>
        <w:widowControl/>
        <w:rPr>
          <w:rFonts w:ascii="Arial" w:hAnsi="Arial" w:cs="Arial"/>
          <w:sz w:val="22"/>
          <w:szCs w:val="22"/>
        </w:rPr>
      </w:pPr>
    </w:p>
    <w:p w:rsidR="00F47DA4" w:rsidRDefault="00F47DA4">
      <w:pPr>
        <w:pStyle w:val="para"/>
        <w:widowControl/>
        <w:rPr>
          <w:rFonts w:ascii="Arial" w:hAnsi="Arial" w:cs="Arial"/>
          <w:sz w:val="22"/>
          <w:szCs w:val="22"/>
        </w:rPr>
      </w:pPr>
      <w:r w:rsidRPr="00841366">
        <w:rPr>
          <w:rFonts w:ascii="Arial" w:hAnsi="Arial" w:cs="Arial"/>
          <w:sz w:val="22"/>
          <w:szCs w:val="22"/>
        </w:rPr>
        <w:t>IV.</w:t>
      </w:r>
    </w:p>
    <w:p w:rsidR="007E761D" w:rsidRPr="00841366" w:rsidRDefault="007E761D">
      <w:pPr>
        <w:pStyle w:val="para"/>
        <w:widowControl/>
        <w:rPr>
          <w:rFonts w:ascii="Arial" w:hAnsi="Arial" w:cs="Arial"/>
          <w:sz w:val="22"/>
          <w:szCs w:val="22"/>
        </w:rPr>
      </w:pPr>
    </w:p>
    <w:p w:rsidR="00070980" w:rsidRDefault="00F47DA4">
      <w:pPr>
        <w:pStyle w:val="vnitrniText"/>
        <w:widowControl/>
        <w:rPr>
          <w:rFonts w:ascii="Arial" w:hAnsi="Arial" w:cs="Arial"/>
          <w:sz w:val="22"/>
          <w:szCs w:val="22"/>
        </w:rPr>
      </w:pPr>
      <w:r w:rsidRPr="00841366">
        <w:rPr>
          <w:rFonts w:ascii="Arial" w:hAnsi="Arial" w:cs="Arial"/>
          <w:sz w:val="22"/>
          <w:szCs w:val="22"/>
        </w:rPr>
        <w:t xml:space="preserve">1) Pozemky se s ohledem na to, že jsou určeny </w:t>
      </w:r>
      <w:r w:rsidR="00F2113B" w:rsidRPr="00841366">
        <w:rPr>
          <w:rFonts w:ascii="Arial" w:hAnsi="Arial" w:cs="Arial"/>
          <w:sz w:val="22"/>
          <w:szCs w:val="22"/>
        </w:rPr>
        <w:t xml:space="preserve">vydaným územním plánem nebo vydaným regulačním plánem k realizaci </w:t>
      </w:r>
      <w:r w:rsidR="00007157" w:rsidRPr="00841366">
        <w:rPr>
          <w:rFonts w:ascii="Arial" w:hAnsi="Arial" w:cs="Arial"/>
          <w:sz w:val="22"/>
          <w:szCs w:val="22"/>
        </w:rPr>
        <w:t xml:space="preserve">veřejné </w:t>
      </w:r>
      <w:r w:rsidR="00F2113B" w:rsidRPr="00841366">
        <w:rPr>
          <w:rFonts w:ascii="Arial" w:hAnsi="Arial" w:cs="Arial"/>
          <w:sz w:val="22"/>
          <w:szCs w:val="22"/>
        </w:rPr>
        <w:t>zeleně a k realizaci veřejně prospěšných opatření anebo již k těmto účelům využité, převádějí na nabyvatele bezúplatně.</w:t>
      </w:r>
    </w:p>
    <w:p w:rsidR="00357CE6" w:rsidRPr="007B51A1" w:rsidRDefault="00357CE6" w:rsidP="005909B6">
      <w:pPr>
        <w:pStyle w:val="vnintext0"/>
        <w:ind w:firstLine="0"/>
        <w:rPr>
          <w:rFonts w:ascii="Arial" w:hAnsi="Arial" w:cs="Arial"/>
          <w:sz w:val="18"/>
          <w:szCs w:val="18"/>
        </w:rPr>
      </w:pPr>
    </w:p>
    <w:p w:rsidR="00070980" w:rsidRDefault="00070980" w:rsidP="005909B6">
      <w:pPr>
        <w:pStyle w:val="vnitrniText"/>
        <w:widowControl/>
        <w:ind w:firstLine="0"/>
        <w:rPr>
          <w:rFonts w:ascii="Arial" w:hAnsi="Arial" w:cs="Arial"/>
          <w:sz w:val="18"/>
          <w:szCs w:val="18"/>
          <w:lang w:eastAsia="en-US"/>
        </w:rPr>
      </w:pPr>
      <w:r w:rsidRPr="007B51A1">
        <w:rPr>
          <w:rFonts w:ascii="Arial" w:hAnsi="Arial" w:cs="Arial"/>
          <w:sz w:val="18"/>
          <w:szCs w:val="18"/>
          <w:lang w:eastAsia="en-US"/>
        </w:rPr>
        <w:t>Určení jednotlivých pozemků uvedených v článku I. této smlouvy je dle platné územně plánovací dokumentace následující:</w:t>
      </w:r>
    </w:p>
    <w:p w:rsidR="00483DCE" w:rsidRPr="007B51A1" w:rsidRDefault="00483DCE" w:rsidP="005909B6">
      <w:pPr>
        <w:pStyle w:val="vnitrniText"/>
        <w:widowControl/>
        <w:ind w:firstLine="0"/>
        <w:rPr>
          <w:rFonts w:ascii="Arial" w:hAnsi="Arial" w:cs="Arial"/>
          <w:sz w:val="18"/>
          <w:szCs w:val="18"/>
          <w:lang w:eastAsia="en-US"/>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6C1CA3" w:rsidRPr="007B51A1" w:rsidTr="00F72B4E">
        <w:tc>
          <w:tcPr>
            <w:tcW w:w="2536" w:type="dxa"/>
          </w:tcPr>
          <w:p w:rsidR="006C1CA3" w:rsidRPr="007B51A1" w:rsidRDefault="006C1CA3" w:rsidP="00F72B4E">
            <w:pPr>
              <w:pStyle w:val="vnintext0"/>
              <w:ind w:firstLine="0"/>
              <w:rPr>
                <w:rFonts w:ascii="Arial" w:hAnsi="Arial" w:cs="Arial"/>
                <w:sz w:val="18"/>
                <w:szCs w:val="18"/>
              </w:rPr>
            </w:pPr>
            <w:r w:rsidRPr="007B51A1">
              <w:rPr>
                <w:rFonts w:ascii="Arial" w:hAnsi="Arial" w:cs="Arial"/>
                <w:sz w:val="18"/>
                <w:szCs w:val="18"/>
              </w:rPr>
              <w:t xml:space="preserve">Katastrální území </w:t>
            </w:r>
          </w:p>
        </w:tc>
        <w:tc>
          <w:tcPr>
            <w:tcW w:w="1559" w:type="dxa"/>
          </w:tcPr>
          <w:p w:rsidR="006C1CA3" w:rsidRPr="007B51A1" w:rsidRDefault="006C1CA3" w:rsidP="00F72B4E">
            <w:pPr>
              <w:pStyle w:val="vnintext0"/>
              <w:ind w:firstLine="0"/>
              <w:rPr>
                <w:rFonts w:ascii="Arial" w:hAnsi="Arial" w:cs="Arial"/>
                <w:sz w:val="18"/>
                <w:szCs w:val="18"/>
              </w:rPr>
            </w:pPr>
            <w:proofErr w:type="spellStart"/>
            <w:proofErr w:type="gramStart"/>
            <w:r w:rsidRPr="007B51A1">
              <w:rPr>
                <w:rFonts w:ascii="Arial" w:hAnsi="Arial" w:cs="Arial"/>
                <w:sz w:val="18"/>
                <w:szCs w:val="18"/>
              </w:rPr>
              <w:t>Parc</w:t>
            </w:r>
            <w:proofErr w:type="gramEnd"/>
            <w:r w:rsidRPr="007B51A1">
              <w:rPr>
                <w:rFonts w:ascii="Arial" w:hAnsi="Arial" w:cs="Arial"/>
                <w:sz w:val="18"/>
                <w:szCs w:val="18"/>
              </w:rPr>
              <w:t>.</w:t>
            </w:r>
            <w:proofErr w:type="gramStart"/>
            <w:r w:rsidRPr="007B51A1">
              <w:rPr>
                <w:rFonts w:ascii="Arial" w:hAnsi="Arial" w:cs="Arial"/>
                <w:sz w:val="18"/>
                <w:szCs w:val="18"/>
              </w:rPr>
              <w:t>č</w:t>
            </w:r>
            <w:proofErr w:type="spellEnd"/>
            <w:r w:rsidRPr="007B51A1">
              <w:rPr>
                <w:rFonts w:ascii="Arial" w:hAnsi="Arial" w:cs="Arial"/>
                <w:sz w:val="18"/>
                <w:szCs w:val="18"/>
              </w:rPr>
              <w:t>.</w:t>
            </w:r>
            <w:proofErr w:type="gramEnd"/>
          </w:p>
        </w:tc>
        <w:tc>
          <w:tcPr>
            <w:tcW w:w="2748" w:type="dxa"/>
          </w:tcPr>
          <w:p w:rsidR="006C1CA3" w:rsidRPr="007B51A1" w:rsidRDefault="002C62A3" w:rsidP="00F72B4E">
            <w:pPr>
              <w:pStyle w:val="vnintext0"/>
              <w:ind w:firstLine="0"/>
              <w:rPr>
                <w:rFonts w:ascii="Arial" w:hAnsi="Arial" w:cs="Arial"/>
                <w:sz w:val="18"/>
                <w:szCs w:val="18"/>
              </w:rPr>
            </w:pPr>
            <w:r w:rsidRPr="007B51A1">
              <w:rPr>
                <w:rFonts w:ascii="Arial" w:hAnsi="Arial" w:cs="Arial"/>
                <w:sz w:val="18"/>
                <w:szCs w:val="18"/>
              </w:rPr>
              <w:t>U</w:t>
            </w:r>
            <w:r w:rsidR="006C1CA3" w:rsidRPr="007B51A1">
              <w:rPr>
                <w:rFonts w:ascii="Arial" w:hAnsi="Arial" w:cs="Arial"/>
                <w:sz w:val="18"/>
                <w:szCs w:val="18"/>
              </w:rPr>
              <w:t>rčení dle platné ÚPD</w:t>
            </w:r>
          </w:p>
        </w:tc>
        <w:tc>
          <w:tcPr>
            <w:tcW w:w="2672" w:type="dxa"/>
          </w:tcPr>
          <w:p w:rsidR="006C1CA3" w:rsidRPr="007B51A1" w:rsidRDefault="006C1CA3" w:rsidP="00F72B4E">
            <w:pPr>
              <w:pStyle w:val="vnintext0"/>
              <w:ind w:firstLine="0"/>
              <w:rPr>
                <w:rFonts w:ascii="Arial" w:hAnsi="Arial" w:cs="Arial"/>
                <w:sz w:val="18"/>
                <w:szCs w:val="18"/>
              </w:rPr>
            </w:pPr>
            <w:r w:rsidRPr="007B51A1">
              <w:rPr>
                <w:rFonts w:ascii="Arial" w:hAnsi="Arial" w:cs="Arial"/>
                <w:sz w:val="18"/>
                <w:szCs w:val="18"/>
              </w:rPr>
              <w:t>Účetní ocenění v Kč</w:t>
            </w:r>
          </w:p>
        </w:tc>
      </w:tr>
      <w:tr w:rsidR="006C1CA3" w:rsidRPr="007B51A1" w:rsidTr="00F72B4E">
        <w:tc>
          <w:tcPr>
            <w:tcW w:w="2536" w:type="dxa"/>
          </w:tcPr>
          <w:p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Malonty</w:t>
            </w:r>
          </w:p>
        </w:tc>
        <w:tc>
          <w:tcPr>
            <w:tcW w:w="1559" w:type="dxa"/>
          </w:tcPr>
          <w:p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KN 149/2</w:t>
            </w:r>
          </w:p>
        </w:tc>
        <w:tc>
          <w:tcPr>
            <w:tcW w:w="2748" w:type="dxa"/>
          </w:tcPr>
          <w:p w:rsidR="006C1CA3" w:rsidRPr="007B51A1" w:rsidRDefault="007E761D" w:rsidP="00357CE6">
            <w:pPr>
              <w:pStyle w:val="vnintext0"/>
              <w:ind w:firstLine="0"/>
              <w:jc w:val="left"/>
              <w:rPr>
                <w:rFonts w:ascii="Arial" w:hAnsi="Arial" w:cs="Arial"/>
                <w:sz w:val="18"/>
                <w:szCs w:val="18"/>
              </w:rPr>
            </w:pPr>
            <w:r>
              <w:rPr>
                <w:rFonts w:ascii="Arial" w:hAnsi="Arial" w:cs="Arial"/>
                <w:sz w:val="18"/>
                <w:szCs w:val="18"/>
              </w:rPr>
              <w:t>Veřejná zeleň</w:t>
            </w:r>
          </w:p>
        </w:tc>
        <w:tc>
          <w:tcPr>
            <w:tcW w:w="2672" w:type="dxa"/>
          </w:tcPr>
          <w:p w:rsidR="006C1CA3" w:rsidRPr="007B51A1" w:rsidRDefault="007E761D" w:rsidP="00357CE6">
            <w:pPr>
              <w:pStyle w:val="vnintext0"/>
              <w:ind w:firstLine="0"/>
              <w:jc w:val="left"/>
              <w:rPr>
                <w:rFonts w:ascii="Arial" w:hAnsi="Arial" w:cs="Arial"/>
                <w:sz w:val="18"/>
                <w:szCs w:val="18"/>
              </w:rPr>
            </w:pPr>
            <w:r>
              <w:rPr>
                <w:rFonts w:ascii="Arial" w:hAnsi="Arial" w:cs="Arial"/>
                <w:sz w:val="18"/>
                <w:szCs w:val="18"/>
              </w:rPr>
              <w:t xml:space="preserve"> 6055</w:t>
            </w:r>
            <w:r w:rsidR="006C1CA3" w:rsidRPr="007B51A1">
              <w:rPr>
                <w:rFonts w:ascii="Arial" w:hAnsi="Arial" w:cs="Arial"/>
                <w:sz w:val="18"/>
                <w:szCs w:val="18"/>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204/58</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7E761D" w:rsidP="007E761D">
            <w:pPr>
              <w:widowControl/>
              <w:rPr>
                <w:rFonts w:ascii="Arial" w:hAnsi="Arial" w:cs="Arial"/>
                <w:sz w:val="18"/>
                <w:szCs w:val="18"/>
                <w:lang w:eastAsia="en-US"/>
              </w:rPr>
            </w:pPr>
            <w:r>
              <w:rPr>
                <w:rFonts w:ascii="Arial" w:hAnsi="Arial" w:cs="Arial"/>
                <w:sz w:val="18"/>
                <w:szCs w:val="18"/>
                <w:lang w:eastAsia="en-US"/>
              </w:rPr>
              <w:t xml:space="preserve">   481</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204/59</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7E761D">
            <w:pPr>
              <w:widowControl/>
              <w:rPr>
                <w:rFonts w:ascii="Arial" w:hAnsi="Arial" w:cs="Arial"/>
                <w:sz w:val="18"/>
                <w:szCs w:val="18"/>
                <w:lang w:eastAsia="en-US"/>
              </w:rPr>
            </w:pPr>
            <w:r>
              <w:rPr>
                <w:rFonts w:ascii="Arial" w:hAnsi="Arial" w:cs="Arial"/>
                <w:sz w:val="18"/>
                <w:szCs w:val="18"/>
                <w:lang w:eastAsia="en-US"/>
              </w:rPr>
              <w:t xml:space="preserve"> 3460</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204/60</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7E761D" w:rsidP="007E761D">
            <w:pPr>
              <w:widowControl/>
              <w:rPr>
                <w:rFonts w:ascii="Arial" w:hAnsi="Arial" w:cs="Arial"/>
                <w:sz w:val="18"/>
                <w:szCs w:val="18"/>
                <w:lang w:eastAsia="en-US"/>
              </w:rPr>
            </w:pPr>
            <w:r>
              <w:rPr>
                <w:rFonts w:ascii="Arial" w:hAnsi="Arial" w:cs="Arial"/>
                <w:sz w:val="18"/>
                <w:szCs w:val="18"/>
                <w:lang w:eastAsia="en-US"/>
              </w:rPr>
              <w:t xml:space="preserve"> 4044</w:t>
            </w:r>
            <w:r w:rsidR="006C1CA3" w:rsidRPr="007B51A1">
              <w:rPr>
                <w:rFonts w:ascii="Arial" w:hAnsi="Arial" w:cs="Arial"/>
                <w:sz w:val="18"/>
                <w:szCs w:val="18"/>
                <w:lang w:eastAsia="en-US"/>
              </w:rPr>
              <w:t>,</w:t>
            </w:r>
            <w:r>
              <w:rPr>
                <w:rFonts w:ascii="Arial" w:hAnsi="Arial" w:cs="Arial"/>
                <w:sz w:val="18"/>
                <w:szCs w:val="18"/>
                <w:lang w:eastAsia="en-US"/>
              </w:rPr>
              <w:t>9</w:t>
            </w:r>
            <w:r w:rsidR="006C1CA3" w:rsidRPr="007B51A1">
              <w:rPr>
                <w:rFonts w:ascii="Arial" w:hAnsi="Arial" w:cs="Arial"/>
                <w:sz w:val="18"/>
                <w:szCs w:val="18"/>
                <w:lang w:eastAsia="en-US"/>
              </w:rPr>
              <w:t>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204/62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7E761D">
            <w:pPr>
              <w:widowControl/>
              <w:rPr>
                <w:rFonts w:ascii="Arial" w:hAnsi="Arial" w:cs="Arial"/>
                <w:sz w:val="18"/>
                <w:szCs w:val="18"/>
                <w:lang w:eastAsia="en-US"/>
              </w:rPr>
            </w:pPr>
            <w:r>
              <w:rPr>
                <w:rFonts w:ascii="Arial" w:hAnsi="Arial" w:cs="Arial"/>
                <w:sz w:val="18"/>
                <w:szCs w:val="18"/>
                <w:lang w:eastAsia="en-US"/>
              </w:rPr>
              <w:t xml:space="preserve"> 2767</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301/2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7E761D">
            <w:pPr>
              <w:widowControl/>
              <w:rPr>
                <w:rFonts w:ascii="Arial" w:hAnsi="Arial" w:cs="Arial"/>
                <w:sz w:val="18"/>
                <w:szCs w:val="18"/>
                <w:lang w:eastAsia="en-US"/>
              </w:rPr>
            </w:pPr>
            <w:r>
              <w:rPr>
                <w:rFonts w:ascii="Arial" w:hAnsi="Arial" w:cs="Arial"/>
                <w:sz w:val="18"/>
                <w:szCs w:val="18"/>
                <w:lang w:eastAsia="en-US"/>
              </w:rPr>
              <w:t xml:space="preserve"> 9346</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347/2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7E761D">
            <w:pPr>
              <w:widowControl/>
              <w:rPr>
                <w:rFonts w:ascii="Arial" w:hAnsi="Arial" w:cs="Arial"/>
                <w:sz w:val="18"/>
                <w:szCs w:val="18"/>
                <w:lang w:eastAsia="en-US"/>
              </w:rPr>
            </w:pPr>
            <w:r>
              <w:rPr>
                <w:rFonts w:ascii="Arial" w:hAnsi="Arial" w:cs="Arial"/>
                <w:sz w:val="18"/>
                <w:szCs w:val="18"/>
                <w:lang w:eastAsia="en-US"/>
              </w:rPr>
              <w:t xml:space="preserve"> 5104</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348/4</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7E761D">
            <w:pPr>
              <w:widowControl/>
              <w:rPr>
                <w:rFonts w:ascii="Arial" w:hAnsi="Arial" w:cs="Arial"/>
                <w:sz w:val="18"/>
                <w:szCs w:val="18"/>
                <w:lang w:eastAsia="en-US"/>
              </w:rPr>
            </w:pPr>
            <w:r>
              <w:rPr>
                <w:rFonts w:ascii="Arial" w:hAnsi="Arial" w:cs="Arial"/>
                <w:sz w:val="18"/>
                <w:szCs w:val="18"/>
                <w:lang w:eastAsia="en-US"/>
              </w:rPr>
              <w:t>23194</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354/2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7E761D">
            <w:pPr>
              <w:widowControl/>
              <w:rPr>
                <w:rFonts w:ascii="Arial" w:hAnsi="Arial" w:cs="Arial"/>
                <w:sz w:val="18"/>
                <w:szCs w:val="18"/>
                <w:lang w:eastAsia="en-US"/>
              </w:rPr>
            </w:pPr>
            <w:r>
              <w:rPr>
                <w:rFonts w:ascii="Arial" w:hAnsi="Arial" w:cs="Arial"/>
                <w:sz w:val="18"/>
                <w:szCs w:val="18"/>
                <w:lang w:eastAsia="en-US"/>
              </w:rPr>
              <w:t>18853</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394/2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7E761D">
            <w:pPr>
              <w:widowControl/>
              <w:rPr>
                <w:rFonts w:ascii="Arial" w:hAnsi="Arial" w:cs="Arial"/>
                <w:sz w:val="18"/>
                <w:szCs w:val="18"/>
                <w:lang w:eastAsia="en-US"/>
              </w:rPr>
            </w:pPr>
            <w:r>
              <w:rPr>
                <w:rFonts w:ascii="Arial" w:hAnsi="Arial" w:cs="Arial"/>
                <w:sz w:val="18"/>
                <w:szCs w:val="18"/>
                <w:lang w:eastAsia="en-US"/>
              </w:rPr>
              <w:t xml:space="preserve">  6713</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396/2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7E761D">
            <w:pPr>
              <w:widowControl/>
              <w:rPr>
                <w:rFonts w:ascii="Arial" w:hAnsi="Arial" w:cs="Arial"/>
                <w:sz w:val="18"/>
                <w:szCs w:val="18"/>
                <w:lang w:eastAsia="en-US"/>
              </w:rPr>
            </w:pPr>
            <w:r>
              <w:rPr>
                <w:rFonts w:ascii="Arial" w:hAnsi="Arial" w:cs="Arial"/>
                <w:sz w:val="18"/>
                <w:szCs w:val="18"/>
                <w:lang w:eastAsia="en-US"/>
              </w:rPr>
              <w:t xml:space="preserve">    267</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412/2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pPr>
              <w:widowControl/>
              <w:rPr>
                <w:rFonts w:ascii="Arial" w:hAnsi="Arial" w:cs="Arial"/>
                <w:sz w:val="18"/>
                <w:szCs w:val="18"/>
                <w:lang w:eastAsia="en-US"/>
              </w:rPr>
            </w:pPr>
            <w:r>
              <w:rPr>
                <w:rFonts w:ascii="Arial" w:hAnsi="Arial" w:cs="Arial"/>
                <w:sz w:val="18"/>
                <w:szCs w:val="18"/>
                <w:lang w:eastAsia="en-US"/>
              </w:rPr>
              <w:t xml:space="preserve">  5516</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413/2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pPr>
              <w:widowControl/>
              <w:rPr>
                <w:rFonts w:ascii="Arial" w:hAnsi="Arial" w:cs="Arial"/>
                <w:sz w:val="18"/>
                <w:szCs w:val="18"/>
                <w:lang w:eastAsia="en-US"/>
              </w:rPr>
            </w:pPr>
            <w:r>
              <w:rPr>
                <w:rFonts w:ascii="Arial" w:hAnsi="Arial" w:cs="Arial"/>
                <w:sz w:val="18"/>
                <w:szCs w:val="18"/>
                <w:lang w:eastAsia="en-US"/>
              </w:rPr>
              <w:t xml:space="preserve">    249</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441/2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pPr>
              <w:widowControl/>
              <w:rPr>
                <w:rFonts w:ascii="Arial" w:hAnsi="Arial" w:cs="Arial"/>
                <w:sz w:val="18"/>
                <w:szCs w:val="18"/>
                <w:lang w:eastAsia="en-US"/>
              </w:rPr>
            </w:pPr>
            <w:r>
              <w:rPr>
                <w:rFonts w:ascii="Arial" w:hAnsi="Arial" w:cs="Arial"/>
                <w:sz w:val="18"/>
                <w:szCs w:val="18"/>
                <w:lang w:eastAsia="en-US"/>
              </w:rPr>
              <w:t xml:space="preserve">  6528</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451/156</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pPr>
              <w:widowControl/>
              <w:rPr>
                <w:rFonts w:ascii="Arial" w:hAnsi="Arial" w:cs="Arial"/>
                <w:sz w:val="18"/>
                <w:szCs w:val="18"/>
                <w:lang w:eastAsia="en-US"/>
              </w:rPr>
            </w:pPr>
            <w:r>
              <w:rPr>
                <w:rFonts w:ascii="Arial" w:hAnsi="Arial" w:cs="Arial"/>
                <w:sz w:val="18"/>
                <w:szCs w:val="18"/>
                <w:lang w:eastAsia="en-US"/>
              </w:rPr>
              <w:t xml:space="preserve">  2039</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451/157</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pPr>
              <w:widowControl/>
              <w:rPr>
                <w:rFonts w:ascii="Arial" w:hAnsi="Arial" w:cs="Arial"/>
                <w:sz w:val="18"/>
                <w:szCs w:val="18"/>
                <w:lang w:eastAsia="en-US"/>
              </w:rPr>
            </w:pPr>
            <w:r>
              <w:rPr>
                <w:rFonts w:ascii="Arial" w:hAnsi="Arial" w:cs="Arial"/>
                <w:sz w:val="18"/>
                <w:szCs w:val="18"/>
                <w:lang w:eastAsia="en-US"/>
              </w:rPr>
              <w:t xml:space="preserve">    629</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451/158</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rsidP="00A63828">
            <w:pPr>
              <w:widowControl/>
              <w:rPr>
                <w:rFonts w:ascii="Arial" w:hAnsi="Arial" w:cs="Arial"/>
                <w:sz w:val="18"/>
                <w:szCs w:val="18"/>
                <w:lang w:eastAsia="en-US"/>
              </w:rPr>
            </w:pPr>
            <w:r>
              <w:rPr>
                <w:rFonts w:ascii="Arial" w:hAnsi="Arial" w:cs="Arial"/>
                <w:sz w:val="18"/>
                <w:szCs w:val="18"/>
                <w:lang w:eastAsia="en-US"/>
              </w:rPr>
              <w:t xml:space="preserve">  6528</w:t>
            </w:r>
            <w:r w:rsidR="006C1CA3" w:rsidRPr="007B51A1">
              <w:rPr>
                <w:rFonts w:ascii="Arial" w:hAnsi="Arial" w:cs="Arial"/>
                <w:sz w:val="18"/>
                <w:szCs w:val="18"/>
                <w:lang w:eastAsia="en-US"/>
              </w:rPr>
              <w:t>,</w:t>
            </w:r>
            <w:r>
              <w:rPr>
                <w:rFonts w:ascii="Arial" w:hAnsi="Arial" w:cs="Arial"/>
                <w:sz w:val="18"/>
                <w:szCs w:val="18"/>
                <w:lang w:eastAsia="en-US"/>
              </w:rPr>
              <w:t>51</w:t>
            </w:r>
            <w:r w:rsidR="006C1CA3" w:rsidRPr="007B51A1">
              <w:rPr>
                <w:rFonts w:ascii="Arial" w:hAnsi="Arial" w:cs="Arial"/>
                <w:sz w:val="18"/>
                <w:szCs w:val="18"/>
                <w:lang w:eastAsia="en-US"/>
              </w:rPr>
              <w:t xml:space="preserve">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451/159</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rsidP="00A63828">
            <w:pPr>
              <w:widowControl/>
              <w:rPr>
                <w:rFonts w:ascii="Arial" w:hAnsi="Arial" w:cs="Arial"/>
                <w:sz w:val="18"/>
                <w:szCs w:val="18"/>
                <w:lang w:eastAsia="en-US"/>
              </w:rPr>
            </w:pPr>
            <w:r>
              <w:rPr>
                <w:rFonts w:ascii="Arial" w:hAnsi="Arial" w:cs="Arial"/>
                <w:sz w:val="18"/>
                <w:szCs w:val="18"/>
                <w:lang w:eastAsia="en-US"/>
              </w:rPr>
              <w:t xml:space="preserve">  1830</w:t>
            </w:r>
            <w:r w:rsidR="006C1CA3" w:rsidRPr="007B51A1">
              <w:rPr>
                <w:rFonts w:ascii="Arial" w:hAnsi="Arial" w:cs="Arial"/>
                <w:sz w:val="18"/>
                <w:szCs w:val="18"/>
                <w:lang w:eastAsia="en-US"/>
              </w:rPr>
              <w:t>,</w:t>
            </w:r>
            <w:r>
              <w:rPr>
                <w:rFonts w:ascii="Arial" w:hAnsi="Arial" w:cs="Arial"/>
                <w:sz w:val="18"/>
                <w:szCs w:val="18"/>
                <w:lang w:eastAsia="en-US"/>
              </w:rPr>
              <w:t>39</w:t>
            </w:r>
            <w:r w:rsidR="006C1CA3" w:rsidRPr="007B51A1">
              <w:rPr>
                <w:rFonts w:ascii="Arial" w:hAnsi="Arial" w:cs="Arial"/>
                <w:sz w:val="18"/>
                <w:szCs w:val="18"/>
                <w:lang w:eastAsia="en-US"/>
              </w:rPr>
              <w:t xml:space="preserve">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486/2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rsidP="00A63828">
            <w:pPr>
              <w:widowControl/>
              <w:rPr>
                <w:rFonts w:ascii="Arial" w:hAnsi="Arial" w:cs="Arial"/>
                <w:sz w:val="18"/>
                <w:szCs w:val="18"/>
                <w:lang w:eastAsia="en-US"/>
              </w:rPr>
            </w:pPr>
            <w:r>
              <w:rPr>
                <w:rFonts w:ascii="Arial" w:hAnsi="Arial" w:cs="Arial"/>
                <w:sz w:val="18"/>
                <w:szCs w:val="18"/>
                <w:lang w:eastAsia="en-US"/>
              </w:rPr>
              <w:t xml:space="preserve">  7692</w:t>
            </w:r>
            <w:r w:rsidR="006C1CA3" w:rsidRPr="007B51A1">
              <w:rPr>
                <w:rFonts w:ascii="Arial" w:hAnsi="Arial" w:cs="Arial"/>
                <w:sz w:val="18"/>
                <w:szCs w:val="18"/>
                <w:lang w:eastAsia="en-US"/>
              </w:rPr>
              <w:t>,</w:t>
            </w:r>
            <w:r>
              <w:rPr>
                <w:rFonts w:ascii="Arial" w:hAnsi="Arial" w:cs="Arial"/>
                <w:sz w:val="18"/>
                <w:szCs w:val="18"/>
                <w:lang w:eastAsia="en-US"/>
              </w:rPr>
              <w:t>15</w:t>
            </w:r>
            <w:r w:rsidR="006C1CA3" w:rsidRPr="007B51A1">
              <w:rPr>
                <w:rFonts w:ascii="Arial" w:hAnsi="Arial" w:cs="Arial"/>
                <w:sz w:val="18"/>
                <w:szCs w:val="18"/>
                <w:lang w:eastAsia="en-US"/>
              </w:rPr>
              <w:t xml:space="preserve">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499/2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pPr>
              <w:widowControl/>
              <w:rPr>
                <w:rFonts w:ascii="Arial" w:hAnsi="Arial" w:cs="Arial"/>
                <w:sz w:val="18"/>
                <w:szCs w:val="18"/>
                <w:lang w:eastAsia="en-US"/>
              </w:rPr>
            </w:pPr>
            <w:r>
              <w:rPr>
                <w:rFonts w:ascii="Arial" w:hAnsi="Arial" w:cs="Arial"/>
                <w:sz w:val="18"/>
                <w:szCs w:val="18"/>
                <w:lang w:eastAsia="en-US"/>
              </w:rPr>
              <w:t xml:space="preserve">    375</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532/2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rsidP="00A63828">
            <w:pPr>
              <w:widowControl/>
              <w:rPr>
                <w:rFonts w:ascii="Arial" w:hAnsi="Arial" w:cs="Arial"/>
                <w:sz w:val="18"/>
                <w:szCs w:val="18"/>
                <w:lang w:eastAsia="en-US"/>
              </w:rPr>
            </w:pPr>
            <w:r>
              <w:rPr>
                <w:rFonts w:ascii="Arial" w:hAnsi="Arial" w:cs="Arial"/>
                <w:sz w:val="18"/>
                <w:szCs w:val="18"/>
                <w:lang w:eastAsia="en-US"/>
              </w:rPr>
              <w:t xml:space="preserve">  9709</w:t>
            </w:r>
            <w:r w:rsidR="006C1CA3" w:rsidRPr="007B51A1">
              <w:rPr>
                <w:rFonts w:ascii="Arial" w:hAnsi="Arial" w:cs="Arial"/>
                <w:sz w:val="18"/>
                <w:szCs w:val="18"/>
                <w:lang w:eastAsia="en-US"/>
              </w:rPr>
              <w:t>,</w:t>
            </w:r>
            <w:r>
              <w:rPr>
                <w:rFonts w:ascii="Arial" w:hAnsi="Arial" w:cs="Arial"/>
                <w:sz w:val="18"/>
                <w:szCs w:val="18"/>
                <w:lang w:eastAsia="en-US"/>
              </w:rPr>
              <w:t>2</w:t>
            </w:r>
            <w:r w:rsidR="006C1CA3" w:rsidRPr="007B51A1">
              <w:rPr>
                <w:rFonts w:ascii="Arial" w:hAnsi="Arial" w:cs="Arial"/>
                <w:sz w:val="18"/>
                <w:szCs w:val="18"/>
                <w:lang w:eastAsia="en-US"/>
              </w:rPr>
              <w:t>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543/2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rsidP="00A63828">
            <w:pPr>
              <w:widowControl/>
              <w:rPr>
                <w:rFonts w:ascii="Arial" w:hAnsi="Arial" w:cs="Arial"/>
                <w:sz w:val="18"/>
                <w:szCs w:val="18"/>
                <w:lang w:eastAsia="en-US"/>
              </w:rPr>
            </w:pPr>
            <w:r>
              <w:rPr>
                <w:rFonts w:ascii="Arial" w:hAnsi="Arial" w:cs="Arial"/>
                <w:sz w:val="18"/>
                <w:szCs w:val="18"/>
                <w:lang w:eastAsia="en-US"/>
              </w:rPr>
              <w:t xml:space="preserve">  5667</w:t>
            </w:r>
            <w:r w:rsidR="006C1CA3" w:rsidRPr="007B51A1">
              <w:rPr>
                <w:rFonts w:ascii="Arial" w:hAnsi="Arial" w:cs="Arial"/>
                <w:sz w:val="18"/>
                <w:szCs w:val="18"/>
                <w:lang w:eastAsia="en-US"/>
              </w:rPr>
              <w:t>,</w:t>
            </w:r>
            <w:r>
              <w:rPr>
                <w:rFonts w:ascii="Arial" w:hAnsi="Arial" w:cs="Arial"/>
                <w:sz w:val="18"/>
                <w:szCs w:val="18"/>
                <w:lang w:eastAsia="en-US"/>
              </w:rPr>
              <w:t>7</w:t>
            </w:r>
            <w:r w:rsidR="006C1CA3" w:rsidRPr="007B51A1">
              <w:rPr>
                <w:rFonts w:ascii="Arial" w:hAnsi="Arial" w:cs="Arial"/>
                <w:sz w:val="18"/>
                <w:szCs w:val="18"/>
                <w:lang w:eastAsia="en-US"/>
              </w:rPr>
              <w:t>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2112/2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rsidP="00A63828">
            <w:pPr>
              <w:widowControl/>
              <w:rPr>
                <w:rFonts w:ascii="Arial" w:hAnsi="Arial" w:cs="Arial"/>
                <w:sz w:val="18"/>
                <w:szCs w:val="18"/>
                <w:lang w:eastAsia="en-US"/>
              </w:rPr>
            </w:pPr>
            <w:r>
              <w:rPr>
                <w:rFonts w:ascii="Arial" w:hAnsi="Arial" w:cs="Arial"/>
                <w:sz w:val="18"/>
                <w:szCs w:val="18"/>
                <w:lang w:eastAsia="en-US"/>
              </w:rPr>
              <w:t xml:space="preserve">    931</w:t>
            </w:r>
            <w:r w:rsidR="006C1CA3" w:rsidRPr="007B51A1">
              <w:rPr>
                <w:rFonts w:ascii="Arial" w:hAnsi="Arial" w:cs="Arial"/>
                <w:sz w:val="18"/>
                <w:szCs w:val="18"/>
                <w:lang w:eastAsia="en-US"/>
              </w:rPr>
              <w:t>,</w:t>
            </w:r>
            <w:r>
              <w:rPr>
                <w:rFonts w:ascii="Arial" w:hAnsi="Arial" w:cs="Arial"/>
                <w:sz w:val="18"/>
                <w:szCs w:val="18"/>
                <w:lang w:eastAsia="en-US"/>
              </w:rPr>
              <w:t>4</w:t>
            </w:r>
            <w:r w:rsidR="006C1CA3" w:rsidRPr="007B51A1">
              <w:rPr>
                <w:rFonts w:ascii="Arial" w:hAnsi="Arial" w:cs="Arial"/>
                <w:sz w:val="18"/>
                <w:szCs w:val="18"/>
                <w:lang w:eastAsia="en-US"/>
              </w:rPr>
              <w:t>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2120/3</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pPr>
              <w:widowControl/>
              <w:rPr>
                <w:rFonts w:ascii="Arial" w:hAnsi="Arial" w:cs="Arial"/>
                <w:sz w:val="18"/>
                <w:szCs w:val="18"/>
                <w:lang w:eastAsia="en-US"/>
              </w:rPr>
            </w:pPr>
            <w:r>
              <w:rPr>
                <w:rFonts w:ascii="Arial" w:hAnsi="Arial" w:cs="Arial"/>
                <w:sz w:val="18"/>
                <w:szCs w:val="18"/>
                <w:lang w:eastAsia="en-US"/>
              </w:rPr>
              <w:t xml:space="preserve">  1005</w:t>
            </w:r>
            <w:r w:rsidR="006C1CA3" w:rsidRPr="007B51A1">
              <w:rPr>
                <w:rFonts w:ascii="Arial" w:hAnsi="Arial" w:cs="Arial"/>
                <w:sz w:val="18"/>
                <w:szCs w:val="18"/>
                <w:lang w:eastAsia="en-US"/>
              </w:rPr>
              <w:t>,00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2121/2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rsidP="00A63828">
            <w:pPr>
              <w:widowControl/>
              <w:rPr>
                <w:rFonts w:ascii="Arial" w:hAnsi="Arial" w:cs="Arial"/>
                <w:sz w:val="18"/>
                <w:szCs w:val="18"/>
                <w:lang w:eastAsia="en-US"/>
              </w:rPr>
            </w:pPr>
            <w:r>
              <w:rPr>
                <w:rFonts w:ascii="Arial" w:hAnsi="Arial" w:cs="Arial"/>
                <w:sz w:val="18"/>
                <w:szCs w:val="18"/>
                <w:lang w:eastAsia="en-US"/>
              </w:rPr>
              <w:t xml:space="preserve">    372</w:t>
            </w:r>
            <w:r w:rsidR="006C1CA3" w:rsidRPr="007B51A1">
              <w:rPr>
                <w:rFonts w:ascii="Arial" w:hAnsi="Arial" w:cs="Arial"/>
                <w:sz w:val="18"/>
                <w:szCs w:val="18"/>
                <w:lang w:eastAsia="en-US"/>
              </w:rPr>
              <w:t>,</w:t>
            </w:r>
            <w:r>
              <w:rPr>
                <w:rFonts w:ascii="Arial" w:hAnsi="Arial" w:cs="Arial"/>
                <w:sz w:val="18"/>
                <w:szCs w:val="18"/>
                <w:lang w:eastAsia="en-US"/>
              </w:rPr>
              <w:t>3</w:t>
            </w:r>
            <w:r w:rsidR="006C1CA3" w:rsidRPr="007B51A1">
              <w:rPr>
                <w:rFonts w:ascii="Arial" w:hAnsi="Arial" w:cs="Arial"/>
                <w:sz w:val="18"/>
                <w:szCs w:val="18"/>
                <w:lang w:eastAsia="en-US"/>
              </w:rPr>
              <w:t>0 Kč</w:t>
            </w:r>
          </w:p>
        </w:tc>
      </w:tr>
      <w:tr w:rsidR="006C1CA3" w:rsidRPr="007B51A1" w:rsidTr="00F72B4E">
        <w:tc>
          <w:tcPr>
            <w:tcW w:w="2536"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Malonty</w:t>
            </w:r>
          </w:p>
        </w:tc>
        <w:tc>
          <w:tcPr>
            <w:tcW w:w="1559" w:type="dxa"/>
          </w:tcPr>
          <w:p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2125/2</w:t>
            </w:r>
          </w:p>
        </w:tc>
        <w:tc>
          <w:tcPr>
            <w:tcW w:w="2748" w:type="dxa"/>
          </w:tcPr>
          <w:p w:rsidR="006C1CA3" w:rsidRPr="007B51A1" w:rsidRDefault="007E761D">
            <w:pPr>
              <w:widowControl/>
              <w:rPr>
                <w:rFonts w:ascii="Arial" w:hAnsi="Arial" w:cs="Arial"/>
                <w:sz w:val="18"/>
                <w:szCs w:val="18"/>
                <w:lang w:eastAsia="en-US"/>
              </w:rPr>
            </w:pPr>
            <w:r>
              <w:rPr>
                <w:rFonts w:ascii="Arial" w:hAnsi="Arial" w:cs="Arial"/>
                <w:sz w:val="18"/>
                <w:szCs w:val="18"/>
              </w:rPr>
              <w:t>Veřejná zeleň</w:t>
            </w:r>
          </w:p>
        </w:tc>
        <w:tc>
          <w:tcPr>
            <w:tcW w:w="2672" w:type="dxa"/>
          </w:tcPr>
          <w:p w:rsidR="006C1CA3" w:rsidRPr="007B51A1" w:rsidRDefault="00A63828">
            <w:pPr>
              <w:widowControl/>
              <w:rPr>
                <w:rFonts w:ascii="Arial" w:hAnsi="Arial" w:cs="Arial"/>
                <w:sz w:val="18"/>
                <w:szCs w:val="18"/>
                <w:lang w:eastAsia="en-US"/>
              </w:rPr>
            </w:pPr>
            <w:r>
              <w:rPr>
                <w:rFonts w:ascii="Arial" w:hAnsi="Arial" w:cs="Arial"/>
                <w:sz w:val="18"/>
                <w:szCs w:val="18"/>
                <w:lang w:eastAsia="en-US"/>
              </w:rPr>
              <w:t xml:space="preserve">    984</w:t>
            </w:r>
            <w:r w:rsidR="006C1CA3" w:rsidRPr="007B51A1">
              <w:rPr>
                <w:rFonts w:ascii="Arial" w:hAnsi="Arial" w:cs="Arial"/>
                <w:sz w:val="18"/>
                <w:szCs w:val="18"/>
                <w:lang w:eastAsia="en-US"/>
              </w:rPr>
              <w:t>,00 Kč</w:t>
            </w:r>
          </w:p>
        </w:tc>
      </w:tr>
    </w:tbl>
    <w:p w:rsidR="006C1CA3" w:rsidRPr="007B51A1" w:rsidRDefault="006C1CA3" w:rsidP="00357CE6">
      <w:pPr>
        <w:pStyle w:val="vnintext0"/>
        <w:ind w:firstLine="0"/>
        <w:rPr>
          <w:rFonts w:ascii="Arial" w:hAnsi="Arial" w:cs="Arial"/>
          <w:sz w:val="18"/>
          <w:szCs w:val="18"/>
        </w:rPr>
      </w:pPr>
    </w:p>
    <w:p w:rsidR="006C1CA3" w:rsidRPr="007C590C" w:rsidRDefault="006C1CA3" w:rsidP="00357CE6">
      <w:pPr>
        <w:pStyle w:val="vnintext0"/>
        <w:ind w:firstLine="0"/>
        <w:rPr>
          <w:rFonts w:ascii="Arial" w:hAnsi="Arial" w:cs="Arial"/>
          <w:sz w:val="18"/>
          <w:szCs w:val="18"/>
        </w:rPr>
      </w:pPr>
    </w:p>
    <w:p w:rsidR="00483DCE" w:rsidRDefault="00483DCE" w:rsidP="00F2113B">
      <w:pPr>
        <w:pStyle w:val="vnitrniText"/>
        <w:widowControl/>
        <w:rPr>
          <w:rFonts w:ascii="Arial" w:hAnsi="Arial" w:cs="Arial"/>
          <w:sz w:val="22"/>
          <w:szCs w:val="22"/>
        </w:rPr>
      </w:pPr>
    </w:p>
    <w:p w:rsidR="007E761D" w:rsidRDefault="00F2113B" w:rsidP="00F2113B">
      <w:pPr>
        <w:pStyle w:val="vnitrniText"/>
        <w:widowControl/>
        <w:rPr>
          <w:rFonts w:ascii="Arial" w:hAnsi="Arial" w:cs="Arial"/>
          <w:sz w:val="22"/>
          <w:szCs w:val="22"/>
        </w:rPr>
      </w:pPr>
      <w:r w:rsidRPr="00841366">
        <w:rPr>
          <w:rFonts w:ascii="Arial" w:hAnsi="Arial" w:cs="Arial"/>
          <w:sz w:val="22"/>
          <w:szCs w:val="22"/>
        </w:rPr>
        <w:t>2) V případě změny územně plánovací</w:t>
      </w:r>
      <w:r w:rsidR="00FC54B0" w:rsidRPr="00841366">
        <w:rPr>
          <w:rFonts w:ascii="Arial" w:hAnsi="Arial" w:cs="Arial"/>
          <w:sz w:val="22"/>
          <w:szCs w:val="22"/>
        </w:rPr>
        <w:t xml:space="preserve"> dokumentace</w:t>
      </w:r>
      <w:r w:rsidR="00070980" w:rsidRPr="00841366">
        <w:rPr>
          <w:rFonts w:ascii="Arial" w:hAnsi="Arial" w:cs="Arial"/>
          <w:sz w:val="22"/>
          <w:szCs w:val="22"/>
        </w:rPr>
        <w:t xml:space="preserve">, na základě které </w:t>
      </w:r>
      <w:proofErr w:type="gramStart"/>
      <w:r w:rsidR="00070980" w:rsidRPr="00841366">
        <w:rPr>
          <w:rFonts w:ascii="Arial" w:hAnsi="Arial" w:cs="Arial"/>
          <w:sz w:val="22"/>
          <w:szCs w:val="22"/>
        </w:rPr>
        <w:t xml:space="preserve">došlo </w:t>
      </w:r>
      <w:r w:rsidR="007E761D">
        <w:rPr>
          <w:rFonts w:ascii="Arial" w:hAnsi="Arial" w:cs="Arial"/>
          <w:sz w:val="22"/>
          <w:szCs w:val="22"/>
        </w:rPr>
        <w:t xml:space="preserve">                                          </w:t>
      </w:r>
      <w:r w:rsidR="00070980" w:rsidRPr="00841366">
        <w:rPr>
          <w:rFonts w:ascii="Arial" w:hAnsi="Arial" w:cs="Arial"/>
          <w:sz w:val="22"/>
          <w:szCs w:val="22"/>
        </w:rPr>
        <w:t>k bezúplatnému</w:t>
      </w:r>
      <w:proofErr w:type="gramEnd"/>
      <w:r w:rsidR="00070980" w:rsidRPr="00841366">
        <w:rPr>
          <w:rFonts w:ascii="Arial" w:hAnsi="Arial" w:cs="Arial"/>
          <w:sz w:val="22"/>
          <w:szCs w:val="22"/>
        </w:rPr>
        <w:t xml:space="preserve"> převodu pozemků do vlastnictví obce, pro kterou by nebyly pozemky nebo jejich části využity k realizaci </w:t>
      </w:r>
      <w:r w:rsidR="00007157" w:rsidRPr="00841366">
        <w:rPr>
          <w:rFonts w:ascii="Arial" w:hAnsi="Arial" w:cs="Arial"/>
          <w:sz w:val="22"/>
          <w:szCs w:val="22"/>
        </w:rPr>
        <w:t xml:space="preserve">veřejné </w:t>
      </w:r>
      <w:r w:rsidR="00070980" w:rsidRPr="00841366">
        <w:rPr>
          <w:rFonts w:ascii="Arial" w:hAnsi="Arial" w:cs="Arial"/>
          <w:sz w:val="22"/>
          <w:szCs w:val="22"/>
        </w:rPr>
        <w:t xml:space="preserve">zeleně, je obec povinna zemědělské pozemky převést zpět </w:t>
      </w:r>
      <w:r w:rsidR="007E761D">
        <w:rPr>
          <w:rFonts w:ascii="Arial" w:hAnsi="Arial" w:cs="Arial"/>
          <w:sz w:val="22"/>
          <w:szCs w:val="22"/>
        </w:rPr>
        <w:t xml:space="preserve">                    </w:t>
      </w:r>
      <w:r w:rsidR="00070980" w:rsidRPr="00841366">
        <w:rPr>
          <w:rFonts w:ascii="Arial" w:hAnsi="Arial" w:cs="Arial"/>
          <w:sz w:val="22"/>
          <w:szCs w:val="22"/>
        </w:rPr>
        <w:t>na převádějícího za stejných podmínek, za jakých byly na nabyvatele převedeny, a to ve lhůtě do 90 dnů od nabytí právní moci změny územního plánu nebo změny regulačního</w:t>
      </w:r>
      <w:r w:rsidR="00FC54B0" w:rsidRPr="00841366">
        <w:rPr>
          <w:rFonts w:ascii="Arial" w:hAnsi="Arial" w:cs="Arial"/>
          <w:sz w:val="22"/>
          <w:szCs w:val="22"/>
        </w:rPr>
        <w:t xml:space="preserve"> plánu</w:t>
      </w:r>
      <w:r w:rsidR="00070980" w:rsidRPr="00841366">
        <w:rPr>
          <w:rFonts w:ascii="Arial" w:hAnsi="Arial" w:cs="Arial"/>
          <w:sz w:val="22"/>
          <w:szCs w:val="22"/>
        </w:rPr>
        <w:t xml:space="preserve">. </w:t>
      </w:r>
      <w:r w:rsidR="007E761D">
        <w:rPr>
          <w:rFonts w:ascii="Arial" w:hAnsi="Arial" w:cs="Arial"/>
          <w:sz w:val="22"/>
          <w:szCs w:val="22"/>
        </w:rPr>
        <w:t xml:space="preserve">                        </w:t>
      </w:r>
    </w:p>
    <w:p w:rsidR="007E761D" w:rsidRDefault="007E761D" w:rsidP="00F2113B">
      <w:pPr>
        <w:pStyle w:val="vnitrniText"/>
        <w:widowControl/>
        <w:rPr>
          <w:rFonts w:ascii="Arial" w:hAnsi="Arial" w:cs="Arial"/>
          <w:sz w:val="22"/>
          <w:szCs w:val="22"/>
        </w:rPr>
      </w:pPr>
    </w:p>
    <w:p w:rsidR="00F47DA4" w:rsidRPr="00841366" w:rsidRDefault="00070980" w:rsidP="00F2113B">
      <w:pPr>
        <w:pStyle w:val="vnitrniText"/>
        <w:widowControl/>
        <w:rPr>
          <w:rFonts w:ascii="Arial" w:hAnsi="Arial" w:cs="Arial"/>
          <w:sz w:val="22"/>
          <w:szCs w:val="22"/>
        </w:rPr>
      </w:pPr>
      <w:r w:rsidRPr="00841366">
        <w:rPr>
          <w:rFonts w:ascii="Arial" w:hAnsi="Arial" w:cs="Arial"/>
          <w:sz w:val="22"/>
          <w:szCs w:val="22"/>
        </w:rPr>
        <w:t>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p>
    <w:p w:rsidR="00EA41B8" w:rsidRPr="00841366" w:rsidRDefault="00EA41B8" w:rsidP="00EA41B8">
      <w:pPr>
        <w:pStyle w:val="vnitrniText"/>
        <w:widowControl/>
        <w:rPr>
          <w:rFonts w:ascii="Arial" w:hAnsi="Arial" w:cs="Arial"/>
          <w:sz w:val="22"/>
          <w:szCs w:val="22"/>
        </w:rPr>
      </w:pPr>
      <w:r w:rsidRPr="00841366">
        <w:rPr>
          <w:rFonts w:ascii="Arial" w:hAnsi="Arial" w:cs="Arial"/>
          <w:sz w:val="22"/>
          <w:szCs w:val="22"/>
        </w:rPr>
        <w:t>3) Nabyvatel se zavazuje, že v případě náhrady za tyto pozemky v </w:t>
      </w:r>
      <w:proofErr w:type="gramStart"/>
      <w:r w:rsidRPr="00841366">
        <w:rPr>
          <w:rFonts w:ascii="Arial" w:hAnsi="Arial" w:cs="Arial"/>
          <w:sz w:val="22"/>
          <w:szCs w:val="22"/>
        </w:rPr>
        <w:t xml:space="preserve">penězích </w:t>
      </w:r>
      <w:r w:rsidR="007E761D">
        <w:rPr>
          <w:rFonts w:ascii="Arial" w:hAnsi="Arial" w:cs="Arial"/>
          <w:sz w:val="22"/>
          <w:szCs w:val="22"/>
        </w:rPr>
        <w:t xml:space="preserve">                                    </w:t>
      </w:r>
      <w:r w:rsidRPr="00841366">
        <w:rPr>
          <w:rFonts w:ascii="Arial" w:hAnsi="Arial" w:cs="Arial"/>
          <w:sz w:val="22"/>
          <w:szCs w:val="22"/>
        </w:rPr>
        <w:t>podle</w:t>
      </w:r>
      <w:proofErr w:type="gramEnd"/>
      <w:r w:rsidRPr="00841366">
        <w:rPr>
          <w:rFonts w:ascii="Arial" w:hAnsi="Arial" w:cs="Arial"/>
          <w:sz w:val="22"/>
          <w:szCs w:val="22"/>
        </w:rPr>
        <w:t xml:space="preserve"> ustanovení bodu 2) článku IV. této smlouvy uhradí převádějícímu náklady, které budou vynaloženy na </w:t>
      </w:r>
      <w:r w:rsidR="00AE53D3" w:rsidRPr="00841366">
        <w:rPr>
          <w:rFonts w:ascii="Arial" w:hAnsi="Arial" w:cs="Arial"/>
          <w:sz w:val="22"/>
          <w:szCs w:val="22"/>
        </w:rPr>
        <w:t xml:space="preserve">jejich </w:t>
      </w:r>
      <w:r w:rsidRPr="00841366">
        <w:rPr>
          <w:rFonts w:ascii="Arial" w:hAnsi="Arial" w:cs="Arial"/>
          <w:sz w:val="22"/>
          <w:szCs w:val="22"/>
        </w:rPr>
        <w:t>ocenění.</w:t>
      </w:r>
    </w:p>
    <w:p w:rsidR="00F47DA4" w:rsidRPr="00841366" w:rsidRDefault="00F47DA4">
      <w:pPr>
        <w:pStyle w:val="vnitrniText"/>
        <w:widowControl/>
        <w:rPr>
          <w:rFonts w:ascii="Arial" w:hAnsi="Arial" w:cs="Arial"/>
          <w:sz w:val="22"/>
          <w:szCs w:val="22"/>
        </w:rPr>
      </w:pPr>
    </w:p>
    <w:p w:rsidR="00F47DA4" w:rsidRDefault="00F47DA4">
      <w:pPr>
        <w:pStyle w:val="para"/>
        <w:widowControl/>
        <w:rPr>
          <w:rFonts w:ascii="Arial" w:hAnsi="Arial" w:cs="Arial"/>
          <w:sz w:val="22"/>
          <w:szCs w:val="22"/>
        </w:rPr>
      </w:pPr>
      <w:r w:rsidRPr="00841366">
        <w:rPr>
          <w:rFonts w:ascii="Arial" w:hAnsi="Arial" w:cs="Arial"/>
          <w:sz w:val="22"/>
          <w:szCs w:val="22"/>
        </w:rPr>
        <w:t>V.</w:t>
      </w:r>
    </w:p>
    <w:p w:rsidR="007E761D" w:rsidRPr="00841366" w:rsidRDefault="007E761D">
      <w:pPr>
        <w:pStyle w:val="para"/>
        <w:widowControl/>
        <w:rPr>
          <w:rFonts w:ascii="Arial" w:hAnsi="Arial" w:cs="Arial"/>
          <w:sz w:val="22"/>
          <w:szCs w:val="22"/>
        </w:rPr>
      </w:pPr>
    </w:p>
    <w:p w:rsidR="00F47DA4" w:rsidRPr="00841366" w:rsidRDefault="00F47DA4">
      <w:pPr>
        <w:pStyle w:val="vnitrniText"/>
        <w:widowControl/>
        <w:rPr>
          <w:rFonts w:ascii="Arial" w:hAnsi="Arial" w:cs="Arial"/>
          <w:sz w:val="22"/>
          <w:szCs w:val="22"/>
        </w:rPr>
      </w:pPr>
      <w:r w:rsidRPr="00841366">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rsidR="0037738A" w:rsidRPr="00841366" w:rsidRDefault="0037738A">
      <w:pPr>
        <w:pStyle w:val="vnitrniText"/>
        <w:widowControl/>
        <w:rPr>
          <w:rFonts w:ascii="Arial" w:hAnsi="Arial" w:cs="Arial"/>
          <w:sz w:val="22"/>
          <w:szCs w:val="22"/>
        </w:rPr>
      </w:pPr>
      <w:r w:rsidRPr="00841366">
        <w:rPr>
          <w:rFonts w:ascii="Arial" w:hAnsi="Arial" w:cs="Arial"/>
          <w:bCs/>
          <w:sz w:val="22"/>
          <w:szCs w:val="22"/>
        </w:rPr>
        <w:t xml:space="preserve">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w:t>
      </w:r>
      <w:proofErr w:type="gramStart"/>
      <w:r w:rsidRPr="00841366">
        <w:rPr>
          <w:rFonts w:ascii="Arial" w:hAnsi="Arial" w:cs="Arial"/>
          <w:bCs/>
          <w:sz w:val="22"/>
          <w:szCs w:val="22"/>
        </w:rPr>
        <w:t xml:space="preserve">přecházejí </w:t>
      </w:r>
      <w:r w:rsidR="007E761D">
        <w:rPr>
          <w:rFonts w:ascii="Arial" w:hAnsi="Arial" w:cs="Arial"/>
          <w:bCs/>
          <w:sz w:val="22"/>
          <w:szCs w:val="22"/>
        </w:rPr>
        <w:t xml:space="preserve">                                </w:t>
      </w:r>
      <w:r w:rsidRPr="00841366">
        <w:rPr>
          <w:rFonts w:ascii="Arial" w:hAnsi="Arial" w:cs="Arial"/>
          <w:bCs/>
          <w:sz w:val="22"/>
          <w:szCs w:val="22"/>
        </w:rPr>
        <w:t>na</w:t>
      </w:r>
      <w:proofErr w:type="gramEnd"/>
      <w:r w:rsidRPr="00841366">
        <w:rPr>
          <w:rFonts w:ascii="Arial" w:hAnsi="Arial" w:cs="Arial"/>
          <w:bCs/>
          <w:sz w:val="22"/>
          <w:szCs w:val="22"/>
        </w:rPr>
        <w:t xml:space="preserve"> nabyvatele pozemků.</w:t>
      </w:r>
    </w:p>
    <w:p w:rsidR="00F47DA4" w:rsidRPr="00841366" w:rsidRDefault="00F47DA4">
      <w:pPr>
        <w:pStyle w:val="vnitrniText"/>
        <w:widowControl/>
        <w:rPr>
          <w:rFonts w:ascii="Arial" w:hAnsi="Arial" w:cs="Arial"/>
          <w:sz w:val="22"/>
          <w:szCs w:val="22"/>
        </w:rPr>
      </w:pPr>
      <w:proofErr w:type="gramStart"/>
      <w:r w:rsidRPr="00841366">
        <w:rPr>
          <w:rFonts w:ascii="Arial" w:hAnsi="Arial" w:cs="Arial"/>
          <w:sz w:val="22"/>
          <w:szCs w:val="22"/>
        </w:rPr>
        <w:t>2)  Užívací</w:t>
      </w:r>
      <w:proofErr w:type="gramEnd"/>
      <w:r w:rsidRPr="00841366">
        <w:rPr>
          <w:rFonts w:ascii="Arial" w:hAnsi="Arial" w:cs="Arial"/>
          <w:sz w:val="22"/>
          <w:szCs w:val="22"/>
        </w:rPr>
        <w:t xml:space="preserve"> vztah k převáděným pozemkům </w:t>
      </w:r>
      <w:proofErr w:type="spellStart"/>
      <w:r w:rsidR="00A63828">
        <w:rPr>
          <w:rFonts w:ascii="Arial" w:hAnsi="Arial" w:cs="Arial"/>
          <w:sz w:val="22"/>
          <w:szCs w:val="22"/>
        </w:rPr>
        <w:t>pč</w:t>
      </w:r>
      <w:proofErr w:type="spellEnd"/>
      <w:r w:rsidR="00A63828">
        <w:rPr>
          <w:rFonts w:ascii="Arial" w:hAnsi="Arial" w:cs="Arial"/>
          <w:sz w:val="22"/>
          <w:szCs w:val="22"/>
        </w:rPr>
        <w:t xml:space="preserve">. 204/58, 301/2, 347/2, 348/4, 354/2, 396/2, </w:t>
      </w:r>
      <w:r w:rsidR="00833341">
        <w:rPr>
          <w:rFonts w:ascii="Arial" w:hAnsi="Arial" w:cs="Arial"/>
          <w:sz w:val="22"/>
          <w:szCs w:val="22"/>
        </w:rPr>
        <w:t>413/2, 451/156, 451/157, 451/159</w:t>
      </w:r>
      <w:r w:rsidR="0067270C">
        <w:rPr>
          <w:rFonts w:ascii="Arial" w:hAnsi="Arial" w:cs="Arial"/>
          <w:sz w:val="22"/>
          <w:szCs w:val="22"/>
        </w:rPr>
        <w:t>, 486/2, 2112/2, 2120/3, 2121/2 a</w:t>
      </w:r>
      <w:r w:rsidR="00833341">
        <w:rPr>
          <w:rFonts w:ascii="Arial" w:hAnsi="Arial" w:cs="Arial"/>
          <w:sz w:val="22"/>
          <w:szCs w:val="22"/>
        </w:rPr>
        <w:t xml:space="preserve"> 2125/2</w:t>
      </w:r>
      <w:r w:rsidR="00A63828">
        <w:rPr>
          <w:rFonts w:ascii="Arial" w:hAnsi="Arial" w:cs="Arial"/>
          <w:sz w:val="22"/>
          <w:szCs w:val="22"/>
        </w:rPr>
        <w:t xml:space="preserve"> </w:t>
      </w:r>
      <w:r w:rsidR="00833341">
        <w:rPr>
          <w:rFonts w:ascii="Arial" w:hAnsi="Arial" w:cs="Arial"/>
          <w:sz w:val="22"/>
          <w:szCs w:val="22"/>
        </w:rPr>
        <w:t>je řešen</w:t>
      </w:r>
      <w:r w:rsidRPr="00841366">
        <w:rPr>
          <w:rFonts w:ascii="Arial" w:hAnsi="Arial" w:cs="Arial"/>
          <w:sz w:val="22"/>
          <w:szCs w:val="22"/>
        </w:rPr>
        <w:t xml:space="preserve"> nájemní smlouvou č. </w:t>
      </w:r>
      <w:r w:rsidR="00833341">
        <w:rPr>
          <w:rFonts w:ascii="Arial" w:hAnsi="Arial" w:cs="Arial"/>
          <w:sz w:val="22"/>
          <w:szCs w:val="22"/>
        </w:rPr>
        <w:t>50N14/33</w:t>
      </w:r>
      <w:r w:rsidRPr="00841366">
        <w:rPr>
          <w:rFonts w:ascii="Arial" w:hAnsi="Arial" w:cs="Arial"/>
          <w:sz w:val="22"/>
          <w:szCs w:val="22"/>
        </w:rPr>
        <w:t>, kterou s SPÚ, resp. dříve PF ČR uzavřel</w:t>
      </w:r>
      <w:r w:rsidR="00833341">
        <w:rPr>
          <w:rFonts w:ascii="Arial" w:hAnsi="Arial" w:cs="Arial"/>
          <w:sz w:val="22"/>
          <w:szCs w:val="22"/>
        </w:rPr>
        <w:t xml:space="preserve"> BEMAGRO s.r.o., jakožto nájemce a k převáděným pozemkům </w:t>
      </w:r>
      <w:proofErr w:type="spellStart"/>
      <w:r w:rsidR="00833341">
        <w:rPr>
          <w:rFonts w:ascii="Arial" w:hAnsi="Arial" w:cs="Arial"/>
          <w:sz w:val="22"/>
          <w:szCs w:val="22"/>
        </w:rPr>
        <w:t>pč</w:t>
      </w:r>
      <w:proofErr w:type="spellEnd"/>
      <w:r w:rsidR="00833341">
        <w:rPr>
          <w:rFonts w:ascii="Arial" w:hAnsi="Arial" w:cs="Arial"/>
          <w:sz w:val="22"/>
          <w:szCs w:val="22"/>
        </w:rPr>
        <w:t xml:space="preserve">. 204/59, 204/60, 204/62, 394/2, 412/2, </w:t>
      </w:r>
      <w:r w:rsidR="0067270C">
        <w:rPr>
          <w:rFonts w:ascii="Arial" w:hAnsi="Arial" w:cs="Arial"/>
          <w:sz w:val="22"/>
          <w:szCs w:val="22"/>
        </w:rPr>
        <w:t xml:space="preserve">441/2, 499/2, 532/2 a 543/2 je řešen nájemní smlouvou č. 127N15/33, kterou s SPÚ, resp. dříve PF ČR uzavřel BEMAGRO s.r.o., jakožto nájemce. </w:t>
      </w:r>
      <w:r w:rsidRPr="00841366">
        <w:rPr>
          <w:rFonts w:ascii="Arial" w:hAnsi="Arial" w:cs="Arial"/>
          <w:sz w:val="22"/>
          <w:szCs w:val="22"/>
        </w:rPr>
        <w:t>S obsahem nájemní smlouvy</w:t>
      </w:r>
      <w:r w:rsidR="0067270C">
        <w:rPr>
          <w:rFonts w:ascii="Arial" w:hAnsi="Arial" w:cs="Arial"/>
          <w:sz w:val="22"/>
          <w:szCs w:val="22"/>
        </w:rPr>
        <w:t xml:space="preserve"> </w:t>
      </w:r>
      <w:r w:rsidRPr="00841366">
        <w:rPr>
          <w:rFonts w:ascii="Arial" w:hAnsi="Arial" w:cs="Arial"/>
          <w:sz w:val="22"/>
          <w:szCs w:val="22"/>
        </w:rPr>
        <w:t xml:space="preserve">byl nabyvatel </w:t>
      </w:r>
      <w:proofErr w:type="gramStart"/>
      <w:r w:rsidRPr="00841366">
        <w:rPr>
          <w:rFonts w:ascii="Arial" w:hAnsi="Arial" w:cs="Arial"/>
          <w:sz w:val="22"/>
          <w:szCs w:val="22"/>
        </w:rPr>
        <w:t xml:space="preserve">seznámen </w:t>
      </w:r>
      <w:r w:rsidR="0067270C">
        <w:rPr>
          <w:rFonts w:ascii="Arial" w:hAnsi="Arial" w:cs="Arial"/>
          <w:sz w:val="22"/>
          <w:szCs w:val="22"/>
        </w:rPr>
        <w:t xml:space="preserve">                   </w:t>
      </w:r>
      <w:r w:rsidRPr="00841366">
        <w:rPr>
          <w:rFonts w:ascii="Arial" w:hAnsi="Arial" w:cs="Arial"/>
          <w:sz w:val="22"/>
          <w:szCs w:val="22"/>
        </w:rPr>
        <w:t>před</w:t>
      </w:r>
      <w:proofErr w:type="gramEnd"/>
      <w:r w:rsidRPr="00841366">
        <w:rPr>
          <w:rFonts w:ascii="Arial" w:hAnsi="Arial" w:cs="Arial"/>
          <w:sz w:val="22"/>
          <w:szCs w:val="22"/>
        </w:rPr>
        <w:t xml:space="preserve"> podpisem této smlouvy, což stvrzuje svým podpisem.</w:t>
      </w:r>
    </w:p>
    <w:p w:rsidR="00F47DA4" w:rsidRPr="00841366" w:rsidRDefault="00F47DA4">
      <w:pPr>
        <w:pStyle w:val="vnitrniText"/>
        <w:widowControl/>
        <w:rPr>
          <w:rFonts w:ascii="Arial" w:hAnsi="Arial" w:cs="Arial"/>
          <w:sz w:val="22"/>
          <w:szCs w:val="22"/>
        </w:rPr>
      </w:pPr>
      <w:r w:rsidRPr="00841366">
        <w:rPr>
          <w:rFonts w:ascii="Arial" w:hAnsi="Arial" w:cs="Arial"/>
          <w:sz w:val="22"/>
          <w:szCs w:val="22"/>
        </w:rPr>
        <w:t xml:space="preserve">3) </w:t>
      </w:r>
      <w:r w:rsidR="0067270C">
        <w:rPr>
          <w:rFonts w:ascii="Arial" w:hAnsi="Arial" w:cs="Arial"/>
          <w:sz w:val="22"/>
          <w:szCs w:val="22"/>
        </w:rPr>
        <w:t>Všechny p</w:t>
      </w:r>
      <w:r w:rsidRPr="00841366">
        <w:rPr>
          <w:rFonts w:ascii="Arial" w:hAnsi="Arial" w:cs="Arial"/>
          <w:sz w:val="22"/>
          <w:szCs w:val="22"/>
        </w:rPr>
        <w:t xml:space="preserve">řeváděné pozemky jsou součástí společenstevní honitby </w:t>
      </w:r>
      <w:r w:rsidR="0067270C">
        <w:rPr>
          <w:rFonts w:ascii="Arial" w:hAnsi="Arial" w:cs="Arial"/>
          <w:sz w:val="22"/>
          <w:szCs w:val="22"/>
        </w:rPr>
        <w:t>66M03/33</w:t>
      </w:r>
      <w:r w:rsidRPr="00841366">
        <w:rPr>
          <w:rFonts w:ascii="Arial" w:hAnsi="Arial" w:cs="Arial"/>
          <w:sz w:val="22"/>
          <w:szCs w:val="22"/>
        </w:rPr>
        <w:t xml:space="preserve">, jejímž držitelem je </w:t>
      </w:r>
      <w:r w:rsidR="0067270C">
        <w:rPr>
          <w:rFonts w:ascii="Arial" w:hAnsi="Arial" w:cs="Arial"/>
          <w:sz w:val="22"/>
          <w:szCs w:val="22"/>
        </w:rPr>
        <w:t>HS Malonty</w:t>
      </w:r>
      <w:r w:rsidRPr="00841366">
        <w:rPr>
          <w:rFonts w:ascii="Arial" w:hAnsi="Arial" w:cs="Arial"/>
          <w:sz w:val="22"/>
          <w:szCs w:val="22"/>
        </w:rPr>
        <w:t>. P</w:t>
      </w:r>
      <w:r w:rsidR="0067270C">
        <w:rPr>
          <w:rFonts w:ascii="Arial" w:hAnsi="Arial" w:cs="Arial"/>
          <w:sz w:val="22"/>
          <w:szCs w:val="22"/>
        </w:rPr>
        <w:t>řevádějící</w:t>
      </w:r>
      <w:r w:rsidRPr="00841366">
        <w:rPr>
          <w:rFonts w:ascii="Arial" w:hAnsi="Arial" w:cs="Arial"/>
          <w:sz w:val="22"/>
          <w:szCs w:val="22"/>
        </w:rPr>
        <w:t xml:space="preserve"> je členem tohoto honebního společenstva. Nabytím vlastnického práva nabyvatele k pozemkům ve vztahu k převáděným pozemkům zaniká členství převádějícího v honebním společenstvu. Nabyvatel se v souladu s § 26 odst. 1 </w:t>
      </w:r>
      <w:proofErr w:type="gramStart"/>
      <w:r w:rsidRPr="00841366">
        <w:rPr>
          <w:rFonts w:ascii="Arial" w:hAnsi="Arial" w:cs="Arial"/>
          <w:sz w:val="22"/>
          <w:szCs w:val="22"/>
        </w:rPr>
        <w:t xml:space="preserve">zákona </w:t>
      </w:r>
      <w:r w:rsidR="0067270C">
        <w:rPr>
          <w:rFonts w:ascii="Arial" w:hAnsi="Arial" w:cs="Arial"/>
          <w:sz w:val="22"/>
          <w:szCs w:val="22"/>
        </w:rPr>
        <w:t xml:space="preserve">                              </w:t>
      </w:r>
      <w:r w:rsidRPr="00841366">
        <w:rPr>
          <w:rFonts w:ascii="Arial" w:hAnsi="Arial" w:cs="Arial"/>
          <w:sz w:val="22"/>
          <w:szCs w:val="22"/>
        </w:rPr>
        <w:t>č.</w:t>
      </w:r>
      <w:proofErr w:type="gramEnd"/>
      <w:r w:rsidRPr="00841366">
        <w:rPr>
          <w:rFonts w:ascii="Arial" w:hAnsi="Arial" w:cs="Arial"/>
          <w:sz w:val="22"/>
          <w:szCs w:val="22"/>
        </w:rPr>
        <w:t xml:space="preserve"> 449/2001 Sb., o myslivosti, ve znění pozdějších předpisů, stane členem honebního společenstva, pokud do třiceti dnů ode dne vzniku svého vlastnického práva neoznámí písemně honebnímu společenstvu, že s členstvím nesouhlasí.</w:t>
      </w:r>
    </w:p>
    <w:p w:rsidR="002F40A8" w:rsidRPr="00841366" w:rsidRDefault="002F40A8">
      <w:pPr>
        <w:pStyle w:val="vnitrniText"/>
        <w:widowControl/>
        <w:rPr>
          <w:rFonts w:ascii="Arial" w:hAnsi="Arial" w:cs="Arial"/>
          <w:sz w:val="22"/>
          <w:szCs w:val="22"/>
        </w:rPr>
      </w:pPr>
      <w:r w:rsidRPr="00841366">
        <w:rPr>
          <w:rFonts w:ascii="Arial" w:hAnsi="Arial" w:cs="Arial"/>
          <w:sz w:val="22"/>
          <w:szCs w:val="22"/>
        </w:rPr>
        <w:t>4) Nabyvatel bere na vědomí a je srozuměn s tím, že se na převáděn</w:t>
      </w:r>
      <w:r w:rsidR="0067270C">
        <w:rPr>
          <w:rFonts w:ascii="Arial" w:hAnsi="Arial" w:cs="Arial"/>
          <w:sz w:val="22"/>
          <w:szCs w:val="22"/>
        </w:rPr>
        <w:t>ých</w:t>
      </w:r>
      <w:r w:rsidRPr="00841366">
        <w:rPr>
          <w:rFonts w:ascii="Arial" w:hAnsi="Arial" w:cs="Arial"/>
          <w:sz w:val="22"/>
          <w:szCs w:val="22"/>
        </w:rPr>
        <w:t xml:space="preserve"> pozem</w:t>
      </w:r>
      <w:r w:rsidR="0067270C">
        <w:rPr>
          <w:rFonts w:ascii="Arial" w:hAnsi="Arial" w:cs="Arial"/>
          <w:sz w:val="22"/>
          <w:szCs w:val="22"/>
        </w:rPr>
        <w:t>cích</w:t>
      </w:r>
      <w:r w:rsidRPr="00841366">
        <w:rPr>
          <w:rFonts w:ascii="Arial" w:hAnsi="Arial" w:cs="Arial"/>
          <w:sz w:val="22"/>
          <w:szCs w:val="22"/>
        </w:rPr>
        <w:t xml:space="preserve"> </w:t>
      </w:r>
      <w:r w:rsidR="0067270C">
        <w:rPr>
          <w:rFonts w:ascii="Arial" w:hAnsi="Arial" w:cs="Arial"/>
          <w:sz w:val="22"/>
          <w:szCs w:val="22"/>
        </w:rPr>
        <w:t xml:space="preserve">                        </w:t>
      </w:r>
      <w:proofErr w:type="spellStart"/>
      <w:r w:rsidRPr="00841366">
        <w:rPr>
          <w:rFonts w:ascii="Arial" w:hAnsi="Arial" w:cs="Arial"/>
          <w:sz w:val="22"/>
          <w:szCs w:val="22"/>
        </w:rPr>
        <w:t>pč</w:t>
      </w:r>
      <w:proofErr w:type="spellEnd"/>
      <w:r w:rsidRPr="00841366">
        <w:rPr>
          <w:rFonts w:ascii="Arial" w:hAnsi="Arial" w:cs="Arial"/>
          <w:sz w:val="22"/>
          <w:szCs w:val="22"/>
        </w:rPr>
        <w:t>.</w:t>
      </w:r>
      <w:r w:rsidR="0067270C">
        <w:rPr>
          <w:rFonts w:ascii="Arial" w:hAnsi="Arial" w:cs="Arial"/>
          <w:sz w:val="22"/>
          <w:szCs w:val="22"/>
        </w:rPr>
        <w:t xml:space="preserve"> 204/58, 204/59, 204/60, 301/2, 347/2, 354/2, 394/2, 441/2, 451/157, 451/158, 451/159, 486/2, 532/2, 543/2, 2112/2, 2120/3, 2121/2 a 2125/2</w:t>
      </w:r>
      <w:r w:rsidRPr="00841366">
        <w:rPr>
          <w:rFonts w:ascii="Arial" w:hAnsi="Arial" w:cs="Arial"/>
          <w:sz w:val="22"/>
          <w:szCs w:val="22"/>
        </w:rPr>
        <w:t xml:space="preserve"> nachází stavba vodního díla, konkrétně </w:t>
      </w:r>
      <w:proofErr w:type="gramStart"/>
      <w:r w:rsidRPr="00841366">
        <w:rPr>
          <w:rFonts w:ascii="Arial" w:hAnsi="Arial" w:cs="Arial"/>
          <w:sz w:val="22"/>
          <w:szCs w:val="22"/>
        </w:rPr>
        <w:t xml:space="preserve">stavba </w:t>
      </w:r>
      <w:r w:rsidR="00AB2470">
        <w:rPr>
          <w:rFonts w:ascii="Arial" w:hAnsi="Arial" w:cs="Arial"/>
          <w:sz w:val="22"/>
          <w:szCs w:val="22"/>
        </w:rPr>
        <w:t xml:space="preserve">                 </w:t>
      </w:r>
      <w:r w:rsidRPr="00841366">
        <w:rPr>
          <w:rFonts w:ascii="Arial" w:hAnsi="Arial" w:cs="Arial"/>
          <w:sz w:val="22"/>
          <w:szCs w:val="22"/>
        </w:rPr>
        <w:t>k vodohospodářským</w:t>
      </w:r>
      <w:proofErr w:type="gramEnd"/>
      <w:r w:rsidRPr="00841366">
        <w:rPr>
          <w:rFonts w:ascii="Arial" w:hAnsi="Arial" w:cs="Arial"/>
          <w:sz w:val="22"/>
          <w:szCs w:val="22"/>
        </w:rPr>
        <w:t xml:space="preserve"> melioracím pozemků - podrobné odvodňovací zařízení. Tato stavba vodního díla je součástí předmětného pozemku a spolu s ním přechází vlastnické </w:t>
      </w:r>
      <w:proofErr w:type="gramStart"/>
      <w:r w:rsidRPr="00841366">
        <w:rPr>
          <w:rFonts w:ascii="Arial" w:hAnsi="Arial" w:cs="Arial"/>
          <w:sz w:val="22"/>
          <w:szCs w:val="22"/>
        </w:rPr>
        <w:t xml:space="preserve">právo </w:t>
      </w:r>
      <w:r w:rsidR="00AB2470">
        <w:rPr>
          <w:rFonts w:ascii="Arial" w:hAnsi="Arial" w:cs="Arial"/>
          <w:sz w:val="22"/>
          <w:szCs w:val="22"/>
        </w:rPr>
        <w:t xml:space="preserve">                              </w:t>
      </w:r>
      <w:r w:rsidRPr="00841366">
        <w:rPr>
          <w:rFonts w:ascii="Arial" w:hAnsi="Arial" w:cs="Arial"/>
          <w:sz w:val="22"/>
          <w:szCs w:val="22"/>
        </w:rPr>
        <w:t>na</w:t>
      </w:r>
      <w:proofErr w:type="gramEnd"/>
      <w:r w:rsidRPr="00841366">
        <w:rPr>
          <w:rFonts w:ascii="Arial" w:hAnsi="Arial" w:cs="Arial"/>
          <w:sz w:val="22"/>
          <w:szCs w:val="22"/>
        </w:rPr>
        <w:t xml:space="preserve"> kupujícího.</w:t>
      </w:r>
    </w:p>
    <w:p w:rsidR="00F47DA4" w:rsidRPr="00841366" w:rsidRDefault="00F47DA4">
      <w:pPr>
        <w:widowControl/>
        <w:jc w:val="both"/>
        <w:rPr>
          <w:rFonts w:ascii="Arial" w:hAnsi="Arial" w:cs="Arial"/>
          <w:sz w:val="22"/>
          <w:szCs w:val="22"/>
        </w:rPr>
      </w:pPr>
    </w:p>
    <w:p w:rsidR="00F47DA4" w:rsidRDefault="00F47DA4">
      <w:pPr>
        <w:pStyle w:val="para"/>
        <w:widowControl/>
        <w:rPr>
          <w:rFonts w:ascii="Arial" w:hAnsi="Arial" w:cs="Arial"/>
          <w:sz w:val="22"/>
          <w:szCs w:val="22"/>
        </w:rPr>
      </w:pPr>
      <w:r w:rsidRPr="00841366">
        <w:rPr>
          <w:rFonts w:ascii="Arial" w:hAnsi="Arial" w:cs="Arial"/>
          <w:sz w:val="22"/>
          <w:szCs w:val="22"/>
        </w:rPr>
        <w:t>VI.</w:t>
      </w:r>
    </w:p>
    <w:p w:rsidR="00AB2470" w:rsidRPr="00841366" w:rsidRDefault="00AB2470">
      <w:pPr>
        <w:pStyle w:val="para"/>
        <w:widowControl/>
        <w:rPr>
          <w:rFonts w:ascii="Arial" w:hAnsi="Arial" w:cs="Arial"/>
          <w:sz w:val="22"/>
          <w:szCs w:val="22"/>
        </w:rPr>
      </w:pPr>
    </w:p>
    <w:p w:rsidR="00F47DA4" w:rsidRPr="00841366" w:rsidRDefault="00F47DA4">
      <w:pPr>
        <w:pStyle w:val="vnitrniText"/>
        <w:widowControl/>
        <w:rPr>
          <w:rFonts w:ascii="Arial" w:hAnsi="Arial" w:cs="Arial"/>
          <w:sz w:val="22"/>
          <w:szCs w:val="22"/>
        </w:rPr>
      </w:pPr>
      <w:r w:rsidRPr="00841366">
        <w:rPr>
          <w:rFonts w:ascii="Arial" w:hAnsi="Arial" w:cs="Arial"/>
          <w:sz w:val="22"/>
          <w:szCs w:val="22"/>
        </w:rPr>
        <w:t>1) Smluvní strany se dohodly, že převádějící podá návrh na vklad vlastnického práva</w:t>
      </w:r>
      <w:r w:rsidRPr="00841366">
        <w:rPr>
          <w:rFonts w:ascii="Arial" w:hAnsi="Arial" w:cs="Arial"/>
          <w:sz w:val="22"/>
          <w:szCs w:val="22"/>
        </w:rPr>
        <w:br/>
        <w:t>na základě této smlouvy u příslušného katastrálního úřadu do 30 dnů ode dne účinnosti této smlouvy.</w:t>
      </w:r>
    </w:p>
    <w:p w:rsidR="00D150B4" w:rsidRPr="00841366" w:rsidRDefault="00D150B4" w:rsidP="00D150B4">
      <w:pPr>
        <w:pStyle w:val="vnintext0"/>
        <w:ind w:firstLine="360"/>
        <w:rPr>
          <w:rFonts w:ascii="Arial" w:hAnsi="Arial" w:cs="Arial"/>
          <w:sz w:val="22"/>
          <w:szCs w:val="22"/>
        </w:rPr>
      </w:pPr>
      <w:r w:rsidRPr="00841366">
        <w:rPr>
          <w:rFonts w:ascii="Arial" w:hAnsi="Arial" w:cs="Arial"/>
          <w:sz w:val="22"/>
          <w:szCs w:val="22"/>
        </w:rPr>
        <w:t xml:space="preserve">2) </w:t>
      </w:r>
      <w:r w:rsidR="008D61A4" w:rsidRPr="00841366">
        <w:rPr>
          <w:rFonts w:ascii="Arial" w:hAnsi="Arial" w:cs="Arial"/>
          <w:bCs/>
          <w:sz w:val="22"/>
          <w:szCs w:val="22"/>
        </w:rPr>
        <w:t xml:space="preserve">Bezúplatný převod pozemků není dle ustanovení § 2 zákonného opatření </w:t>
      </w:r>
      <w:proofErr w:type="gramStart"/>
      <w:r w:rsidR="008D61A4" w:rsidRPr="00841366">
        <w:rPr>
          <w:rFonts w:ascii="Arial" w:hAnsi="Arial" w:cs="Arial"/>
          <w:bCs/>
          <w:sz w:val="22"/>
          <w:szCs w:val="22"/>
        </w:rPr>
        <w:t xml:space="preserve">Senátu </w:t>
      </w:r>
      <w:r w:rsidR="00AB2470">
        <w:rPr>
          <w:rFonts w:ascii="Arial" w:hAnsi="Arial" w:cs="Arial"/>
          <w:bCs/>
          <w:sz w:val="22"/>
          <w:szCs w:val="22"/>
        </w:rPr>
        <w:t xml:space="preserve">                                </w:t>
      </w:r>
      <w:r w:rsidR="008D61A4" w:rsidRPr="00841366">
        <w:rPr>
          <w:rFonts w:ascii="Arial" w:hAnsi="Arial" w:cs="Arial"/>
          <w:bCs/>
          <w:sz w:val="22"/>
          <w:szCs w:val="22"/>
        </w:rPr>
        <w:t>č.</w:t>
      </w:r>
      <w:proofErr w:type="gramEnd"/>
      <w:r w:rsidR="008D61A4" w:rsidRPr="00841366">
        <w:rPr>
          <w:rFonts w:ascii="Arial" w:hAnsi="Arial" w:cs="Arial"/>
          <w:bCs/>
          <w:sz w:val="22"/>
          <w:szCs w:val="22"/>
        </w:rPr>
        <w:t xml:space="preserve"> 340/2013 Sb., o dani z nabytí nemovitých věcí, ve znění pozdějších předpisů, předmětem daně z nabytí nemovitých věcí.</w:t>
      </w:r>
      <w:r w:rsidRPr="00841366">
        <w:rPr>
          <w:rFonts w:ascii="Arial" w:hAnsi="Arial" w:cs="Arial"/>
          <w:sz w:val="22"/>
          <w:szCs w:val="22"/>
        </w:rPr>
        <w:t xml:space="preserve">  </w:t>
      </w:r>
    </w:p>
    <w:p w:rsidR="00241D01" w:rsidRPr="00841366" w:rsidRDefault="00241D01" w:rsidP="005B051B">
      <w:pPr>
        <w:pStyle w:val="vnitrniText"/>
        <w:widowControl/>
        <w:rPr>
          <w:rFonts w:ascii="Arial" w:hAnsi="Arial" w:cs="Arial"/>
          <w:sz w:val="22"/>
          <w:szCs w:val="22"/>
        </w:rPr>
      </w:pPr>
      <w:r w:rsidRPr="00841366">
        <w:rPr>
          <w:rFonts w:ascii="Arial" w:hAnsi="Arial" w:cs="Arial"/>
          <w:sz w:val="22"/>
          <w:szCs w:val="22"/>
        </w:rPr>
        <w:t>3</w:t>
      </w:r>
      <w:r w:rsidR="00F47DA4" w:rsidRPr="00841366">
        <w:rPr>
          <w:rFonts w:ascii="Arial" w:hAnsi="Arial" w:cs="Arial"/>
          <w:sz w:val="22"/>
          <w:szCs w:val="22"/>
        </w:rPr>
        <w:t xml:space="preserve">) </w:t>
      </w:r>
      <w:r w:rsidRPr="00841366">
        <w:rPr>
          <w:rFonts w:ascii="Arial" w:hAnsi="Arial" w:cs="Arial"/>
          <w:sz w:val="22"/>
          <w:szCs w:val="22"/>
        </w:rPr>
        <w:t>Převádějící je ve smyslu zákona č. 634/2004 Sb., o správních poplatcích, ve znění pozdějších předpisů, osvobozen od správních poplatků.</w:t>
      </w:r>
    </w:p>
    <w:p w:rsidR="00F47DA4" w:rsidRPr="00841366" w:rsidRDefault="00F47DA4">
      <w:pPr>
        <w:pStyle w:val="vnitrniText"/>
        <w:widowControl/>
        <w:rPr>
          <w:rFonts w:ascii="Arial" w:hAnsi="Arial" w:cs="Arial"/>
          <w:b/>
          <w:bCs/>
          <w:sz w:val="22"/>
          <w:szCs w:val="22"/>
        </w:rPr>
      </w:pPr>
    </w:p>
    <w:p w:rsidR="00F47DA4" w:rsidRDefault="00F47DA4">
      <w:pPr>
        <w:pStyle w:val="para"/>
        <w:widowControl/>
        <w:rPr>
          <w:rFonts w:ascii="Arial" w:hAnsi="Arial" w:cs="Arial"/>
          <w:sz w:val="22"/>
          <w:szCs w:val="22"/>
        </w:rPr>
      </w:pPr>
      <w:r w:rsidRPr="00841366">
        <w:rPr>
          <w:rFonts w:ascii="Arial" w:hAnsi="Arial" w:cs="Arial"/>
          <w:sz w:val="22"/>
          <w:szCs w:val="22"/>
        </w:rPr>
        <w:t>VII.</w:t>
      </w:r>
    </w:p>
    <w:p w:rsidR="00AB2470" w:rsidRPr="00841366" w:rsidRDefault="00AB2470">
      <w:pPr>
        <w:pStyle w:val="para"/>
        <w:widowControl/>
        <w:rPr>
          <w:rFonts w:ascii="Arial" w:hAnsi="Arial" w:cs="Arial"/>
          <w:sz w:val="22"/>
          <w:szCs w:val="22"/>
        </w:rPr>
      </w:pPr>
    </w:p>
    <w:p w:rsidR="0072621E" w:rsidRPr="00841366" w:rsidRDefault="0072621E" w:rsidP="0072621E">
      <w:pPr>
        <w:widowControl/>
        <w:ind w:firstLine="426"/>
        <w:jc w:val="both"/>
        <w:rPr>
          <w:rFonts w:ascii="Arial" w:hAnsi="Arial" w:cs="Arial"/>
          <w:sz w:val="22"/>
          <w:szCs w:val="22"/>
        </w:rPr>
      </w:pPr>
      <w:r w:rsidRPr="00841366">
        <w:rPr>
          <w:rFonts w:ascii="Arial" w:hAnsi="Arial" w:cs="Arial"/>
          <w:sz w:val="22"/>
          <w:szCs w:val="22"/>
        </w:rPr>
        <w:t>1) Převádějící prohlašuje, že v souladu s § 6 zákona č. 503/2012 Sb., o Státním pozemkovém úřadu a o změně některých souvisejících zákonů, ve znění pozdějších předpisů, prověřil převoditelnost převáděných pozemků a prohlašuje, že převáděné pozemky nejsou vyloučeny z převodu podle § 6 zákona č. 503/2012 Sb., o Státním pozemkovém úřadu a o změně některých souvisejících zákonů, ve znění pozdějších předpisů.</w:t>
      </w:r>
    </w:p>
    <w:p w:rsidR="0072621E" w:rsidRPr="00841366" w:rsidRDefault="0072621E" w:rsidP="0072621E">
      <w:pPr>
        <w:widowControl/>
        <w:ind w:firstLine="426"/>
        <w:jc w:val="both"/>
        <w:rPr>
          <w:rFonts w:ascii="Arial" w:hAnsi="Arial" w:cs="Arial"/>
          <w:sz w:val="22"/>
          <w:szCs w:val="22"/>
        </w:rPr>
      </w:pPr>
      <w:r w:rsidRPr="00841366">
        <w:rPr>
          <w:rFonts w:ascii="Arial" w:hAnsi="Arial" w:cs="Arial"/>
          <w:sz w:val="22"/>
          <w:szCs w:val="22"/>
        </w:rPr>
        <w:t xml:space="preserve">2) Nabyvatel prohlašuje, že ve vztahu k převáděným pozemkům splňuje zákonem stanovené podmínky pro to, aby na něj mohly být podle § 7 odst. 1 písmeno e) zákona </w:t>
      </w:r>
      <w:r w:rsidR="00AB2470">
        <w:rPr>
          <w:rFonts w:ascii="Arial" w:hAnsi="Arial" w:cs="Arial"/>
          <w:sz w:val="22"/>
          <w:szCs w:val="22"/>
        </w:rPr>
        <w:t xml:space="preserve">                                 </w:t>
      </w:r>
      <w:r w:rsidRPr="00841366">
        <w:rPr>
          <w:rFonts w:ascii="Arial" w:hAnsi="Arial" w:cs="Arial"/>
          <w:sz w:val="22"/>
          <w:szCs w:val="22"/>
        </w:rPr>
        <w:t xml:space="preserve">č. 503/2012 Sb., o Státním pozemkovém úřadu a o změně některých souvisejících zákonů, </w:t>
      </w:r>
      <w:r w:rsidR="00AB2470">
        <w:rPr>
          <w:rFonts w:ascii="Arial" w:hAnsi="Arial" w:cs="Arial"/>
          <w:sz w:val="22"/>
          <w:szCs w:val="22"/>
        </w:rPr>
        <w:t xml:space="preserve">                     </w:t>
      </w:r>
      <w:r w:rsidRPr="00841366">
        <w:rPr>
          <w:rFonts w:ascii="Arial" w:hAnsi="Arial" w:cs="Arial"/>
          <w:sz w:val="22"/>
          <w:szCs w:val="22"/>
        </w:rPr>
        <w:t>ve znění pozdějších předpisů, převedeny dle schváleného územního plánu</w:t>
      </w:r>
      <w:r w:rsidR="00AB2470">
        <w:rPr>
          <w:rFonts w:ascii="Arial" w:hAnsi="Arial" w:cs="Arial"/>
          <w:sz w:val="22"/>
          <w:szCs w:val="22"/>
        </w:rPr>
        <w:t xml:space="preserve"> – změny č. 1             </w:t>
      </w:r>
      <w:r w:rsidRPr="00841366">
        <w:rPr>
          <w:rFonts w:ascii="Arial" w:hAnsi="Arial" w:cs="Arial"/>
          <w:sz w:val="22"/>
          <w:szCs w:val="22"/>
        </w:rPr>
        <w:t xml:space="preserve">  ze dne </w:t>
      </w:r>
      <w:proofErr w:type="gramStart"/>
      <w:r w:rsidR="00AB2470">
        <w:rPr>
          <w:rFonts w:ascii="Arial" w:hAnsi="Arial" w:cs="Arial"/>
          <w:sz w:val="22"/>
          <w:szCs w:val="22"/>
        </w:rPr>
        <w:t>5.9.2011</w:t>
      </w:r>
      <w:proofErr w:type="gramEnd"/>
      <w:r w:rsidRPr="00841366">
        <w:rPr>
          <w:rFonts w:ascii="Arial" w:hAnsi="Arial" w:cs="Arial"/>
          <w:sz w:val="22"/>
          <w:szCs w:val="22"/>
        </w:rPr>
        <w:t>.</w:t>
      </w:r>
      <w:r w:rsidR="00AB2470">
        <w:rPr>
          <w:rFonts w:ascii="Arial" w:hAnsi="Arial" w:cs="Arial"/>
          <w:sz w:val="22"/>
          <w:szCs w:val="22"/>
        </w:rPr>
        <w:t xml:space="preserve"> </w:t>
      </w:r>
      <w:r w:rsidRPr="00841366">
        <w:rPr>
          <w:rFonts w:ascii="Arial" w:hAnsi="Arial" w:cs="Arial"/>
          <w:sz w:val="22"/>
          <w:szCs w:val="22"/>
        </w:rPr>
        <w:t xml:space="preserve">Nabyvatel prohlašuje, že nabytí pozemků odsouhlasilo zastupitelstvo  </w:t>
      </w:r>
      <w:r w:rsidR="00AB2470">
        <w:rPr>
          <w:rFonts w:ascii="Arial" w:hAnsi="Arial" w:cs="Arial"/>
          <w:sz w:val="22"/>
          <w:szCs w:val="22"/>
        </w:rPr>
        <w:t xml:space="preserve">                         </w:t>
      </w:r>
      <w:r w:rsidRPr="00841366">
        <w:rPr>
          <w:rFonts w:ascii="Arial" w:hAnsi="Arial" w:cs="Arial"/>
          <w:sz w:val="22"/>
          <w:szCs w:val="22"/>
        </w:rPr>
        <w:t xml:space="preserve">dne </w:t>
      </w:r>
      <w:proofErr w:type="gramStart"/>
      <w:r w:rsidR="00AB2470">
        <w:rPr>
          <w:rFonts w:ascii="Arial" w:hAnsi="Arial" w:cs="Arial"/>
          <w:sz w:val="22"/>
          <w:szCs w:val="22"/>
        </w:rPr>
        <w:t>28.3.2018</w:t>
      </w:r>
      <w:proofErr w:type="gramEnd"/>
      <w:r w:rsidRPr="00841366">
        <w:rPr>
          <w:rFonts w:ascii="Arial" w:hAnsi="Arial" w:cs="Arial"/>
          <w:sz w:val="22"/>
          <w:szCs w:val="22"/>
        </w:rPr>
        <w:t xml:space="preserve"> usnesením č.</w:t>
      </w:r>
      <w:r w:rsidR="00AB2470">
        <w:rPr>
          <w:rFonts w:ascii="Arial" w:hAnsi="Arial" w:cs="Arial"/>
          <w:sz w:val="22"/>
          <w:szCs w:val="22"/>
        </w:rPr>
        <w:t xml:space="preserve"> I/831</w:t>
      </w:r>
      <w:r w:rsidRPr="00841366">
        <w:rPr>
          <w:rFonts w:ascii="Arial" w:hAnsi="Arial" w:cs="Arial"/>
          <w:sz w:val="22"/>
          <w:szCs w:val="22"/>
        </w:rPr>
        <w:t>.</w:t>
      </w:r>
    </w:p>
    <w:p w:rsidR="009F3A0B" w:rsidRPr="00841366" w:rsidRDefault="0072621E" w:rsidP="0072621E">
      <w:pPr>
        <w:widowControl/>
        <w:ind w:firstLine="426"/>
        <w:jc w:val="both"/>
        <w:rPr>
          <w:rFonts w:ascii="Arial" w:hAnsi="Arial" w:cs="Arial"/>
          <w:sz w:val="22"/>
          <w:szCs w:val="22"/>
        </w:rPr>
      </w:pPr>
      <w:r w:rsidRPr="00841366">
        <w:rPr>
          <w:rFonts w:ascii="Arial" w:hAnsi="Arial" w:cs="Arial"/>
          <w:sz w:val="22"/>
          <w:szCs w:val="22"/>
        </w:rPr>
        <w:t xml:space="preserve">3) Nabyvatel bere na vědomí a je srozuměn s tím, že nepravdivost tvrzení </w:t>
      </w:r>
      <w:proofErr w:type="gramStart"/>
      <w:r w:rsidRPr="00841366">
        <w:rPr>
          <w:rFonts w:ascii="Arial" w:hAnsi="Arial" w:cs="Arial"/>
          <w:sz w:val="22"/>
          <w:szCs w:val="22"/>
        </w:rPr>
        <w:t xml:space="preserve">obsažených </w:t>
      </w:r>
      <w:r w:rsidR="00AB2470">
        <w:rPr>
          <w:rFonts w:ascii="Arial" w:hAnsi="Arial" w:cs="Arial"/>
          <w:sz w:val="22"/>
          <w:szCs w:val="22"/>
        </w:rPr>
        <w:t xml:space="preserve">                     </w:t>
      </w:r>
      <w:r w:rsidRPr="00841366">
        <w:rPr>
          <w:rFonts w:ascii="Arial" w:hAnsi="Arial" w:cs="Arial"/>
          <w:sz w:val="22"/>
          <w:szCs w:val="22"/>
        </w:rPr>
        <w:t>ve</w:t>
      </w:r>
      <w:proofErr w:type="gramEnd"/>
      <w:r w:rsidRPr="00841366">
        <w:rPr>
          <w:rFonts w:ascii="Arial" w:hAnsi="Arial" w:cs="Arial"/>
          <w:sz w:val="22"/>
          <w:szCs w:val="22"/>
        </w:rPr>
        <w:t xml:space="preserve"> výše uvedeném prohlášení má za následek neplatnost této smlouvy od samého počátku.</w:t>
      </w:r>
    </w:p>
    <w:p w:rsidR="00F47DA4" w:rsidRPr="00841366" w:rsidRDefault="00F47DA4">
      <w:pPr>
        <w:widowControl/>
        <w:rPr>
          <w:rFonts w:ascii="Arial" w:hAnsi="Arial" w:cs="Arial"/>
          <w:sz w:val="22"/>
          <w:szCs w:val="22"/>
        </w:rPr>
      </w:pPr>
    </w:p>
    <w:p w:rsidR="00F47DA4" w:rsidRDefault="00F47DA4">
      <w:pPr>
        <w:pStyle w:val="para"/>
        <w:widowControl/>
        <w:rPr>
          <w:rFonts w:ascii="Arial" w:hAnsi="Arial" w:cs="Arial"/>
          <w:sz w:val="22"/>
          <w:szCs w:val="22"/>
        </w:rPr>
      </w:pPr>
      <w:r w:rsidRPr="00841366">
        <w:rPr>
          <w:rFonts w:ascii="Arial" w:hAnsi="Arial" w:cs="Arial"/>
          <w:sz w:val="22"/>
          <w:szCs w:val="22"/>
        </w:rPr>
        <w:t>VIII.</w:t>
      </w:r>
    </w:p>
    <w:p w:rsidR="00AB2470" w:rsidRPr="00841366" w:rsidRDefault="00AB2470">
      <w:pPr>
        <w:pStyle w:val="para"/>
        <w:widowControl/>
        <w:rPr>
          <w:rFonts w:ascii="Arial" w:hAnsi="Arial" w:cs="Arial"/>
          <w:sz w:val="22"/>
          <w:szCs w:val="22"/>
        </w:rPr>
      </w:pPr>
    </w:p>
    <w:p w:rsidR="0072621E" w:rsidRPr="00841366" w:rsidRDefault="0072621E" w:rsidP="0072621E">
      <w:pPr>
        <w:pStyle w:val="vnitrniText"/>
        <w:widowControl/>
        <w:rPr>
          <w:rFonts w:ascii="Arial" w:hAnsi="Arial" w:cs="Arial"/>
          <w:sz w:val="22"/>
          <w:szCs w:val="22"/>
        </w:rPr>
      </w:pPr>
      <w:r w:rsidRPr="00841366">
        <w:rPr>
          <w:rFonts w:ascii="Arial" w:hAnsi="Arial" w:cs="Arial"/>
          <w:sz w:val="22"/>
          <w:szCs w:val="22"/>
        </w:rPr>
        <w:t>1) Smluvní strany se dohodly, že jakékoliv změny a doplňky této smlouvy jsou možné pouze písemnou formou na základě dohody účastníků smlouvy.</w:t>
      </w:r>
    </w:p>
    <w:p w:rsidR="0072621E" w:rsidRPr="00841366" w:rsidRDefault="0072621E" w:rsidP="0072621E">
      <w:pPr>
        <w:pStyle w:val="vnitrniText"/>
        <w:widowControl/>
        <w:rPr>
          <w:rFonts w:ascii="Arial" w:hAnsi="Arial" w:cs="Arial"/>
          <w:sz w:val="22"/>
          <w:szCs w:val="22"/>
        </w:rPr>
      </w:pPr>
      <w:r w:rsidRPr="00841366">
        <w:rPr>
          <w:rFonts w:ascii="Arial" w:hAnsi="Arial" w:cs="Arial"/>
          <w:sz w:val="22"/>
          <w:szCs w:val="22"/>
        </w:rPr>
        <w:t xml:space="preserve">2) Tato smlouva je vyhotovena ve </w:t>
      </w:r>
      <w:r w:rsidRPr="00841366">
        <w:rPr>
          <w:rFonts w:ascii="Arial" w:hAnsi="Arial" w:cs="Arial"/>
          <w:color w:val="000000"/>
          <w:sz w:val="22"/>
          <w:szCs w:val="22"/>
        </w:rPr>
        <w:t>3</w:t>
      </w:r>
      <w:r w:rsidRPr="00841366">
        <w:rPr>
          <w:rFonts w:ascii="Arial" w:hAnsi="Arial" w:cs="Arial"/>
          <w:sz w:val="22"/>
          <w:szCs w:val="22"/>
        </w:rPr>
        <w:t xml:space="preserve"> stejnopisech, z nichž každý má platnost originálu. Nabyvatel obdrží 1 </w:t>
      </w:r>
      <w:proofErr w:type="gramStart"/>
      <w:r w:rsidRPr="00841366">
        <w:rPr>
          <w:rFonts w:ascii="Arial" w:hAnsi="Arial" w:cs="Arial"/>
          <w:sz w:val="22"/>
          <w:szCs w:val="22"/>
        </w:rPr>
        <w:t>stejnopis(y) a ostatní</w:t>
      </w:r>
      <w:proofErr w:type="gramEnd"/>
      <w:r w:rsidRPr="00841366">
        <w:rPr>
          <w:rFonts w:ascii="Arial" w:hAnsi="Arial" w:cs="Arial"/>
          <w:sz w:val="22"/>
          <w:szCs w:val="22"/>
        </w:rPr>
        <w:t xml:space="preserve"> jsou určeny pro převádějícího.</w:t>
      </w:r>
    </w:p>
    <w:p w:rsidR="00744F52" w:rsidRDefault="00744F52" w:rsidP="00744F52">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 xml:space="preserve">v Registru smluv dle </w:t>
      </w:r>
      <w:proofErr w:type="gramStart"/>
      <w:r>
        <w:rPr>
          <w:rFonts w:ascii="Arial" w:hAnsi="Arial" w:cs="Arial"/>
          <w:bCs/>
          <w:sz w:val="22"/>
          <w:szCs w:val="22"/>
          <w:lang w:eastAsia="ar-SA"/>
        </w:rPr>
        <w:t xml:space="preserve">zákona </w:t>
      </w:r>
      <w:r w:rsidR="00AB2470">
        <w:rPr>
          <w:rFonts w:ascii="Arial" w:hAnsi="Arial" w:cs="Arial"/>
          <w:bCs/>
          <w:sz w:val="22"/>
          <w:szCs w:val="22"/>
          <w:lang w:eastAsia="ar-SA"/>
        </w:rPr>
        <w:t xml:space="preserve">                </w:t>
      </w:r>
      <w:r>
        <w:rPr>
          <w:rFonts w:ascii="Arial" w:hAnsi="Arial" w:cs="Arial"/>
          <w:bCs/>
          <w:sz w:val="22"/>
          <w:szCs w:val="22"/>
          <w:lang w:eastAsia="ar-SA"/>
        </w:rPr>
        <w:t>č.</w:t>
      </w:r>
      <w:proofErr w:type="gramEnd"/>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387342" w:rsidRDefault="00387342" w:rsidP="00387342">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387342" w:rsidRDefault="00387342" w:rsidP="00387342">
      <w:pPr>
        <w:jc w:val="both"/>
        <w:rPr>
          <w:rFonts w:ascii="Arial" w:hAnsi="Arial" w:cs="Arial"/>
          <w:sz w:val="22"/>
          <w:szCs w:val="22"/>
        </w:rPr>
      </w:pPr>
      <w:r>
        <w:rPr>
          <w:rFonts w:ascii="Arial" w:hAnsi="Arial" w:cs="Arial"/>
          <w:sz w:val="22"/>
          <w:szCs w:val="22"/>
        </w:rPr>
        <w:t xml:space="preserve">Obě smluvní strany se zavazují, že budou postupovat v  souladu s nařízením Evropského parlamentu a Rady EU 2016/679 („GDPR“). Tyto postupy a opatření se smluvní strany zavazují dodržovat po celou dobu trvání skartační lhůty ve smyslu § 2 písm. s) zákona č. 499/2004 </w:t>
      </w:r>
      <w:proofErr w:type="gramStart"/>
      <w:r>
        <w:rPr>
          <w:rFonts w:ascii="Arial" w:hAnsi="Arial" w:cs="Arial"/>
          <w:sz w:val="22"/>
          <w:szCs w:val="22"/>
        </w:rPr>
        <w:t>Sb.</w:t>
      </w:r>
      <w:r w:rsidR="00AB2470">
        <w:rPr>
          <w:rFonts w:ascii="Arial" w:hAnsi="Arial" w:cs="Arial"/>
          <w:sz w:val="22"/>
          <w:szCs w:val="22"/>
        </w:rPr>
        <w:t>,</w:t>
      </w:r>
      <w:r>
        <w:rPr>
          <w:rFonts w:ascii="Arial" w:hAnsi="Arial" w:cs="Arial"/>
          <w:sz w:val="22"/>
          <w:szCs w:val="22"/>
        </w:rPr>
        <w:t xml:space="preserve"> </w:t>
      </w:r>
      <w:r w:rsidR="00AB2470">
        <w:rPr>
          <w:rFonts w:ascii="Arial" w:hAnsi="Arial" w:cs="Arial"/>
          <w:sz w:val="22"/>
          <w:szCs w:val="22"/>
        </w:rPr>
        <w:t xml:space="preserve">                </w:t>
      </w:r>
      <w:r>
        <w:rPr>
          <w:rFonts w:ascii="Arial" w:hAnsi="Arial" w:cs="Arial"/>
          <w:sz w:val="22"/>
          <w:szCs w:val="22"/>
        </w:rPr>
        <w:t>o archivnictví</w:t>
      </w:r>
      <w:proofErr w:type="gramEnd"/>
      <w:r>
        <w:rPr>
          <w:rFonts w:ascii="Arial" w:hAnsi="Arial" w:cs="Arial"/>
          <w:sz w:val="22"/>
          <w:szCs w:val="22"/>
        </w:rPr>
        <w:t xml:space="preserve"> a spisové službě a o změně některých zákonů, ve znění pozdějších předpisů.</w:t>
      </w:r>
    </w:p>
    <w:p w:rsidR="00F47DA4" w:rsidRPr="00841366" w:rsidRDefault="00F47DA4">
      <w:pPr>
        <w:widowControl/>
        <w:rPr>
          <w:rFonts w:ascii="Arial" w:hAnsi="Arial" w:cs="Arial"/>
          <w:sz w:val="22"/>
          <w:szCs w:val="22"/>
        </w:rPr>
      </w:pPr>
    </w:p>
    <w:p w:rsidR="00F47DA4" w:rsidRDefault="00F47DA4">
      <w:pPr>
        <w:pStyle w:val="para"/>
        <w:widowControl/>
        <w:rPr>
          <w:rFonts w:ascii="Arial" w:hAnsi="Arial" w:cs="Arial"/>
          <w:sz w:val="22"/>
          <w:szCs w:val="22"/>
        </w:rPr>
      </w:pPr>
      <w:r w:rsidRPr="00841366">
        <w:rPr>
          <w:rFonts w:ascii="Arial" w:hAnsi="Arial" w:cs="Arial"/>
          <w:sz w:val="22"/>
          <w:szCs w:val="22"/>
        </w:rPr>
        <w:t>IX.</w:t>
      </w:r>
    </w:p>
    <w:p w:rsidR="00AB2470" w:rsidRPr="00841366" w:rsidRDefault="00AB2470">
      <w:pPr>
        <w:pStyle w:val="para"/>
        <w:widowControl/>
        <w:rPr>
          <w:rFonts w:ascii="Arial" w:hAnsi="Arial" w:cs="Arial"/>
          <w:sz w:val="22"/>
          <w:szCs w:val="22"/>
        </w:rPr>
      </w:pPr>
    </w:p>
    <w:p w:rsidR="00F47DA4" w:rsidRPr="00841366" w:rsidRDefault="00F47DA4">
      <w:pPr>
        <w:pStyle w:val="vnitrniText"/>
        <w:widowControl/>
        <w:rPr>
          <w:rFonts w:ascii="Arial" w:hAnsi="Arial" w:cs="Arial"/>
          <w:sz w:val="22"/>
          <w:szCs w:val="22"/>
        </w:rPr>
      </w:pPr>
      <w:r w:rsidRPr="00841366">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47DA4" w:rsidRPr="00841366" w:rsidRDefault="00F47DA4">
      <w:pPr>
        <w:widowControl/>
        <w:rPr>
          <w:rFonts w:ascii="Arial" w:hAnsi="Arial" w:cs="Arial"/>
          <w:sz w:val="22"/>
          <w:szCs w:val="22"/>
        </w:rPr>
      </w:pPr>
    </w:p>
    <w:p w:rsidR="00F47DA4" w:rsidRPr="00841366" w:rsidRDefault="00F47DA4">
      <w:pPr>
        <w:widowControl/>
        <w:rPr>
          <w:rFonts w:ascii="Arial" w:hAnsi="Arial" w:cs="Arial"/>
          <w:sz w:val="22"/>
          <w:szCs w:val="22"/>
        </w:rPr>
      </w:pPr>
    </w:p>
    <w:p w:rsidR="00F47DA4" w:rsidRPr="00841366" w:rsidRDefault="00F47DA4">
      <w:pPr>
        <w:widowControl/>
        <w:tabs>
          <w:tab w:val="left" w:pos="5103"/>
        </w:tabs>
        <w:rPr>
          <w:rFonts w:ascii="Arial" w:hAnsi="Arial" w:cs="Arial"/>
          <w:sz w:val="22"/>
          <w:szCs w:val="22"/>
        </w:rPr>
      </w:pPr>
      <w:r w:rsidRPr="00841366">
        <w:rPr>
          <w:rFonts w:ascii="Arial" w:hAnsi="Arial" w:cs="Arial"/>
          <w:sz w:val="22"/>
          <w:szCs w:val="22"/>
        </w:rPr>
        <w:t>Česk</w:t>
      </w:r>
      <w:r w:rsidR="00AB2470">
        <w:rPr>
          <w:rFonts w:ascii="Arial" w:hAnsi="Arial" w:cs="Arial"/>
          <w:sz w:val="22"/>
          <w:szCs w:val="22"/>
        </w:rPr>
        <w:t>é</w:t>
      </w:r>
      <w:r w:rsidRPr="00841366">
        <w:rPr>
          <w:rFonts w:ascii="Arial" w:hAnsi="Arial" w:cs="Arial"/>
          <w:sz w:val="22"/>
          <w:szCs w:val="22"/>
        </w:rPr>
        <w:t xml:space="preserve"> Budějovic</w:t>
      </w:r>
      <w:r w:rsidR="00AB2470">
        <w:rPr>
          <w:rFonts w:ascii="Arial" w:hAnsi="Arial" w:cs="Arial"/>
          <w:sz w:val="22"/>
          <w:szCs w:val="22"/>
        </w:rPr>
        <w:t>e</w:t>
      </w:r>
      <w:r w:rsidRPr="00841366">
        <w:rPr>
          <w:rFonts w:ascii="Arial" w:hAnsi="Arial" w:cs="Arial"/>
          <w:sz w:val="22"/>
          <w:szCs w:val="22"/>
        </w:rPr>
        <w:t xml:space="preserve"> dne </w:t>
      </w:r>
      <w:proofErr w:type="gramStart"/>
      <w:r w:rsidRPr="00841366">
        <w:rPr>
          <w:rFonts w:ascii="Arial" w:hAnsi="Arial" w:cs="Arial"/>
          <w:sz w:val="22"/>
          <w:szCs w:val="22"/>
        </w:rPr>
        <w:t>3.7.2019</w:t>
      </w:r>
      <w:proofErr w:type="gramEnd"/>
      <w:r w:rsidRPr="00841366">
        <w:rPr>
          <w:rFonts w:ascii="Arial" w:hAnsi="Arial" w:cs="Arial"/>
          <w:sz w:val="22"/>
          <w:szCs w:val="22"/>
        </w:rPr>
        <w:tab/>
      </w:r>
      <w:r w:rsidR="00AB2470">
        <w:rPr>
          <w:rFonts w:ascii="Arial" w:hAnsi="Arial" w:cs="Arial"/>
          <w:sz w:val="22"/>
          <w:szCs w:val="22"/>
        </w:rPr>
        <w:t>Malonty</w:t>
      </w:r>
      <w:r w:rsidRPr="00841366">
        <w:rPr>
          <w:rFonts w:ascii="Arial" w:hAnsi="Arial" w:cs="Arial"/>
          <w:sz w:val="22"/>
          <w:szCs w:val="22"/>
        </w:rPr>
        <w:t xml:space="preserve"> dne </w:t>
      </w:r>
      <w:r w:rsidR="00483DCE">
        <w:rPr>
          <w:rFonts w:ascii="Arial" w:hAnsi="Arial" w:cs="Arial"/>
          <w:sz w:val="22"/>
          <w:szCs w:val="22"/>
        </w:rPr>
        <w:t>3.7.2019</w:t>
      </w:r>
    </w:p>
    <w:p w:rsidR="00F47DA4" w:rsidRPr="00841366" w:rsidRDefault="00F47DA4">
      <w:pPr>
        <w:pStyle w:val="adresa"/>
        <w:widowControl/>
        <w:rPr>
          <w:rFonts w:ascii="Arial" w:hAnsi="Arial" w:cs="Arial"/>
          <w:sz w:val="22"/>
          <w:szCs w:val="22"/>
        </w:rPr>
      </w:pPr>
    </w:p>
    <w:p w:rsidR="00F47DA4" w:rsidRPr="00841366" w:rsidRDefault="00F47DA4">
      <w:pPr>
        <w:pStyle w:val="adresa"/>
        <w:widowControl/>
        <w:rPr>
          <w:rFonts w:ascii="Arial" w:hAnsi="Arial" w:cs="Arial"/>
          <w:sz w:val="22"/>
          <w:szCs w:val="22"/>
        </w:rPr>
      </w:pPr>
    </w:p>
    <w:p w:rsidR="00F47DA4" w:rsidRPr="00841366" w:rsidRDefault="00F47DA4">
      <w:pPr>
        <w:pStyle w:val="adresa"/>
        <w:widowControl/>
        <w:rPr>
          <w:rFonts w:ascii="Arial" w:hAnsi="Arial" w:cs="Arial"/>
          <w:sz w:val="22"/>
          <w:szCs w:val="22"/>
        </w:rPr>
      </w:pPr>
    </w:p>
    <w:p w:rsidR="00F47DA4" w:rsidRPr="00841366" w:rsidRDefault="00F47DA4">
      <w:pPr>
        <w:widowControl/>
        <w:ind w:left="5104" w:hanging="5104"/>
        <w:rPr>
          <w:rFonts w:ascii="Arial" w:hAnsi="Arial" w:cs="Arial"/>
          <w:sz w:val="22"/>
          <w:szCs w:val="22"/>
        </w:rPr>
      </w:pPr>
      <w:r w:rsidRPr="00841366">
        <w:rPr>
          <w:rFonts w:ascii="Arial" w:hAnsi="Arial" w:cs="Arial"/>
          <w:sz w:val="22"/>
          <w:szCs w:val="22"/>
        </w:rPr>
        <w:t>............................................</w:t>
      </w:r>
      <w:r w:rsidRPr="00841366">
        <w:rPr>
          <w:rFonts w:ascii="Arial" w:hAnsi="Arial" w:cs="Arial"/>
          <w:sz w:val="22"/>
          <w:szCs w:val="22"/>
        </w:rPr>
        <w:tab/>
        <w:t>............................................</w:t>
      </w:r>
    </w:p>
    <w:p w:rsidR="00F47DA4" w:rsidRPr="00841366" w:rsidRDefault="00F47DA4">
      <w:pPr>
        <w:widowControl/>
        <w:ind w:left="5104" w:hanging="5104"/>
        <w:rPr>
          <w:rFonts w:ascii="Arial" w:hAnsi="Arial" w:cs="Arial"/>
          <w:sz w:val="22"/>
          <w:szCs w:val="22"/>
        </w:rPr>
      </w:pPr>
      <w:r w:rsidRPr="00841366">
        <w:rPr>
          <w:rFonts w:ascii="Arial" w:hAnsi="Arial" w:cs="Arial"/>
          <w:sz w:val="22"/>
          <w:szCs w:val="22"/>
        </w:rPr>
        <w:t>Státní pozemkový úřad</w:t>
      </w:r>
      <w:r w:rsidRPr="00841366">
        <w:rPr>
          <w:rFonts w:ascii="Arial" w:hAnsi="Arial" w:cs="Arial"/>
          <w:sz w:val="22"/>
          <w:szCs w:val="22"/>
        </w:rPr>
        <w:tab/>
        <w:t>Obec Malonty</w:t>
      </w:r>
    </w:p>
    <w:p w:rsidR="00F47DA4" w:rsidRPr="00841366" w:rsidRDefault="00F47DA4">
      <w:pPr>
        <w:widowControl/>
        <w:ind w:left="5104" w:hanging="5104"/>
        <w:rPr>
          <w:rFonts w:ascii="Arial" w:hAnsi="Arial" w:cs="Arial"/>
          <w:sz w:val="22"/>
          <w:szCs w:val="22"/>
        </w:rPr>
      </w:pPr>
      <w:r w:rsidRPr="00841366">
        <w:rPr>
          <w:rFonts w:ascii="Arial" w:hAnsi="Arial" w:cs="Arial"/>
          <w:sz w:val="22"/>
          <w:szCs w:val="22"/>
        </w:rPr>
        <w:t>ředitelka Krajského pozemkového úřadu</w:t>
      </w:r>
      <w:r w:rsidRPr="00841366">
        <w:rPr>
          <w:rFonts w:ascii="Arial" w:hAnsi="Arial" w:cs="Arial"/>
          <w:sz w:val="22"/>
          <w:szCs w:val="22"/>
        </w:rPr>
        <w:tab/>
      </w:r>
      <w:proofErr w:type="spellStart"/>
      <w:r w:rsidRPr="00841366">
        <w:rPr>
          <w:rFonts w:ascii="Arial" w:hAnsi="Arial" w:cs="Arial"/>
          <w:sz w:val="22"/>
          <w:szCs w:val="22"/>
        </w:rPr>
        <w:t>zast</w:t>
      </w:r>
      <w:proofErr w:type="spellEnd"/>
      <w:r w:rsidRPr="00841366">
        <w:rPr>
          <w:rFonts w:ascii="Arial" w:hAnsi="Arial" w:cs="Arial"/>
          <w:sz w:val="22"/>
          <w:szCs w:val="22"/>
        </w:rPr>
        <w:t>. starosta Malý Vladimír</w:t>
      </w:r>
    </w:p>
    <w:p w:rsidR="00F47DA4" w:rsidRPr="00841366" w:rsidRDefault="00F47DA4">
      <w:pPr>
        <w:widowControl/>
        <w:ind w:left="5104" w:hanging="5104"/>
        <w:rPr>
          <w:rFonts w:ascii="Arial" w:hAnsi="Arial" w:cs="Arial"/>
          <w:sz w:val="22"/>
          <w:szCs w:val="22"/>
        </w:rPr>
      </w:pPr>
      <w:r w:rsidRPr="00841366">
        <w:rPr>
          <w:rFonts w:ascii="Arial" w:hAnsi="Arial" w:cs="Arial"/>
          <w:sz w:val="22"/>
          <w:szCs w:val="22"/>
        </w:rPr>
        <w:t>pro Jihočeský kraj</w:t>
      </w:r>
      <w:r w:rsidRPr="00841366">
        <w:rPr>
          <w:rFonts w:ascii="Arial" w:hAnsi="Arial" w:cs="Arial"/>
          <w:sz w:val="22"/>
          <w:szCs w:val="22"/>
        </w:rPr>
        <w:tab/>
        <w:t>nabyvatel</w:t>
      </w:r>
    </w:p>
    <w:p w:rsidR="00F47DA4" w:rsidRPr="00841366" w:rsidRDefault="00AB2470">
      <w:pPr>
        <w:widowControl/>
        <w:ind w:left="5104" w:hanging="5104"/>
        <w:rPr>
          <w:rFonts w:ascii="Arial" w:hAnsi="Arial" w:cs="Arial"/>
          <w:sz w:val="22"/>
          <w:szCs w:val="22"/>
        </w:rPr>
      </w:pPr>
      <w:r w:rsidRPr="00841366">
        <w:rPr>
          <w:rFonts w:ascii="Arial" w:hAnsi="Arial" w:cs="Arial"/>
          <w:sz w:val="22"/>
          <w:szCs w:val="22"/>
        </w:rPr>
        <w:t>Ing.</w:t>
      </w:r>
      <w:r>
        <w:rPr>
          <w:rFonts w:ascii="Arial" w:hAnsi="Arial" w:cs="Arial"/>
          <w:sz w:val="22"/>
          <w:szCs w:val="22"/>
        </w:rPr>
        <w:t xml:space="preserve"> </w:t>
      </w:r>
      <w:r w:rsidR="00F47DA4" w:rsidRPr="00841366">
        <w:rPr>
          <w:rFonts w:ascii="Arial" w:hAnsi="Arial" w:cs="Arial"/>
          <w:sz w:val="22"/>
          <w:szCs w:val="22"/>
        </w:rPr>
        <w:t>Schmidtmajerová Eva, CSc.</w:t>
      </w:r>
      <w:r w:rsidR="00F47DA4" w:rsidRPr="00841366">
        <w:rPr>
          <w:rFonts w:ascii="Arial" w:hAnsi="Arial" w:cs="Arial"/>
          <w:sz w:val="22"/>
          <w:szCs w:val="22"/>
        </w:rPr>
        <w:tab/>
      </w:r>
    </w:p>
    <w:p w:rsidR="00F47DA4" w:rsidRPr="00841366" w:rsidRDefault="00F47DA4">
      <w:pPr>
        <w:widowControl/>
        <w:ind w:left="5104" w:hanging="5104"/>
        <w:rPr>
          <w:rFonts w:ascii="Arial" w:hAnsi="Arial" w:cs="Arial"/>
          <w:sz w:val="22"/>
          <w:szCs w:val="22"/>
        </w:rPr>
      </w:pPr>
      <w:r w:rsidRPr="00841366">
        <w:rPr>
          <w:rFonts w:ascii="Arial" w:hAnsi="Arial" w:cs="Arial"/>
          <w:sz w:val="22"/>
          <w:szCs w:val="22"/>
        </w:rPr>
        <w:t>převádějící</w:t>
      </w:r>
      <w:r w:rsidRPr="00841366">
        <w:rPr>
          <w:rFonts w:ascii="Arial" w:hAnsi="Arial" w:cs="Arial"/>
          <w:sz w:val="22"/>
          <w:szCs w:val="22"/>
        </w:rPr>
        <w:tab/>
      </w:r>
    </w:p>
    <w:p w:rsidR="00F47DA4" w:rsidRPr="00841366" w:rsidRDefault="00F47DA4">
      <w:pPr>
        <w:widowControl/>
        <w:ind w:left="5104" w:hanging="5104"/>
        <w:rPr>
          <w:rFonts w:ascii="Arial" w:hAnsi="Arial" w:cs="Arial"/>
          <w:sz w:val="22"/>
          <w:szCs w:val="22"/>
        </w:rPr>
      </w:pPr>
    </w:p>
    <w:p w:rsidR="00F47DA4" w:rsidRDefault="00F47DA4">
      <w:pPr>
        <w:widowControl/>
        <w:rPr>
          <w:rFonts w:ascii="Arial" w:hAnsi="Arial" w:cs="Arial"/>
          <w:sz w:val="22"/>
          <w:szCs w:val="22"/>
        </w:rPr>
      </w:pPr>
    </w:p>
    <w:p w:rsidR="00AB2470" w:rsidRDefault="00AB2470">
      <w:pPr>
        <w:widowControl/>
        <w:rPr>
          <w:rFonts w:ascii="Arial" w:hAnsi="Arial" w:cs="Arial"/>
          <w:sz w:val="22"/>
          <w:szCs w:val="22"/>
        </w:rPr>
      </w:pPr>
    </w:p>
    <w:p w:rsidR="00AB2470" w:rsidRDefault="00AB2470">
      <w:pPr>
        <w:widowControl/>
        <w:rPr>
          <w:rFonts w:ascii="Arial" w:hAnsi="Arial" w:cs="Arial"/>
          <w:sz w:val="22"/>
          <w:szCs w:val="22"/>
        </w:rPr>
      </w:pPr>
    </w:p>
    <w:p w:rsidR="00AB2470" w:rsidRDefault="00AB2470">
      <w:pPr>
        <w:widowControl/>
        <w:rPr>
          <w:rFonts w:ascii="Arial" w:hAnsi="Arial" w:cs="Arial"/>
          <w:sz w:val="22"/>
          <w:szCs w:val="22"/>
        </w:rPr>
      </w:pPr>
    </w:p>
    <w:p w:rsidR="00AB2470" w:rsidRDefault="00AB2470">
      <w:pPr>
        <w:widowControl/>
        <w:rPr>
          <w:rFonts w:ascii="Arial" w:hAnsi="Arial" w:cs="Arial"/>
          <w:sz w:val="22"/>
          <w:szCs w:val="22"/>
        </w:rPr>
      </w:pPr>
    </w:p>
    <w:p w:rsidR="00AB2470" w:rsidRPr="00841366" w:rsidRDefault="00AB2470">
      <w:pPr>
        <w:widowControl/>
        <w:rPr>
          <w:rFonts w:ascii="Arial" w:hAnsi="Arial" w:cs="Arial"/>
          <w:sz w:val="22"/>
          <w:szCs w:val="22"/>
        </w:rPr>
      </w:pPr>
    </w:p>
    <w:p w:rsidR="00483DCE" w:rsidRDefault="00483DCE">
      <w:pPr>
        <w:widowControl/>
        <w:rPr>
          <w:rFonts w:ascii="Arial" w:hAnsi="Arial" w:cs="Arial"/>
          <w:sz w:val="22"/>
          <w:szCs w:val="22"/>
        </w:rPr>
      </w:pPr>
    </w:p>
    <w:p w:rsidR="00483DCE" w:rsidRDefault="00483DCE">
      <w:pPr>
        <w:widowControl/>
        <w:rPr>
          <w:rFonts w:ascii="Arial" w:hAnsi="Arial" w:cs="Arial"/>
          <w:sz w:val="22"/>
          <w:szCs w:val="22"/>
        </w:rPr>
      </w:pPr>
    </w:p>
    <w:p w:rsidR="00483DCE" w:rsidRDefault="00483DCE">
      <w:pPr>
        <w:widowControl/>
        <w:rPr>
          <w:rFonts w:ascii="Arial" w:hAnsi="Arial" w:cs="Arial"/>
          <w:sz w:val="22"/>
          <w:szCs w:val="22"/>
        </w:rPr>
      </w:pPr>
    </w:p>
    <w:p w:rsidR="00F47DA4" w:rsidRPr="00841366" w:rsidRDefault="00F47DA4">
      <w:pPr>
        <w:widowControl/>
        <w:rPr>
          <w:rFonts w:ascii="Arial" w:hAnsi="Arial" w:cs="Arial"/>
          <w:sz w:val="22"/>
          <w:szCs w:val="22"/>
        </w:rPr>
      </w:pPr>
      <w:r w:rsidRPr="00841366">
        <w:rPr>
          <w:rFonts w:ascii="Arial" w:hAnsi="Arial" w:cs="Arial"/>
          <w:sz w:val="22"/>
          <w:szCs w:val="22"/>
        </w:rPr>
        <w:t xml:space="preserve">pořadové číslo nabízené nemovitosti dle evidence </w:t>
      </w:r>
      <w:r w:rsidR="002F40A8" w:rsidRPr="00841366">
        <w:rPr>
          <w:rFonts w:ascii="Arial" w:hAnsi="Arial" w:cs="Arial"/>
          <w:sz w:val="22"/>
          <w:szCs w:val="22"/>
        </w:rPr>
        <w:t>SPÚ</w:t>
      </w:r>
      <w:r w:rsidRPr="00841366">
        <w:rPr>
          <w:rFonts w:ascii="Arial" w:hAnsi="Arial" w:cs="Arial"/>
          <w:sz w:val="22"/>
          <w:szCs w:val="22"/>
        </w:rPr>
        <w:t xml:space="preserve">: </w:t>
      </w:r>
      <w:r w:rsidRPr="00841366">
        <w:rPr>
          <w:rFonts w:ascii="Arial" w:hAnsi="Arial" w:cs="Arial"/>
          <w:color w:val="000000"/>
          <w:sz w:val="22"/>
          <w:szCs w:val="22"/>
        </w:rPr>
        <w:t>7054833, 7054633, 7054533, 7054433, 7054733, 7054333, 7054233, 7054133, 7053933, 7053633, 7053733, 7053433, 7053533, 7053333, 7054033, 7053233, 7053133, 7052533, 7052933, 7052733, 7052433, 7052233, 7053833, 7053033, 7052633, 7052333</w:t>
      </w:r>
      <w:r w:rsidRPr="00841366">
        <w:rPr>
          <w:rFonts w:ascii="Arial" w:hAnsi="Arial" w:cs="Arial"/>
          <w:color w:val="000000"/>
          <w:sz w:val="22"/>
          <w:szCs w:val="22"/>
        </w:rPr>
        <w:br/>
      </w:r>
    </w:p>
    <w:p w:rsidR="00F47DA4" w:rsidRPr="00841366" w:rsidRDefault="00F47DA4">
      <w:pPr>
        <w:widowControl/>
        <w:jc w:val="both"/>
        <w:rPr>
          <w:rFonts w:ascii="Arial" w:hAnsi="Arial" w:cs="Arial"/>
          <w:sz w:val="22"/>
          <w:szCs w:val="22"/>
        </w:rPr>
      </w:pPr>
    </w:p>
    <w:p w:rsidR="003C22A7" w:rsidRPr="00841366" w:rsidRDefault="003C22A7" w:rsidP="003C22A7">
      <w:pPr>
        <w:widowControl/>
        <w:rPr>
          <w:rFonts w:ascii="Arial" w:hAnsi="Arial" w:cs="Arial"/>
          <w:sz w:val="22"/>
          <w:szCs w:val="22"/>
        </w:rPr>
      </w:pPr>
      <w:r w:rsidRPr="00841366">
        <w:rPr>
          <w:rFonts w:ascii="Arial" w:hAnsi="Arial" w:cs="Arial"/>
          <w:sz w:val="22"/>
          <w:szCs w:val="22"/>
        </w:rPr>
        <w:t>Za věcnou a formální správnost odpovídá</w:t>
      </w:r>
    </w:p>
    <w:p w:rsidR="003C22A7" w:rsidRPr="00841366" w:rsidRDefault="003C22A7" w:rsidP="003C22A7">
      <w:pPr>
        <w:widowControl/>
        <w:rPr>
          <w:rFonts w:ascii="Arial" w:hAnsi="Arial" w:cs="Arial"/>
          <w:sz w:val="22"/>
          <w:szCs w:val="22"/>
        </w:rPr>
      </w:pPr>
      <w:r w:rsidRPr="00841366">
        <w:rPr>
          <w:rFonts w:ascii="Arial" w:hAnsi="Arial" w:cs="Arial"/>
          <w:sz w:val="22"/>
          <w:szCs w:val="22"/>
        </w:rPr>
        <w:t>vedoucí oddělení převodu majetku státu KPÚ pro Jihočeský kraj</w:t>
      </w:r>
    </w:p>
    <w:p w:rsidR="003C22A7" w:rsidRPr="00841366" w:rsidRDefault="00AB2470" w:rsidP="003C22A7">
      <w:pPr>
        <w:widowControl/>
        <w:rPr>
          <w:rFonts w:ascii="Arial" w:hAnsi="Arial" w:cs="Arial"/>
          <w:sz w:val="22"/>
          <w:szCs w:val="22"/>
        </w:rPr>
      </w:pPr>
      <w:r w:rsidRPr="00841366">
        <w:rPr>
          <w:rFonts w:ascii="Arial" w:hAnsi="Arial" w:cs="Arial"/>
          <w:sz w:val="22"/>
          <w:szCs w:val="22"/>
        </w:rPr>
        <w:t>Ing. Mgr.</w:t>
      </w:r>
      <w:r>
        <w:rPr>
          <w:rFonts w:ascii="Arial" w:hAnsi="Arial" w:cs="Arial"/>
          <w:sz w:val="22"/>
          <w:szCs w:val="22"/>
        </w:rPr>
        <w:t xml:space="preserve"> </w:t>
      </w:r>
      <w:r w:rsidR="003C22A7" w:rsidRPr="00841366">
        <w:rPr>
          <w:rFonts w:ascii="Arial" w:hAnsi="Arial" w:cs="Arial"/>
          <w:sz w:val="22"/>
          <w:szCs w:val="22"/>
        </w:rPr>
        <w:t xml:space="preserve">Šimek Miroslav </w:t>
      </w:r>
    </w:p>
    <w:p w:rsidR="003C22A7" w:rsidRPr="00841366" w:rsidRDefault="003C22A7" w:rsidP="003C22A7">
      <w:pPr>
        <w:widowControl/>
        <w:rPr>
          <w:rFonts w:ascii="Arial" w:hAnsi="Arial" w:cs="Arial"/>
          <w:sz w:val="22"/>
          <w:szCs w:val="22"/>
        </w:rPr>
      </w:pPr>
    </w:p>
    <w:p w:rsidR="006067AB" w:rsidRPr="00841366" w:rsidRDefault="006067AB" w:rsidP="006067AB">
      <w:pPr>
        <w:widowControl/>
        <w:jc w:val="both"/>
        <w:rPr>
          <w:rFonts w:ascii="Arial" w:hAnsi="Arial" w:cs="Arial"/>
          <w:sz w:val="22"/>
          <w:szCs w:val="22"/>
        </w:rPr>
      </w:pPr>
      <w:r w:rsidRPr="00841366">
        <w:rPr>
          <w:rFonts w:ascii="Arial" w:hAnsi="Arial" w:cs="Arial"/>
          <w:sz w:val="22"/>
          <w:szCs w:val="22"/>
        </w:rPr>
        <w:t>.......................................</w:t>
      </w:r>
    </w:p>
    <w:p w:rsidR="003C22A7" w:rsidRPr="00841366" w:rsidRDefault="003C22A7" w:rsidP="003C22A7">
      <w:pPr>
        <w:widowControl/>
        <w:ind w:firstLine="708"/>
        <w:rPr>
          <w:rFonts w:ascii="Arial" w:hAnsi="Arial" w:cs="Arial"/>
          <w:sz w:val="22"/>
          <w:szCs w:val="22"/>
        </w:rPr>
      </w:pPr>
      <w:r w:rsidRPr="00841366">
        <w:rPr>
          <w:rFonts w:ascii="Arial" w:hAnsi="Arial" w:cs="Arial"/>
          <w:sz w:val="22"/>
          <w:szCs w:val="22"/>
        </w:rPr>
        <w:t>podpis</w:t>
      </w:r>
    </w:p>
    <w:p w:rsidR="003C22A7" w:rsidRPr="00841366" w:rsidRDefault="003C22A7">
      <w:pPr>
        <w:widowControl/>
        <w:tabs>
          <w:tab w:val="left" w:pos="120"/>
        </w:tabs>
        <w:jc w:val="both"/>
        <w:rPr>
          <w:rFonts w:ascii="Arial" w:hAnsi="Arial" w:cs="Arial"/>
          <w:sz w:val="22"/>
          <w:szCs w:val="22"/>
        </w:rPr>
      </w:pPr>
    </w:p>
    <w:p w:rsidR="00F47DA4" w:rsidRPr="00841366" w:rsidRDefault="00F47DA4">
      <w:pPr>
        <w:widowControl/>
        <w:tabs>
          <w:tab w:val="left" w:pos="120"/>
        </w:tabs>
        <w:jc w:val="both"/>
        <w:rPr>
          <w:rFonts w:ascii="Arial" w:hAnsi="Arial" w:cs="Arial"/>
          <w:color w:val="000000"/>
          <w:sz w:val="22"/>
          <w:szCs w:val="22"/>
        </w:rPr>
      </w:pPr>
      <w:r w:rsidRPr="00841366">
        <w:rPr>
          <w:rFonts w:ascii="Arial" w:hAnsi="Arial" w:cs="Arial"/>
          <w:sz w:val="22"/>
          <w:szCs w:val="22"/>
        </w:rPr>
        <w:t xml:space="preserve">Za správnost: </w:t>
      </w:r>
      <w:r w:rsidRPr="00841366">
        <w:rPr>
          <w:rFonts w:ascii="Arial" w:hAnsi="Arial" w:cs="Arial"/>
          <w:color w:val="000000"/>
          <w:sz w:val="22"/>
          <w:szCs w:val="22"/>
        </w:rPr>
        <w:t>Holeček Milan</w:t>
      </w:r>
    </w:p>
    <w:p w:rsidR="00F47DA4" w:rsidRPr="00841366" w:rsidRDefault="00F47DA4">
      <w:pPr>
        <w:widowControl/>
        <w:jc w:val="both"/>
        <w:rPr>
          <w:rFonts w:ascii="Arial" w:hAnsi="Arial" w:cs="Arial"/>
          <w:sz w:val="22"/>
          <w:szCs w:val="22"/>
        </w:rPr>
      </w:pPr>
    </w:p>
    <w:p w:rsidR="00F47DA4" w:rsidRPr="00841366" w:rsidRDefault="00F47DA4">
      <w:pPr>
        <w:widowControl/>
        <w:jc w:val="both"/>
        <w:rPr>
          <w:rFonts w:ascii="Arial" w:hAnsi="Arial" w:cs="Arial"/>
          <w:sz w:val="22"/>
          <w:szCs w:val="22"/>
        </w:rPr>
      </w:pPr>
      <w:r w:rsidRPr="00841366">
        <w:rPr>
          <w:rFonts w:ascii="Arial" w:hAnsi="Arial" w:cs="Arial"/>
          <w:sz w:val="22"/>
          <w:szCs w:val="22"/>
        </w:rPr>
        <w:t>.......................................</w:t>
      </w:r>
    </w:p>
    <w:p w:rsidR="00F47DA4" w:rsidRPr="00841366" w:rsidRDefault="00F47DA4">
      <w:pPr>
        <w:widowControl/>
        <w:rPr>
          <w:rFonts w:ascii="Arial" w:hAnsi="Arial" w:cs="Arial"/>
          <w:sz w:val="22"/>
          <w:szCs w:val="22"/>
        </w:rPr>
      </w:pPr>
      <w:r w:rsidRPr="00841366">
        <w:rPr>
          <w:rFonts w:ascii="Arial" w:hAnsi="Arial" w:cs="Arial"/>
          <w:sz w:val="22"/>
          <w:szCs w:val="22"/>
        </w:rPr>
        <w:tab/>
        <w:t>podpis</w:t>
      </w:r>
    </w:p>
    <w:p w:rsidR="00F47DA4" w:rsidRPr="00841366" w:rsidRDefault="00F47DA4">
      <w:pPr>
        <w:widowControl/>
        <w:rPr>
          <w:rFonts w:ascii="Arial" w:hAnsi="Arial" w:cs="Arial"/>
          <w:sz w:val="22"/>
          <w:szCs w:val="22"/>
        </w:rPr>
      </w:pPr>
    </w:p>
    <w:p w:rsidR="009F3A0B" w:rsidRPr="00841366" w:rsidRDefault="009F3A0B" w:rsidP="009F3A0B">
      <w:pPr>
        <w:widowControl/>
        <w:rPr>
          <w:rFonts w:ascii="Arial" w:hAnsi="Arial" w:cs="Arial"/>
          <w:sz w:val="22"/>
          <w:szCs w:val="22"/>
        </w:rPr>
      </w:pPr>
    </w:p>
    <w:p w:rsidR="009F3A0B" w:rsidRPr="00841366" w:rsidRDefault="009F3A0B" w:rsidP="009F3A0B">
      <w:pPr>
        <w:widowControl/>
        <w:rPr>
          <w:rFonts w:ascii="Arial" w:hAnsi="Arial" w:cs="Arial"/>
          <w:sz w:val="22"/>
          <w:szCs w:val="22"/>
        </w:rPr>
      </w:pPr>
    </w:p>
    <w:p w:rsidR="009F3A0B" w:rsidRPr="00841366" w:rsidRDefault="009F3A0B" w:rsidP="009F3A0B">
      <w:pPr>
        <w:widowControl/>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483DCE" w:rsidRDefault="00483DCE" w:rsidP="009F3A0B">
      <w:pPr>
        <w:jc w:val="both"/>
        <w:rPr>
          <w:rFonts w:ascii="Arial" w:hAnsi="Arial" w:cs="Arial"/>
          <w:sz w:val="22"/>
          <w:szCs w:val="22"/>
        </w:rPr>
      </w:pPr>
    </w:p>
    <w:p w:rsidR="009F3A0B" w:rsidRPr="00841366" w:rsidRDefault="009F3A0B" w:rsidP="009F3A0B">
      <w:pPr>
        <w:jc w:val="both"/>
        <w:rPr>
          <w:rFonts w:ascii="Arial" w:hAnsi="Arial" w:cs="Arial"/>
          <w:sz w:val="22"/>
          <w:szCs w:val="22"/>
        </w:rPr>
      </w:pPr>
      <w:r w:rsidRPr="00841366">
        <w:rPr>
          <w:rFonts w:ascii="Arial" w:hAnsi="Arial" w:cs="Arial"/>
          <w:sz w:val="22"/>
          <w:szCs w:val="22"/>
        </w:rPr>
        <w:t xml:space="preserve">Tato smlouva byla uveřejněna </w:t>
      </w:r>
      <w:r w:rsidR="00243D42" w:rsidRPr="00841366">
        <w:rPr>
          <w:rFonts w:ascii="Arial" w:hAnsi="Arial" w:cs="Arial"/>
          <w:sz w:val="22"/>
          <w:szCs w:val="22"/>
        </w:rPr>
        <w:t>v Registru</w:t>
      </w:r>
    </w:p>
    <w:p w:rsidR="009F3A0B" w:rsidRPr="00841366" w:rsidRDefault="009F3A0B" w:rsidP="009F3A0B">
      <w:pPr>
        <w:jc w:val="both"/>
        <w:rPr>
          <w:rFonts w:ascii="Arial" w:hAnsi="Arial" w:cs="Arial"/>
          <w:sz w:val="22"/>
          <w:szCs w:val="22"/>
        </w:rPr>
      </w:pPr>
      <w:r w:rsidRPr="00841366">
        <w:rPr>
          <w:rFonts w:ascii="Arial" w:hAnsi="Arial" w:cs="Arial"/>
          <w:sz w:val="22"/>
          <w:szCs w:val="22"/>
        </w:rPr>
        <w:t>smluv, vedeném dle zákona č. 340/2015 Sb.,</w:t>
      </w:r>
    </w:p>
    <w:p w:rsidR="009F3A0B" w:rsidRPr="00841366" w:rsidRDefault="009F3A0B" w:rsidP="009F3A0B">
      <w:pPr>
        <w:jc w:val="both"/>
        <w:rPr>
          <w:rFonts w:ascii="Arial" w:hAnsi="Arial" w:cs="Arial"/>
          <w:sz w:val="22"/>
          <w:szCs w:val="22"/>
        </w:rPr>
      </w:pPr>
      <w:r w:rsidRPr="00841366">
        <w:rPr>
          <w:rFonts w:ascii="Arial" w:hAnsi="Arial" w:cs="Arial"/>
          <w:sz w:val="22"/>
          <w:szCs w:val="22"/>
        </w:rPr>
        <w:t>o registru smluv, dne</w:t>
      </w:r>
    </w:p>
    <w:p w:rsidR="009F3A0B" w:rsidRPr="00841366" w:rsidRDefault="009F3A0B" w:rsidP="009F3A0B">
      <w:pPr>
        <w:jc w:val="both"/>
        <w:rPr>
          <w:rFonts w:ascii="Arial" w:hAnsi="Arial" w:cs="Arial"/>
          <w:sz w:val="22"/>
          <w:szCs w:val="22"/>
        </w:rPr>
      </w:pPr>
    </w:p>
    <w:p w:rsidR="009F3A0B" w:rsidRPr="00841366" w:rsidRDefault="009F3A0B" w:rsidP="009F3A0B">
      <w:pPr>
        <w:jc w:val="both"/>
        <w:rPr>
          <w:rFonts w:ascii="Arial" w:hAnsi="Arial" w:cs="Arial"/>
          <w:sz w:val="22"/>
          <w:szCs w:val="22"/>
        </w:rPr>
      </w:pPr>
      <w:r w:rsidRPr="00841366">
        <w:rPr>
          <w:rFonts w:ascii="Arial" w:hAnsi="Arial" w:cs="Arial"/>
          <w:sz w:val="22"/>
          <w:szCs w:val="22"/>
        </w:rPr>
        <w:t>………………………</w:t>
      </w:r>
    </w:p>
    <w:p w:rsidR="009F3A0B" w:rsidRPr="00841366" w:rsidRDefault="009F3A0B" w:rsidP="009F3A0B">
      <w:pPr>
        <w:jc w:val="both"/>
        <w:rPr>
          <w:rFonts w:ascii="Arial" w:hAnsi="Arial" w:cs="Arial"/>
          <w:sz w:val="22"/>
          <w:szCs w:val="22"/>
        </w:rPr>
      </w:pPr>
      <w:r w:rsidRPr="00841366">
        <w:rPr>
          <w:rFonts w:ascii="Arial" w:hAnsi="Arial" w:cs="Arial"/>
          <w:sz w:val="22"/>
          <w:szCs w:val="22"/>
        </w:rPr>
        <w:t>datum registrace</w:t>
      </w:r>
    </w:p>
    <w:p w:rsidR="009F3A0B" w:rsidRPr="00841366" w:rsidRDefault="009F3A0B" w:rsidP="009F3A0B">
      <w:pPr>
        <w:jc w:val="both"/>
        <w:rPr>
          <w:rFonts w:ascii="Arial" w:hAnsi="Arial" w:cs="Arial"/>
          <w:i/>
          <w:sz w:val="22"/>
          <w:szCs w:val="22"/>
        </w:rPr>
      </w:pPr>
    </w:p>
    <w:p w:rsidR="007E4E19" w:rsidRPr="00841366" w:rsidRDefault="007E4E19" w:rsidP="007E4E19">
      <w:pPr>
        <w:jc w:val="both"/>
        <w:rPr>
          <w:rFonts w:ascii="Arial" w:hAnsi="Arial" w:cs="Arial"/>
          <w:sz w:val="22"/>
          <w:szCs w:val="22"/>
        </w:rPr>
      </w:pPr>
      <w:r w:rsidRPr="00841366">
        <w:rPr>
          <w:rFonts w:ascii="Arial" w:hAnsi="Arial" w:cs="Arial"/>
          <w:sz w:val="22"/>
          <w:szCs w:val="22"/>
        </w:rPr>
        <w:t>………………………</w:t>
      </w:r>
    </w:p>
    <w:p w:rsidR="007E4E19" w:rsidRPr="00841366" w:rsidRDefault="007E4E19" w:rsidP="007E4E19">
      <w:pPr>
        <w:jc w:val="both"/>
        <w:rPr>
          <w:rFonts w:ascii="Arial" w:hAnsi="Arial" w:cs="Arial"/>
          <w:sz w:val="22"/>
          <w:szCs w:val="22"/>
        </w:rPr>
      </w:pPr>
      <w:r w:rsidRPr="00841366">
        <w:rPr>
          <w:rFonts w:ascii="Arial" w:hAnsi="Arial" w:cs="Arial"/>
          <w:sz w:val="22"/>
          <w:szCs w:val="22"/>
        </w:rPr>
        <w:t>ID smlouvy</w:t>
      </w:r>
    </w:p>
    <w:p w:rsidR="00387342" w:rsidRDefault="00387342" w:rsidP="00387342">
      <w:pPr>
        <w:jc w:val="both"/>
        <w:rPr>
          <w:rFonts w:ascii="Arial" w:hAnsi="Arial" w:cs="Arial"/>
          <w:color w:val="FF0000"/>
          <w:sz w:val="22"/>
          <w:szCs w:val="22"/>
        </w:rPr>
      </w:pPr>
    </w:p>
    <w:p w:rsidR="00387342" w:rsidRDefault="00387342" w:rsidP="00387342">
      <w:pPr>
        <w:jc w:val="both"/>
        <w:rPr>
          <w:rFonts w:ascii="Arial" w:hAnsi="Arial" w:cs="Arial"/>
          <w:sz w:val="22"/>
          <w:szCs w:val="22"/>
        </w:rPr>
      </w:pPr>
      <w:r>
        <w:rPr>
          <w:rFonts w:ascii="Arial" w:hAnsi="Arial" w:cs="Arial"/>
          <w:sz w:val="22"/>
          <w:szCs w:val="22"/>
        </w:rPr>
        <w:t>………………………</w:t>
      </w:r>
    </w:p>
    <w:p w:rsidR="00387342" w:rsidRDefault="00387342" w:rsidP="00387342">
      <w:pPr>
        <w:jc w:val="both"/>
        <w:rPr>
          <w:rFonts w:ascii="Arial" w:hAnsi="Arial" w:cs="Arial"/>
          <w:sz w:val="22"/>
          <w:szCs w:val="22"/>
        </w:rPr>
      </w:pPr>
      <w:r>
        <w:rPr>
          <w:rFonts w:ascii="Arial" w:hAnsi="Arial" w:cs="Arial"/>
          <w:sz w:val="22"/>
          <w:szCs w:val="22"/>
        </w:rPr>
        <w:t>ID verze</w:t>
      </w:r>
    </w:p>
    <w:p w:rsidR="007E4E19" w:rsidRPr="00841366" w:rsidRDefault="007E4E19" w:rsidP="007E4E19">
      <w:pPr>
        <w:jc w:val="both"/>
        <w:rPr>
          <w:rFonts w:ascii="Arial" w:hAnsi="Arial" w:cs="Arial"/>
          <w:sz w:val="22"/>
          <w:szCs w:val="22"/>
        </w:rPr>
      </w:pPr>
    </w:p>
    <w:p w:rsidR="007E4E19" w:rsidRPr="00841366" w:rsidRDefault="007E4E19" w:rsidP="007E4E19">
      <w:pPr>
        <w:jc w:val="both"/>
        <w:rPr>
          <w:rFonts w:ascii="Arial" w:hAnsi="Arial" w:cs="Arial"/>
          <w:sz w:val="22"/>
          <w:szCs w:val="22"/>
        </w:rPr>
      </w:pPr>
      <w:r w:rsidRPr="00841366">
        <w:rPr>
          <w:rFonts w:ascii="Arial" w:hAnsi="Arial" w:cs="Arial"/>
          <w:sz w:val="22"/>
          <w:szCs w:val="22"/>
        </w:rPr>
        <w:t>………………………</w:t>
      </w:r>
    </w:p>
    <w:p w:rsidR="007E4E19" w:rsidRPr="00841366" w:rsidRDefault="007E4E19" w:rsidP="007E4E19">
      <w:pPr>
        <w:jc w:val="both"/>
        <w:rPr>
          <w:rFonts w:ascii="Arial" w:hAnsi="Arial" w:cs="Arial"/>
          <w:sz w:val="22"/>
          <w:szCs w:val="22"/>
        </w:rPr>
      </w:pPr>
      <w:r w:rsidRPr="00841366">
        <w:rPr>
          <w:rFonts w:ascii="Arial" w:hAnsi="Arial" w:cs="Arial"/>
          <w:sz w:val="22"/>
          <w:szCs w:val="22"/>
        </w:rPr>
        <w:t>registraci provedl</w:t>
      </w:r>
    </w:p>
    <w:p w:rsidR="007E4E19" w:rsidRPr="00841366" w:rsidRDefault="007E4E19" w:rsidP="007E4E19">
      <w:pPr>
        <w:jc w:val="both"/>
        <w:rPr>
          <w:rFonts w:ascii="Arial" w:hAnsi="Arial" w:cs="Arial"/>
          <w:sz w:val="22"/>
          <w:szCs w:val="22"/>
        </w:rPr>
      </w:pPr>
    </w:p>
    <w:p w:rsidR="007E4E19" w:rsidRPr="00841366" w:rsidRDefault="007E4E19" w:rsidP="007E4E19">
      <w:pPr>
        <w:jc w:val="both"/>
        <w:rPr>
          <w:rFonts w:ascii="Arial" w:hAnsi="Arial" w:cs="Arial"/>
          <w:sz w:val="22"/>
          <w:szCs w:val="22"/>
        </w:rPr>
      </w:pPr>
    </w:p>
    <w:p w:rsidR="007E4E19" w:rsidRPr="00841366" w:rsidRDefault="007E4E19" w:rsidP="007E4E19">
      <w:pPr>
        <w:jc w:val="both"/>
        <w:rPr>
          <w:rFonts w:ascii="Arial" w:hAnsi="Arial" w:cs="Arial"/>
          <w:sz w:val="22"/>
          <w:szCs w:val="22"/>
        </w:rPr>
      </w:pPr>
      <w:r w:rsidRPr="00841366">
        <w:rPr>
          <w:rFonts w:ascii="Arial" w:hAnsi="Arial" w:cs="Arial"/>
          <w:sz w:val="22"/>
          <w:szCs w:val="22"/>
        </w:rPr>
        <w:t>V ……………</w:t>
      </w:r>
      <w:proofErr w:type="gramStart"/>
      <w:r w:rsidRPr="00841366">
        <w:rPr>
          <w:rFonts w:ascii="Arial" w:hAnsi="Arial" w:cs="Arial"/>
          <w:sz w:val="22"/>
          <w:szCs w:val="22"/>
        </w:rPr>
        <w:t>…..</w:t>
      </w:r>
      <w:r w:rsidRPr="00841366">
        <w:rPr>
          <w:rFonts w:ascii="Arial" w:hAnsi="Arial" w:cs="Arial"/>
          <w:sz w:val="22"/>
          <w:szCs w:val="22"/>
        </w:rPr>
        <w:tab/>
      </w:r>
      <w:r w:rsidRPr="00841366">
        <w:rPr>
          <w:rFonts w:ascii="Arial" w:hAnsi="Arial" w:cs="Arial"/>
          <w:sz w:val="22"/>
          <w:szCs w:val="22"/>
        </w:rPr>
        <w:tab/>
        <w:t>…</w:t>
      </w:r>
      <w:proofErr w:type="gramEnd"/>
      <w:r w:rsidRPr="00841366">
        <w:rPr>
          <w:rFonts w:ascii="Arial" w:hAnsi="Arial" w:cs="Arial"/>
          <w:sz w:val="22"/>
          <w:szCs w:val="22"/>
        </w:rPr>
        <w:t>…………………………….</w:t>
      </w:r>
    </w:p>
    <w:p w:rsidR="007E4E19" w:rsidRPr="00841366" w:rsidRDefault="007E4E19" w:rsidP="007E4E19">
      <w:pPr>
        <w:tabs>
          <w:tab w:val="left" w:pos="3402"/>
        </w:tabs>
        <w:jc w:val="both"/>
        <w:rPr>
          <w:rFonts w:ascii="Arial" w:hAnsi="Arial" w:cs="Arial"/>
          <w:sz w:val="22"/>
          <w:szCs w:val="22"/>
        </w:rPr>
      </w:pPr>
      <w:r w:rsidRPr="00841366">
        <w:rPr>
          <w:rFonts w:ascii="Arial" w:hAnsi="Arial" w:cs="Arial"/>
          <w:sz w:val="22"/>
          <w:szCs w:val="22"/>
        </w:rPr>
        <w:tab/>
        <w:t>podpis odpovědného</w:t>
      </w:r>
    </w:p>
    <w:p w:rsidR="009F3A0B" w:rsidRPr="00841366" w:rsidRDefault="009F3A0B" w:rsidP="009F3A0B">
      <w:pPr>
        <w:tabs>
          <w:tab w:val="left" w:pos="3402"/>
        </w:tabs>
        <w:jc w:val="both"/>
        <w:rPr>
          <w:rFonts w:ascii="Arial" w:hAnsi="Arial" w:cs="Arial"/>
          <w:sz w:val="22"/>
          <w:szCs w:val="22"/>
        </w:rPr>
      </w:pPr>
      <w:r w:rsidRPr="00841366">
        <w:rPr>
          <w:rFonts w:ascii="Arial" w:hAnsi="Arial" w:cs="Arial"/>
          <w:sz w:val="22"/>
          <w:szCs w:val="22"/>
        </w:rPr>
        <w:t>dne ………………</w:t>
      </w:r>
      <w:r w:rsidRPr="00841366">
        <w:rPr>
          <w:rFonts w:ascii="Arial" w:hAnsi="Arial" w:cs="Arial"/>
          <w:sz w:val="22"/>
          <w:szCs w:val="22"/>
        </w:rPr>
        <w:tab/>
        <w:t>zaměstnance</w:t>
      </w:r>
    </w:p>
    <w:p w:rsidR="009F3A0B" w:rsidRPr="00841366" w:rsidRDefault="009F3A0B">
      <w:pPr>
        <w:widowControl/>
        <w:rPr>
          <w:rFonts w:ascii="Arial" w:hAnsi="Arial" w:cs="Arial"/>
          <w:sz w:val="22"/>
          <w:szCs w:val="22"/>
        </w:rPr>
      </w:pPr>
    </w:p>
    <w:sectPr w:rsidR="009F3A0B" w:rsidRPr="00841366">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941" w:rsidRDefault="00E92941">
      <w:r>
        <w:separator/>
      </w:r>
    </w:p>
  </w:endnote>
  <w:endnote w:type="continuationSeparator" w:id="0">
    <w:p w:rsidR="00E92941" w:rsidRDefault="00E9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941" w:rsidRDefault="00E92941">
      <w:r>
        <w:separator/>
      </w:r>
    </w:p>
  </w:footnote>
  <w:footnote w:type="continuationSeparator" w:id="0">
    <w:p w:rsidR="00E92941" w:rsidRDefault="00E9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A4"/>
    <w:rsid w:val="00004CC4"/>
    <w:rsid w:val="00007157"/>
    <w:rsid w:val="00050AB9"/>
    <w:rsid w:val="00070980"/>
    <w:rsid w:val="000A2B85"/>
    <w:rsid w:val="000A49FA"/>
    <w:rsid w:val="000E5AF5"/>
    <w:rsid w:val="000E5F80"/>
    <w:rsid w:val="00110AFF"/>
    <w:rsid w:val="0013296F"/>
    <w:rsid w:val="00175955"/>
    <w:rsid w:val="001C2441"/>
    <w:rsid w:val="00210857"/>
    <w:rsid w:val="00241D01"/>
    <w:rsid w:val="00243D42"/>
    <w:rsid w:val="00261220"/>
    <w:rsid w:val="0029620C"/>
    <w:rsid w:val="002C62A3"/>
    <w:rsid w:val="002F40A8"/>
    <w:rsid w:val="00357CE6"/>
    <w:rsid w:val="00365707"/>
    <w:rsid w:val="0037738A"/>
    <w:rsid w:val="00387342"/>
    <w:rsid w:val="00394C49"/>
    <w:rsid w:val="003C22A7"/>
    <w:rsid w:val="003D53C8"/>
    <w:rsid w:val="003F64D6"/>
    <w:rsid w:val="00402472"/>
    <w:rsid w:val="004142AC"/>
    <w:rsid w:val="00483DCE"/>
    <w:rsid w:val="00497819"/>
    <w:rsid w:val="004A48BD"/>
    <w:rsid w:val="004D7D47"/>
    <w:rsid w:val="00525102"/>
    <w:rsid w:val="00533D85"/>
    <w:rsid w:val="00563672"/>
    <w:rsid w:val="005859A3"/>
    <w:rsid w:val="005909B6"/>
    <w:rsid w:val="005B051B"/>
    <w:rsid w:val="006067AB"/>
    <w:rsid w:val="00624E9A"/>
    <w:rsid w:val="00637436"/>
    <w:rsid w:val="006704D9"/>
    <w:rsid w:val="0067270C"/>
    <w:rsid w:val="006C1CA3"/>
    <w:rsid w:val="006F42BE"/>
    <w:rsid w:val="0072621E"/>
    <w:rsid w:val="00744F52"/>
    <w:rsid w:val="00760068"/>
    <w:rsid w:val="00782806"/>
    <w:rsid w:val="007B51A1"/>
    <w:rsid w:val="007C4BBA"/>
    <w:rsid w:val="007C590C"/>
    <w:rsid w:val="007E4E19"/>
    <w:rsid w:val="007E761D"/>
    <w:rsid w:val="007F619C"/>
    <w:rsid w:val="008064DB"/>
    <w:rsid w:val="00833341"/>
    <w:rsid w:val="00841366"/>
    <w:rsid w:val="008512B8"/>
    <w:rsid w:val="00864044"/>
    <w:rsid w:val="008C350B"/>
    <w:rsid w:val="008D61A4"/>
    <w:rsid w:val="00937554"/>
    <w:rsid w:val="009F3A0B"/>
    <w:rsid w:val="00A31C3B"/>
    <w:rsid w:val="00A63828"/>
    <w:rsid w:val="00A91417"/>
    <w:rsid w:val="00AB2470"/>
    <w:rsid w:val="00AE53D3"/>
    <w:rsid w:val="00AE5523"/>
    <w:rsid w:val="00B068DE"/>
    <w:rsid w:val="00B24CDF"/>
    <w:rsid w:val="00B65785"/>
    <w:rsid w:val="00C06A58"/>
    <w:rsid w:val="00C9419D"/>
    <w:rsid w:val="00C96401"/>
    <w:rsid w:val="00D150B4"/>
    <w:rsid w:val="00DF07B3"/>
    <w:rsid w:val="00DF2489"/>
    <w:rsid w:val="00E32B55"/>
    <w:rsid w:val="00E92941"/>
    <w:rsid w:val="00EA41B8"/>
    <w:rsid w:val="00EB5CB7"/>
    <w:rsid w:val="00EF47D8"/>
    <w:rsid w:val="00EF4C52"/>
    <w:rsid w:val="00F03A61"/>
    <w:rsid w:val="00F2113B"/>
    <w:rsid w:val="00F23DB4"/>
    <w:rsid w:val="00F32326"/>
    <w:rsid w:val="00F324E8"/>
    <w:rsid w:val="00F47DA4"/>
    <w:rsid w:val="00F72B4E"/>
    <w:rsid w:val="00FA0709"/>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1BD7"/>
  <w14:defaultImageDpi w14:val="0"/>
  <w15:docId w15:val="{7848DE79-7CE8-48C4-9AC9-966856F2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862086">
      <w:marLeft w:val="0"/>
      <w:marRight w:val="0"/>
      <w:marTop w:val="0"/>
      <w:marBottom w:val="0"/>
      <w:divBdr>
        <w:top w:val="none" w:sz="0" w:space="0" w:color="auto"/>
        <w:left w:val="none" w:sz="0" w:space="0" w:color="auto"/>
        <w:bottom w:val="none" w:sz="0" w:space="0" w:color="auto"/>
        <w:right w:val="none" w:sz="0" w:space="0" w:color="auto"/>
      </w:divBdr>
    </w:div>
    <w:div w:id="522862087">
      <w:marLeft w:val="0"/>
      <w:marRight w:val="0"/>
      <w:marTop w:val="0"/>
      <w:marBottom w:val="0"/>
      <w:divBdr>
        <w:top w:val="none" w:sz="0" w:space="0" w:color="auto"/>
        <w:left w:val="none" w:sz="0" w:space="0" w:color="auto"/>
        <w:bottom w:val="none" w:sz="0" w:space="0" w:color="auto"/>
        <w:right w:val="none" w:sz="0" w:space="0" w:color="auto"/>
      </w:divBdr>
    </w:div>
    <w:div w:id="522862088">
      <w:marLeft w:val="0"/>
      <w:marRight w:val="0"/>
      <w:marTop w:val="0"/>
      <w:marBottom w:val="0"/>
      <w:divBdr>
        <w:top w:val="none" w:sz="0" w:space="0" w:color="auto"/>
        <w:left w:val="none" w:sz="0" w:space="0" w:color="auto"/>
        <w:bottom w:val="none" w:sz="0" w:space="0" w:color="auto"/>
        <w:right w:val="none" w:sz="0" w:space="0" w:color="auto"/>
      </w:divBdr>
    </w:div>
    <w:div w:id="522862089">
      <w:marLeft w:val="0"/>
      <w:marRight w:val="0"/>
      <w:marTop w:val="0"/>
      <w:marBottom w:val="0"/>
      <w:divBdr>
        <w:top w:val="none" w:sz="0" w:space="0" w:color="auto"/>
        <w:left w:val="none" w:sz="0" w:space="0" w:color="auto"/>
        <w:bottom w:val="none" w:sz="0" w:space="0" w:color="auto"/>
        <w:right w:val="none" w:sz="0" w:space="0" w:color="auto"/>
      </w:divBdr>
    </w:div>
    <w:div w:id="522862090">
      <w:marLeft w:val="0"/>
      <w:marRight w:val="0"/>
      <w:marTop w:val="0"/>
      <w:marBottom w:val="0"/>
      <w:divBdr>
        <w:top w:val="none" w:sz="0" w:space="0" w:color="auto"/>
        <w:left w:val="none" w:sz="0" w:space="0" w:color="auto"/>
        <w:bottom w:val="none" w:sz="0" w:space="0" w:color="auto"/>
        <w:right w:val="none" w:sz="0" w:space="0" w:color="auto"/>
      </w:divBdr>
    </w:div>
    <w:div w:id="522862091">
      <w:marLeft w:val="0"/>
      <w:marRight w:val="0"/>
      <w:marTop w:val="0"/>
      <w:marBottom w:val="0"/>
      <w:divBdr>
        <w:top w:val="none" w:sz="0" w:space="0" w:color="auto"/>
        <w:left w:val="none" w:sz="0" w:space="0" w:color="auto"/>
        <w:bottom w:val="none" w:sz="0" w:space="0" w:color="auto"/>
        <w:right w:val="none" w:sz="0" w:space="0" w:color="auto"/>
      </w:divBdr>
    </w:div>
    <w:div w:id="522862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2187</Words>
  <Characters>13659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Holeček Milan</dc:creator>
  <cp:keywords/>
  <dc:description/>
  <cp:lastModifiedBy>Holeček Milan</cp:lastModifiedBy>
  <cp:revision>4</cp:revision>
  <cp:lastPrinted>2019-07-02T07:34:00Z</cp:lastPrinted>
  <dcterms:created xsi:type="dcterms:W3CDTF">2019-06-11T08:57:00Z</dcterms:created>
  <dcterms:modified xsi:type="dcterms:W3CDTF">2019-07-03T12:38:00Z</dcterms:modified>
</cp:coreProperties>
</file>