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82" w:rsidRDefault="00531B6D" w:rsidP="00531B6D">
      <w:pPr>
        <w:rPr>
          <w:sz w:val="52"/>
          <w:szCs w:val="52"/>
        </w:rPr>
      </w:pPr>
      <w:r>
        <w:rPr>
          <w:sz w:val="52"/>
          <w:szCs w:val="52"/>
        </w:rPr>
        <w:t xml:space="preserve">          </w:t>
      </w:r>
      <w:r w:rsidRPr="00531B6D">
        <w:rPr>
          <w:sz w:val="52"/>
          <w:szCs w:val="52"/>
        </w:rPr>
        <w:t>Čestné prohlášení:</w:t>
      </w:r>
    </w:p>
    <w:p w:rsidR="00531B6D" w:rsidRDefault="00531B6D" w:rsidP="00531B6D"/>
    <w:p w:rsidR="00531B6D" w:rsidRPr="00531B6D" w:rsidRDefault="00531B6D" w:rsidP="00EC4AE4">
      <w:pPr>
        <w:ind w:right="-142"/>
        <w:jc w:val="both"/>
        <w:rPr>
          <w:sz w:val="28"/>
          <w:szCs w:val="28"/>
        </w:rPr>
      </w:pPr>
      <w:r w:rsidRPr="00531B6D">
        <w:rPr>
          <w:sz w:val="28"/>
          <w:szCs w:val="28"/>
        </w:rPr>
        <w:t>Fakulta umění</w:t>
      </w:r>
      <w:r>
        <w:rPr>
          <w:sz w:val="28"/>
          <w:szCs w:val="28"/>
        </w:rPr>
        <w:t xml:space="preserve"> Ostravské univerzity zastoupena děkanem fak</w:t>
      </w:r>
      <w:r w:rsidR="00EC4AE4">
        <w:rPr>
          <w:sz w:val="28"/>
          <w:szCs w:val="28"/>
        </w:rPr>
        <w:t>u</w:t>
      </w:r>
      <w:r>
        <w:rPr>
          <w:sz w:val="28"/>
          <w:szCs w:val="28"/>
        </w:rPr>
        <w:t>lty (</w:t>
      </w:r>
      <w:proofErr w:type="gramStart"/>
      <w:r>
        <w:rPr>
          <w:sz w:val="28"/>
          <w:szCs w:val="28"/>
        </w:rPr>
        <w:t>Doc.</w:t>
      </w:r>
      <w:proofErr w:type="gramEnd"/>
      <w:r>
        <w:rPr>
          <w:sz w:val="28"/>
          <w:szCs w:val="28"/>
        </w:rPr>
        <w:t xml:space="preserve"> Františe</w:t>
      </w:r>
      <w:r w:rsidR="00EC4AE4">
        <w:rPr>
          <w:sz w:val="28"/>
          <w:szCs w:val="28"/>
        </w:rPr>
        <w:t>k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Kowolowski</w:t>
      </w:r>
      <w:proofErr w:type="spellEnd"/>
      <w:r>
        <w:rPr>
          <w:sz w:val="28"/>
          <w:szCs w:val="28"/>
        </w:rPr>
        <w:t xml:space="preserve">) prohlašuje, že u žádného z uvedených nástrojů nepřesahuje účetní hodnota 200.000Kč (slovy </w:t>
      </w:r>
      <w:proofErr w:type="spellStart"/>
      <w:r>
        <w:rPr>
          <w:sz w:val="28"/>
          <w:szCs w:val="28"/>
        </w:rPr>
        <w:t>dvěstětisíc</w:t>
      </w:r>
      <w:proofErr w:type="spellEnd"/>
      <w:r>
        <w:rPr>
          <w:sz w:val="28"/>
          <w:szCs w:val="28"/>
        </w:rPr>
        <w:t>).</w:t>
      </w:r>
    </w:p>
    <w:p w:rsidR="00531B6D" w:rsidRDefault="00531B6D" w:rsidP="00EC4AE4">
      <w:pPr>
        <w:jc w:val="both"/>
      </w:pPr>
    </w:p>
    <w:p w:rsidR="00531B6D" w:rsidRDefault="00531B6D"/>
    <w:p w:rsidR="00531B6D" w:rsidRDefault="00531B6D" w:rsidP="00531B6D">
      <w:pPr>
        <w:ind w:left="1080" w:firstLine="33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a)</w:t>
      </w:r>
      <w:r>
        <w:rPr>
          <w:rFonts w:ascii="Arial" w:hAnsi="Arial" w:cs="Arial"/>
          <w:b/>
          <w:bCs/>
        </w:rPr>
        <w:tab/>
        <w:t xml:space="preserve">Klavír Petrof M </w:t>
      </w:r>
      <w:proofErr w:type="gramStart"/>
      <w:r>
        <w:rPr>
          <w:rFonts w:ascii="Arial" w:hAnsi="Arial" w:cs="Arial"/>
          <w:b/>
          <w:bCs/>
        </w:rPr>
        <w:t>III ,</w:t>
      </w:r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inv</w:t>
      </w:r>
      <w:proofErr w:type="spellEnd"/>
      <w:r>
        <w:rPr>
          <w:rFonts w:ascii="Arial" w:hAnsi="Arial" w:cs="Arial"/>
          <w:b/>
          <w:bCs/>
        </w:rPr>
        <w:t>. č. SMV 00003736</w:t>
      </w:r>
    </w:p>
    <w:p w:rsidR="00531B6D" w:rsidRDefault="00531B6D" w:rsidP="00531B6D">
      <w:pPr>
        <w:ind w:left="1080" w:firstLine="33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b)</w:t>
      </w:r>
      <w:r>
        <w:rPr>
          <w:rFonts w:ascii="Arial" w:hAnsi="Arial" w:cs="Arial"/>
          <w:b/>
          <w:bCs/>
        </w:rPr>
        <w:tab/>
        <w:t xml:space="preserve">Klavír Petrof, </w:t>
      </w:r>
      <w:proofErr w:type="spellStart"/>
      <w:r>
        <w:rPr>
          <w:rFonts w:ascii="Arial" w:hAnsi="Arial" w:cs="Arial"/>
          <w:b/>
          <w:bCs/>
        </w:rPr>
        <w:t>inv</w:t>
      </w:r>
      <w:proofErr w:type="spellEnd"/>
      <w:r>
        <w:rPr>
          <w:rFonts w:ascii="Arial" w:hAnsi="Arial" w:cs="Arial"/>
          <w:b/>
          <w:bCs/>
        </w:rPr>
        <w:t>. č. SMV 00002626</w:t>
      </w:r>
    </w:p>
    <w:p w:rsidR="00531B6D" w:rsidRDefault="00531B6D" w:rsidP="00531B6D">
      <w:pPr>
        <w:ind w:left="1080" w:firstLine="33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c)</w:t>
      </w:r>
      <w:r>
        <w:rPr>
          <w:rFonts w:ascii="Arial" w:hAnsi="Arial" w:cs="Arial"/>
          <w:b/>
          <w:bCs/>
        </w:rPr>
        <w:tab/>
        <w:t xml:space="preserve">Klavír Petrof, </w:t>
      </w:r>
      <w:proofErr w:type="spellStart"/>
      <w:r>
        <w:rPr>
          <w:rFonts w:ascii="Arial" w:hAnsi="Arial" w:cs="Arial"/>
          <w:b/>
          <w:bCs/>
        </w:rPr>
        <w:t>inv</w:t>
      </w:r>
      <w:proofErr w:type="spellEnd"/>
      <w:r>
        <w:rPr>
          <w:rFonts w:ascii="Arial" w:hAnsi="Arial" w:cs="Arial"/>
          <w:b/>
          <w:bCs/>
        </w:rPr>
        <w:t>. č. SMV 00002047</w:t>
      </w:r>
    </w:p>
    <w:p w:rsidR="00531B6D" w:rsidRDefault="00531B6D" w:rsidP="00531B6D">
      <w:pPr>
        <w:ind w:left="1080" w:firstLine="33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d)</w:t>
      </w:r>
      <w:r>
        <w:rPr>
          <w:rFonts w:ascii="Arial" w:hAnsi="Arial" w:cs="Arial"/>
          <w:b/>
          <w:bCs/>
        </w:rPr>
        <w:tab/>
        <w:t xml:space="preserve">Klavír Petrof M III, </w:t>
      </w:r>
      <w:proofErr w:type="spellStart"/>
      <w:r>
        <w:rPr>
          <w:rFonts w:ascii="Arial" w:hAnsi="Arial" w:cs="Arial"/>
          <w:b/>
          <w:bCs/>
        </w:rPr>
        <w:t>inv</w:t>
      </w:r>
      <w:proofErr w:type="spellEnd"/>
      <w:r>
        <w:rPr>
          <w:rFonts w:ascii="Arial" w:hAnsi="Arial" w:cs="Arial"/>
          <w:b/>
          <w:bCs/>
        </w:rPr>
        <w:t>. č. SMV 00003328</w:t>
      </w:r>
    </w:p>
    <w:p w:rsidR="00531B6D" w:rsidRDefault="00531B6D" w:rsidP="00531B6D">
      <w:pPr>
        <w:ind w:left="1080" w:firstLine="33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e)</w:t>
      </w:r>
      <w:r>
        <w:rPr>
          <w:rFonts w:ascii="Arial" w:hAnsi="Arial" w:cs="Arial"/>
          <w:b/>
          <w:bCs/>
        </w:rPr>
        <w:tab/>
        <w:t xml:space="preserve">Klavír Petrof Palisandr, </w:t>
      </w:r>
      <w:proofErr w:type="spellStart"/>
      <w:r>
        <w:rPr>
          <w:rFonts w:ascii="Arial" w:hAnsi="Arial" w:cs="Arial"/>
          <w:b/>
          <w:bCs/>
        </w:rPr>
        <w:t>inv</w:t>
      </w:r>
      <w:proofErr w:type="spellEnd"/>
      <w:r>
        <w:rPr>
          <w:rFonts w:ascii="Arial" w:hAnsi="Arial" w:cs="Arial"/>
          <w:b/>
          <w:bCs/>
        </w:rPr>
        <w:t>. č. SMV 00002627</w:t>
      </w:r>
    </w:p>
    <w:p w:rsidR="00531B6D" w:rsidRDefault="00531B6D" w:rsidP="00531B6D">
      <w:pPr>
        <w:ind w:left="1080" w:firstLine="33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f)</w:t>
      </w:r>
      <w:r>
        <w:rPr>
          <w:rFonts w:ascii="Arial" w:hAnsi="Arial" w:cs="Arial"/>
          <w:b/>
          <w:bCs/>
        </w:rPr>
        <w:tab/>
        <w:t xml:space="preserve">Klavír Petrof IV, </w:t>
      </w:r>
      <w:proofErr w:type="spellStart"/>
      <w:r>
        <w:rPr>
          <w:rFonts w:ascii="Arial" w:hAnsi="Arial" w:cs="Arial"/>
          <w:b/>
          <w:bCs/>
        </w:rPr>
        <w:t>inv</w:t>
      </w:r>
      <w:proofErr w:type="spellEnd"/>
      <w:r>
        <w:rPr>
          <w:rFonts w:ascii="Arial" w:hAnsi="Arial" w:cs="Arial"/>
          <w:b/>
          <w:bCs/>
        </w:rPr>
        <w:t>. č. SMV 00000922</w:t>
      </w:r>
    </w:p>
    <w:p w:rsidR="00531B6D" w:rsidRDefault="00531B6D" w:rsidP="00531B6D">
      <w:pPr>
        <w:ind w:left="1080" w:firstLine="33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g)</w:t>
      </w:r>
      <w:r>
        <w:rPr>
          <w:rFonts w:ascii="Arial" w:hAnsi="Arial" w:cs="Arial"/>
          <w:b/>
          <w:bCs/>
        </w:rPr>
        <w:tab/>
        <w:t xml:space="preserve">Klavír Petrof III, </w:t>
      </w:r>
      <w:proofErr w:type="spellStart"/>
      <w:r>
        <w:rPr>
          <w:rFonts w:ascii="Arial" w:hAnsi="Arial" w:cs="Arial"/>
          <w:b/>
          <w:bCs/>
        </w:rPr>
        <w:t>inv</w:t>
      </w:r>
      <w:proofErr w:type="spellEnd"/>
      <w:r>
        <w:rPr>
          <w:rFonts w:ascii="Arial" w:hAnsi="Arial" w:cs="Arial"/>
          <w:b/>
          <w:bCs/>
        </w:rPr>
        <w:t>. č. SMV 00003483/001</w:t>
      </w:r>
    </w:p>
    <w:p w:rsidR="00531B6D" w:rsidRDefault="00531B6D" w:rsidP="00531B6D">
      <w:pPr>
        <w:ind w:left="1080" w:firstLine="336"/>
        <w:jc w:val="both"/>
        <w:rPr>
          <w:rFonts w:ascii="Arial" w:hAnsi="Arial" w:cs="Arial"/>
          <w:b/>
          <w:bCs/>
        </w:rPr>
      </w:pPr>
    </w:p>
    <w:p w:rsidR="00531B6D" w:rsidRDefault="00531B6D" w:rsidP="00531B6D">
      <w:pPr>
        <w:ind w:left="1080" w:firstLine="336"/>
        <w:jc w:val="both"/>
        <w:rPr>
          <w:rFonts w:ascii="Arial" w:hAnsi="Arial" w:cs="Arial"/>
          <w:b/>
          <w:bCs/>
        </w:rPr>
      </w:pPr>
    </w:p>
    <w:p w:rsidR="00531B6D" w:rsidRDefault="00531B6D" w:rsidP="00531B6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 Ostravě dne: 10. 6. 2019</w:t>
      </w:r>
    </w:p>
    <w:p w:rsidR="00531B6D" w:rsidRDefault="00531B6D" w:rsidP="00531B6D">
      <w:pPr>
        <w:jc w:val="both"/>
        <w:rPr>
          <w:rFonts w:ascii="Arial" w:hAnsi="Arial" w:cs="Arial"/>
          <w:b/>
          <w:bCs/>
        </w:rPr>
      </w:pPr>
    </w:p>
    <w:p w:rsidR="00531B6D" w:rsidRDefault="00531B6D" w:rsidP="00531B6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Doc. MgA. František Kowolowski</w:t>
      </w:r>
    </w:p>
    <w:p w:rsidR="00531B6D" w:rsidRDefault="00531B6D">
      <w:bookmarkStart w:id="0" w:name="_GoBack"/>
      <w:bookmarkEnd w:id="0"/>
    </w:p>
    <w:sectPr w:rsidR="00531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6D"/>
    <w:rsid w:val="00531B6D"/>
    <w:rsid w:val="00532682"/>
    <w:rsid w:val="00EC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1C58"/>
  <w15:chartTrackingRefBased/>
  <w15:docId w15:val="{2A87275B-594B-4C27-B659-649C70AA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1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Marcela Janíková</dc:creator>
  <cp:keywords/>
  <dc:description/>
  <cp:lastModifiedBy>Bc. Marcela Janíková</cp:lastModifiedBy>
  <cp:revision>2</cp:revision>
  <dcterms:created xsi:type="dcterms:W3CDTF">2019-07-03T09:56:00Z</dcterms:created>
  <dcterms:modified xsi:type="dcterms:W3CDTF">2019-07-03T10:05:00Z</dcterms:modified>
</cp:coreProperties>
</file>