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772118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345E9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Stěhování Koruna s. r. o.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Božtěšická 144/40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400 01 Ústí nad Labem 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5E495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28.06</w:t>
            </w:r>
            <w:r w:rsidR="00524457">
              <w:rPr>
                <w:rFonts w:ascii="Arial" w:hAnsi="Arial" w:cs="Arial"/>
                <w:bCs/>
                <w:sz w:val="16"/>
                <w:szCs w:val="22"/>
              </w:rPr>
              <w:t>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5E4953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5E4953">
              <w:rPr>
                <w:rFonts w:ascii="Arial" w:hAnsi="Arial" w:cs="Arial"/>
                <w:b/>
                <w:sz w:val="20"/>
                <w:szCs w:val="22"/>
              </w:rPr>
              <w:t>36</w:t>
            </w:r>
            <w:r w:rsidR="005C0832">
              <w:rPr>
                <w:rFonts w:ascii="Arial" w:hAnsi="Arial" w:cs="Arial"/>
                <w:b/>
                <w:sz w:val="20"/>
                <w:szCs w:val="22"/>
              </w:rPr>
              <w:t>/2019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p w:rsidR="005E4953" w:rsidP="005E49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stěhování klempířské dílny dle dohodnuté specifikace: </w:t>
      </w:r>
    </w:p>
    <w:p w:rsidR="005E4953" w:rsidP="005E4953">
      <w:pPr>
        <w:spacing w:after="0"/>
        <w:jc w:val="both"/>
        <w:rPr>
          <w:rFonts w:ascii="Arial" w:hAnsi="Arial" w:cs="Arial"/>
        </w:rPr>
      </w:pPr>
    </w:p>
    <w:p w:rsidR="005E4953" w:rsidP="005E49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2. 7. 2019 </w:t>
      </w:r>
    </w:p>
    <w:p w:rsidR="005E4953" w:rsidP="005E49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nakládky: </w:t>
      </w:r>
      <w:r>
        <w:rPr>
          <w:rFonts w:ascii="Arial" w:hAnsi="Arial" w:cs="Arial"/>
        </w:rPr>
        <w:tab/>
        <w:t xml:space="preserve">Plzeň, Borská 55 (hala školních dílen),  </w:t>
      </w:r>
    </w:p>
    <w:p w:rsidR="005E4953" w:rsidP="005E49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vykládky:</w:t>
      </w:r>
      <w:r>
        <w:rPr>
          <w:rFonts w:ascii="Arial" w:hAnsi="Arial" w:cs="Arial"/>
        </w:rPr>
        <w:tab/>
        <w:t>uložení na místo Plzeň, Jateční tř. (školní dílny SOU stavební Plzeň)</w:t>
      </w:r>
    </w:p>
    <w:p w:rsidR="005E4953" w:rsidP="005E4953">
      <w:pPr>
        <w:pStyle w:val="ListParagraph"/>
        <w:ind w:left="0"/>
      </w:pPr>
      <w:r>
        <w:rPr>
          <w:rFonts w:ascii="Arial" w:hAnsi="Arial" w:cs="Arial"/>
        </w:rPr>
        <w:t>Předmět převozu:</w:t>
      </w:r>
      <w:r>
        <w:rPr>
          <w:rFonts w:ascii="Arial" w:hAnsi="Arial" w:cs="Arial"/>
        </w:rPr>
        <w:tab/>
      </w:r>
      <w:r>
        <w:t>6x stůl pracovní, 1x stojanová vrtačka, 1x dvoukotoučová bruska, 1x stolní vrtačka, 1x velký pracovní stůl kovový, 1x kovadlina na stojanu, 1x ocelová deska rovnací, 1x plechová skříň, 1x stáčečka plechů 2 m, 2x nůžky ruční tabulové, 1x ohýbačka plechů 2 m, 2x ohýbačka pechů 1m, 3x stáčečka plechů 1m</w:t>
      </w:r>
    </w:p>
    <w:p w:rsidR="005E4953" w:rsidP="005E49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Dohodnutá cena: </w:t>
      </w:r>
      <w:r>
        <w:rPr>
          <w:rFonts w:ascii="Arial" w:hAnsi="Arial" w:cs="Arial"/>
        </w:rPr>
        <w:tab/>
        <w:t>45.000,- Kč bez DPH</w:t>
      </w:r>
    </w:p>
    <w:p w:rsidR="005E4953" w:rsidP="005E4953">
      <w:pPr>
        <w:spacing w:after="0"/>
        <w:jc w:val="both"/>
        <w:rPr>
          <w:rFonts w:ascii="Arial" w:hAnsi="Arial" w:cs="Arial"/>
        </w:rPr>
      </w:pPr>
    </w:p>
    <w:p w:rsidR="005E4953" w:rsidRPr="00476593" w:rsidP="005E4953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602 159 102. </w:t>
      </w:r>
      <w:r w:rsidRPr="00476593">
        <w:rPr>
          <w:rFonts w:ascii="Arial" w:hAnsi="Arial" w:cs="Arial"/>
        </w:rPr>
        <w:t xml:space="preserve"> </w:t>
      </w:r>
    </w:p>
    <w:p w:rsidR="005E4953" w:rsidP="005E49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4953" w:rsidP="005E49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5E4953" w:rsidP="005E495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5E4953" w:rsidP="005E495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5E4953" w:rsidP="005E495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5E4953" w:rsidP="005E4953">
      <w:pPr>
        <w:spacing w:after="0"/>
        <w:rPr>
          <w:rFonts w:ascii="Arial" w:hAnsi="Arial" w:cs="Arial"/>
        </w:rPr>
      </w:pPr>
    </w:p>
    <w:p w:rsidR="005E4953" w:rsidP="005E4953">
      <w:pPr>
        <w:spacing w:after="0"/>
        <w:rPr>
          <w:rFonts w:ascii="Arial" w:hAnsi="Arial" w:cs="Arial"/>
        </w:rPr>
      </w:pPr>
    </w:p>
    <w:p w:rsidR="005E4953" w:rsidP="005E49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5E4953" w:rsidP="005E4953">
      <w:pPr>
        <w:spacing w:after="0"/>
        <w:rPr>
          <w:rFonts w:ascii="Arial" w:hAnsi="Arial" w:cs="Arial"/>
        </w:rPr>
      </w:pPr>
    </w:p>
    <w:p w:rsidR="005E4953" w:rsidP="005E49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5E4953" w:rsidP="005E49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Stěhování Koruna s. r.o. </w:t>
      </w: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Božtěšická 144/40</w:t>
      </w: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400 01 Ústí nad Labem</w:t>
      </w:r>
    </w:p>
    <w:p w:rsidR="00FC0DB6" w:rsidP="00FC0DB6">
      <w:pPr>
        <w:spacing w:after="0"/>
        <w:rPr>
          <w:rFonts w:ascii="Arial" w:hAnsi="Arial" w:cs="Arial"/>
        </w:rPr>
      </w:pPr>
    </w:p>
    <w:p w:rsidR="00FC0DB6" w:rsidP="00FC0DB6">
      <w:pPr>
        <w:spacing w:after="0"/>
        <w:rPr>
          <w:rFonts w:ascii="Arial" w:hAnsi="Arial" w:cs="Arial"/>
        </w:rPr>
      </w:pP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…</w:t>
      </w:r>
      <w:r w:rsidR="00D2595E">
        <w:rPr>
          <w:rFonts w:ascii="Arial" w:hAnsi="Arial" w:cs="Arial"/>
        </w:rPr>
        <w:t>Ústí nad Labem</w:t>
      </w:r>
      <w:r>
        <w:rPr>
          <w:rFonts w:ascii="Arial" w:hAnsi="Arial" w:cs="Arial"/>
        </w:rPr>
        <w:t xml:space="preserve">…………. </w:t>
      </w:r>
      <w:r>
        <w:rPr>
          <w:rFonts w:ascii="Arial" w:hAnsi="Arial" w:cs="Arial"/>
        </w:rPr>
        <w:t>dne</w:t>
      </w:r>
      <w:r>
        <w:rPr>
          <w:rFonts w:ascii="Arial" w:hAnsi="Arial" w:cs="Arial"/>
        </w:rPr>
        <w:t>: …</w:t>
      </w:r>
      <w:r w:rsidR="00D2595E">
        <w:rPr>
          <w:rFonts w:ascii="Arial" w:hAnsi="Arial" w:cs="Arial"/>
        </w:rPr>
        <w:t>2. 7. 2019</w:t>
      </w:r>
      <w:r>
        <w:rPr>
          <w:rFonts w:ascii="Arial" w:hAnsi="Arial" w:cs="Arial"/>
        </w:rPr>
        <w:t>………………………………</w:t>
      </w:r>
    </w:p>
    <w:p w:rsidR="00FC0DB6" w:rsidP="00FC0DB6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  <w:bookmarkStart w:id="0" w:name="_GoBack"/>
      <w:bookmarkEnd w:id="0"/>
    </w:p>
    <w:p w:rsidR="00F045F9" w:rsidP="00FC0DB6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660"/>
      </w:tblGrid>
      <w:tr w:rsidTr="00F045F9">
        <w:tblPrEx>
          <w:tblW w:w="0" w:type="auto"/>
          <w:tblLook w:val="04A0"/>
        </w:tblPrEx>
        <w:tc>
          <w:tcPr>
            <w:tcW w:w="2660" w:type="dxa"/>
            <w:hideMark/>
          </w:tcPr>
          <w:p w:rsidR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P="00F045F9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35ECE"/>
    <w:rsid w:val="00146356"/>
    <w:rsid w:val="001607EE"/>
    <w:rsid w:val="001634AE"/>
    <w:rsid w:val="00164AFB"/>
    <w:rsid w:val="001B28D0"/>
    <w:rsid w:val="001B4905"/>
    <w:rsid w:val="002227AB"/>
    <w:rsid w:val="00262505"/>
    <w:rsid w:val="002977D3"/>
    <w:rsid w:val="002F03EA"/>
    <w:rsid w:val="00302282"/>
    <w:rsid w:val="0031233F"/>
    <w:rsid w:val="0034035E"/>
    <w:rsid w:val="00345E9B"/>
    <w:rsid w:val="003D3975"/>
    <w:rsid w:val="004133B0"/>
    <w:rsid w:val="004668A0"/>
    <w:rsid w:val="00476593"/>
    <w:rsid w:val="004B5C29"/>
    <w:rsid w:val="00524457"/>
    <w:rsid w:val="0056552E"/>
    <w:rsid w:val="005C0832"/>
    <w:rsid w:val="005E4953"/>
    <w:rsid w:val="006408C0"/>
    <w:rsid w:val="0070541F"/>
    <w:rsid w:val="0071703B"/>
    <w:rsid w:val="00761CF4"/>
    <w:rsid w:val="00771DA4"/>
    <w:rsid w:val="00927842"/>
    <w:rsid w:val="00A27321"/>
    <w:rsid w:val="00A5496E"/>
    <w:rsid w:val="00AB4A85"/>
    <w:rsid w:val="00B61B6E"/>
    <w:rsid w:val="00BF5089"/>
    <w:rsid w:val="00C03F78"/>
    <w:rsid w:val="00C33D2B"/>
    <w:rsid w:val="00C6308B"/>
    <w:rsid w:val="00D2595E"/>
    <w:rsid w:val="00D31DFA"/>
    <w:rsid w:val="00D335A3"/>
    <w:rsid w:val="00D54841"/>
    <w:rsid w:val="00D87E1B"/>
    <w:rsid w:val="00DB0056"/>
    <w:rsid w:val="00E335A0"/>
    <w:rsid w:val="00E4044B"/>
    <w:rsid w:val="00EA0BAB"/>
    <w:rsid w:val="00EC7DE4"/>
    <w:rsid w:val="00EE6588"/>
    <w:rsid w:val="00F045F9"/>
    <w:rsid w:val="00FA116D"/>
    <w:rsid w:val="00FC0DB6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8</cp:revision>
  <cp:lastPrinted>2019-06-28T11:35:00Z</cp:lastPrinted>
  <dcterms:created xsi:type="dcterms:W3CDTF">2019-06-28T11:33:00Z</dcterms:created>
  <dcterms:modified xsi:type="dcterms:W3CDTF">2019-07-03T12:00:00Z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SOUSPL/1295/19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3.7.2019</vt:lpwstr>
  </property>
  <property fmtid="{D5CDD505-2E9C-101B-9397-08002B2CF9AE}" pid="11" name="DisplayName_CJCol">
    <vt:lpwstr>SOUSPL/1295/19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SOUSPL-1527/19</vt:lpwstr>
  </property>
  <property fmtid="{D5CDD505-2E9C-101B-9397-08002B2CF9AE}" pid="17" name="Key_BarCode_Pisemnost">
    <vt:lpwstr>*B001422620*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36/2019 - Stěhování Koruna</vt:lpwstr>
  </property>
  <property fmtid="{D5CDD505-2E9C-101B-9397-08002B2CF9AE}" pid="36" name="Zkratka_SpisovyUzel_PoziceZodpo_Pisemnost">
    <vt:lpwstr>SOUSPL</vt:lpwstr>
  </property>
</Properties>
</file>