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3" w:rsidRDefault="00336483" w:rsidP="00F4489F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336483">
        <w:rPr>
          <w:rStyle w:val="Hypertextovodkaz"/>
          <w:b/>
          <w:bCs/>
          <w:color w:val="auto"/>
          <w:sz w:val="24"/>
          <w:szCs w:val="24"/>
          <w:u w:val="none"/>
          <w:shd w:val="clear" w:color="auto" w:fill="FCFCFC"/>
        </w:rPr>
        <w:t>iNET</w:t>
      </w:r>
      <w:proofErr w:type="spellEnd"/>
      <w:r w:rsidRPr="00336483">
        <w:rPr>
          <w:rStyle w:val="Hypertextovodkaz"/>
          <w:b/>
          <w:bCs/>
          <w:color w:val="auto"/>
          <w:sz w:val="24"/>
          <w:szCs w:val="24"/>
          <w:u w:val="none"/>
          <w:shd w:val="clear" w:color="auto" w:fill="FCFCFC"/>
        </w:rPr>
        <w:t xml:space="preserve"> </w:t>
      </w:r>
      <w:proofErr w:type="spellStart"/>
      <w:r w:rsidRPr="00336483">
        <w:rPr>
          <w:rStyle w:val="Hypertextovodkaz"/>
          <w:b/>
          <w:bCs/>
          <w:color w:val="auto"/>
          <w:sz w:val="24"/>
          <w:szCs w:val="24"/>
          <w:u w:val="none"/>
          <w:shd w:val="clear" w:color="auto" w:fill="FCFCFC"/>
        </w:rPr>
        <w:t>Solutions</w:t>
      </w:r>
      <w:proofErr w:type="spellEnd"/>
      <w:r w:rsidRPr="00336483">
        <w:rPr>
          <w:rStyle w:val="Hypertextovodkaz"/>
          <w:b/>
          <w:bCs/>
          <w:color w:val="auto"/>
          <w:sz w:val="24"/>
          <w:szCs w:val="24"/>
          <w:u w:val="none"/>
          <w:shd w:val="clear" w:color="auto" w:fill="FCFCFC"/>
        </w:rPr>
        <w:t xml:space="preserve"> s.r.o.</w:t>
      </w:r>
      <w:r w:rsidR="009F176B" w:rsidRPr="00336483">
        <w:rPr>
          <w:rStyle w:val="Hypertextovodkaz"/>
          <w:b/>
          <w:bCs/>
          <w:color w:val="auto"/>
          <w:u w:val="none"/>
          <w:shd w:val="clear" w:color="auto" w:fill="FCFCFC"/>
        </w:rPr>
        <w:br/>
      </w:r>
      <w:r w:rsidRPr="00B717C2">
        <w:rPr>
          <w:b/>
          <w:sz w:val="24"/>
          <w:szCs w:val="24"/>
        </w:rPr>
        <w:t>Pobočka iNETPrint</w:t>
      </w:r>
      <w:r>
        <w:rPr>
          <w:b/>
          <w:sz w:val="24"/>
          <w:szCs w:val="24"/>
        </w:rPr>
        <w:t>.cz</w:t>
      </w:r>
      <w:r>
        <w:rPr>
          <w:b/>
          <w:sz w:val="24"/>
          <w:szCs w:val="24"/>
        </w:rPr>
        <w:br/>
        <w:t>Hostivařská 92/6</w:t>
      </w:r>
    </w:p>
    <w:p w:rsidR="00E678D6" w:rsidRPr="00336483" w:rsidRDefault="00336483" w:rsidP="00F4489F">
      <w:pPr>
        <w:rPr>
          <w:b/>
          <w:sz w:val="24"/>
          <w:szCs w:val="24"/>
        </w:rPr>
      </w:pPr>
      <w:r w:rsidRPr="00B717C2">
        <w:rPr>
          <w:b/>
          <w:sz w:val="24"/>
          <w:szCs w:val="24"/>
        </w:rPr>
        <w:t>102 00</w:t>
      </w:r>
      <w:r>
        <w:rPr>
          <w:b/>
          <w:sz w:val="24"/>
          <w:szCs w:val="24"/>
        </w:rPr>
        <w:t xml:space="preserve"> Praha 10</w:t>
      </w:r>
    </w:p>
    <w:p w:rsidR="009F176B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</w:p>
    <w:p w:rsidR="00E678D6" w:rsidRPr="00504FA9" w:rsidRDefault="007C4784" w:rsidP="009F176B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336483">
        <w:rPr>
          <w:sz w:val="24"/>
          <w:szCs w:val="24"/>
        </w:rPr>
        <w:t>1</w:t>
      </w:r>
      <w:r w:rsidR="00A402BF">
        <w:rPr>
          <w:sz w:val="24"/>
          <w:szCs w:val="24"/>
        </w:rPr>
        <w:t xml:space="preserve">. </w:t>
      </w:r>
      <w:r w:rsidR="00336483">
        <w:rPr>
          <w:sz w:val="24"/>
          <w:szCs w:val="24"/>
        </w:rPr>
        <w:t xml:space="preserve">7. </w:t>
      </w:r>
      <w:r w:rsidR="00504FA9" w:rsidRPr="00504FA9">
        <w:rPr>
          <w:sz w:val="24"/>
          <w:szCs w:val="24"/>
        </w:rPr>
        <w:t>201</w:t>
      </w:r>
      <w:r w:rsidR="00A402BF">
        <w:rPr>
          <w:sz w:val="24"/>
          <w:szCs w:val="24"/>
        </w:rPr>
        <w:t>9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9F176B">
        <w:rPr>
          <w:b/>
          <w:sz w:val="24"/>
          <w:szCs w:val="24"/>
        </w:rPr>
        <w:tab/>
      </w:r>
      <w:r w:rsidR="00BB12E8">
        <w:rPr>
          <w:b/>
          <w:sz w:val="24"/>
          <w:szCs w:val="24"/>
        </w:rPr>
        <w:t xml:space="preserve">Objednávka </w:t>
      </w:r>
      <w:r w:rsidR="00336483">
        <w:rPr>
          <w:b/>
          <w:sz w:val="24"/>
          <w:szCs w:val="24"/>
        </w:rPr>
        <w:t>bambusových hrnků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9F176B" w:rsidRDefault="00843667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F176B">
        <w:rPr>
          <w:sz w:val="24"/>
          <w:szCs w:val="24"/>
        </w:rPr>
        <w:t xml:space="preserve">a základě </w:t>
      </w:r>
      <w:r w:rsidR="00336483">
        <w:rPr>
          <w:sz w:val="24"/>
          <w:szCs w:val="24"/>
        </w:rPr>
        <w:t>předchozích jednání objednávám u vás následující:</w:t>
      </w:r>
    </w:p>
    <w:p w:rsidR="00336483" w:rsidRDefault="00336483" w:rsidP="002A0813">
      <w:pPr>
        <w:ind w:firstLine="708"/>
        <w:jc w:val="both"/>
        <w:rPr>
          <w:sz w:val="24"/>
          <w:szCs w:val="24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1276"/>
        <w:gridCol w:w="1417"/>
      </w:tblGrid>
      <w:tr w:rsidR="003943EA" w:rsidRPr="003943EA" w:rsidTr="003943EA">
        <w:trPr>
          <w:trHeight w:val="71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E8"/>
            <w:vAlign w:val="center"/>
            <w:hideMark/>
          </w:tcPr>
          <w:p w:rsidR="003943EA" w:rsidRPr="003943EA" w:rsidRDefault="003943EA" w:rsidP="00394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43EA">
              <w:rPr>
                <w:b/>
                <w:bCs/>
                <w:color w:val="000000"/>
                <w:sz w:val="24"/>
                <w:szCs w:val="24"/>
              </w:rPr>
              <w:t>Bambusový hrnek YONKERS se silikonovým víčkem, 350ml - limetková + sítotisk - rovinný, barevný materiál, 1 barva do 100 cm2 + DTP kontrola</w:t>
            </w:r>
          </w:p>
        </w:tc>
      </w:tr>
      <w:tr w:rsidR="003943EA" w:rsidRPr="003943EA" w:rsidTr="003943E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Název a popis položky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cena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celkem Kč</w:t>
            </w:r>
          </w:p>
        </w:tc>
      </w:tr>
      <w:tr w:rsidR="003943EA" w:rsidRPr="003943EA" w:rsidTr="003943E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Bambusový hrnek YONKERS se silikonovým víčkem, 350ml - limetková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1 000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35,20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35 200 Kč</w:t>
            </w:r>
          </w:p>
        </w:tc>
      </w:tr>
      <w:tr w:rsidR="003943EA" w:rsidRPr="003943EA" w:rsidTr="003943E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Bambusový hrnek YONKERS se silikonovým víčkem, 350ml - oranžová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1 000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35,20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35 200 Kč</w:t>
            </w:r>
          </w:p>
        </w:tc>
      </w:tr>
      <w:tr w:rsidR="003943EA" w:rsidRPr="003943EA" w:rsidTr="003943E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Potisk předmětů - Sítotisk - rovinný do 100 cm2 - středně složité, S2 - 1 barva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2 000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10,66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21 320 Kč</w:t>
            </w:r>
          </w:p>
        </w:tc>
      </w:tr>
      <w:tr w:rsidR="003943EA" w:rsidRPr="003943EA" w:rsidTr="003943E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Potisk předmětů - Příplatek: Vybalení a příprava předmětu k potisku, typ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2 000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1,27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2 540 Kč</w:t>
            </w:r>
          </w:p>
        </w:tc>
      </w:tr>
      <w:tr w:rsidR="003943EA" w:rsidRPr="003943EA" w:rsidTr="003943E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DTP práce: Kontrola podkladů a korektura - max. 30 minut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285,00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285 Kč</w:t>
            </w:r>
          </w:p>
        </w:tc>
      </w:tr>
      <w:tr w:rsidR="003943EA" w:rsidRPr="003943EA" w:rsidTr="003943EA">
        <w:trPr>
          <w:trHeight w:val="48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E8"/>
            <w:vAlign w:val="center"/>
            <w:hideMark/>
          </w:tcPr>
          <w:p w:rsidR="003943EA" w:rsidRPr="003943EA" w:rsidRDefault="003943EA" w:rsidP="00394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43EA">
              <w:rPr>
                <w:b/>
                <w:bCs/>
                <w:color w:val="000000"/>
                <w:sz w:val="24"/>
                <w:szCs w:val="24"/>
              </w:rPr>
              <w:t xml:space="preserve">Doprava a platba: ČR - GLS </w:t>
            </w:r>
            <w:proofErr w:type="spellStart"/>
            <w:r w:rsidRPr="003943EA">
              <w:rPr>
                <w:b/>
                <w:bCs/>
                <w:color w:val="000000"/>
                <w:sz w:val="24"/>
                <w:szCs w:val="24"/>
              </w:rPr>
              <w:t>Private</w:t>
            </w:r>
            <w:proofErr w:type="spellEnd"/>
            <w:r w:rsidRPr="003943EA">
              <w:rPr>
                <w:b/>
                <w:bCs/>
                <w:color w:val="000000"/>
                <w:sz w:val="24"/>
                <w:szCs w:val="24"/>
              </w:rPr>
              <w:t xml:space="preserve"> balík / Bankovní převod</w:t>
            </w:r>
          </w:p>
        </w:tc>
      </w:tr>
      <w:tr w:rsidR="003943EA" w:rsidRPr="003943EA" w:rsidTr="003943E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Název a popis položky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cena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0DE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celkem Kč</w:t>
            </w:r>
          </w:p>
        </w:tc>
      </w:tr>
      <w:tr w:rsidR="003943EA" w:rsidRPr="003943EA" w:rsidTr="003943EA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Doprava: GLS balík do 30kg - Česká Republika (dodání do 1-2 pracovních dnů mezi 9-18h)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259,00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259 Kč</w:t>
            </w:r>
          </w:p>
        </w:tc>
      </w:tr>
      <w:tr w:rsidR="003943EA" w:rsidRPr="003943EA" w:rsidTr="004A117B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Platba: Bankovní převod - na zálohu (platba převodem dle zaslaného PDF)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EA" w:rsidRPr="003943EA" w:rsidRDefault="003943EA" w:rsidP="003943EA">
            <w:pPr>
              <w:jc w:val="right"/>
              <w:rPr>
                <w:color w:val="000000"/>
                <w:sz w:val="22"/>
                <w:szCs w:val="22"/>
              </w:rPr>
            </w:pPr>
            <w:r w:rsidRPr="003943EA">
              <w:rPr>
                <w:color w:val="000000"/>
                <w:sz w:val="22"/>
                <w:szCs w:val="22"/>
              </w:rPr>
              <w:t>0 Kč</w:t>
            </w:r>
          </w:p>
        </w:tc>
      </w:tr>
      <w:tr w:rsidR="003943EA" w:rsidRPr="004A117B" w:rsidTr="004A117B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3EA" w:rsidRPr="003943EA" w:rsidRDefault="003943EA" w:rsidP="004A117B">
            <w:pPr>
              <w:rPr>
                <w:b/>
                <w:color w:val="000000"/>
                <w:sz w:val="28"/>
                <w:szCs w:val="24"/>
              </w:rPr>
            </w:pPr>
            <w:r w:rsidRPr="003943EA">
              <w:rPr>
                <w:b/>
                <w:color w:val="000000"/>
                <w:sz w:val="28"/>
                <w:szCs w:val="24"/>
              </w:rPr>
              <w:t xml:space="preserve">Celkem </w:t>
            </w:r>
            <w:r w:rsidR="004A117B" w:rsidRPr="004A117B">
              <w:rPr>
                <w:b/>
                <w:color w:val="000000"/>
                <w:sz w:val="28"/>
                <w:szCs w:val="24"/>
              </w:rPr>
              <w:t xml:space="preserve">k fakturaci </w:t>
            </w:r>
            <w:r w:rsidRPr="003943EA">
              <w:rPr>
                <w:b/>
                <w:color w:val="000000"/>
                <w:sz w:val="28"/>
                <w:szCs w:val="24"/>
              </w:rPr>
              <w:t>včetně DPH: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3EA" w:rsidRPr="003943EA" w:rsidRDefault="003943EA" w:rsidP="004A117B">
            <w:pPr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EA" w:rsidRPr="003943EA" w:rsidRDefault="003943EA" w:rsidP="004A117B">
            <w:pPr>
              <w:jc w:val="right"/>
              <w:rPr>
                <w:b/>
                <w:bCs/>
                <w:color w:val="000000"/>
                <w:sz w:val="28"/>
                <w:szCs w:val="24"/>
              </w:rPr>
            </w:pPr>
            <w:r w:rsidRPr="003943EA">
              <w:rPr>
                <w:b/>
                <w:bCs/>
                <w:color w:val="000000"/>
                <w:sz w:val="28"/>
                <w:szCs w:val="24"/>
              </w:rPr>
              <w:t>114 71</w:t>
            </w:r>
            <w:r w:rsidR="004A117B" w:rsidRPr="004A117B">
              <w:rPr>
                <w:b/>
                <w:bCs/>
                <w:color w:val="000000"/>
                <w:sz w:val="28"/>
                <w:szCs w:val="24"/>
              </w:rPr>
              <w:t>3</w:t>
            </w:r>
            <w:r w:rsidRPr="003943EA">
              <w:rPr>
                <w:b/>
                <w:bCs/>
                <w:color w:val="000000"/>
                <w:sz w:val="28"/>
                <w:szCs w:val="24"/>
              </w:rPr>
              <w:t>,</w:t>
            </w:r>
            <w:r w:rsidR="004A117B" w:rsidRPr="004A117B">
              <w:rPr>
                <w:b/>
                <w:bCs/>
                <w:color w:val="000000"/>
                <w:sz w:val="28"/>
                <w:szCs w:val="24"/>
              </w:rPr>
              <w:t>00</w:t>
            </w:r>
            <w:r w:rsidRPr="003943EA">
              <w:rPr>
                <w:b/>
                <w:bCs/>
                <w:color w:val="000000"/>
                <w:sz w:val="28"/>
                <w:szCs w:val="24"/>
              </w:rPr>
              <w:t> Kč</w:t>
            </w:r>
          </w:p>
        </w:tc>
      </w:tr>
    </w:tbl>
    <w:p w:rsidR="00336483" w:rsidRDefault="00336483" w:rsidP="002A0813">
      <w:pPr>
        <w:ind w:firstLine="708"/>
        <w:jc w:val="both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C63E74" w:rsidRPr="004350D8" w:rsidRDefault="00504FA9" w:rsidP="004A117B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sectPr w:rsidR="00C63E74" w:rsidRPr="004350D8" w:rsidSect="004A117B">
      <w:headerReference w:type="default" r:id="rId7"/>
      <w:pgSz w:w="11906" w:h="16838"/>
      <w:pgMar w:top="1134" w:right="1304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3F" w:rsidRDefault="00184D3F">
      <w:r>
        <w:separator/>
      </w:r>
    </w:p>
  </w:endnote>
  <w:endnote w:type="continuationSeparator" w:id="0">
    <w:p w:rsidR="00184D3F" w:rsidRDefault="0018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3F" w:rsidRDefault="00184D3F">
      <w:r>
        <w:separator/>
      </w:r>
    </w:p>
  </w:footnote>
  <w:footnote w:type="continuationSeparator" w:id="0">
    <w:p w:rsidR="00184D3F" w:rsidRDefault="0018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tel.: 283 882 028, e-mail: info@ceskolipska.cz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620BED"/>
    <w:multiLevelType w:val="hybridMultilevel"/>
    <w:tmpl w:val="E8B4BDAE"/>
    <w:lvl w:ilvl="0" w:tplc="E8165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362B"/>
    <w:multiLevelType w:val="hybridMultilevel"/>
    <w:tmpl w:val="0074AA50"/>
    <w:lvl w:ilvl="0" w:tplc="A5A6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F4725"/>
    <w:rsid w:val="001761B0"/>
    <w:rsid w:val="00184D3F"/>
    <w:rsid w:val="00190218"/>
    <w:rsid w:val="001E40B5"/>
    <w:rsid w:val="001F4758"/>
    <w:rsid w:val="002656AA"/>
    <w:rsid w:val="0027192F"/>
    <w:rsid w:val="00276067"/>
    <w:rsid w:val="002859E6"/>
    <w:rsid w:val="00292DE2"/>
    <w:rsid w:val="002A0813"/>
    <w:rsid w:val="002B4903"/>
    <w:rsid w:val="002E281D"/>
    <w:rsid w:val="002E372D"/>
    <w:rsid w:val="002E6BBB"/>
    <w:rsid w:val="002F6CBF"/>
    <w:rsid w:val="003015A5"/>
    <w:rsid w:val="00336483"/>
    <w:rsid w:val="0034439B"/>
    <w:rsid w:val="0036564B"/>
    <w:rsid w:val="003943EA"/>
    <w:rsid w:val="003C04B0"/>
    <w:rsid w:val="003E4177"/>
    <w:rsid w:val="00401691"/>
    <w:rsid w:val="004350D8"/>
    <w:rsid w:val="004643D7"/>
    <w:rsid w:val="004A117B"/>
    <w:rsid w:val="004A5C0B"/>
    <w:rsid w:val="004E7DC8"/>
    <w:rsid w:val="004F5492"/>
    <w:rsid w:val="00504FA9"/>
    <w:rsid w:val="00562160"/>
    <w:rsid w:val="005716AF"/>
    <w:rsid w:val="005A2F1F"/>
    <w:rsid w:val="00600EB1"/>
    <w:rsid w:val="00661770"/>
    <w:rsid w:val="00694B60"/>
    <w:rsid w:val="006D022C"/>
    <w:rsid w:val="006E138A"/>
    <w:rsid w:val="00717722"/>
    <w:rsid w:val="007255E8"/>
    <w:rsid w:val="007A0A32"/>
    <w:rsid w:val="007A6830"/>
    <w:rsid w:val="007C4784"/>
    <w:rsid w:val="007E0CD4"/>
    <w:rsid w:val="007E74A1"/>
    <w:rsid w:val="00830EBC"/>
    <w:rsid w:val="00843667"/>
    <w:rsid w:val="008538FD"/>
    <w:rsid w:val="008554E3"/>
    <w:rsid w:val="008653F6"/>
    <w:rsid w:val="0087402F"/>
    <w:rsid w:val="008918DE"/>
    <w:rsid w:val="008B42A9"/>
    <w:rsid w:val="008C1536"/>
    <w:rsid w:val="008C4EE8"/>
    <w:rsid w:val="008C6F74"/>
    <w:rsid w:val="008D6161"/>
    <w:rsid w:val="008E0370"/>
    <w:rsid w:val="008E2DE0"/>
    <w:rsid w:val="008F1C1D"/>
    <w:rsid w:val="0096254C"/>
    <w:rsid w:val="009B09CD"/>
    <w:rsid w:val="009B3C8A"/>
    <w:rsid w:val="009B4DBC"/>
    <w:rsid w:val="009D2710"/>
    <w:rsid w:val="009D2CCE"/>
    <w:rsid w:val="009D3753"/>
    <w:rsid w:val="009F176B"/>
    <w:rsid w:val="00A1261C"/>
    <w:rsid w:val="00A402BF"/>
    <w:rsid w:val="00A8233C"/>
    <w:rsid w:val="00A93EAE"/>
    <w:rsid w:val="00AA42C4"/>
    <w:rsid w:val="00AC0A9D"/>
    <w:rsid w:val="00AE2810"/>
    <w:rsid w:val="00AE3B42"/>
    <w:rsid w:val="00AE4204"/>
    <w:rsid w:val="00AF5B12"/>
    <w:rsid w:val="00B31841"/>
    <w:rsid w:val="00B41613"/>
    <w:rsid w:val="00B94E66"/>
    <w:rsid w:val="00BA377D"/>
    <w:rsid w:val="00BB12E8"/>
    <w:rsid w:val="00BB1B40"/>
    <w:rsid w:val="00C508F9"/>
    <w:rsid w:val="00C63E74"/>
    <w:rsid w:val="00CA1B71"/>
    <w:rsid w:val="00D07C4F"/>
    <w:rsid w:val="00D10A65"/>
    <w:rsid w:val="00E52084"/>
    <w:rsid w:val="00E678D6"/>
    <w:rsid w:val="00E72A11"/>
    <w:rsid w:val="00EC077C"/>
    <w:rsid w:val="00EE75AE"/>
    <w:rsid w:val="00F304A8"/>
    <w:rsid w:val="00F4489F"/>
    <w:rsid w:val="00F5290B"/>
    <w:rsid w:val="00F636D7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F1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2019-07-01T09:39:00Z</cp:lastPrinted>
  <dcterms:created xsi:type="dcterms:W3CDTF">2019-07-02T11:54:00Z</dcterms:created>
  <dcterms:modified xsi:type="dcterms:W3CDTF">2019-07-02T11:54:00Z</dcterms:modified>
</cp:coreProperties>
</file>