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D46337">
        <w:rPr>
          <w:b/>
          <w:noProof/>
          <w:sz w:val="32"/>
          <w:szCs w:val="32"/>
        </w:rPr>
        <w:t>106/1/19/06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D46337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D46337">
        <w:rPr>
          <w:b/>
          <w:noProof/>
          <w:sz w:val="24"/>
        </w:rPr>
        <w:t>Jakub Kutílek</w:t>
      </w:r>
    </w:p>
    <w:p w:rsidR="00D46337" w:rsidRDefault="00D46337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Kunětická 100</w:t>
      </w:r>
    </w:p>
    <w:p w:rsidR="00AC0472" w:rsidRDefault="00D46337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530 09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D46337">
        <w:rPr>
          <w:b/>
          <w:noProof/>
        </w:rPr>
        <w:t>75487403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D46337">
        <w:rPr>
          <w:b/>
          <w:noProof/>
          <w:sz w:val="24"/>
        </w:rPr>
        <w:t>Město</w:t>
      </w:r>
      <w:proofErr w:type="gramEnd"/>
      <w:r w:rsidR="00D46337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D46337" w:rsidRPr="00D46337" w:rsidRDefault="00D46337" w:rsidP="00D46337">
      <w:pPr>
        <w:tabs>
          <w:tab w:val="center" w:pos="7513"/>
        </w:tabs>
        <w:rPr>
          <w:noProof/>
          <w:sz w:val="24"/>
          <w:szCs w:val="24"/>
        </w:rPr>
      </w:pPr>
      <w:r w:rsidRPr="00D46337">
        <w:rPr>
          <w:noProof/>
          <w:sz w:val="24"/>
          <w:szCs w:val="24"/>
        </w:rPr>
        <w:t>Objednáváme u Vás dopravně technickou studii ulice Na Ostrově a okolí.</w:t>
      </w:r>
    </w:p>
    <w:p w:rsidR="00D46337" w:rsidRPr="00D46337" w:rsidRDefault="00D46337" w:rsidP="00D46337">
      <w:pPr>
        <w:tabs>
          <w:tab w:val="center" w:pos="7513"/>
        </w:tabs>
        <w:rPr>
          <w:noProof/>
          <w:sz w:val="24"/>
          <w:szCs w:val="24"/>
        </w:rPr>
      </w:pPr>
      <w:r w:rsidRPr="00D46337">
        <w:rPr>
          <w:noProof/>
          <w:sz w:val="24"/>
          <w:szCs w:val="24"/>
        </w:rPr>
        <w:t>Rozsah díla:</w:t>
      </w:r>
    </w:p>
    <w:p w:rsidR="00D46337" w:rsidRDefault="00D46337" w:rsidP="00D46337">
      <w:pPr>
        <w:tabs>
          <w:tab w:val="center" w:pos="7513"/>
        </w:tabs>
        <w:rPr>
          <w:noProof/>
          <w:sz w:val="24"/>
          <w:szCs w:val="24"/>
        </w:rPr>
      </w:pPr>
      <w:r w:rsidRPr="00D46337">
        <w:rPr>
          <w:noProof/>
          <w:sz w:val="24"/>
          <w:szCs w:val="24"/>
        </w:rPr>
        <w:t>- podrobné řešení ul. Na Ostrově včetně křižovatky s ul. Vrchlického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popis a situace navrhovaného uspořádání ul. Na Ostrově, případně prověření variant 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koncepční řešení ucelené oblasti po obou březích řeky Chrudimky od ul. Dr. Milady Horákové po u. Havlíčkovu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popis a siutace širších vztahů – stav + návrh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terénní průzkum – sčítání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jižní konec ul. Na Ostrově (cca u č.p. 734) – ranní špička všedního dne + rekreační cyklisté a chodci o víkendu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u ZŠ – ranní špička všedního dne, včetně vyhodnocení chování doprovodu žáků 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 mostu Vrchlického – ranní špička všedního dne + rekreační cyklisté a chodci o víkendu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 mostu Havlíčkova – ranní špička všedního dne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(sčitání ranní špičky je možné provádě nejdříve v září, sčítání rekreačních uživatelů bude prováděno již o prázdninách)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projednání se zástupci města v rozpracovanosti</w:t>
      </w:r>
    </w:p>
    <w:p w:rsidR="00D46337" w:rsidRDefault="00D46337" w:rsidP="00D46337">
      <w:pPr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odevzdání v elektronické podobě (PDF)</w:t>
      </w:r>
    </w:p>
    <w:p w:rsidR="00D46337" w:rsidRDefault="00D46337" w:rsidP="00D46337">
      <w:pPr>
        <w:rPr>
          <w:noProof/>
          <w:sz w:val="24"/>
          <w:szCs w:val="24"/>
        </w:rPr>
      </w:pP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Podklady: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digitální technická mapa města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- dokumentace nebo popis připravovaných záměrů v území včetně předpokládaného termínu realizace – zejména rezidenční soubor Kopanický mlýn a dopravní napojení pavého břehu z ul. Dr. Milady Horákové</w:t>
      </w:r>
    </w:p>
    <w:p w:rsidR="00D46337" w:rsidRDefault="00D46337" w:rsidP="00D46337">
      <w:pPr>
        <w:rPr>
          <w:noProof/>
          <w:sz w:val="24"/>
          <w:szCs w:val="24"/>
        </w:rPr>
      </w:pP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Termíny: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odevzdání konceptu do 31. 10. 2019</w:t>
      </w:r>
    </w:p>
    <w:p w:rsid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 odevzdání čistopisu do 30. 11. 2019</w:t>
      </w:r>
    </w:p>
    <w:p w:rsidR="00D46337" w:rsidRDefault="00D46337" w:rsidP="00D46337">
      <w:pPr>
        <w:rPr>
          <w:noProof/>
          <w:sz w:val="24"/>
          <w:szCs w:val="24"/>
        </w:rPr>
      </w:pPr>
    </w:p>
    <w:p w:rsidR="00D46337" w:rsidRPr="00D46337" w:rsidRDefault="00D46337" w:rsidP="00D4633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Cena celkem 75.000,00 Kč včetně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46337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D46337">
        <w:rPr>
          <w:noProof/>
          <w:sz w:val="24"/>
          <w:szCs w:val="24"/>
        </w:rPr>
        <w:t>vedoucí Odboru územního plánu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D46337">
        <w:rPr>
          <w:noProof/>
          <w:sz w:val="20"/>
        </w:rPr>
        <w:t>2. 7. 2019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D46337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D46337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D46337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D46337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37" w:rsidRDefault="00D46337">
      <w:r>
        <w:separator/>
      </w:r>
    </w:p>
  </w:endnote>
  <w:endnote w:type="continuationSeparator" w:id="0">
    <w:p w:rsidR="00D46337" w:rsidRDefault="00D4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37" w:rsidRDefault="00D46337">
      <w:r>
        <w:separator/>
      </w:r>
    </w:p>
  </w:footnote>
  <w:footnote w:type="continuationSeparator" w:id="0">
    <w:p w:rsidR="00D46337" w:rsidRDefault="00D46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02C"/>
    <w:multiLevelType w:val="hybridMultilevel"/>
    <w:tmpl w:val="673E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46337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11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2007-11-02T08:11:00Z</cp:lastPrinted>
  <dcterms:created xsi:type="dcterms:W3CDTF">2019-07-02T06:31:00Z</dcterms:created>
  <dcterms:modified xsi:type="dcterms:W3CDTF">2019-07-02T06:42:00Z</dcterms:modified>
</cp:coreProperties>
</file>