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7B" w:rsidRDefault="00545C7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545C7B" w:rsidRDefault="00545C7B">
      <w:pPr>
        <w:spacing w:line="200" w:lineRule="atLeast"/>
        <w:ind w:left="892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F00DA2" w:rsidRDefault="00F00DA2" w:rsidP="00F00DA2">
      <w:pPr>
        <w:ind w:left="720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lgerian" w:eastAsia="Arial" w:hAnsi="Algerian" w:cs="Arial"/>
          <w:sz w:val="26"/>
          <w:szCs w:val="26"/>
        </w:rPr>
        <w:t>RÚ:  100.2018001</w:t>
      </w:r>
    </w:p>
    <w:p w:rsidR="00545C7B" w:rsidRDefault="00545C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5C7B" w:rsidRDefault="00545C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5C7B" w:rsidRDefault="00F00DA2">
      <w:pPr>
        <w:pStyle w:val="Nadpis3"/>
        <w:spacing w:before="192"/>
        <w:ind w:left="4137"/>
      </w:pPr>
      <w:r>
        <w:rPr>
          <w:color w:val="0A0A0A"/>
        </w:rPr>
        <w:t>DODATEK</w:t>
      </w:r>
      <w:r>
        <w:rPr>
          <w:color w:val="0A0A0A"/>
          <w:spacing w:val="-21"/>
        </w:rPr>
        <w:t xml:space="preserve"> </w:t>
      </w:r>
      <w:r>
        <w:rPr>
          <w:rFonts w:ascii="Times New Roman" w:hAnsi="Times New Roman"/>
          <w:color w:val="0A0A0A"/>
          <w:sz w:val="23"/>
        </w:rPr>
        <w:t>č.</w:t>
      </w:r>
      <w:r>
        <w:rPr>
          <w:rFonts w:ascii="Times New Roman" w:hAnsi="Times New Roman"/>
          <w:color w:val="0A0A0A"/>
          <w:spacing w:val="-26"/>
          <w:sz w:val="23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KE</w:t>
      </w:r>
      <w:r>
        <w:rPr>
          <w:color w:val="0A0A0A"/>
          <w:spacing w:val="-33"/>
        </w:rPr>
        <w:t xml:space="preserve"> </w:t>
      </w:r>
      <w:r>
        <w:rPr>
          <w:color w:val="0A0A0A"/>
        </w:rPr>
        <w:t>SMLOUVE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26"/>
        </w:rPr>
        <w:t xml:space="preserve"> </w:t>
      </w:r>
      <w:r>
        <w:rPr>
          <w:color w:val="0A0A0A"/>
          <w:spacing w:val="-6"/>
        </w:rPr>
        <w:t>DÍ</w:t>
      </w:r>
      <w:r>
        <w:rPr>
          <w:color w:val="0A0A0A"/>
          <w:spacing w:val="-7"/>
        </w:rPr>
        <w:t>LO</w:t>
      </w:r>
    </w:p>
    <w:p w:rsidR="00545C7B" w:rsidRDefault="00545C7B">
      <w:pPr>
        <w:spacing w:before="10"/>
        <w:rPr>
          <w:rFonts w:ascii="Arial" w:eastAsia="Arial" w:hAnsi="Arial" w:cs="Arial"/>
          <w:sz w:val="17"/>
          <w:szCs w:val="17"/>
        </w:rPr>
      </w:pPr>
    </w:p>
    <w:p w:rsidR="00545C7B" w:rsidRDefault="00F00DA2">
      <w:pPr>
        <w:pStyle w:val="Zkladntext"/>
        <w:spacing w:before="74" w:line="285" w:lineRule="auto"/>
        <w:ind w:left="5219" w:right="1659" w:hanging="3166"/>
      </w:pPr>
      <w:r>
        <w:rPr>
          <w:color w:val="0A0A0A"/>
        </w:rPr>
        <w:t>uzavřené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podle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zákona</w:t>
      </w:r>
      <w:r>
        <w:rPr>
          <w:color w:val="0A0A0A"/>
          <w:spacing w:val="-2"/>
        </w:rPr>
        <w:t xml:space="preserve"> č.89/201</w:t>
      </w:r>
      <w:r>
        <w:rPr>
          <w:color w:val="0A0A0A"/>
          <w:spacing w:val="-3"/>
        </w:rPr>
        <w:t>2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Sb.,</w:t>
      </w:r>
      <w:r>
        <w:rPr>
          <w:color w:val="0A0A0A"/>
          <w:spacing w:val="-39"/>
        </w:rPr>
        <w:t xml:space="preserve"> </w:t>
      </w:r>
      <w:r>
        <w:rPr>
          <w:color w:val="0A0A0A"/>
        </w:rPr>
        <w:t>občanský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zákoník,</w:t>
      </w:r>
      <w:r>
        <w:rPr>
          <w:color w:val="0A0A0A"/>
          <w:spacing w:val="-27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znění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pozdějších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předpisů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(dále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„OZ")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spacing w:before="4"/>
        <w:rPr>
          <w:rFonts w:ascii="Arial" w:eastAsia="Arial" w:hAnsi="Arial" w:cs="Arial"/>
          <w:sz w:val="26"/>
          <w:szCs w:val="26"/>
        </w:rPr>
      </w:pPr>
    </w:p>
    <w:p w:rsidR="00545C7B" w:rsidRDefault="00F00DA2">
      <w:pPr>
        <w:pStyle w:val="Zkladntext"/>
        <w:ind w:left="1340" w:firstLine="3859"/>
      </w:pPr>
      <w:r>
        <w:rPr>
          <w:color w:val="0A0A0A"/>
        </w:rPr>
        <w:t>Smluvní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strany</w:t>
      </w:r>
    </w:p>
    <w:p w:rsidR="00545C7B" w:rsidRDefault="00545C7B">
      <w:pPr>
        <w:spacing w:before="1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tabs>
          <w:tab w:val="left" w:pos="3619"/>
        </w:tabs>
        <w:spacing w:line="280" w:lineRule="auto"/>
        <w:ind w:left="1340" w:right="5285"/>
      </w:pPr>
      <w:r>
        <w:rPr>
          <w:color w:val="0A0A0A"/>
          <w:spacing w:val="-1"/>
        </w:rPr>
        <w:t>Revmatologický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ústav,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stání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příspěvková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organizace</w:t>
      </w:r>
      <w:r>
        <w:rPr>
          <w:color w:val="0A0A0A"/>
          <w:spacing w:val="21"/>
          <w:w w:val="94"/>
        </w:rPr>
        <w:t xml:space="preserve"> </w:t>
      </w:r>
      <w:r>
        <w:rPr>
          <w:color w:val="0A0A0A"/>
          <w:w w:val="95"/>
        </w:rPr>
        <w:t>Sídlo:</w:t>
      </w:r>
      <w:r>
        <w:rPr>
          <w:color w:val="0A0A0A"/>
        </w:rPr>
        <w:tab/>
      </w:r>
      <w:r>
        <w:rPr>
          <w:color w:val="0A0A0A"/>
          <w:w w:val="93"/>
        </w:rPr>
        <w:t>Na</w:t>
      </w:r>
      <w:r>
        <w:rPr>
          <w:color w:val="0A0A0A"/>
          <w:spacing w:val="-6"/>
        </w:rPr>
        <w:t xml:space="preserve"> </w:t>
      </w:r>
      <w:r>
        <w:rPr>
          <w:color w:val="0A0A0A"/>
          <w:w w:val="84"/>
        </w:rPr>
        <w:t>S</w:t>
      </w:r>
      <w:r>
        <w:rPr>
          <w:color w:val="0A0A0A"/>
          <w:spacing w:val="2"/>
          <w:w w:val="84"/>
        </w:rPr>
        <w:t>l</w:t>
      </w:r>
      <w:r>
        <w:rPr>
          <w:color w:val="0A0A0A"/>
          <w:w w:val="108"/>
        </w:rPr>
        <w:t>upi</w:t>
      </w:r>
      <w:r>
        <w:rPr>
          <w:color w:val="0A0A0A"/>
          <w:spacing w:val="-19"/>
        </w:rPr>
        <w:t xml:space="preserve"> </w:t>
      </w:r>
      <w:r>
        <w:rPr>
          <w:color w:val="0A0A0A"/>
          <w:w w:val="102"/>
        </w:rPr>
        <w:t>4,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74"/>
          <w:w w:val="161"/>
        </w:rPr>
        <w:t>1</w:t>
      </w:r>
      <w:r>
        <w:rPr>
          <w:color w:val="0A0A0A"/>
          <w:w w:val="97"/>
        </w:rPr>
        <w:t>28</w:t>
      </w:r>
      <w:r>
        <w:rPr>
          <w:color w:val="0A0A0A"/>
          <w:spacing w:val="1"/>
        </w:rPr>
        <w:t xml:space="preserve"> </w:t>
      </w:r>
      <w:r>
        <w:rPr>
          <w:color w:val="0A0A0A"/>
          <w:w w:val="101"/>
        </w:rPr>
        <w:t>50</w:t>
      </w:r>
      <w:r>
        <w:rPr>
          <w:color w:val="0A0A0A"/>
          <w:spacing w:val="-8"/>
        </w:rPr>
        <w:t xml:space="preserve"> </w:t>
      </w:r>
      <w:r>
        <w:rPr>
          <w:color w:val="0A0A0A"/>
          <w:w w:val="94"/>
        </w:rPr>
        <w:t>Praha</w:t>
      </w:r>
      <w:r>
        <w:rPr>
          <w:color w:val="0A0A0A"/>
          <w:spacing w:val="2"/>
        </w:rPr>
        <w:t xml:space="preserve"> </w:t>
      </w:r>
      <w:r>
        <w:rPr>
          <w:color w:val="0A0A0A"/>
          <w:w w:val="94"/>
        </w:rPr>
        <w:t>2</w:t>
      </w:r>
    </w:p>
    <w:p w:rsidR="00545C7B" w:rsidRDefault="00F00DA2">
      <w:pPr>
        <w:pStyle w:val="Zkladntext"/>
        <w:tabs>
          <w:tab w:val="left" w:pos="3610"/>
        </w:tabs>
        <w:spacing w:before="1"/>
        <w:ind w:left="1350"/>
      </w:pPr>
      <w:r>
        <w:rPr>
          <w:color w:val="0A0A0A"/>
          <w:w w:val="85"/>
        </w:rPr>
        <w:t>IČ:</w:t>
      </w:r>
      <w:r>
        <w:rPr>
          <w:color w:val="0A0A0A"/>
          <w:w w:val="85"/>
        </w:rPr>
        <w:tab/>
      </w:r>
      <w:r>
        <w:rPr>
          <w:color w:val="0A0A0A"/>
        </w:rPr>
        <w:t>00023728</w:t>
      </w:r>
    </w:p>
    <w:p w:rsidR="00545C7B" w:rsidRDefault="00F00DA2">
      <w:pPr>
        <w:pStyle w:val="Zkladntext"/>
        <w:tabs>
          <w:tab w:val="left" w:pos="3619"/>
        </w:tabs>
        <w:spacing w:before="43"/>
        <w:ind w:left="1340"/>
      </w:pPr>
      <w:r>
        <w:rPr>
          <w:color w:val="0A0A0A"/>
          <w:w w:val="95"/>
        </w:rPr>
        <w:t>Zastoupen:</w:t>
      </w:r>
      <w:r>
        <w:rPr>
          <w:color w:val="0A0A0A"/>
          <w:w w:val="95"/>
        </w:rPr>
        <w:tab/>
      </w:r>
      <w:r>
        <w:rPr>
          <w:color w:val="0A0A0A"/>
        </w:rPr>
        <w:t>prof.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MUDr.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Karel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Pavelka,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DrSc.</w:t>
      </w:r>
      <w:r>
        <w:rPr>
          <w:color w:val="0A0A0A"/>
          <w:spacing w:val="-1"/>
        </w:rPr>
        <w:t>,</w:t>
      </w:r>
      <w:r>
        <w:rPr>
          <w:color w:val="0A0A0A"/>
          <w:spacing w:val="-39"/>
        </w:rPr>
        <w:t xml:space="preserve"> </w:t>
      </w:r>
      <w:r>
        <w:rPr>
          <w:color w:val="0A0A0A"/>
          <w:spacing w:val="-2"/>
        </w:rPr>
        <w:t>ředitel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Revmatologického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ústavu</w:t>
      </w:r>
    </w:p>
    <w:p w:rsidR="00545C7B" w:rsidRDefault="00545C7B">
      <w:pPr>
        <w:spacing w:before="2"/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  <w:sectPr w:rsidR="00545C7B">
          <w:type w:val="continuous"/>
          <w:pgSz w:w="11910" w:h="16840"/>
          <w:pgMar w:top="140" w:right="540" w:bottom="280" w:left="0" w:header="708" w:footer="708" w:gutter="0"/>
          <w:cols w:space="708"/>
        </w:sectPr>
      </w:pPr>
    </w:p>
    <w:p w:rsidR="00545C7B" w:rsidRDefault="00F00DA2">
      <w:pPr>
        <w:pStyle w:val="Zkladntext"/>
        <w:spacing w:before="74"/>
        <w:ind w:left="1350"/>
      </w:pPr>
      <w:r>
        <w:rPr>
          <w:color w:val="0A0A0A"/>
          <w:w w:val="95"/>
        </w:rPr>
        <w:t>Bankovní</w:t>
      </w:r>
      <w:r>
        <w:rPr>
          <w:color w:val="0A0A0A"/>
          <w:spacing w:val="34"/>
          <w:w w:val="95"/>
        </w:rPr>
        <w:t xml:space="preserve"> </w:t>
      </w:r>
      <w:r>
        <w:rPr>
          <w:color w:val="0A0A0A"/>
          <w:w w:val="95"/>
        </w:rPr>
        <w:t>spojení:</w:t>
      </w:r>
    </w:p>
    <w:p w:rsidR="00545C7B" w:rsidRDefault="00F00DA2">
      <w:pPr>
        <w:pStyle w:val="Nadpis3"/>
        <w:spacing w:before="34"/>
        <w:ind w:left="1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A0A0A"/>
        </w:rPr>
        <w:t>č.</w:t>
      </w:r>
      <w:r>
        <w:rPr>
          <w:rFonts w:ascii="Times New Roman" w:hAnsi="Times New Roman"/>
          <w:color w:val="0A0A0A"/>
          <w:spacing w:val="8"/>
        </w:rPr>
        <w:t xml:space="preserve"> </w:t>
      </w:r>
      <w:r>
        <w:rPr>
          <w:rFonts w:ascii="Times New Roman" w:hAnsi="Times New Roman"/>
          <w:color w:val="0A0A0A"/>
        </w:rPr>
        <w:t>ú.:</w:t>
      </w:r>
    </w:p>
    <w:p w:rsidR="00545C7B" w:rsidRDefault="00F00DA2">
      <w:pPr>
        <w:pStyle w:val="Zkladntext"/>
        <w:spacing w:before="79" w:line="285" w:lineRule="auto"/>
        <w:ind w:left="660" w:right="5902"/>
      </w:pPr>
      <w:r>
        <w:rPr>
          <w:w w:val="105"/>
        </w:rPr>
        <w:br w:type="column"/>
      </w:r>
      <w:r>
        <w:rPr>
          <w:color w:val="0A0A0A"/>
          <w:w w:val="105"/>
        </w:rPr>
        <w:t>česká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spacing w:val="2"/>
          <w:w w:val="105"/>
        </w:rPr>
        <w:t>národ</w:t>
      </w:r>
      <w:r>
        <w:rPr>
          <w:color w:val="0A0A0A"/>
          <w:spacing w:val="3"/>
          <w:w w:val="105"/>
        </w:rPr>
        <w:t>í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banka</w:t>
      </w:r>
      <w:r>
        <w:rPr>
          <w:color w:val="0A0A0A"/>
          <w:spacing w:val="24"/>
          <w:w w:val="96"/>
        </w:rPr>
        <w:t xml:space="preserve"> </w:t>
      </w:r>
      <w:r>
        <w:rPr>
          <w:color w:val="0A0A0A"/>
          <w:w w:val="105"/>
        </w:rPr>
        <w:t>43902</w:t>
      </w:r>
      <w:r>
        <w:rPr>
          <w:color w:val="0A0A0A"/>
          <w:spacing w:val="-21"/>
          <w:w w:val="105"/>
        </w:rPr>
        <w:t>1</w:t>
      </w:r>
      <w:r>
        <w:rPr>
          <w:color w:val="0A0A0A"/>
          <w:w w:val="105"/>
        </w:rPr>
        <w:t>/07</w:t>
      </w:r>
      <w:r>
        <w:rPr>
          <w:color w:val="0A0A0A"/>
          <w:spacing w:val="-26"/>
          <w:w w:val="105"/>
        </w:rPr>
        <w:t>1</w:t>
      </w:r>
      <w:r>
        <w:rPr>
          <w:color w:val="0A0A0A"/>
          <w:w w:val="105"/>
        </w:rPr>
        <w:t>0</w:t>
      </w:r>
    </w:p>
    <w:p w:rsidR="00545C7B" w:rsidRDefault="00545C7B">
      <w:pPr>
        <w:spacing w:line="285" w:lineRule="auto"/>
        <w:sectPr w:rsidR="00545C7B">
          <w:type w:val="continuous"/>
          <w:pgSz w:w="11910" w:h="16840"/>
          <w:pgMar w:top="140" w:right="540" w:bottom="280" w:left="0" w:header="708" w:footer="708" w:gutter="0"/>
          <w:cols w:num="2" w:space="708" w:equalWidth="0">
            <w:col w:w="2911" w:space="40"/>
            <w:col w:w="8419"/>
          </w:cols>
        </w:sectPr>
      </w:pPr>
    </w:p>
    <w:p w:rsidR="00545C7B" w:rsidRDefault="00545C7B">
      <w:pPr>
        <w:spacing w:before="2"/>
        <w:rPr>
          <w:rFonts w:ascii="Arial" w:eastAsia="Arial" w:hAnsi="Arial" w:cs="Arial"/>
          <w:sz w:val="16"/>
          <w:szCs w:val="16"/>
        </w:rPr>
      </w:pPr>
    </w:p>
    <w:p w:rsidR="00545C7B" w:rsidRDefault="00F00DA2">
      <w:pPr>
        <w:pStyle w:val="Zkladntext"/>
        <w:spacing w:before="74"/>
        <w:ind w:left="1345"/>
      </w:pPr>
      <w:r>
        <w:rPr>
          <w:color w:val="0A0A0A"/>
          <w:spacing w:val="-1"/>
        </w:rPr>
        <w:t>(dále</w:t>
      </w:r>
      <w:r>
        <w:rPr>
          <w:color w:val="0A0A0A"/>
        </w:rPr>
        <w:t xml:space="preserve"> jen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objednatel</w:t>
      </w:r>
      <w:r>
        <w:rPr>
          <w:color w:val="0A0A0A"/>
          <w:spacing w:val="1"/>
        </w:rPr>
        <w:t>)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spacing w:before="11"/>
        <w:rPr>
          <w:rFonts w:ascii="Arial" w:eastAsia="Arial" w:hAnsi="Arial" w:cs="Arial"/>
          <w:sz w:val="23"/>
          <w:szCs w:val="23"/>
        </w:rPr>
      </w:pPr>
    </w:p>
    <w:p w:rsidR="00545C7B" w:rsidRDefault="00545C7B">
      <w:pPr>
        <w:rPr>
          <w:rFonts w:ascii="Arial" w:eastAsia="Arial" w:hAnsi="Arial" w:cs="Arial"/>
          <w:sz w:val="23"/>
          <w:szCs w:val="23"/>
        </w:rPr>
        <w:sectPr w:rsidR="00545C7B">
          <w:type w:val="continuous"/>
          <w:pgSz w:w="11910" w:h="16840"/>
          <w:pgMar w:top="140" w:right="540" w:bottom="280" w:left="0" w:header="708" w:footer="708" w:gutter="0"/>
          <w:cols w:space="708"/>
        </w:sectPr>
      </w:pPr>
    </w:p>
    <w:p w:rsidR="00545C7B" w:rsidRDefault="00F00DA2">
      <w:pPr>
        <w:pStyle w:val="Zkladntext"/>
        <w:spacing w:before="74" w:line="280" w:lineRule="auto"/>
        <w:ind w:left="1345" w:firstLine="4"/>
      </w:pPr>
      <w:r>
        <w:rPr>
          <w:color w:val="0A0A0A"/>
          <w:spacing w:val="-22"/>
          <w:w w:val="105"/>
        </w:rPr>
        <w:t>I</w:t>
      </w:r>
      <w:r>
        <w:rPr>
          <w:color w:val="0A0A0A"/>
          <w:w w:val="105"/>
        </w:rPr>
        <w:t>M-stav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s</w:t>
      </w:r>
      <w:r>
        <w:rPr>
          <w:color w:val="0A0A0A"/>
          <w:spacing w:val="4"/>
          <w:w w:val="105"/>
        </w:rPr>
        <w:t>.</w:t>
      </w:r>
      <w:r>
        <w:rPr>
          <w:color w:val="0A0A0A"/>
          <w:w w:val="105"/>
        </w:rPr>
        <w:t>r</w:t>
      </w:r>
      <w:r>
        <w:rPr>
          <w:color w:val="0A0A0A"/>
          <w:spacing w:val="-14"/>
          <w:w w:val="105"/>
        </w:rPr>
        <w:t>.</w:t>
      </w:r>
      <w:r>
        <w:rPr>
          <w:color w:val="0A0A0A"/>
          <w:w w:val="105"/>
        </w:rPr>
        <w:t>o.</w:t>
      </w:r>
      <w:r>
        <w:rPr>
          <w:color w:val="0A0A0A"/>
          <w:w w:val="108"/>
        </w:rPr>
        <w:t xml:space="preserve"> </w:t>
      </w:r>
      <w:r>
        <w:rPr>
          <w:color w:val="0A0A0A"/>
          <w:w w:val="105"/>
        </w:rPr>
        <w:t>Sídlo:</w:t>
      </w:r>
    </w:p>
    <w:p w:rsidR="00545C7B" w:rsidRDefault="00F00DA2">
      <w:pPr>
        <w:pStyle w:val="Zkladntext"/>
        <w:spacing w:before="1"/>
        <w:ind w:left="0" w:right="198"/>
        <w:jc w:val="center"/>
      </w:pPr>
      <w:r>
        <w:rPr>
          <w:color w:val="0A0A0A"/>
        </w:rPr>
        <w:t>IČ:</w:t>
      </w:r>
    </w:p>
    <w:p w:rsidR="00545C7B" w:rsidRDefault="00F00DA2">
      <w:pPr>
        <w:pStyle w:val="Zkladntext"/>
        <w:spacing w:before="43" w:line="280" w:lineRule="auto"/>
        <w:ind w:left="1340" w:right="808"/>
      </w:pPr>
      <w:r>
        <w:rPr>
          <w:color w:val="0A0A0A"/>
          <w:w w:val="95"/>
        </w:rPr>
        <w:t>Zápis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v</w:t>
      </w:r>
      <w:r>
        <w:rPr>
          <w:color w:val="0A0A0A"/>
          <w:spacing w:val="-14"/>
          <w:w w:val="95"/>
        </w:rPr>
        <w:t xml:space="preserve"> </w:t>
      </w:r>
      <w:r>
        <w:rPr>
          <w:color w:val="0A0A0A"/>
          <w:w w:val="95"/>
        </w:rPr>
        <w:t>OR:</w:t>
      </w:r>
      <w:r>
        <w:rPr>
          <w:color w:val="0A0A0A"/>
          <w:w w:val="90"/>
        </w:rPr>
        <w:t xml:space="preserve"> </w:t>
      </w:r>
      <w:r>
        <w:rPr>
          <w:color w:val="0A0A0A"/>
          <w:w w:val="95"/>
        </w:rPr>
        <w:t>Zastoupen:</w:t>
      </w:r>
    </w:p>
    <w:p w:rsidR="00545C7B" w:rsidRDefault="00F00DA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545C7B" w:rsidRDefault="00F00DA2">
      <w:pPr>
        <w:pStyle w:val="Zkladntext"/>
        <w:spacing w:before="117"/>
        <w:ind w:left="434"/>
      </w:pPr>
      <w:r>
        <w:rPr>
          <w:color w:val="0A0A0A"/>
        </w:rPr>
        <w:t>Zenklova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22/56;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46"/>
        </w:rPr>
        <w:t>1</w:t>
      </w:r>
      <w:r>
        <w:rPr>
          <w:color w:val="0A0A0A"/>
        </w:rPr>
        <w:t>80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00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8</w:t>
      </w:r>
    </w:p>
    <w:p w:rsidR="00545C7B" w:rsidRDefault="00F00DA2">
      <w:pPr>
        <w:pStyle w:val="Zkladntext"/>
        <w:spacing w:before="38"/>
        <w:ind w:left="439"/>
      </w:pPr>
      <w:r>
        <w:rPr>
          <w:color w:val="0A0A0A"/>
        </w:rPr>
        <w:t>264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65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728</w:t>
      </w:r>
    </w:p>
    <w:p w:rsidR="00545C7B" w:rsidRDefault="00F00DA2">
      <w:pPr>
        <w:pStyle w:val="Zkladntext"/>
        <w:spacing w:before="38" w:line="280" w:lineRule="auto"/>
        <w:ind w:left="443" w:right="3323"/>
      </w:pPr>
      <w:r>
        <w:rPr>
          <w:color w:val="0A0A0A"/>
        </w:rPr>
        <w:t>u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Městského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soudu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Praze,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oddíl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C,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vložka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84107</w:t>
      </w:r>
      <w:r>
        <w:rPr>
          <w:color w:val="0A0A0A"/>
          <w:w w:val="98"/>
        </w:rPr>
        <w:t xml:space="preserve"> </w:t>
      </w:r>
      <w:r>
        <w:rPr>
          <w:color w:val="0A0A0A"/>
        </w:rPr>
        <w:t>Petrem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Michovským,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jednatelem</w:t>
      </w:r>
    </w:p>
    <w:p w:rsidR="00545C7B" w:rsidRDefault="00545C7B">
      <w:pPr>
        <w:spacing w:line="280" w:lineRule="auto"/>
        <w:sectPr w:rsidR="00545C7B">
          <w:type w:val="continuous"/>
          <w:pgSz w:w="11910" w:h="16840"/>
          <w:pgMar w:top="140" w:right="540" w:bottom="280" w:left="0" w:header="708" w:footer="708" w:gutter="0"/>
          <w:cols w:num="2" w:space="708" w:equalWidth="0">
            <w:col w:w="3141" w:space="40"/>
            <w:col w:w="8189"/>
          </w:cols>
        </w:sectPr>
      </w:pPr>
    </w:p>
    <w:p w:rsidR="00545C7B" w:rsidRDefault="00545C7B">
      <w:pPr>
        <w:spacing w:before="4"/>
        <w:rPr>
          <w:rFonts w:ascii="Arial" w:eastAsia="Arial" w:hAnsi="Arial" w:cs="Arial"/>
          <w:sz w:val="17"/>
          <w:szCs w:val="17"/>
        </w:rPr>
      </w:pPr>
    </w:p>
    <w:p w:rsidR="00545C7B" w:rsidRDefault="00545C7B">
      <w:pPr>
        <w:rPr>
          <w:rFonts w:ascii="Arial" w:eastAsia="Arial" w:hAnsi="Arial" w:cs="Arial"/>
          <w:sz w:val="17"/>
          <w:szCs w:val="17"/>
        </w:rPr>
        <w:sectPr w:rsidR="00545C7B">
          <w:type w:val="continuous"/>
          <w:pgSz w:w="11910" w:h="16840"/>
          <w:pgMar w:top="140" w:right="540" w:bottom="280" w:left="0" w:header="708" w:footer="708" w:gutter="0"/>
          <w:cols w:space="708"/>
        </w:sectPr>
      </w:pPr>
    </w:p>
    <w:p w:rsidR="00545C7B" w:rsidRDefault="00F00DA2">
      <w:pPr>
        <w:pStyle w:val="Zkladntext"/>
        <w:spacing w:before="74"/>
        <w:ind w:left="1355"/>
      </w:pPr>
      <w:r>
        <w:rPr>
          <w:color w:val="0A0A0A"/>
        </w:rPr>
        <w:t>Bankovní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2"/>
        </w:rPr>
        <w:t>spojení</w:t>
      </w:r>
      <w:r>
        <w:rPr>
          <w:color w:val="4B4B4B"/>
          <w:spacing w:val="1"/>
        </w:rPr>
        <w:t>:</w:t>
      </w:r>
    </w:p>
    <w:p w:rsidR="00545C7B" w:rsidRDefault="00F00DA2">
      <w:pPr>
        <w:pStyle w:val="Nadpis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A0A0A"/>
          <w:spacing w:val="6"/>
          <w:w w:val="105"/>
        </w:rPr>
        <w:t>č</w:t>
      </w:r>
      <w:r>
        <w:rPr>
          <w:rFonts w:ascii="Times New Roman" w:hAnsi="Times New Roman"/>
          <w:color w:val="333333"/>
          <w:w w:val="105"/>
        </w:rPr>
        <w:t>.</w:t>
      </w:r>
      <w:r>
        <w:rPr>
          <w:rFonts w:ascii="Times New Roman" w:hAnsi="Times New Roman"/>
          <w:color w:val="333333"/>
          <w:spacing w:val="-19"/>
          <w:w w:val="105"/>
        </w:rPr>
        <w:t xml:space="preserve"> </w:t>
      </w:r>
      <w:r>
        <w:rPr>
          <w:rFonts w:ascii="Times New Roman" w:hAnsi="Times New Roman"/>
          <w:color w:val="0A0A0A"/>
          <w:w w:val="105"/>
        </w:rPr>
        <w:t>ú.:</w:t>
      </w:r>
    </w:p>
    <w:p w:rsidR="00F00DA2" w:rsidRDefault="00F00DA2">
      <w:pPr>
        <w:pStyle w:val="Zkladntext"/>
        <w:spacing w:before="74" w:line="280" w:lineRule="auto"/>
        <w:ind w:left="623" w:right="5796" w:firstLine="4"/>
        <w:rPr>
          <w:rFonts w:cs="Arial"/>
        </w:rPr>
      </w:pPr>
      <w:r>
        <w:br w:type="column"/>
      </w:r>
      <w:r w:rsidRPr="001B0E55">
        <w:rPr>
          <w:rFonts w:cs="Arial"/>
        </w:rPr>
        <w:t>▒▒▒▒▒▒▒▒▒▒▒</w:t>
      </w:r>
    </w:p>
    <w:p w:rsidR="00545C7B" w:rsidRDefault="00F00DA2">
      <w:pPr>
        <w:pStyle w:val="Zkladntext"/>
        <w:spacing w:before="74" w:line="280" w:lineRule="auto"/>
        <w:ind w:left="623" w:right="5796" w:firstLine="4"/>
      </w:pPr>
      <w:r w:rsidRPr="001B0E55">
        <w:rPr>
          <w:rFonts w:cs="Arial"/>
        </w:rPr>
        <w:t>▒▒▒▒▒▒▒▒▒▒▒</w:t>
      </w:r>
    </w:p>
    <w:p w:rsidR="00545C7B" w:rsidRDefault="00545C7B">
      <w:pPr>
        <w:spacing w:line="280" w:lineRule="auto"/>
        <w:sectPr w:rsidR="00545C7B">
          <w:type w:val="continuous"/>
          <w:pgSz w:w="11910" w:h="16840"/>
          <w:pgMar w:top="140" w:right="540" w:bottom="280" w:left="0" w:header="708" w:footer="708" w:gutter="0"/>
          <w:cols w:num="2" w:space="708" w:equalWidth="0">
            <w:col w:w="2957" w:space="40"/>
            <w:col w:w="8373"/>
          </w:cols>
        </w:sectPr>
      </w:pPr>
    </w:p>
    <w:p w:rsidR="00545C7B" w:rsidRDefault="00545C7B">
      <w:pPr>
        <w:spacing w:before="11"/>
        <w:rPr>
          <w:rFonts w:ascii="Arial" w:eastAsia="Arial" w:hAnsi="Arial" w:cs="Arial"/>
          <w:sz w:val="16"/>
          <w:szCs w:val="16"/>
        </w:rPr>
      </w:pPr>
    </w:p>
    <w:p w:rsidR="00545C7B" w:rsidRDefault="00F00DA2">
      <w:pPr>
        <w:pStyle w:val="Zkladntext"/>
        <w:spacing w:before="74"/>
        <w:ind w:left="1350"/>
        <w:jc w:val="both"/>
      </w:pPr>
      <w:r>
        <w:rPr>
          <w:color w:val="0A0A0A"/>
        </w:rPr>
        <w:t>(dále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jen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zhotovitel)</w:t>
      </w:r>
    </w:p>
    <w:p w:rsidR="00545C7B" w:rsidRDefault="00545C7B">
      <w:pPr>
        <w:spacing w:before="8"/>
        <w:rPr>
          <w:rFonts w:ascii="Arial" w:eastAsia="Arial" w:hAnsi="Arial" w:cs="Arial"/>
          <w:sz w:val="26"/>
          <w:szCs w:val="26"/>
        </w:rPr>
      </w:pPr>
    </w:p>
    <w:p w:rsidR="00545C7B" w:rsidRDefault="00F00DA2">
      <w:pPr>
        <w:pStyle w:val="Zkladntext"/>
        <w:ind w:left="1350"/>
        <w:jc w:val="both"/>
      </w:pPr>
      <w:r>
        <w:rPr>
          <w:color w:val="0A0A0A"/>
          <w:w w:val="105"/>
        </w:rPr>
        <w:t>(dále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společně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jen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„Smluvní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strany"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nebo</w:t>
      </w:r>
      <w:r>
        <w:rPr>
          <w:color w:val="0A0A0A"/>
          <w:spacing w:val="-25"/>
          <w:w w:val="105"/>
        </w:rPr>
        <w:t xml:space="preserve"> </w:t>
      </w:r>
      <w:r>
        <w:rPr>
          <w:color w:val="0A0A0A"/>
          <w:w w:val="105"/>
        </w:rPr>
        <w:t>„Smluvní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strana")</w:t>
      </w:r>
    </w:p>
    <w:p w:rsidR="00545C7B" w:rsidRDefault="00545C7B">
      <w:pPr>
        <w:spacing w:before="1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ind w:left="1355"/>
        <w:jc w:val="both"/>
      </w:pPr>
      <w:r>
        <w:rPr>
          <w:color w:val="0A0A0A"/>
          <w:w w:val="110"/>
        </w:rPr>
        <w:t>Uzavírají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Dodatek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č.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5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ke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Smlouvě</w:t>
      </w:r>
      <w:r>
        <w:rPr>
          <w:color w:val="0A0A0A"/>
          <w:spacing w:val="-25"/>
          <w:w w:val="110"/>
        </w:rPr>
        <w:t xml:space="preserve"> </w:t>
      </w:r>
      <w:r>
        <w:rPr>
          <w:color w:val="0A0A0A"/>
          <w:w w:val="110"/>
        </w:rPr>
        <w:t>o</w:t>
      </w:r>
      <w:r>
        <w:rPr>
          <w:color w:val="0A0A0A"/>
          <w:spacing w:val="-26"/>
          <w:w w:val="110"/>
        </w:rPr>
        <w:t xml:space="preserve"> </w:t>
      </w:r>
      <w:r>
        <w:rPr>
          <w:color w:val="0A0A0A"/>
          <w:w w:val="110"/>
        </w:rPr>
        <w:t>dílo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10"/>
        </w:rPr>
        <w:t>ze</w:t>
      </w:r>
      <w:r>
        <w:rPr>
          <w:color w:val="0A0A0A"/>
          <w:spacing w:val="-23"/>
          <w:w w:val="110"/>
        </w:rPr>
        <w:t xml:space="preserve"> </w:t>
      </w:r>
      <w:r>
        <w:rPr>
          <w:color w:val="0A0A0A"/>
          <w:w w:val="110"/>
        </w:rPr>
        <w:t>dne</w:t>
      </w:r>
      <w:r>
        <w:rPr>
          <w:color w:val="0A0A0A"/>
          <w:spacing w:val="-24"/>
          <w:w w:val="110"/>
        </w:rPr>
        <w:t xml:space="preserve"> </w:t>
      </w:r>
      <w:r>
        <w:rPr>
          <w:color w:val="0A0A0A"/>
          <w:w w:val="110"/>
        </w:rPr>
        <w:t>9.1.20</w:t>
      </w:r>
      <w:r>
        <w:rPr>
          <w:color w:val="0A0A0A"/>
          <w:spacing w:val="-24"/>
          <w:w w:val="110"/>
        </w:rPr>
        <w:t>1</w:t>
      </w:r>
      <w:r>
        <w:rPr>
          <w:color w:val="0A0A0A"/>
          <w:w w:val="110"/>
        </w:rPr>
        <w:t>8,</w:t>
      </w:r>
      <w:r>
        <w:rPr>
          <w:color w:val="0A0A0A"/>
          <w:spacing w:val="-27"/>
          <w:w w:val="110"/>
        </w:rPr>
        <w:t xml:space="preserve"> </w:t>
      </w:r>
      <w:r>
        <w:rPr>
          <w:color w:val="0A0A0A"/>
          <w:w w:val="110"/>
        </w:rPr>
        <w:t>reg.</w:t>
      </w:r>
      <w:r>
        <w:rPr>
          <w:color w:val="0A0A0A"/>
          <w:spacing w:val="-30"/>
          <w:w w:val="110"/>
        </w:rPr>
        <w:t xml:space="preserve"> </w:t>
      </w:r>
      <w:r>
        <w:rPr>
          <w:color w:val="0A0A0A"/>
          <w:w w:val="110"/>
        </w:rPr>
        <w:t>č.</w:t>
      </w:r>
      <w:r>
        <w:rPr>
          <w:color w:val="0A0A0A"/>
          <w:spacing w:val="-29"/>
          <w:w w:val="110"/>
        </w:rPr>
        <w:t xml:space="preserve"> </w:t>
      </w:r>
      <w:r>
        <w:rPr>
          <w:color w:val="0A0A0A"/>
          <w:w w:val="110"/>
        </w:rPr>
        <w:t>smlouvy</w:t>
      </w:r>
      <w:r>
        <w:rPr>
          <w:color w:val="0A0A0A"/>
          <w:spacing w:val="-27"/>
          <w:w w:val="110"/>
        </w:rPr>
        <w:t xml:space="preserve"> </w:t>
      </w:r>
      <w:r>
        <w:rPr>
          <w:color w:val="0A0A0A"/>
          <w:w w:val="190"/>
        </w:rPr>
        <w:t>-</w:t>
      </w:r>
      <w:r>
        <w:rPr>
          <w:color w:val="0A0A0A"/>
          <w:spacing w:val="-79"/>
          <w:w w:val="190"/>
        </w:rPr>
        <w:t xml:space="preserve"> </w:t>
      </w:r>
      <w:r>
        <w:rPr>
          <w:color w:val="0A0A0A"/>
          <w:w w:val="110"/>
        </w:rPr>
        <w:t>100.20</w:t>
      </w:r>
      <w:r>
        <w:rPr>
          <w:color w:val="0A0A0A"/>
          <w:spacing w:val="-28"/>
          <w:w w:val="110"/>
        </w:rPr>
        <w:t>1</w:t>
      </w:r>
      <w:r>
        <w:rPr>
          <w:color w:val="0A0A0A"/>
          <w:w w:val="110"/>
        </w:rPr>
        <w:t>8001</w:t>
      </w:r>
      <w:r>
        <w:rPr>
          <w:color w:val="0A0A0A"/>
          <w:spacing w:val="-37"/>
          <w:w w:val="110"/>
        </w:rPr>
        <w:t xml:space="preserve"> </w:t>
      </w:r>
      <w:r>
        <w:rPr>
          <w:color w:val="0A0A0A"/>
          <w:w w:val="110"/>
        </w:rPr>
        <w:t>(dále</w:t>
      </w:r>
      <w:r>
        <w:rPr>
          <w:color w:val="0A0A0A"/>
          <w:spacing w:val="-34"/>
          <w:w w:val="110"/>
        </w:rPr>
        <w:t xml:space="preserve"> </w:t>
      </w:r>
      <w:r>
        <w:rPr>
          <w:color w:val="0A0A0A"/>
          <w:w w:val="110"/>
        </w:rPr>
        <w:t>je</w:t>
      </w:r>
    </w:p>
    <w:p w:rsidR="00545C7B" w:rsidRDefault="00F00DA2">
      <w:pPr>
        <w:pStyle w:val="Zkladntext"/>
        <w:spacing w:before="38"/>
        <w:ind w:left="1340"/>
        <w:jc w:val="both"/>
      </w:pPr>
      <w:r>
        <w:rPr>
          <w:color w:val="0A0A0A"/>
        </w:rPr>
        <w:t>„Smlouva")</w:t>
      </w:r>
    </w:p>
    <w:p w:rsidR="00545C7B" w:rsidRDefault="00545C7B">
      <w:pPr>
        <w:spacing w:before="1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ind w:left="5320" w:right="4913"/>
        <w:jc w:val="center"/>
      </w:pPr>
      <w:r>
        <w:rPr>
          <w:color w:val="0A0A0A"/>
        </w:rPr>
        <w:t>Odůvodnění</w:t>
      </w:r>
    </w:p>
    <w:p w:rsidR="00545C7B" w:rsidRDefault="00545C7B">
      <w:pPr>
        <w:spacing w:before="8"/>
        <w:rPr>
          <w:rFonts w:ascii="Arial" w:eastAsia="Arial" w:hAnsi="Arial" w:cs="Arial"/>
          <w:sz w:val="26"/>
          <w:szCs w:val="26"/>
        </w:rPr>
      </w:pPr>
    </w:p>
    <w:p w:rsidR="00545C7B" w:rsidRDefault="00F00DA2">
      <w:pPr>
        <w:pStyle w:val="Zkladntext"/>
        <w:spacing w:line="281" w:lineRule="auto"/>
        <w:ind w:left="1326" w:right="925" w:firstLine="33"/>
        <w:jc w:val="both"/>
      </w:pPr>
      <w:r>
        <w:rPr>
          <w:color w:val="0A0A0A"/>
        </w:rPr>
        <w:t>Po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uzavření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vnikla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mezi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Smluvními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stranami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potřeba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rozšíření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jejího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plnění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</w:t>
      </w:r>
      <w:r>
        <w:rPr>
          <w:color w:val="0A0A0A"/>
          <w:w w:val="106"/>
        </w:rPr>
        <w:t xml:space="preserve"> </w:t>
      </w:r>
      <w:r>
        <w:rPr>
          <w:color w:val="0A0A0A"/>
        </w:rPr>
        <w:t>stavební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práce,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kterými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při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zadání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zakázky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nepočítalo,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které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vznikly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až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po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ukončení</w:t>
      </w:r>
      <w:r>
        <w:rPr>
          <w:color w:val="0A0A0A"/>
          <w:w w:val="98"/>
        </w:rPr>
        <w:t xml:space="preserve"> </w:t>
      </w:r>
      <w:r>
        <w:rPr>
          <w:color w:val="0A0A0A"/>
        </w:rPr>
        <w:t>zadávacího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řízení.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21"/>
        </w:rPr>
        <w:t xml:space="preserve"> </w:t>
      </w:r>
      <w:r>
        <w:rPr>
          <w:color w:val="0A0A0A"/>
        </w:rPr>
        <w:t>ohledem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specifické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požadavky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objednatele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omezené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možnosti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realizace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díla</w:t>
      </w:r>
      <w:r>
        <w:rPr>
          <w:color w:val="0A0A0A"/>
          <w:w w:val="95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50"/>
        </w:rPr>
        <w:t xml:space="preserve"> </w:t>
      </w:r>
      <w:r>
        <w:rPr>
          <w:color w:val="0A0A0A"/>
        </w:rPr>
        <w:t>účelné,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aby</w:t>
      </w:r>
      <w:r>
        <w:rPr>
          <w:color w:val="0A0A0A"/>
          <w:spacing w:val="34"/>
        </w:rPr>
        <w:t xml:space="preserve"> </w:t>
      </w:r>
      <w:r>
        <w:rPr>
          <w:color w:val="0A0A0A"/>
          <w:w w:val="130"/>
        </w:rPr>
        <w:t>i</w:t>
      </w:r>
      <w:r>
        <w:rPr>
          <w:color w:val="0A0A0A"/>
          <w:spacing w:val="-14"/>
          <w:w w:val="130"/>
        </w:rPr>
        <w:t xml:space="preserve"> </w:t>
      </w:r>
      <w:r>
        <w:rPr>
          <w:color w:val="0A0A0A"/>
        </w:rPr>
        <w:t>nadále</w:t>
      </w:r>
      <w:r>
        <w:rPr>
          <w:color w:val="0A0A0A"/>
          <w:spacing w:val="29"/>
        </w:rPr>
        <w:t xml:space="preserve"> </w:t>
      </w:r>
      <w:r>
        <w:rPr>
          <w:color w:val="0A0A0A"/>
        </w:rPr>
        <w:t>dílo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vykonávala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stejná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osoba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zhotovitele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jako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>dosud.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rozšíření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předmětu</w:t>
      </w:r>
      <w:r>
        <w:rPr>
          <w:color w:val="0A0A0A"/>
          <w:spacing w:val="25"/>
          <w:w w:val="103"/>
        </w:rPr>
        <w:t xml:space="preserve"> </w:t>
      </w:r>
      <w:r>
        <w:rPr>
          <w:color w:val="0A0A0A"/>
        </w:rPr>
        <w:t>Smlouvy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dochází</w:t>
      </w:r>
      <w:r>
        <w:rPr>
          <w:color w:val="0A0A0A"/>
          <w:spacing w:val="-20"/>
        </w:rPr>
        <w:t xml:space="preserve"> </w:t>
      </w:r>
      <w:r>
        <w:rPr>
          <w:color w:val="0A0A0A"/>
        </w:rPr>
        <w:t>ve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shodě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§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222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odst.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5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ZZVZ,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bez</w:t>
      </w:r>
      <w:r>
        <w:rPr>
          <w:color w:val="0A0A0A"/>
          <w:spacing w:val="-23"/>
        </w:rPr>
        <w:t xml:space="preserve"> </w:t>
      </w:r>
      <w:r>
        <w:rPr>
          <w:color w:val="0A0A0A"/>
        </w:rPr>
        <w:t>vlivu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změnu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režimu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veřejné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zakázky.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spacing w:before="6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ind w:left="5320" w:right="4856"/>
        <w:jc w:val="center"/>
      </w:pPr>
      <w:r>
        <w:rPr>
          <w:color w:val="0A0A0A"/>
          <w:spacing w:val="-18"/>
          <w:w w:val="170"/>
        </w:rPr>
        <w:t>I</w:t>
      </w:r>
      <w:r>
        <w:rPr>
          <w:color w:val="0A0A0A"/>
          <w:spacing w:val="-19"/>
          <w:w w:val="170"/>
        </w:rPr>
        <w:t>.</w:t>
      </w:r>
    </w:p>
    <w:p w:rsidR="00545C7B" w:rsidRDefault="00545C7B">
      <w:pPr>
        <w:spacing w:before="3"/>
        <w:rPr>
          <w:rFonts w:ascii="Arial" w:eastAsia="Arial" w:hAnsi="Arial" w:cs="Arial"/>
          <w:sz w:val="26"/>
          <w:szCs w:val="26"/>
        </w:rPr>
      </w:pPr>
    </w:p>
    <w:p w:rsidR="00545C7B" w:rsidRDefault="00F00DA2">
      <w:pPr>
        <w:pStyle w:val="Zkladntext"/>
        <w:ind w:left="1355"/>
        <w:jc w:val="both"/>
      </w:pPr>
      <w:r>
        <w:rPr>
          <w:rFonts w:ascii="Times New Roman" w:hAnsi="Times New Roman"/>
          <w:color w:val="0A0A0A"/>
        </w:rPr>
        <w:t xml:space="preserve">1.1.  </w:t>
      </w:r>
      <w:r>
        <w:rPr>
          <w:rFonts w:ascii="Times New Roman" w:hAnsi="Times New Roman"/>
          <w:color w:val="0A0A0A"/>
          <w:spacing w:val="47"/>
        </w:rPr>
        <w:t xml:space="preserve"> </w:t>
      </w:r>
      <w:r>
        <w:rPr>
          <w:color w:val="0A0A0A"/>
        </w:rPr>
        <w:t>Smluvní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strany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dohodly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této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změně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následujícím</w:t>
      </w:r>
      <w:r>
        <w:rPr>
          <w:color w:val="0A0A0A"/>
          <w:spacing w:val="18"/>
        </w:rPr>
        <w:t xml:space="preserve"> </w:t>
      </w:r>
      <w:r>
        <w:rPr>
          <w:color w:val="0A0A0A"/>
          <w:spacing w:val="1"/>
        </w:rPr>
        <w:t>rozsahu</w:t>
      </w:r>
      <w:r>
        <w:rPr>
          <w:color w:val="4B4B4B"/>
        </w:rPr>
        <w:t>:</w:t>
      </w:r>
    </w:p>
    <w:p w:rsidR="00545C7B" w:rsidRDefault="00545C7B">
      <w:pPr>
        <w:spacing w:before="5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spacing w:line="280" w:lineRule="auto"/>
        <w:ind w:left="2494" w:right="253"/>
      </w:pPr>
      <w:r>
        <w:rPr>
          <w:color w:val="0A0A0A"/>
        </w:rPr>
        <w:t xml:space="preserve">Předmět 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 xml:space="preserve">smlouvy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 xml:space="preserve">se 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 xml:space="preserve">rozšiřuje 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 xml:space="preserve">o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 xml:space="preserve">stavební 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práce,</w:t>
      </w:r>
      <w:r>
        <w:rPr>
          <w:color w:val="0A0A0A"/>
          <w:spacing w:val="46"/>
        </w:rPr>
        <w:t xml:space="preserve"> </w:t>
      </w:r>
      <w:r>
        <w:rPr>
          <w:color w:val="0A0A0A"/>
        </w:rPr>
        <w:t xml:space="preserve">jež 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 xml:space="preserve">jsou 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 xml:space="preserve">uvedeny 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příloze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tohoto</w:t>
      </w:r>
      <w:r>
        <w:rPr>
          <w:color w:val="0A0A0A"/>
          <w:w w:val="107"/>
        </w:rPr>
        <w:t xml:space="preserve"> </w:t>
      </w:r>
      <w:r>
        <w:rPr>
          <w:color w:val="0A0A0A"/>
        </w:rPr>
        <w:t>Dodatku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Smlouvy,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uvedením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ceny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za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jednotli</w:t>
      </w:r>
      <w:r>
        <w:rPr>
          <w:color w:val="0A0A0A"/>
          <w:spacing w:val="1"/>
        </w:rPr>
        <w:t>vé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stavební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práce.</w:t>
      </w:r>
    </w:p>
    <w:p w:rsidR="00545C7B" w:rsidRDefault="00545C7B">
      <w:pPr>
        <w:spacing w:line="280" w:lineRule="auto"/>
        <w:sectPr w:rsidR="00545C7B">
          <w:type w:val="continuous"/>
          <w:pgSz w:w="11910" w:h="16840"/>
          <w:pgMar w:top="140" w:right="540" w:bottom="280" w:left="0" w:header="708" w:footer="708" w:gutter="0"/>
          <w:cols w:space="708"/>
        </w:sectPr>
      </w:pPr>
    </w:p>
    <w:p w:rsidR="00545C7B" w:rsidRDefault="00545C7B">
      <w:pPr>
        <w:spacing w:line="200" w:lineRule="atLeast"/>
        <w:ind w:left="19"/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spacing w:before="11"/>
        <w:rPr>
          <w:rFonts w:ascii="Arial" w:eastAsia="Arial" w:hAnsi="Arial" w:cs="Arial"/>
          <w:sz w:val="21"/>
          <w:szCs w:val="21"/>
        </w:rPr>
      </w:pPr>
    </w:p>
    <w:p w:rsidR="00545C7B" w:rsidRDefault="00F00DA2">
      <w:pPr>
        <w:pStyle w:val="Zkladntext"/>
        <w:ind w:left="1788"/>
        <w:jc w:val="center"/>
      </w:pPr>
      <w:r>
        <w:rPr>
          <w:color w:val="0C0C0C"/>
          <w:w w:val="130"/>
        </w:rPr>
        <w:t>li.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F00DA2">
      <w:pPr>
        <w:pStyle w:val="Zkladntext"/>
        <w:numPr>
          <w:ilvl w:val="1"/>
          <w:numId w:val="4"/>
        </w:numPr>
        <w:tabs>
          <w:tab w:val="left" w:pos="1715"/>
        </w:tabs>
        <w:spacing w:before="153"/>
        <w:ind w:hanging="551"/>
      </w:pPr>
      <w:r>
        <w:rPr>
          <w:color w:val="0C0C0C"/>
        </w:rPr>
        <w:t>Ostatní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ustanovení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nejsou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tímto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Dodatkem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dotčena</w:t>
      </w:r>
      <w:r>
        <w:rPr>
          <w:color w:val="0C0C0C"/>
          <w:spacing w:val="-33"/>
        </w:rPr>
        <w:t xml:space="preserve"> </w:t>
      </w:r>
      <w:r>
        <w:rPr>
          <w:color w:val="4B4B4B"/>
          <w:w w:val="110"/>
        </w:rPr>
        <w:t>.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F00DA2">
      <w:pPr>
        <w:pStyle w:val="Zkladntext"/>
        <w:numPr>
          <w:ilvl w:val="1"/>
          <w:numId w:val="4"/>
        </w:numPr>
        <w:tabs>
          <w:tab w:val="left" w:pos="1710"/>
        </w:tabs>
        <w:spacing w:before="163" w:line="320" w:lineRule="auto"/>
        <w:ind w:right="123" w:hanging="555"/>
        <w:jc w:val="both"/>
      </w:pPr>
      <w:r>
        <w:rPr>
          <w:color w:val="0C0C0C"/>
        </w:rPr>
        <w:t>Tento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sepsán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českém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jazyce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stejnopisech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platností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1"/>
        </w:rPr>
        <w:t>originálu.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Jedno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</w:rPr>
        <w:t>vyhotovení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obdrží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objednatel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jedno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zhotovitel.</w:t>
      </w:r>
    </w:p>
    <w:p w:rsidR="00545C7B" w:rsidRDefault="00545C7B">
      <w:pPr>
        <w:spacing w:before="8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numPr>
          <w:ilvl w:val="1"/>
          <w:numId w:val="4"/>
        </w:numPr>
        <w:tabs>
          <w:tab w:val="left" w:pos="1715"/>
        </w:tabs>
        <w:spacing w:line="325" w:lineRule="auto"/>
        <w:ind w:left="1723" w:right="108" w:hanging="560"/>
        <w:jc w:val="both"/>
      </w:pPr>
      <w:r>
        <w:rPr>
          <w:color w:val="0C0C0C"/>
        </w:rPr>
        <w:t>Tento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nabývá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platnosti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dnem</w:t>
      </w:r>
      <w:r>
        <w:rPr>
          <w:color w:val="0C0C0C"/>
          <w:spacing w:val="54"/>
        </w:rPr>
        <w:t xml:space="preserve"> </w:t>
      </w:r>
      <w:r>
        <w:rPr>
          <w:color w:val="0C0C0C"/>
          <w:spacing w:val="-1"/>
        </w:rPr>
        <w:t>podpi</w:t>
      </w:r>
      <w:r>
        <w:rPr>
          <w:color w:val="0C0C0C"/>
          <w:spacing w:val="-2"/>
        </w:rPr>
        <w:t>su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oprávněnými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zástupci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obou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smluvních</w:t>
      </w:r>
      <w:r>
        <w:rPr>
          <w:color w:val="0C0C0C"/>
          <w:spacing w:val="20"/>
          <w:w w:val="98"/>
        </w:rPr>
        <w:t xml:space="preserve"> </w:t>
      </w:r>
      <w:r>
        <w:rPr>
          <w:color w:val="0C0C0C"/>
        </w:rPr>
        <w:t>stran.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vztahu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účinnosti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Dodatku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13"/>
        </w:rPr>
        <w:t>č</w:t>
      </w:r>
      <w:r>
        <w:rPr>
          <w:color w:val="242424"/>
        </w:rPr>
        <w:t>.</w:t>
      </w:r>
      <w:r>
        <w:rPr>
          <w:color w:val="242424"/>
          <w:spacing w:val="33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berou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vědomí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výslovně</w:t>
      </w:r>
      <w:r>
        <w:rPr>
          <w:color w:val="0C0C0C"/>
          <w:w w:val="97"/>
        </w:rPr>
        <w:t xml:space="preserve"> </w:t>
      </w:r>
      <w:r>
        <w:rPr>
          <w:color w:val="0C0C0C"/>
        </w:rPr>
        <w:t>prohlašují,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jsou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jim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známy</w:t>
      </w:r>
      <w:r>
        <w:rPr>
          <w:color w:val="0C0C0C"/>
          <w:spacing w:val="54"/>
        </w:rPr>
        <w:t xml:space="preserve"> </w:t>
      </w:r>
      <w:r>
        <w:rPr>
          <w:color w:val="0C0C0C"/>
        </w:rPr>
        <w:t>účinky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8"/>
        </w:rPr>
        <w:t xml:space="preserve"> </w:t>
      </w:r>
      <w:r>
        <w:rPr>
          <w:color w:val="0C0C0C"/>
          <w:spacing w:val="-1"/>
        </w:rPr>
        <w:t>registru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smluv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vztahu</w:t>
      </w:r>
      <w:r>
        <w:rPr>
          <w:color w:val="0C0C0C"/>
          <w:spacing w:val="55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účinnosti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21"/>
          <w:w w:val="107"/>
        </w:rPr>
        <w:t xml:space="preserve"> </w:t>
      </w:r>
      <w:r>
        <w:rPr>
          <w:color w:val="0C0C0C"/>
        </w:rPr>
        <w:t>Dodatku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S.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Příslušné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uveřejnění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5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registru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smluv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zajistí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objednatel,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plné</w:t>
      </w:r>
      <w:r>
        <w:rPr>
          <w:color w:val="0C0C0C"/>
          <w:w w:val="99"/>
        </w:rPr>
        <w:t xml:space="preserve"> </w:t>
      </w:r>
      <w:r>
        <w:rPr>
          <w:color w:val="0C0C0C"/>
        </w:rPr>
        <w:t>součinnosti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strany zhotovitele.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spacing w:before="11"/>
        <w:rPr>
          <w:rFonts w:ascii="Arial" w:eastAsia="Arial" w:hAnsi="Arial" w:cs="Arial"/>
          <w:sz w:val="23"/>
          <w:szCs w:val="23"/>
        </w:rPr>
      </w:pPr>
    </w:p>
    <w:p w:rsidR="00545C7B" w:rsidRDefault="00F00DA2">
      <w:pPr>
        <w:pStyle w:val="Zkladntext"/>
        <w:ind w:left="1168"/>
      </w:pPr>
      <w:r>
        <w:rPr>
          <w:color w:val="0C0C0C"/>
          <w:w w:val="105"/>
        </w:rPr>
        <w:t>Přílohy</w:t>
      </w:r>
      <w:r>
        <w:rPr>
          <w:color w:val="4B4B4B"/>
          <w:w w:val="105"/>
        </w:rPr>
        <w:t>:</w:t>
      </w:r>
    </w:p>
    <w:p w:rsidR="00545C7B" w:rsidRDefault="00545C7B">
      <w:pPr>
        <w:spacing w:before="11"/>
        <w:rPr>
          <w:rFonts w:ascii="Arial" w:eastAsia="Arial" w:hAnsi="Arial" w:cs="Arial"/>
          <w:sz w:val="27"/>
          <w:szCs w:val="27"/>
        </w:rPr>
      </w:pPr>
    </w:p>
    <w:p w:rsidR="00545C7B" w:rsidRDefault="00F00DA2">
      <w:pPr>
        <w:pStyle w:val="Zkladntext"/>
        <w:ind w:left="1517"/>
      </w:pPr>
      <w:r>
        <w:rPr>
          <w:color w:val="0C0C0C"/>
          <w:w w:val="180"/>
        </w:rPr>
        <w:t>-</w:t>
      </w:r>
      <w:r>
        <w:rPr>
          <w:color w:val="0C0C0C"/>
          <w:spacing w:val="-8"/>
          <w:w w:val="180"/>
        </w:rPr>
        <w:t xml:space="preserve"> </w:t>
      </w:r>
      <w:r>
        <w:rPr>
          <w:color w:val="0C0C0C"/>
          <w:w w:val="105"/>
        </w:rPr>
        <w:t>Změnový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list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63"/>
          <w:w w:val="120"/>
        </w:rPr>
        <w:t>1</w:t>
      </w:r>
      <w:r>
        <w:rPr>
          <w:color w:val="0C0C0C"/>
          <w:w w:val="120"/>
        </w:rPr>
        <w:t>4</w:t>
      </w: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F00DA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99530E">
        <w:rPr>
          <w:rFonts w:ascii="Tahoma" w:eastAsia="Times New Roman" w:hAnsi="Tahoma" w:cs="Tahoma"/>
          <w:lang w:eastAsia="cs-CZ"/>
        </w:rPr>
        <w:t>Obsah této přílohy se nezveřejňuje</w:t>
      </w:r>
    </w:p>
    <w:p w:rsidR="00545C7B" w:rsidRDefault="00545C7B">
      <w:pPr>
        <w:spacing w:before="5"/>
        <w:rPr>
          <w:rFonts w:ascii="Arial" w:eastAsia="Arial" w:hAnsi="Arial" w:cs="Arial"/>
          <w:sz w:val="17"/>
          <w:szCs w:val="17"/>
        </w:rPr>
      </w:pPr>
    </w:p>
    <w:p w:rsidR="00545C7B" w:rsidRDefault="00545C7B">
      <w:pPr>
        <w:rPr>
          <w:rFonts w:ascii="Arial" w:eastAsia="Arial" w:hAnsi="Arial" w:cs="Arial"/>
          <w:sz w:val="17"/>
          <w:szCs w:val="17"/>
        </w:rPr>
        <w:sectPr w:rsidR="00545C7B">
          <w:pgSz w:w="11910" w:h="16840"/>
          <w:pgMar w:top="0" w:right="1560" w:bottom="280" w:left="0" w:header="708" w:footer="708" w:gutter="0"/>
          <w:cols w:space="708"/>
        </w:sectPr>
      </w:pPr>
    </w:p>
    <w:p w:rsidR="00545C7B" w:rsidRDefault="00F00DA2">
      <w:pPr>
        <w:spacing w:before="53"/>
        <w:ind w:left="239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color w:val="0C0C0C"/>
          <w:w w:val="70"/>
          <w:sz w:val="31"/>
        </w:rPr>
        <w:t>2</w:t>
      </w:r>
      <w:r>
        <w:rPr>
          <w:rFonts w:ascii="Times New Roman"/>
          <w:color w:val="0C0C0C"/>
          <w:spacing w:val="-27"/>
          <w:w w:val="70"/>
          <w:sz w:val="31"/>
        </w:rPr>
        <w:t xml:space="preserve"> </w:t>
      </w:r>
      <w:r>
        <w:rPr>
          <w:rFonts w:ascii="Times New Roman"/>
          <w:color w:val="0C0C0C"/>
          <w:w w:val="70"/>
          <w:sz w:val="36"/>
        </w:rPr>
        <w:t>o</w:t>
      </w:r>
      <w:r>
        <w:rPr>
          <w:rFonts w:ascii="Times New Roman"/>
          <w:color w:val="0C0C0C"/>
          <w:spacing w:val="-18"/>
          <w:w w:val="70"/>
          <w:sz w:val="36"/>
        </w:rPr>
        <w:t xml:space="preserve"> </w:t>
      </w:r>
      <w:r>
        <w:rPr>
          <w:rFonts w:ascii="Times New Roman"/>
          <w:color w:val="0C0C0C"/>
          <w:w w:val="70"/>
          <w:sz w:val="31"/>
        </w:rPr>
        <w:t>-05-</w:t>
      </w:r>
      <w:r>
        <w:rPr>
          <w:rFonts w:ascii="Times New Roman"/>
          <w:color w:val="0C0C0C"/>
          <w:spacing w:val="-12"/>
          <w:w w:val="70"/>
          <w:sz w:val="31"/>
        </w:rPr>
        <w:t xml:space="preserve"> </w:t>
      </w:r>
      <w:r>
        <w:rPr>
          <w:rFonts w:ascii="Times New Roman"/>
          <w:color w:val="0C0C0C"/>
          <w:spacing w:val="2"/>
          <w:w w:val="70"/>
          <w:sz w:val="31"/>
        </w:rPr>
        <w:t>2019</w:t>
      </w:r>
    </w:p>
    <w:p w:rsidR="00545C7B" w:rsidRDefault="00F00DA2">
      <w:pPr>
        <w:spacing w:before="27"/>
        <w:ind w:left="11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C0C0C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0C0C0C"/>
          <w:spacing w:val="-2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0"/>
          <w:sz w:val="20"/>
          <w:szCs w:val="20"/>
        </w:rPr>
        <w:t>Praze</w:t>
      </w:r>
      <w:r>
        <w:rPr>
          <w:rFonts w:ascii="Arial" w:eastAsia="Arial" w:hAnsi="Arial" w:cs="Arial"/>
          <w:color w:val="0C0C0C"/>
          <w:spacing w:val="-2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0"/>
          <w:sz w:val="20"/>
          <w:szCs w:val="20"/>
        </w:rPr>
        <w:t>dne</w:t>
      </w:r>
      <w:r>
        <w:rPr>
          <w:rFonts w:ascii="Arial" w:eastAsia="Arial" w:hAnsi="Arial" w:cs="Arial"/>
          <w:color w:val="0C0C0C"/>
          <w:spacing w:val="-2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343636"/>
          <w:spacing w:val="-5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4B4B4B"/>
          <w:spacing w:val="-30"/>
          <w:w w:val="225"/>
          <w:sz w:val="12"/>
          <w:szCs w:val="12"/>
        </w:rPr>
        <w:t>.</w:t>
      </w:r>
      <w:r>
        <w:rPr>
          <w:rFonts w:ascii="Arial" w:eastAsia="Arial" w:hAnsi="Arial" w:cs="Arial"/>
          <w:color w:val="4B4B4B"/>
          <w:spacing w:val="-11"/>
          <w:w w:val="225"/>
          <w:sz w:val="12"/>
          <w:szCs w:val="12"/>
        </w:rPr>
        <w:t>.</w:t>
      </w:r>
      <w:r>
        <w:rPr>
          <w:rFonts w:ascii="Arial" w:eastAsia="Arial" w:hAnsi="Arial" w:cs="Arial"/>
          <w:color w:val="242424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242424"/>
          <w:spacing w:val="-5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0C0C0C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0C0C0C"/>
          <w:spacing w:val="-69"/>
          <w:w w:val="225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w w:val="225"/>
          <w:sz w:val="12"/>
          <w:szCs w:val="12"/>
        </w:rPr>
        <w:t>„„„</w:t>
      </w:r>
      <w:r>
        <w:rPr>
          <w:rFonts w:ascii="Arial" w:eastAsia="Arial" w:hAnsi="Arial" w:cs="Arial"/>
          <w:color w:val="4B4B4B"/>
          <w:spacing w:val="1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4B4B4B"/>
          <w:w w:val="225"/>
          <w:sz w:val="12"/>
          <w:szCs w:val="12"/>
        </w:rPr>
        <w:t>.</w:t>
      </w:r>
      <w:r>
        <w:rPr>
          <w:rFonts w:ascii="Arial" w:eastAsia="Arial" w:hAnsi="Arial" w:cs="Arial"/>
          <w:color w:val="4B4B4B"/>
          <w:spacing w:val="-26"/>
          <w:w w:val="225"/>
          <w:sz w:val="12"/>
          <w:szCs w:val="12"/>
        </w:rPr>
        <w:t>.</w:t>
      </w:r>
      <w:r>
        <w:rPr>
          <w:rFonts w:ascii="Arial" w:eastAsia="Arial" w:hAnsi="Arial" w:cs="Arial"/>
          <w:color w:val="242424"/>
          <w:spacing w:val="-16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4B4B4B"/>
          <w:spacing w:val="-47"/>
          <w:w w:val="225"/>
          <w:sz w:val="12"/>
          <w:szCs w:val="12"/>
        </w:rPr>
        <w:t>.</w:t>
      </w:r>
      <w:r>
        <w:rPr>
          <w:rFonts w:ascii="Arial" w:eastAsia="Arial" w:hAnsi="Arial" w:cs="Arial"/>
          <w:color w:val="4B4B4B"/>
          <w:w w:val="225"/>
          <w:sz w:val="12"/>
          <w:szCs w:val="12"/>
        </w:rPr>
        <w:t>„</w:t>
      </w:r>
      <w:r>
        <w:rPr>
          <w:rFonts w:ascii="Arial" w:eastAsia="Arial" w:hAnsi="Arial" w:cs="Arial"/>
          <w:color w:val="4B4B4B"/>
          <w:spacing w:val="-13"/>
          <w:w w:val="225"/>
          <w:sz w:val="12"/>
          <w:szCs w:val="12"/>
        </w:rPr>
        <w:t>.</w:t>
      </w:r>
      <w:r>
        <w:rPr>
          <w:rFonts w:ascii="Arial" w:eastAsia="Arial" w:hAnsi="Arial" w:cs="Arial"/>
          <w:color w:val="4B4B4B"/>
          <w:w w:val="225"/>
          <w:sz w:val="12"/>
          <w:szCs w:val="12"/>
        </w:rPr>
        <w:t>„„.</w:t>
      </w:r>
    </w:p>
    <w:p w:rsidR="00545C7B" w:rsidRDefault="00F00DA2">
      <w:pPr>
        <w:spacing w:before="107" w:line="410" w:lineRule="exact"/>
        <w:ind w:left="251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w w:val="70"/>
        </w:rPr>
        <w:br w:type="column"/>
      </w:r>
      <w:r>
        <w:rPr>
          <w:rFonts w:ascii="Times New Roman"/>
          <w:color w:val="0C0C0C"/>
          <w:w w:val="70"/>
          <w:sz w:val="30"/>
        </w:rPr>
        <w:t>2</w:t>
      </w:r>
      <w:r>
        <w:rPr>
          <w:rFonts w:ascii="Times New Roman"/>
          <w:color w:val="0C0C0C"/>
          <w:spacing w:val="-27"/>
          <w:w w:val="70"/>
          <w:sz w:val="30"/>
        </w:rPr>
        <w:t xml:space="preserve"> </w:t>
      </w:r>
      <w:r>
        <w:rPr>
          <w:rFonts w:ascii="Times New Roman"/>
          <w:color w:val="0C0C0C"/>
          <w:w w:val="70"/>
          <w:sz w:val="38"/>
        </w:rPr>
        <w:t>o</w:t>
      </w:r>
      <w:r>
        <w:rPr>
          <w:rFonts w:ascii="Times New Roman"/>
          <w:color w:val="0C0C0C"/>
          <w:spacing w:val="-22"/>
          <w:w w:val="70"/>
          <w:sz w:val="38"/>
        </w:rPr>
        <w:t xml:space="preserve"> </w:t>
      </w:r>
      <w:r>
        <w:rPr>
          <w:rFonts w:ascii="Times New Roman"/>
          <w:color w:val="0C0C0C"/>
          <w:w w:val="70"/>
          <w:sz w:val="30"/>
        </w:rPr>
        <w:t>-05-</w:t>
      </w:r>
      <w:r>
        <w:rPr>
          <w:rFonts w:ascii="Times New Roman"/>
          <w:color w:val="0C0C0C"/>
          <w:spacing w:val="-9"/>
          <w:w w:val="70"/>
          <w:sz w:val="30"/>
        </w:rPr>
        <w:t xml:space="preserve"> </w:t>
      </w:r>
      <w:r>
        <w:rPr>
          <w:rFonts w:ascii="Times New Roman"/>
          <w:color w:val="0C0C0C"/>
          <w:w w:val="70"/>
          <w:sz w:val="30"/>
        </w:rPr>
        <w:t>2019</w:t>
      </w:r>
    </w:p>
    <w:p w:rsidR="00545C7B" w:rsidRDefault="00F00DA2">
      <w:pPr>
        <w:spacing w:line="203" w:lineRule="exact"/>
        <w:ind w:left="11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C0C0C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0C0C0C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0"/>
          <w:sz w:val="20"/>
          <w:szCs w:val="20"/>
        </w:rPr>
        <w:t>Praze</w:t>
      </w:r>
      <w:r>
        <w:rPr>
          <w:rFonts w:ascii="Arial" w:eastAsia="Arial" w:hAnsi="Arial" w:cs="Arial"/>
          <w:color w:val="0C0C0C"/>
          <w:spacing w:val="-1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0"/>
          <w:sz w:val="20"/>
          <w:szCs w:val="20"/>
        </w:rPr>
        <w:t>dne</w:t>
      </w:r>
      <w:r>
        <w:rPr>
          <w:rFonts w:ascii="Arial" w:eastAsia="Arial" w:hAnsi="Arial" w:cs="Arial"/>
          <w:color w:val="0C0C0C"/>
          <w:spacing w:val="-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230"/>
          <w:sz w:val="12"/>
          <w:szCs w:val="12"/>
        </w:rPr>
        <w:t>„.„„„„„„„„„„„„„</w:t>
      </w:r>
      <w:r>
        <w:rPr>
          <w:rFonts w:ascii="Arial" w:eastAsia="Arial" w:hAnsi="Arial" w:cs="Arial"/>
          <w:color w:val="0C0C0C"/>
          <w:w w:val="230"/>
          <w:sz w:val="12"/>
          <w:szCs w:val="12"/>
        </w:rPr>
        <w:t>„</w:t>
      </w:r>
      <w:r>
        <w:rPr>
          <w:rFonts w:ascii="Arial" w:eastAsia="Arial" w:hAnsi="Arial" w:cs="Arial"/>
          <w:color w:val="343636"/>
          <w:w w:val="230"/>
          <w:sz w:val="12"/>
          <w:szCs w:val="12"/>
        </w:rPr>
        <w:t>„</w:t>
      </w:r>
    </w:p>
    <w:p w:rsidR="00545C7B" w:rsidRDefault="00545C7B">
      <w:pPr>
        <w:spacing w:line="203" w:lineRule="exact"/>
        <w:rPr>
          <w:rFonts w:ascii="Arial" w:eastAsia="Arial" w:hAnsi="Arial" w:cs="Arial"/>
          <w:sz w:val="12"/>
          <w:szCs w:val="12"/>
        </w:rPr>
        <w:sectPr w:rsidR="00545C7B">
          <w:type w:val="continuous"/>
          <w:pgSz w:w="11910" w:h="16840"/>
          <w:pgMar w:top="140" w:right="1560" w:bottom="280" w:left="0" w:header="708" w:footer="708" w:gutter="0"/>
          <w:cols w:num="2" w:space="708" w:equalWidth="0">
            <w:col w:w="3953" w:space="1726"/>
            <w:col w:w="4671"/>
          </w:cols>
        </w:sect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rPr>
          <w:rFonts w:ascii="Arial" w:eastAsia="Arial" w:hAnsi="Arial" w:cs="Arial"/>
          <w:sz w:val="20"/>
          <w:szCs w:val="20"/>
        </w:rPr>
      </w:pPr>
    </w:p>
    <w:p w:rsidR="00545C7B" w:rsidRDefault="00545C7B">
      <w:pPr>
        <w:spacing w:before="11"/>
        <w:rPr>
          <w:rFonts w:ascii="Arial" w:eastAsia="Arial" w:hAnsi="Arial" w:cs="Arial"/>
          <w:sz w:val="19"/>
          <w:szCs w:val="19"/>
        </w:rPr>
      </w:pPr>
    </w:p>
    <w:p w:rsidR="00545C7B" w:rsidRDefault="00F00DA2">
      <w:pPr>
        <w:tabs>
          <w:tab w:val="left" w:pos="3014"/>
        </w:tabs>
        <w:spacing w:line="20" w:lineRule="atLeast"/>
        <w:ind w:left="1149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7"/>
          <w:sz w:val="2"/>
        </w:rPr>
      </w:r>
      <w:r>
        <w:rPr>
          <w:rFonts w:ascii="Arial"/>
          <w:position w:val="7"/>
          <w:sz w:val="2"/>
        </w:rPr>
        <w:pict>
          <v:group id="_x0000_s1568" style="width:84.8pt;height:1pt;mso-position-horizontal-relative:char;mso-position-vertical-relative:line" coordsize="1696,20">
            <v:group id="_x0000_s1569" style="position:absolute;left:10;top:10;width:1676;height:2" coordorigin="10,10" coordsize="1676,2">
              <v:shape id="_x0000_s1570" style="position:absolute;left:10;top:10;width:1676;height:2" coordorigin="10,10" coordsize="1676,0" path="m10,10r1676,e" filled="f" strokecolor="#3f3f3f" strokeweight=".33786mm">
                <v:path arrowok="t"/>
              </v:shape>
            </v:group>
            <w10:wrap type="none"/>
            <w10:anchorlock/>
          </v:group>
        </w:pict>
      </w:r>
      <w:r>
        <w:rPr>
          <w:rFonts w:ascii="Arial"/>
          <w:position w:val="7"/>
          <w:sz w:val="2"/>
        </w:rPr>
        <w:tab/>
      </w:r>
    </w:p>
    <w:p w:rsidR="00545C7B" w:rsidRDefault="00545C7B">
      <w:pPr>
        <w:spacing w:line="20" w:lineRule="atLeast"/>
        <w:rPr>
          <w:rFonts w:ascii="Arial" w:eastAsia="Arial" w:hAnsi="Arial" w:cs="Arial"/>
          <w:sz w:val="20"/>
          <w:szCs w:val="20"/>
        </w:rPr>
        <w:sectPr w:rsidR="00545C7B">
          <w:type w:val="continuous"/>
          <w:pgSz w:w="11910" w:h="16840"/>
          <w:pgMar w:top="140" w:right="1560" w:bottom="280" w:left="0" w:header="708" w:footer="708" w:gutter="0"/>
          <w:cols w:space="708"/>
        </w:sectPr>
      </w:pPr>
    </w:p>
    <w:p w:rsidR="00545C7B" w:rsidRDefault="00F00DA2">
      <w:pPr>
        <w:pStyle w:val="Zkladntext"/>
        <w:tabs>
          <w:tab w:val="left" w:pos="3284"/>
        </w:tabs>
        <w:spacing w:line="200" w:lineRule="exact"/>
        <w:ind w:left="1173"/>
      </w:pPr>
      <w:r>
        <w:rPr>
          <w:color w:val="0C0C0C"/>
        </w:rPr>
        <w:t>prof</w:t>
      </w:r>
      <w:r>
        <w:rPr>
          <w:color w:val="242424"/>
        </w:rPr>
        <w:t>.</w:t>
      </w:r>
      <w:r>
        <w:rPr>
          <w:color w:val="242424"/>
          <w:spacing w:val="-24"/>
        </w:rPr>
        <w:t xml:space="preserve"> </w:t>
      </w:r>
      <w:r>
        <w:rPr>
          <w:color w:val="0C0C0C"/>
        </w:rPr>
        <w:t>MUDr.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Karel</w:t>
      </w:r>
      <w:r>
        <w:rPr>
          <w:color w:val="0C0C0C"/>
          <w:spacing w:val="-3"/>
        </w:rPr>
        <w:t xml:space="preserve"> P</w:t>
      </w:r>
      <w:r>
        <w:rPr>
          <w:color w:val="242424"/>
          <w:spacing w:val="-3"/>
        </w:rPr>
        <w:t>avel</w:t>
      </w:r>
      <w:r>
        <w:rPr>
          <w:color w:val="242424"/>
        </w:rPr>
        <w:t>ka, D</w:t>
      </w:r>
      <w:r>
        <w:rPr>
          <w:color w:val="242424"/>
        </w:rPr>
        <w:t>rSc.</w:t>
      </w:r>
    </w:p>
    <w:p w:rsidR="00545C7B" w:rsidRDefault="00F00DA2">
      <w:pPr>
        <w:pStyle w:val="Zkladntext"/>
        <w:spacing w:before="38"/>
        <w:ind w:left="1173"/>
      </w:pPr>
      <w:r>
        <w:rPr>
          <w:color w:val="0C0C0C"/>
          <w:spacing w:val="-2"/>
        </w:rPr>
        <w:t>ředitel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Revmatolog</w:t>
      </w:r>
      <w:r>
        <w:rPr>
          <w:color w:val="343636"/>
        </w:rPr>
        <w:t>ick</w:t>
      </w:r>
      <w:r>
        <w:rPr>
          <w:color w:val="343636"/>
          <w:spacing w:val="2"/>
        </w:rPr>
        <w:t>éh</w:t>
      </w:r>
      <w:r>
        <w:rPr>
          <w:color w:val="0C0C0C"/>
          <w:spacing w:val="2"/>
        </w:rPr>
        <w:t>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ústavu</w:t>
      </w:r>
    </w:p>
    <w:p w:rsidR="00545C7B" w:rsidRDefault="00F00DA2">
      <w:pPr>
        <w:pStyle w:val="Zkladntext"/>
        <w:spacing w:line="200" w:lineRule="exact"/>
        <w:ind w:left="1381"/>
      </w:pPr>
      <w:r>
        <w:rPr>
          <w:w w:val="105"/>
        </w:rPr>
        <w:br w:type="column"/>
      </w:r>
      <w:r>
        <w:rPr>
          <w:color w:val="0C0C0C"/>
          <w:w w:val="105"/>
        </w:rPr>
        <w:t>Petr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</w:t>
      </w:r>
      <w:r>
        <w:rPr>
          <w:color w:val="242424"/>
          <w:w w:val="105"/>
        </w:rPr>
        <w:t>ich</w:t>
      </w:r>
      <w:r>
        <w:rPr>
          <w:color w:val="242424"/>
          <w:spacing w:val="2"/>
          <w:w w:val="105"/>
        </w:rPr>
        <w:t>o</w:t>
      </w:r>
      <w:r>
        <w:rPr>
          <w:color w:val="0C0C0C"/>
          <w:spacing w:val="3"/>
          <w:w w:val="105"/>
        </w:rPr>
        <w:t>v</w:t>
      </w:r>
      <w:r>
        <w:rPr>
          <w:color w:val="242424"/>
          <w:spacing w:val="3"/>
          <w:w w:val="105"/>
        </w:rPr>
        <w:t>s</w:t>
      </w:r>
      <w:r>
        <w:rPr>
          <w:color w:val="0C0C0C"/>
          <w:spacing w:val="3"/>
          <w:w w:val="105"/>
        </w:rPr>
        <w:t>k</w:t>
      </w:r>
      <w:r>
        <w:rPr>
          <w:color w:val="242424"/>
          <w:spacing w:val="3"/>
          <w:w w:val="105"/>
        </w:rPr>
        <w:t>ý</w:t>
      </w:r>
    </w:p>
    <w:p w:rsidR="00545C7B" w:rsidRDefault="00F00DA2">
      <w:pPr>
        <w:pStyle w:val="Zkladntext"/>
        <w:tabs>
          <w:tab w:val="left" w:pos="2171"/>
        </w:tabs>
        <w:spacing w:before="43" w:line="141" w:lineRule="exact"/>
        <w:ind w:left="1357"/>
      </w:pPr>
      <w:r>
        <w:rPr>
          <w:color w:val="0C0C0C"/>
          <w:w w:val="105"/>
        </w:rPr>
        <w:t>jedna</w:t>
      </w:r>
      <w:r>
        <w:rPr>
          <w:color w:val="0C0C0C"/>
          <w:spacing w:val="-44"/>
          <w:w w:val="105"/>
        </w:rPr>
        <w:t xml:space="preserve"> </w:t>
      </w:r>
      <w:r>
        <w:rPr>
          <w:color w:val="242424"/>
          <w:w w:val="110"/>
        </w:rPr>
        <w:t>t</w:t>
      </w:r>
      <w:r>
        <w:rPr>
          <w:color w:val="242424"/>
          <w:w w:val="110"/>
        </w:rPr>
        <w:tab/>
      </w:r>
      <w:r>
        <w:rPr>
          <w:color w:val="0C0C0C"/>
        </w:rPr>
        <w:t>IM-stav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11"/>
        </w:rPr>
        <w:t>s</w:t>
      </w:r>
      <w:r>
        <w:rPr>
          <w:color w:val="242424"/>
          <w:spacing w:val="-16"/>
        </w:rPr>
        <w:t>.</w:t>
      </w:r>
      <w:r>
        <w:rPr>
          <w:color w:val="0C0C0C"/>
        </w:rPr>
        <w:t>r.</w:t>
      </w:r>
      <w:r>
        <w:rPr>
          <w:color w:val="0C0C0C"/>
          <w:spacing w:val="10"/>
        </w:rPr>
        <w:t>o</w:t>
      </w:r>
      <w:r>
        <w:rPr>
          <w:color w:val="242424"/>
        </w:rPr>
        <w:t>.</w:t>
      </w:r>
    </w:p>
    <w:p w:rsidR="00545C7B" w:rsidRDefault="00545C7B">
      <w:pPr>
        <w:spacing w:line="218" w:lineRule="exact"/>
        <w:ind w:left="64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5C7B" w:rsidRDefault="00545C7B">
      <w:pPr>
        <w:spacing w:line="21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45C7B">
          <w:type w:val="continuous"/>
          <w:pgSz w:w="11910" w:h="16840"/>
          <w:pgMar w:top="140" w:right="1560" w:bottom="280" w:left="0" w:header="708" w:footer="708" w:gutter="0"/>
          <w:cols w:num="2" w:space="708" w:equalWidth="0">
            <w:col w:w="4098" w:space="1368"/>
            <w:col w:w="4884"/>
          </w:cols>
        </w:sectPr>
      </w:pPr>
    </w:p>
    <w:p w:rsidR="00545C7B" w:rsidRDefault="00545C7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45C7B" w:rsidSect="00F00DA2">
      <w:pgSz w:w="11910" w:h="16840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0DA2">
      <w:r>
        <w:separator/>
      </w:r>
    </w:p>
  </w:endnote>
  <w:endnote w:type="continuationSeparator" w:id="0">
    <w:p w:rsidR="00000000" w:rsidRDefault="00F0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0DA2">
      <w:r>
        <w:separator/>
      </w:r>
    </w:p>
  </w:footnote>
  <w:footnote w:type="continuationSeparator" w:id="0">
    <w:p w:rsidR="00000000" w:rsidRDefault="00F0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2435"/>
    <w:multiLevelType w:val="hybridMultilevel"/>
    <w:tmpl w:val="9B68562C"/>
    <w:lvl w:ilvl="0" w:tplc="501818B4">
      <w:start w:val="11"/>
      <w:numFmt w:val="decimal"/>
      <w:lvlText w:val="%1"/>
      <w:lvlJc w:val="left"/>
      <w:pPr>
        <w:ind w:left="790" w:hanging="343"/>
        <w:jc w:val="left"/>
      </w:pPr>
      <w:rPr>
        <w:rFonts w:ascii="Arial" w:eastAsia="Arial" w:hAnsi="Arial" w:hint="default"/>
        <w:color w:val="131111"/>
        <w:w w:val="106"/>
        <w:sz w:val="15"/>
        <w:szCs w:val="15"/>
      </w:rPr>
    </w:lvl>
    <w:lvl w:ilvl="1" w:tplc="05EA1A5A">
      <w:start w:val="1"/>
      <w:numFmt w:val="bullet"/>
      <w:lvlText w:val="•"/>
      <w:lvlJc w:val="left"/>
      <w:pPr>
        <w:ind w:left="1851" w:hanging="343"/>
      </w:pPr>
      <w:rPr>
        <w:rFonts w:hint="default"/>
      </w:rPr>
    </w:lvl>
    <w:lvl w:ilvl="2" w:tplc="3132B8BE">
      <w:start w:val="1"/>
      <w:numFmt w:val="bullet"/>
      <w:lvlText w:val="•"/>
      <w:lvlJc w:val="left"/>
      <w:pPr>
        <w:ind w:left="2913" w:hanging="343"/>
      </w:pPr>
      <w:rPr>
        <w:rFonts w:hint="default"/>
      </w:rPr>
    </w:lvl>
    <w:lvl w:ilvl="3" w:tplc="07A216E8">
      <w:start w:val="1"/>
      <w:numFmt w:val="bullet"/>
      <w:lvlText w:val="•"/>
      <w:lvlJc w:val="left"/>
      <w:pPr>
        <w:ind w:left="3974" w:hanging="343"/>
      </w:pPr>
      <w:rPr>
        <w:rFonts w:hint="default"/>
      </w:rPr>
    </w:lvl>
    <w:lvl w:ilvl="4" w:tplc="23DE67CC">
      <w:start w:val="1"/>
      <w:numFmt w:val="bullet"/>
      <w:lvlText w:val="•"/>
      <w:lvlJc w:val="left"/>
      <w:pPr>
        <w:ind w:left="5035" w:hanging="343"/>
      </w:pPr>
      <w:rPr>
        <w:rFonts w:hint="default"/>
      </w:rPr>
    </w:lvl>
    <w:lvl w:ilvl="5" w:tplc="93A49AC6">
      <w:start w:val="1"/>
      <w:numFmt w:val="bullet"/>
      <w:lvlText w:val="•"/>
      <w:lvlJc w:val="left"/>
      <w:pPr>
        <w:ind w:left="6097" w:hanging="343"/>
      </w:pPr>
      <w:rPr>
        <w:rFonts w:hint="default"/>
      </w:rPr>
    </w:lvl>
    <w:lvl w:ilvl="6" w:tplc="0ECCFCDA">
      <w:start w:val="1"/>
      <w:numFmt w:val="bullet"/>
      <w:lvlText w:val="•"/>
      <w:lvlJc w:val="left"/>
      <w:pPr>
        <w:ind w:left="7158" w:hanging="343"/>
      </w:pPr>
      <w:rPr>
        <w:rFonts w:hint="default"/>
      </w:rPr>
    </w:lvl>
    <w:lvl w:ilvl="7" w:tplc="CC2C36CC">
      <w:start w:val="1"/>
      <w:numFmt w:val="bullet"/>
      <w:lvlText w:val="•"/>
      <w:lvlJc w:val="left"/>
      <w:pPr>
        <w:ind w:left="8219" w:hanging="343"/>
      </w:pPr>
      <w:rPr>
        <w:rFonts w:hint="default"/>
      </w:rPr>
    </w:lvl>
    <w:lvl w:ilvl="8" w:tplc="84ECCAE0">
      <w:start w:val="1"/>
      <w:numFmt w:val="bullet"/>
      <w:lvlText w:val="•"/>
      <w:lvlJc w:val="left"/>
      <w:pPr>
        <w:ind w:left="9281" w:hanging="343"/>
      </w:pPr>
      <w:rPr>
        <w:rFonts w:hint="default"/>
      </w:rPr>
    </w:lvl>
  </w:abstractNum>
  <w:abstractNum w:abstractNumId="1" w15:restartNumberingAfterBreak="0">
    <w:nsid w:val="48384558"/>
    <w:multiLevelType w:val="hybridMultilevel"/>
    <w:tmpl w:val="17CAE9E0"/>
    <w:lvl w:ilvl="0" w:tplc="B96AD0EA">
      <w:start w:val="1"/>
      <w:numFmt w:val="decimal"/>
      <w:lvlText w:val="%1"/>
      <w:lvlJc w:val="left"/>
      <w:pPr>
        <w:ind w:left="2052" w:hanging="305"/>
        <w:jc w:val="left"/>
      </w:pPr>
      <w:rPr>
        <w:rFonts w:ascii="Arial" w:eastAsia="Arial" w:hAnsi="Arial" w:hint="default"/>
        <w:color w:val="131111"/>
        <w:w w:val="130"/>
        <w:sz w:val="15"/>
        <w:szCs w:val="15"/>
      </w:rPr>
    </w:lvl>
    <w:lvl w:ilvl="1" w:tplc="44FAA134">
      <w:start w:val="1"/>
      <w:numFmt w:val="bullet"/>
      <w:lvlText w:val="•"/>
      <w:lvlJc w:val="left"/>
      <w:pPr>
        <w:ind w:left="2190" w:hanging="305"/>
      </w:pPr>
      <w:rPr>
        <w:rFonts w:hint="default"/>
      </w:rPr>
    </w:lvl>
    <w:lvl w:ilvl="2" w:tplc="FA3C7EFC">
      <w:start w:val="1"/>
      <w:numFmt w:val="bullet"/>
      <w:lvlText w:val="•"/>
      <w:lvlJc w:val="left"/>
      <w:pPr>
        <w:ind w:left="3214" w:hanging="305"/>
      </w:pPr>
      <w:rPr>
        <w:rFonts w:hint="default"/>
      </w:rPr>
    </w:lvl>
    <w:lvl w:ilvl="3" w:tplc="20581836">
      <w:start w:val="1"/>
      <w:numFmt w:val="bullet"/>
      <w:lvlText w:val="•"/>
      <w:lvlJc w:val="left"/>
      <w:pPr>
        <w:ind w:left="4237" w:hanging="305"/>
      </w:pPr>
      <w:rPr>
        <w:rFonts w:hint="default"/>
      </w:rPr>
    </w:lvl>
    <w:lvl w:ilvl="4" w:tplc="57167508">
      <w:start w:val="1"/>
      <w:numFmt w:val="bullet"/>
      <w:lvlText w:val="•"/>
      <w:lvlJc w:val="left"/>
      <w:pPr>
        <w:ind w:left="5261" w:hanging="305"/>
      </w:pPr>
      <w:rPr>
        <w:rFonts w:hint="default"/>
      </w:rPr>
    </w:lvl>
    <w:lvl w:ilvl="5" w:tplc="1B5E474C">
      <w:start w:val="1"/>
      <w:numFmt w:val="bullet"/>
      <w:lvlText w:val="•"/>
      <w:lvlJc w:val="left"/>
      <w:pPr>
        <w:ind w:left="6285" w:hanging="305"/>
      </w:pPr>
      <w:rPr>
        <w:rFonts w:hint="default"/>
      </w:rPr>
    </w:lvl>
    <w:lvl w:ilvl="6" w:tplc="A0D205F0">
      <w:start w:val="1"/>
      <w:numFmt w:val="bullet"/>
      <w:lvlText w:val="•"/>
      <w:lvlJc w:val="left"/>
      <w:pPr>
        <w:ind w:left="7309" w:hanging="305"/>
      </w:pPr>
      <w:rPr>
        <w:rFonts w:hint="default"/>
      </w:rPr>
    </w:lvl>
    <w:lvl w:ilvl="7" w:tplc="15B64DE0">
      <w:start w:val="1"/>
      <w:numFmt w:val="bullet"/>
      <w:lvlText w:val="•"/>
      <w:lvlJc w:val="left"/>
      <w:pPr>
        <w:ind w:left="8332" w:hanging="305"/>
      </w:pPr>
      <w:rPr>
        <w:rFonts w:hint="default"/>
      </w:rPr>
    </w:lvl>
    <w:lvl w:ilvl="8" w:tplc="E5A0D3C4">
      <w:start w:val="1"/>
      <w:numFmt w:val="bullet"/>
      <w:lvlText w:val="•"/>
      <w:lvlJc w:val="left"/>
      <w:pPr>
        <w:ind w:left="9356" w:hanging="305"/>
      </w:pPr>
      <w:rPr>
        <w:rFonts w:hint="default"/>
      </w:rPr>
    </w:lvl>
  </w:abstractNum>
  <w:abstractNum w:abstractNumId="2" w15:restartNumberingAfterBreak="0">
    <w:nsid w:val="558B0027"/>
    <w:multiLevelType w:val="multilevel"/>
    <w:tmpl w:val="F454D5BC"/>
    <w:lvl w:ilvl="0">
      <w:start w:val="2"/>
      <w:numFmt w:val="decimal"/>
      <w:lvlText w:val="%1"/>
      <w:lvlJc w:val="left"/>
      <w:pPr>
        <w:ind w:left="1709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556"/>
        <w:jc w:val="left"/>
      </w:pPr>
      <w:rPr>
        <w:rFonts w:ascii="Arial" w:eastAsia="Arial" w:hAnsi="Arial" w:hint="default"/>
        <w:color w:val="0C0C0C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2728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0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4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6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556"/>
      </w:pPr>
      <w:rPr>
        <w:rFonts w:hint="default"/>
      </w:rPr>
    </w:lvl>
  </w:abstractNum>
  <w:abstractNum w:abstractNumId="3" w15:restartNumberingAfterBreak="0">
    <w:nsid w:val="56985725"/>
    <w:multiLevelType w:val="hybridMultilevel"/>
    <w:tmpl w:val="C3787C26"/>
    <w:lvl w:ilvl="0" w:tplc="38F8125E">
      <w:start w:val="8"/>
      <w:numFmt w:val="decimal"/>
      <w:lvlText w:val="%1"/>
      <w:lvlJc w:val="left"/>
      <w:pPr>
        <w:ind w:left="2228" w:hanging="315"/>
        <w:jc w:val="left"/>
      </w:pPr>
      <w:rPr>
        <w:rFonts w:ascii="Arial" w:eastAsia="Arial" w:hAnsi="Arial" w:hint="default"/>
        <w:color w:val="131111"/>
        <w:w w:val="106"/>
        <w:sz w:val="15"/>
        <w:szCs w:val="15"/>
      </w:rPr>
    </w:lvl>
    <w:lvl w:ilvl="1" w:tplc="1288438E">
      <w:start w:val="1"/>
      <w:numFmt w:val="bullet"/>
      <w:lvlText w:val="•"/>
      <w:lvlJc w:val="left"/>
      <w:pPr>
        <w:ind w:left="3145" w:hanging="315"/>
      </w:pPr>
      <w:rPr>
        <w:rFonts w:hint="default"/>
      </w:rPr>
    </w:lvl>
    <w:lvl w:ilvl="2" w:tplc="135E6832">
      <w:start w:val="1"/>
      <w:numFmt w:val="bullet"/>
      <w:lvlText w:val="•"/>
      <w:lvlJc w:val="left"/>
      <w:pPr>
        <w:ind w:left="4063" w:hanging="315"/>
      </w:pPr>
      <w:rPr>
        <w:rFonts w:hint="default"/>
      </w:rPr>
    </w:lvl>
    <w:lvl w:ilvl="3" w:tplc="DD06D7A6">
      <w:start w:val="1"/>
      <w:numFmt w:val="bullet"/>
      <w:lvlText w:val="•"/>
      <w:lvlJc w:val="left"/>
      <w:pPr>
        <w:ind w:left="4981" w:hanging="315"/>
      </w:pPr>
      <w:rPr>
        <w:rFonts w:hint="default"/>
      </w:rPr>
    </w:lvl>
    <w:lvl w:ilvl="4" w:tplc="BE6842B2">
      <w:start w:val="1"/>
      <w:numFmt w:val="bullet"/>
      <w:lvlText w:val="•"/>
      <w:lvlJc w:val="left"/>
      <w:pPr>
        <w:ind w:left="5898" w:hanging="315"/>
      </w:pPr>
      <w:rPr>
        <w:rFonts w:hint="default"/>
      </w:rPr>
    </w:lvl>
    <w:lvl w:ilvl="5" w:tplc="F4B09646">
      <w:start w:val="1"/>
      <w:numFmt w:val="bullet"/>
      <w:lvlText w:val="•"/>
      <w:lvlJc w:val="left"/>
      <w:pPr>
        <w:ind w:left="6816" w:hanging="315"/>
      </w:pPr>
      <w:rPr>
        <w:rFonts w:hint="default"/>
      </w:rPr>
    </w:lvl>
    <w:lvl w:ilvl="6" w:tplc="64929A42">
      <w:start w:val="1"/>
      <w:numFmt w:val="bullet"/>
      <w:lvlText w:val="•"/>
      <w:lvlJc w:val="left"/>
      <w:pPr>
        <w:ind w:left="7733" w:hanging="315"/>
      </w:pPr>
      <w:rPr>
        <w:rFonts w:hint="default"/>
      </w:rPr>
    </w:lvl>
    <w:lvl w:ilvl="7" w:tplc="7598D580">
      <w:start w:val="1"/>
      <w:numFmt w:val="bullet"/>
      <w:lvlText w:val="•"/>
      <w:lvlJc w:val="left"/>
      <w:pPr>
        <w:ind w:left="8651" w:hanging="315"/>
      </w:pPr>
      <w:rPr>
        <w:rFonts w:hint="default"/>
      </w:rPr>
    </w:lvl>
    <w:lvl w:ilvl="8" w:tplc="077EE5E8">
      <w:start w:val="1"/>
      <w:numFmt w:val="bullet"/>
      <w:lvlText w:val="•"/>
      <w:lvlJc w:val="left"/>
      <w:pPr>
        <w:ind w:left="9568" w:hanging="31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5C7B"/>
    <w:rsid w:val="00545C7B"/>
    <w:rsid w:val="00F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E93F199"/>
  <w15:docId w15:val="{62780BBD-071B-4B15-907B-8DE2865C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49"/>
      <w:szCs w:val="49"/>
    </w:rPr>
  </w:style>
  <w:style w:type="paragraph" w:styleId="Nadpis2">
    <w:name w:val="heading 2"/>
    <w:basedOn w:val="Normln"/>
    <w:uiPriority w:val="1"/>
    <w:qFormat/>
    <w:pPr>
      <w:spacing w:before="65"/>
      <w:ind w:left="2790"/>
      <w:outlineLvl w:val="1"/>
    </w:pPr>
    <w:rPr>
      <w:rFonts w:ascii="Arial" w:eastAsia="Arial" w:hAnsi="Arial"/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spacing w:before="30"/>
      <w:ind w:left="160"/>
      <w:outlineLvl w:val="2"/>
    </w:pPr>
    <w:rPr>
      <w:rFonts w:ascii="Arial" w:eastAsia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7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367</Words>
  <Characters>2148</Characters>
  <Application>Microsoft Office Word</Application>
  <DocSecurity>0</DocSecurity>
  <Lines>102</Lines>
  <Paragraphs>44</Paragraphs>
  <ScaleCrop>false</ScaleCrop>
  <Company>Revmatologický ústav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2019-07-02T12:47:00Z</dcterms:created>
  <dcterms:modified xsi:type="dcterms:W3CDTF">2019-07-02T10:53:00Z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2019-07-02T00:00:00Z</vt:filetime>
  </property>
</Properties>
</file>