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A1DBF1" w14:textId="77777777" w:rsidR="00B4341A" w:rsidRPr="00B14B55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B14B55">
        <w:rPr>
          <w:rFonts w:ascii="Tahoma" w:hAnsi="Tahoma" w:cs="Tahoma"/>
          <w:smallCaps/>
          <w:sz w:val="24"/>
          <w:szCs w:val="18"/>
        </w:rPr>
        <w:t>Smlouva O Výpůjčce</w:t>
      </w:r>
    </w:p>
    <w:p w14:paraId="367F6E7D" w14:textId="77777777" w:rsidR="00B4341A" w:rsidRPr="00B14B55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51BE8541" w14:textId="4A9DF7ED" w:rsidR="0021406B" w:rsidRPr="00B14B55" w:rsidRDefault="003F562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proofErr w:type="spellStart"/>
      <w:r w:rsidRPr="00B14B55">
        <w:rPr>
          <w:rFonts w:ascii="Tahoma" w:hAnsi="Tahoma" w:cs="Tahoma"/>
          <w:b/>
          <w:sz w:val="16"/>
          <w:szCs w:val="16"/>
        </w:rPr>
        <w:t>bioM</w:t>
      </w:r>
      <w:r w:rsidR="000D03CE" w:rsidRPr="00B14B55">
        <w:rPr>
          <w:rFonts w:ascii="Tahoma" w:hAnsi="Tahoma" w:cs="Tahoma"/>
          <w:b/>
          <w:sz w:val="16"/>
          <w:szCs w:val="16"/>
        </w:rPr>
        <w:t>é</w:t>
      </w:r>
      <w:r w:rsidRPr="00B14B55">
        <w:rPr>
          <w:rFonts w:ascii="Tahoma" w:hAnsi="Tahoma" w:cs="Tahoma"/>
          <w:b/>
          <w:sz w:val="16"/>
          <w:szCs w:val="16"/>
        </w:rPr>
        <w:t>rieux</w:t>
      </w:r>
      <w:proofErr w:type="spellEnd"/>
      <w:r w:rsidRPr="00B14B55">
        <w:rPr>
          <w:rFonts w:ascii="Tahoma" w:hAnsi="Tahoma" w:cs="Tahoma"/>
          <w:b/>
          <w:sz w:val="16"/>
          <w:szCs w:val="16"/>
        </w:rPr>
        <w:t xml:space="preserve"> CZ s.r.o.</w:t>
      </w:r>
      <w:r w:rsidR="0021406B" w:rsidRPr="00B14B55">
        <w:rPr>
          <w:rFonts w:ascii="Tahoma" w:hAnsi="Tahoma" w:cs="Tahoma"/>
          <w:b/>
          <w:sz w:val="16"/>
          <w:szCs w:val="16"/>
        </w:rPr>
        <w:tab/>
      </w:r>
    </w:p>
    <w:p w14:paraId="150AF245" w14:textId="501F14FD" w:rsidR="0021406B" w:rsidRPr="00B14B55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14B55">
        <w:rPr>
          <w:rFonts w:ascii="Tahoma" w:hAnsi="Tahoma" w:cs="Tahoma"/>
          <w:sz w:val="16"/>
          <w:szCs w:val="16"/>
        </w:rPr>
        <w:t>z</w:t>
      </w:r>
      <w:r w:rsidR="0021406B" w:rsidRPr="00B14B55">
        <w:rPr>
          <w:rFonts w:ascii="Tahoma" w:hAnsi="Tahoma" w:cs="Tahoma"/>
          <w:sz w:val="16"/>
          <w:szCs w:val="16"/>
        </w:rPr>
        <w:t>apsána</w:t>
      </w:r>
      <w:r w:rsidRPr="00B14B55">
        <w:rPr>
          <w:rFonts w:ascii="Tahoma" w:hAnsi="Tahoma" w:cs="Tahoma"/>
          <w:sz w:val="16"/>
          <w:szCs w:val="16"/>
        </w:rPr>
        <w:t xml:space="preserve"> </w:t>
      </w:r>
      <w:r w:rsidR="0021406B" w:rsidRPr="00B14B55">
        <w:rPr>
          <w:rFonts w:ascii="Tahoma" w:hAnsi="Tahoma" w:cs="Tahoma"/>
          <w:sz w:val="16"/>
          <w:szCs w:val="16"/>
        </w:rPr>
        <w:t xml:space="preserve">dne </w:t>
      </w:r>
      <w:r w:rsidR="003F562B" w:rsidRPr="00B14B55">
        <w:rPr>
          <w:rFonts w:ascii="Tahoma" w:hAnsi="Tahoma" w:cs="Tahoma"/>
          <w:sz w:val="16"/>
          <w:szCs w:val="16"/>
        </w:rPr>
        <w:t xml:space="preserve">7.listopadu 2005 </w:t>
      </w:r>
      <w:r w:rsidR="0021406B" w:rsidRPr="00B14B55">
        <w:rPr>
          <w:rFonts w:ascii="Tahoma" w:hAnsi="Tahoma" w:cs="Tahoma"/>
          <w:sz w:val="16"/>
          <w:szCs w:val="16"/>
        </w:rPr>
        <w:t>v obchodním rejstříku vedené</w:t>
      </w:r>
      <w:r w:rsidR="005979C0" w:rsidRPr="00B14B55">
        <w:rPr>
          <w:rFonts w:ascii="Tahoma" w:hAnsi="Tahoma" w:cs="Tahoma"/>
          <w:sz w:val="16"/>
          <w:szCs w:val="16"/>
        </w:rPr>
        <w:t>m</w:t>
      </w:r>
      <w:r w:rsidR="0021406B" w:rsidRPr="00B14B55">
        <w:rPr>
          <w:rFonts w:ascii="Tahoma" w:hAnsi="Tahoma" w:cs="Tahoma"/>
          <w:sz w:val="16"/>
          <w:szCs w:val="16"/>
        </w:rPr>
        <w:t xml:space="preserve"> </w:t>
      </w:r>
      <w:r w:rsidR="003F562B" w:rsidRPr="00B14B55">
        <w:rPr>
          <w:rFonts w:ascii="Tahoma" w:hAnsi="Tahoma" w:cs="Tahoma"/>
          <w:sz w:val="16"/>
          <w:szCs w:val="16"/>
        </w:rPr>
        <w:t>Městským</w:t>
      </w:r>
      <w:r w:rsidR="00983E42" w:rsidRPr="00B14B55">
        <w:rPr>
          <w:rFonts w:ascii="Tahoma" w:hAnsi="Tahoma" w:cs="Tahoma"/>
          <w:sz w:val="16"/>
          <w:szCs w:val="16"/>
        </w:rPr>
        <w:t xml:space="preserve"> </w:t>
      </w:r>
      <w:r w:rsidR="0021406B" w:rsidRPr="00B14B55">
        <w:rPr>
          <w:rFonts w:ascii="Tahoma" w:hAnsi="Tahoma" w:cs="Tahoma"/>
          <w:sz w:val="16"/>
          <w:szCs w:val="16"/>
        </w:rPr>
        <w:t>soudem v </w:t>
      </w:r>
      <w:r w:rsidR="003F562B" w:rsidRPr="00B14B55">
        <w:rPr>
          <w:rFonts w:ascii="Tahoma" w:hAnsi="Tahoma" w:cs="Tahoma"/>
          <w:sz w:val="16"/>
          <w:szCs w:val="16"/>
        </w:rPr>
        <w:t>Praze</w:t>
      </w:r>
      <w:r w:rsidR="0021406B" w:rsidRPr="00B14B55">
        <w:rPr>
          <w:rFonts w:ascii="Tahoma" w:hAnsi="Tahoma" w:cs="Tahoma"/>
          <w:sz w:val="16"/>
          <w:szCs w:val="16"/>
        </w:rPr>
        <w:t>, v</w:t>
      </w:r>
      <w:r w:rsidR="00983E42" w:rsidRPr="00B14B55">
        <w:rPr>
          <w:rFonts w:ascii="Tahoma" w:hAnsi="Tahoma" w:cs="Tahoma"/>
          <w:sz w:val="16"/>
          <w:szCs w:val="16"/>
        </w:rPr>
        <w:t> </w:t>
      </w:r>
      <w:r w:rsidR="0021406B" w:rsidRPr="00B14B55">
        <w:rPr>
          <w:rFonts w:ascii="Tahoma" w:hAnsi="Tahoma" w:cs="Tahoma"/>
          <w:sz w:val="16"/>
          <w:szCs w:val="16"/>
        </w:rPr>
        <w:t>oddílu</w:t>
      </w:r>
      <w:r w:rsidR="00983E42" w:rsidRPr="00B14B55">
        <w:rPr>
          <w:rFonts w:ascii="Tahoma" w:hAnsi="Tahoma" w:cs="Tahoma"/>
          <w:sz w:val="16"/>
          <w:szCs w:val="16"/>
        </w:rPr>
        <w:t xml:space="preserve"> </w:t>
      </w:r>
      <w:r w:rsidR="003F562B" w:rsidRPr="00B14B55">
        <w:rPr>
          <w:rFonts w:ascii="Tahoma" w:hAnsi="Tahoma" w:cs="Tahoma"/>
          <w:sz w:val="16"/>
          <w:szCs w:val="16"/>
        </w:rPr>
        <w:t>C</w:t>
      </w:r>
      <w:r w:rsidR="0021406B" w:rsidRPr="00B14B55">
        <w:rPr>
          <w:rFonts w:ascii="Tahoma" w:hAnsi="Tahoma" w:cs="Tahoma"/>
          <w:sz w:val="16"/>
          <w:szCs w:val="16"/>
        </w:rPr>
        <w:t xml:space="preserve">, vložce </w:t>
      </w:r>
      <w:r w:rsidR="003F562B" w:rsidRPr="00B14B55">
        <w:rPr>
          <w:rFonts w:ascii="Tahoma" w:hAnsi="Tahoma" w:cs="Tahoma"/>
          <w:sz w:val="16"/>
          <w:szCs w:val="16"/>
        </w:rPr>
        <w:t>110836</w:t>
      </w:r>
    </w:p>
    <w:p w14:paraId="5FFD0ADF" w14:textId="40013D8F" w:rsidR="0021406B" w:rsidRPr="00B14B55" w:rsidRDefault="003F562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B14B55">
        <w:rPr>
          <w:rFonts w:ascii="Tahoma" w:hAnsi="Tahoma" w:cs="Tahoma"/>
          <w:sz w:val="16"/>
          <w:szCs w:val="16"/>
        </w:rPr>
        <w:t>se sídlem:</w:t>
      </w:r>
      <w:r w:rsidRPr="00B14B55">
        <w:rPr>
          <w:rFonts w:ascii="Tahoma" w:hAnsi="Tahoma" w:cs="Tahoma"/>
          <w:sz w:val="16"/>
          <w:szCs w:val="16"/>
        </w:rPr>
        <w:tab/>
        <w:t xml:space="preserve"> Hvězdova 1716/</w:t>
      </w:r>
      <w:proofErr w:type="gramStart"/>
      <w:r w:rsidRPr="00B14B55">
        <w:rPr>
          <w:rFonts w:ascii="Tahoma" w:hAnsi="Tahoma" w:cs="Tahoma"/>
          <w:sz w:val="16"/>
          <w:szCs w:val="16"/>
        </w:rPr>
        <w:t>2b</w:t>
      </w:r>
      <w:proofErr w:type="gramEnd"/>
      <w:r w:rsidRPr="00B14B55">
        <w:rPr>
          <w:rFonts w:ascii="Tahoma" w:hAnsi="Tahoma" w:cs="Tahoma"/>
          <w:sz w:val="16"/>
          <w:szCs w:val="16"/>
        </w:rPr>
        <w:t>, 140 78 Praha 4</w:t>
      </w:r>
    </w:p>
    <w:p w14:paraId="0996E3A2" w14:textId="0AA36687" w:rsidR="0021406B" w:rsidRPr="00B14B55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B14B55">
        <w:rPr>
          <w:rFonts w:ascii="Tahoma" w:hAnsi="Tahoma" w:cs="Tahoma"/>
          <w:sz w:val="16"/>
          <w:szCs w:val="16"/>
        </w:rPr>
        <w:t xml:space="preserve">IČ: </w:t>
      </w:r>
      <w:r w:rsidR="003F562B" w:rsidRPr="00B14B55">
        <w:rPr>
          <w:rFonts w:ascii="Tahoma" w:hAnsi="Tahoma" w:cs="Tahoma"/>
          <w:sz w:val="16"/>
          <w:szCs w:val="16"/>
        </w:rPr>
        <w:t>27391981</w:t>
      </w:r>
      <w:r w:rsidR="003F562B" w:rsidRPr="00B14B55">
        <w:rPr>
          <w:rFonts w:ascii="Tahoma" w:hAnsi="Tahoma" w:cs="Tahoma"/>
          <w:sz w:val="16"/>
          <w:szCs w:val="16"/>
        </w:rPr>
        <w:tab/>
        <w:t xml:space="preserve"> </w:t>
      </w:r>
      <w:r w:rsidRPr="00B14B55">
        <w:rPr>
          <w:rFonts w:ascii="Tahoma" w:hAnsi="Tahoma" w:cs="Tahoma"/>
          <w:sz w:val="16"/>
          <w:szCs w:val="16"/>
        </w:rPr>
        <w:t>DIČ: CZ</w:t>
      </w:r>
      <w:r w:rsidR="003F562B" w:rsidRPr="00B14B55">
        <w:rPr>
          <w:rFonts w:ascii="Tahoma" w:hAnsi="Tahoma" w:cs="Tahoma"/>
          <w:sz w:val="16"/>
          <w:szCs w:val="16"/>
        </w:rPr>
        <w:t>27391981</w:t>
      </w:r>
    </w:p>
    <w:p w14:paraId="7CA7706D" w14:textId="5A8F949B" w:rsidR="0021406B" w:rsidRPr="00DC3CA7" w:rsidRDefault="00D22BE5" w:rsidP="0021406B">
      <w:pPr>
        <w:rPr>
          <w:rFonts w:ascii="Tahoma" w:hAnsi="Tahoma" w:cs="Tahoma"/>
          <w:sz w:val="16"/>
          <w:szCs w:val="16"/>
        </w:rPr>
      </w:pPr>
      <w:r w:rsidRPr="00B14B55">
        <w:rPr>
          <w:rFonts w:ascii="Tahoma" w:hAnsi="Tahoma" w:cs="Tahoma"/>
          <w:sz w:val="16"/>
          <w:szCs w:val="16"/>
        </w:rPr>
        <w:t>zastoupená</w:t>
      </w:r>
      <w:r w:rsidR="0021406B" w:rsidRPr="00B14B55">
        <w:rPr>
          <w:rFonts w:ascii="Tahoma" w:hAnsi="Tahoma" w:cs="Tahoma"/>
          <w:sz w:val="16"/>
          <w:szCs w:val="16"/>
        </w:rPr>
        <w:t>:</w:t>
      </w:r>
      <w:r w:rsidR="0021406B" w:rsidRPr="00B14B55">
        <w:rPr>
          <w:rFonts w:ascii="Tahoma" w:hAnsi="Tahoma" w:cs="Tahoma"/>
          <w:sz w:val="16"/>
          <w:szCs w:val="16"/>
        </w:rPr>
        <w:tab/>
        <w:t xml:space="preserve"> </w:t>
      </w:r>
      <w:proofErr w:type="spellStart"/>
      <w:r w:rsidR="008844E1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3E90F6BD" w14:textId="2F25E067" w:rsidR="0021406B" w:rsidRPr="0033616E" w:rsidRDefault="003F562B" w:rsidP="0021406B">
      <w:pPr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bankovní spojení:</w:t>
      </w:r>
      <w:r w:rsidRPr="0033616E">
        <w:rPr>
          <w:rFonts w:ascii="Tahoma" w:hAnsi="Tahoma" w:cs="Tahoma"/>
          <w:sz w:val="16"/>
          <w:szCs w:val="16"/>
        </w:rPr>
        <w:tab/>
        <w:t xml:space="preserve"> Komerční banka, a.s.</w:t>
      </w:r>
    </w:p>
    <w:p w14:paraId="5A56954A" w14:textId="57E7283F" w:rsidR="0021406B" w:rsidRPr="0033616E" w:rsidRDefault="000D03CE" w:rsidP="000D03CE">
      <w:pPr>
        <w:ind w:left="1416"/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 </w:t>
      </w:r>
      <w:r w:rsidR="0021406B" w:rsidRPr="0033616E">
        <w:rPr>
          <w:rFonts w:ascii="Tahoma" w:hAnsi="Tahoma" w:cs="Tahoma"/>
          <w:sz w:val="16"/>
          <w:szCs w:val="16"/>
        </w:rPr>
        <w:t xml:space="preserve">číslo účtu: </w:t>
      </w:r>
      <w:r w:rsidR="003F7719" w:rsidRPr="0033616E">
        <w:rPr>
          <w:rFonts w:ascii="Tahoma" w:hAnsi="Tahoma" w:cs="Tahoma"/>
          <w:sz w:val="16"/>
          <w:szCs w:val="16"/>
        </w:rPr>
        <w:t>115-2456840277</w:t>
      </w:r>
    </w:p>
    <w:p w14:paraId="46AA0F8D" w14:textId="77777777" w:rsidR="0021406B" w:rsidRPr="0033616E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jako </w:t>
      </w:r>
      <w:r w:rsidRPr="0033616E">
        <w:rPr>
          <w:rFonts w:ascii="Tahoma" w:hAnsi="Tahoma" w:cs="Tahoma"/>
          <w:b/>
          <w:sz w:val="16"/>
          <w:szCs w:val="16"/>
        </w:rPr>
        <w:t xml:space="preserve">půjčitel </w:t>
      </w:r>
      <w:r w:rsidRPr="0033616E">
        <w:rPr>
          <w:rFonts w:ascii="Tahoma" w:hAnsi="Tahoma" w:cs="Tahoma"/>
          <w:sz w:val="16"/>
          <w:szCs w:val="16"/>
        </w:rPr>
        <w:t>na straně jedné (dále jen „půjčitel“)</w:t>
      </w:r>
    </w:p>
    <w:p w14:paraId="05235BA2" w14:textId="77777777" w:rsidR="0021406B" w:rsidRPr="0033616E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87F0D4D" w14:textId="77777777" w:rsidR="0021406B" w:rsidRPr="0033616E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a</w:t>
      </w:r>
    </w:p>
    <w:p w14:paraId="7D2E0654" w14:textId="77777777" w:rsidR="0021406B" w:rsidRPr="0033616E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69B5D008" w14:textId="77777777" w:rsidR="0021406B" w:rsidRPr="0033616E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33616E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7EFAA522" w14:textId="77777777" w:rsidR="0021406B" w:rsidRPr="0033616E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se sídlem:</w:t>
      </w:r>
      <w:r w:rsidRPr="0033616E">
        <w:rPr>
          <w:rFonts w:ascii="Tahoma" w:hAnsi="Tahoma" w:cs="Tahoma"/>
          <w:sz w:val="16"/>
          <w:szCs w:val="16"/>
        </w:rPr>
        <w:tab/>
        <w:t xml:space="preserve">U Nemocnice </w:t>
      </w:r>
      <w:r w:rsidR="001238D8" w:rsidRPr="0033616E">
        <w:rPr>
          <w:rFonts w:ascii="Tahoma" w:hAnsi="Tahoma" w:cs="Tahoma"/>
          <w:sz w:val="16"/>
          <w:szCs w:val="16"/>
        </w:rPr>
        <w:t>499/</w:t>
      </w:r>
      <w:r w:rsidRPr="0033616E">
        <w:rPr>
          <w:rFonts w:ascii="Tahoma" w:hAnsi="Tahoma" w:cs="Tahoma"/>
          <w:sz w:val="16"/>
          <w:szCs w:val="16"/>
        </w:rPr>
        <w:t>2, 128 08 Praha 2</w:t>
      </w:r>
    </w:p>
    <w:p w14:paraId="709E0E92" w14:textId="77777777" w:rsidR="0021406B" w:rsidRPr="0033616E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IČ: 000 64 165</w:t>
      </w:r>
      <w:r w:rsidRPr="0033616E">
        <w:rPr>
          <w:rFonts w:ascii="Tahoma" w:hAnsi="Tahoma" w:cs="Tahoma"/>
          <w:sz w:val="16"/>
          <w:szCs w:val="16"/>
        </w:rPr>
        <w:tab/>
        <w:t>DIČ: CZ00064165</w:t>
      </w:r>
    </w:p>
    <w:p w14:paraId="7D8EA529" w14:textId="77777777" w:rsidR="00EE3ACE" w:rsidRPr="0058450F" w:rsidRDefault="008453AE" w:rsidP="0021406B">
      <w:pPr>
        <w:jc w:val="both"/>
        <w:rPr>
          <w:rFonts w:ascii="Tahoma" w:hAnsi="Tahoma" w:cs="Tahoma"/>
          <w:sz w:val="16"/>
          <w:szCs w:val="16"/>
        </w:rPr>
      </w:pPr>
      <w:proofErr w:type="gramStart"/>
      <w:r w:rsidRPr="0033616E">
        <w:rPr>
          <w:rFonts w:ascii="Tahoma" w:hAnsi="Tahoma" w:cs="Tahoma"/>
          <w:sz w:val="16"/>
          <w:szCs w:val="16"/>
        </w:rPr>
        <w:t xml:space="preserve">zastoupená:   </w:t>
      </w:r>
      <w:proofErr w:type="gramEnd"/>
      <w:r w:rsidRPr="0033616E">
        <w:rPr>
          <w:rFonts w:ascii="Tahoma" w:hAnsi="Tahoma" w:cs="Tahoma"/>
          <w:sz w:val="16"/>
          <w:szCs w:val="16"/>
        </w:rPr>
        <w:t xml:space="preserve"> </w:t>
      </w:r>
      <w:r w:rsidRPr="0033616E">
        <w:rPr>
          <w:rFonts w:ascii="Tahoma" w:hAnsi="Tahoma" w:cs="Tahoma"/>
          <w:sz w:val="16"/>
          <w:szCs w:val="16"/>
        </w:rPr>
        <w:tab/>
      </w:r>
      <w:r w:rsidR="00EE3ACE" w:rsidRPr="00B14B55">
        <w:rPr>
          <w:rFonts w:ascii="Tahoma" w:hAnsi="Tahoma" w:cs="Tahoma"/>
          <w:sz w:val="16"/>
          <w:szCs w:val="16"/>
        </w:rPr>
        <w:t>prof. MUDr. David Feltl, Ph.D., MBA, ředitel</w:t>
      </w:r>
      <w:r w:rsidR="00EE3ACE" w:rsidRPr="00B14B55" w:rsidDel="008453AE">
        <w:rPr>
          <w:rFonts w:ascii="Tahoma" w:hAnsi="Tahoma" w:cs="Tahoma"/>
          <w:sz w:val="16"/>
          <w:szCs w:val="16"/>
        </w:rPr>
        <w:t xml:space="preserve"> </w:t>
      </w:r>
    </w:p>
    <w:p w14:paraId="424D0CB0" w14:textId="5D400F0F" w:rsidR="0021406B" w:rsidRPr="00DC3CA7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58619D">
        <w:rPr>
          <w:rFonts w:ascii="Tahoma" w:hAnsi="Tahoma" w:cs="Tahoma"/>
          <w:sz w:val="16"/>
          <w:szCs w:val="16"/>
        </w:rPr>
        <w:t>bankovní spojení:</w:t>
      </w:r>
      <w:r w:rsidRPr="0058619D">
        <w:rPr>
          <w:rFonts w:ascii="Tahoma" w:hAnsi="Tahoma" w:cs="Tahoma"/>
          <w:sz w:val="16"/>
          <w:szCs w:val="16"/>
        </w:rPr>
        <w:tab/>
      </w:r>
      <w:r w:rsidR="001E37D5" w:rsidRPr="0058619D">
        <w:rPr>
          <w:rFonts w:ascii="Tahoma" w:hAnsi="Tahoma" w:cs="Tahoma"/>
          <w:sz w:val="16"/>
          <w:szCs w:val="16"/>
        </w:rPr>
        <w:t>ČNB</w:t>
      </w:r>
      <w:r w:rsidRPr="0058619D">
        <w:rPr>
          <w:rFonts w:ascii="Tahoma" w:hAnsi="Tahoma" w:cs="Tahoma"/>
          <w:sz w:val="16"/>
          <w:szCs w:val="16"/>
        </w:rPr>
        <w:t xml:space="preserve"> </w:t>
      </w:r>
    </w:p>
    <w:p w14:paraId="20EC8585" w14:textId="77777777" w:rsidR="0021406B" w:rsidRPr="0033616E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33616E">
        <w:rPr>
          <w:rFonts w:ascii="Tahoma" w:hAnsi="Tahoma" w:cs="Tahoma"/>
          <w:sz w:val="16"/>
          <w:szCs w:val="16"/>
        </w:rPr>
        <w:t xml:space="preserve">číslo účtu: </w:t>
      </w:r>
      <w:r w:rsidR="001238D8" w:rsidRPr="0033616E">
        <w:rPr>
          <w:rFonts w:ascii="Tahoma" w:hAnsi="Tahoma" w:cs="Tahoma"/>
          <w:sz w:val="16"/>
          <w:szCs w:val="16"/>
        </w:rPr>
        <w:tab/>
      </w:r>
      <w:r w:rsidRPr="0033616E">
        <w:rPr>
          <w:rFonts w:ascii="Tahoma" w:hAnsi="Tahoma" w:cs="Tahoma"/>
          <w:sz w:val="16"/>
          <w:szCs w:val="16"/>
        </w:rPr>
        <w:t>24035021/</w:t>
      </w:r>
      <w:r w:rsidR="001E37D5" w:rsidRPr="0033616E">
        <w:rPr>
          <w:rFonts w:ascii="Tahoma" w:hAnsi="Tahoma" w:cs="Tahoma"/>
          <w:sz w:val="16"/>
          <w:szCs w:val="16"/>
        </w:rPr>
        <w:t>0710</w:t>
      </w:r>
    </w:p>
    <w:p w14:paraId="2CCB0108" w14:textId="77777777" w:rsidR="0021406B" w:rsidRPr="0033616E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jako </w:t>
      </w:r>
      <w:r w:rsidRPr="0033616E">
        <w:rPr>
          <w:rFonts w:ascii="Tahoma" w:hAnsi="Tahoma" w:cs="Tahoma"/>
          <w:b/>
          <w:sz w:val="16"/>
          <w:szCs w:val="16"/>
        </w:rPr>
        <w:t xml:space="preserve">vypůjčitel </w:t>
      </w:r>
      <w:r w:rsidRPr="0033616E">
        <w:rPr>
          <w:rFonts w:ascii="Tahoma" w:hAnsi="Tahoma" w:cs="Tahoma"/>
          <w:sz w:val="16"/>
          <w:szCs w:val="16"/>
        </w:rPr>
        <w:t>na straně druhé (dále jen „vypůjčitel“)</w:t>
      </w:r>
    </w:p>
    <w:p w14:paraId="02F34EDA" w14:textId="77777777" w:rsidR="0021406B" w:rsidRPr="0033616E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B24A47C" w14:textId="0320C249" w:rsidR="00B4341A" w:rsidRPr="0058619D" w:rsidRDefault="006004C8" w:rsidP="0021406B">
      <w:pPr>
        <w:pStyle w:val="Zkladntext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uzavírají dle ustanovení § 2193 a násl. občanského zákoníku v platném znění a na základě vyhodnocení výsledků </w:t>
      </w:r>
      <w:r w:rsidR="00A551C0" w:rsidRPr="0033616E">
        <w:rPr>
          <w:rFonts w:ascii="Tahoma" w:hAnsi="Tahoma" w:cs="Tahoma"/>
          <w:sz w:val="16"/>
          <w:szCs w:val="16"/>
        </w:rPr>
        <w:t>po</w:t>
      </w:r>
      <w:r w:rsidRPr="0033616E">
        <w:rPr>
          <w:rFonts w:ascii="Tahoma" w:hAnsi="Tahoma" w:cs="Tahoma"/>
          <w:sz w:val="16"/>
          <w:szCs w:val="16"/>
        </w:rPr>
        <w:t xml:space="preserve">dlimitní veřejné zakázky s názvem </w:t>
      </w:r>
      <w:r w:rsidRPr="0033616E">
        <w:rPr>
          <w:rFonts w:ascii="Tahoma" w:hAnsi="Tahoma" w:cs="Tahoma"/>
          <w:b/>
          <w:sz w:val="16"/>
          <w:szCs w:val="16"/>
        </w:rPr>
        <w:t>„</w:t>
      </w:r>
      <w:bookmarkStart w:id="0" w:name="_Hlk518366978"/>
      <w:r w:rsidR="00A70AA0" w:rsidRPr="0033616E">
        <w:rPr>
          <w:rFonts w:ascii="Tahoma" w:hAnsi="Tahoma" w:cs="Tahoma"/>
          <w:b/>
          <w:bCs/>
          <w:sz w:val="16"/>
          <w:szCs w:val="16"/>
        </w:rPr>
        <w:t>Dodávky spotřebního materiálu pro sérologickou diagnostiku virové hepatitidy typu E s výpůjčkou analytického systému</w:t>
      </w:r>
      <w:bookmarkEnd w:id="0"/>
      <w:r w:rsidRPr="00B14B55">
        <w:rPr>
          <w:rFonts w:ascii="Tahoma" w:hAnsi="Tahoma" w:cs="Tahoma"/>
          <w:b/>
          <w:sz w:val="16"/>
          <w:szCs w:val="16"/>
        </w:rPr>
        <w:t>“,</w:t>
      </w:r>
      <w:r w:rsidRPr="00B14B55">
        <w:rPr>
          <w:rFonts w:ascii="Tahoma" w:hAnsi="Tahoma" w:cs="Tahoma"/>
          <w:sz w:val="16"/>
          <w:szCs w:val="16"/>
        </w:rPr>
        <w:t xml:space="preserve"> evidenčníh</w:t>
      </w:r>
      <w:r w:rsidRPr="0058450F">
        <w:rPr>
          <w:rFonts w:ascii="Tahoma" w:hAnsi="Tahoma" w:cs="Tahoma"/>
          <w:sz w:val="16"/>
          <w:szCs w:val="16"/>
        </w:rPr>
        <w:t xml:space="preserve">o čísla </w:t>
      </w:r>
      <w:r w:rsidR="00F8379C" w:rsidRPr="0058619D">
        <w:rPr>
          <w:rFonts w:ascii="Tahoma" w:hAnsi="Tahoma" w:cs="Tahoma"/>
          <w:sz w:val="16"/>
          <w:szCs w:val="16"/>
        </w:rPr>
        <w:t xml:space="preserve">VZ0065398 </w:t>
      </w:r>
      <w:r w:rsidRPr="0058619D">
        <w:rPr>
          <w:rFonts w:ascii="Tahoma" w:hAnsi="Tahoma" w:cs="Tahoma"/>
          <w:sz w:val="16"/>
          <w:szCs w:val="16"/>
        </w:rPr>
        <w:t xml:space="preserve">(dále jen „veřejná zakázka“) tuto: </w:t>
      </w:r>
    </w:p>
    <w:p w14:paraId="57C71818" w14:textId="77777777" w:rsidR="00B4341A" w:rsidRPr="00DC3CA7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0BF4228B" w14:textId="77777777" w:rsidR="00B4341A" w:rsidRPr="0033616E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33616E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 w:rsidRPr="0033616E">
        <w:rPr>
          <w:rFonts w:ascii="Tahoma" w:hAnsi="Tahoma" w:cs="Tahoma"/>
          <w:b/>
          <w:spacing w:val="60"/>
          <w:sz w:val="16"/>
          <w:szCs w:val="16"/>
        </w:rPr>
        <w:t>u</w:t>
      </w:r>
      <w:r w:rsidRPr="0033616E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FDDEF76" w14:textId="77777777" w:rsidR="00B4341A" w:rsidRPr="0033616E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703847D9" w14:textId="77777777" w:rsidR="00B4341A" w:rsidRPr="0033616E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3616E">
        <w:rPr>
          <w:rFonts w:ascii="Tahoma" w:hAnsi="Tahoma" w:cs="Tahoma"/>
          <w:b/>
          <w:sz w:val="16"/>
          <w:szCs w:val="16"/>
        </w:rPr>
        <w:t>I.  Předmět výpůjčky</w:t>
      </w:r>
    </w:p>
    <w:p w14:paraId="3A2942B3" w14:textId="77777777" w:rsidR="00B4341A" w:rsidRPr="0033616E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5BF09209" w14:textId="3C756C92" w:rsidR="006004C8" w:rsidRPr="0058619D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Půjčitel je vlastníkem </w:t>
      </w:r>
      <w:r w:rsidR="006004C8" w:rsidRPr="0033616E">
        <w:rPr>
          <w:rFonts w:ascii="Tahoma" w:hAnsi="Tahoma" w:cs="Tahoma"/>
          <w:sz w:val="16"/>
          <w:szCs w:val="16"/>
        </w:rPr>
        <w:t>laboratorních analytických systémů</w:t>
      </w:r>
      <w:r w:rsidRPr="0033616E">
        <w:rPr>
          <w:rFonts w:ascii="Tahoma" w:hAnsi="Tahoma" w:cs="Tahoma"/>
          <w:sz w:val="16"/>
          <w:szCs w:val="16"/>
        </w:rPr>
        <w:t xml:space="preserve"> „</w:t>
      </w:r>
      <w:r w:rsidR="008D764F" w:rsidRPr="0033616E">
        <w:rPr>
          <w:rFonts w:ascii="Tahoma" w:hAnsi="Tahoma" w:cs="Tahoma"/>
          <w:sz w:val="16"/>
          <w:szCs w:val="16"/>
        </w:rPr>
        <w:t>MINIVIDAS</w:t>
      </w:r>
      <w:r w:rsidR="00983E42" w:rsidRPr="0033616E">
        <w:rPr>
          <w:rFonts w:ascii="Tahoma" w:hAnsi="Tahoma" w:cs="Tahoma"/>
          <w:sz w:val="16"/>
          <w:szCs w:val="16"/>
        </w:rPr>
        <w:t>“</w:t>
      </w:r>
      <w:r w:rsidRPr="0033616E">
        <w:rPr>
          <w:rFonts w:ascii="Tahoma" w:hAnsi="Tahoma" w:cs="Tahoma"/>
          <w:sz w:val="16"/>
          <w:szCs w:val="16"/>
        </w:rPr>
        <w:t xml:space="preserve"> </w:t>
      </w:r>
      <w:r w:rsidR="00DD2E75" w:rsidRPr="0033616E">
        <w:rPr>
          <w:rFonts w:ascii="Tahoma" w:hAnsi="Tahoma" w:cs="Tahoma"/>
          <w:sz w:val="16"/>
          <w:szCs w:val="16"/>
        </w:rPr>
        <w:t xml:space="preserve">typ </w:t>
      </w:r>
      <w:r w:rsidR="008D764F" w:rsidRPr="0033616E">
        <w:rPr>
          <w:rFonts w:ascii="Tahoma" w:hAnsi="Tahoma" w:cs="Tahoma"/>
          <w:sz w:val="16"/>
          <w:szCs w:val="16"/>
        </w:rPr>
        <w:t xml:space="preserve">BLUE </w:t>
      </w:r>
      <w:r w:rsidRPr="0033616E">
        <w:rPr>
          <w:rFonts w:ascii="Tahoma" w:hAnsi="Tahoma" w:cs="Tahoma"/>
          <w:sz w:val="16"/>
          <w:szCs w:val="16"/>
        </w:rPr>
        <w:t>v hodnotě</w:t>
      </w:r>
      <w:r w:rsidR="00983E42" w:rsidRPr="0033616E">
        <w:rPr>
          <w:rFonts w:ascii="Tahoma" w:hAnsi="Tahoma" w:cs="Tahoma"/>
          <w:sz w:val="16"/>
          <w:szCs w:val="16"/>
        </w:rPr>
        <w:t xml:space="preserve"> </w:t>
      </w:r>
      <w:r w:rsidR="008D764F" w:rsidRPr="0033616E">
        <w:rPr>
          <w:rFonts w:ascii="Tahoma" w:hAnsi="Tahoma" w:cs="Tahoma"/>
          <w:sz w:val="16"/>
          <w:szCs w:val="16"/>
        </w:rPr>
        <w:t>350 000 Kč bez DPH</w:t>
      </w:r>
      <w:r w:rsidR="008D764F" w:rsidRPr="00B14B55">
        <w:rPr>
          <w:rFonts w:ascii="Tahoma" w:hAnsi="Tahoma" w:cs="Tahoma"/>
          <w:i/>
          <w:iCs/>
          <w:sz w:val="16"/>
          <w:szCs w:val="16"/>
        </w:rPr>
        <w:t>,</w:t>
      </w:r>
      <w:r w:rsidR="006004C8" w:rsidRPr="00B14B55">
        <w:rPr>
          <w:rFonts w:ascii="Tahoma" w:hAnsi="Tahoma" w:cs="Tahoma"/>
          <w:sz w:val="16"/>
          <w:szCs w:val="16"/>
        </w:rPr>
        <w:t xml:space="preserve"> jehož specifikace je uvedena v příloze č. 1 této smlouvy </w:t>
      </w:r>
      <w:r w:rsidR="006004C8" w:rsidRPr="0058450F">
        <w:rPr>
          <w:rFonts w:ascii="Tahoma" w:hAnsi="Tahoma" w:cs="Tahoma"/>
          <w:sz w:val="16"/>
          <w:szCs w:val="16"/>
        </w:rPr>
        <w:t>(dále jen „předmět výpůjčky“).</w:t>
      </w:r>
    </w:p>
    <w:p w14:paraId="371F4846" w14:textId="77777777" w:rsidR="00B4341A" w:rsidRPr="0033616E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C3CA7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na </w:t>
      </w:r>
      <w:r w:rsidR="006004C8" w:rsidRPr="0033616E">
        <w:rPr>
          <w:rFonts w:ascii="Tahoma" w:hAnsi="Tahoma" w:cs="Tahoma"/>
          <w:sz w:val="16"/>
          <w:szCs w:val="16"/>
        </w:rPr>
        <w:t>Ústavu lékařské biochemie a laboratorní diagnostiky (dále jen ÚLBLD)</w:t>
      </w:r>
      <w:r w:rsidR="00983E42" w:rsidRPr="0033616E">
        <w:rPr>
          <w:rFonts w:ascii="Tahoma" w:hAnsi="Tahoma" w:cs="Tahoma"/>
          <w:sz w:val="16"/>
          <w:szCs w:val="16"/>
        </w:rPr>
        <w:t xml:space="preserve"> </w:t>
      </w:r>
      <w:r w:rsidRPr="0033616E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 w:rsidRPr="0033616E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33616E">
        <w:rPr>
          <w:rFonts w:ascii="Tahoma" w:hAnsi="Tahoma" w:cs="Tahoma"/>
          <w:sz w:val="16"/>
          <w:szCs w:val="16"/>
        </w:rPr>
        <w:t>.</w:t>
      </w:r>
    </w:p>
    <w:p w14:paraId="46247993" w14:textId="77777777" w:rsidR="00B4341A" w:rsidRPr="0033616E" w:rsidRDefault="00B4341A" w:rsidP="0021406B">
      <w:pPr>
        <w:rPr>
          <w:rFonts w:ascii="Tahoma" w:hAnsi="Tahoma" w:cs="Tahoma"/>
          <w:sz w:val="16"/>
          <w:szCs w:val="16"/>
        </w:rPr>
      </w:pPr>
    </w:p>
    <w:p w14:paraId="0058D592" w14:textId="77777777" w:rsidR="00B4341A" w:rsidRPr="0033616E" w:rsidRDefault="00B4341A" w:rsidP="0021406B">
      <w:pPr>
        <w:rPr>
          <w:rFonts w:ascii="Tahoma" w:hAnsi="Tahoma" w:cs="Tahoma"/>
          <w:sz w:val="16"/>
          <w:szCs w:val="16"/>
        </w:rPr>
      </w:pPr>
    </w:p>
    <w:p w14:paraId="6B05FB5B" w14:textId="77777777" w:rsidR="00B4341A" w:rsidRPr="0033616E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3616E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33616E">
        <w:rPr>
          <w:rFonts w:ascii="Tahoma" w:hAnsi="Tahoma" w:cs="Tahoma"/>
          <w:b/>
          <w:sz w:val="16"/>
          <w:szCs w:val="16"/>
        </w:rPr>
        <w:t>výpůjčky</w:t>
      </w:r>
    </w:p>
    <w:p w14:paraId="5F88D08A" w14:textId="77777777" w:rsidR="00B4341A" w:rsidRPr="0033616E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1EB51760" w14:textId="286EAEB5" w:rsidR="00B4341A" w:rsidRPr="0033616E" w:rsidRDefault="00B4341A" w:rsidP="00F114D7">
      <w:pPr>
        <w:numPr>
          <w:ilvl w:val="0"/>
          <w:numId w:val="7"/>
        </w:numPr>
        <w:tabs>
          <w:tab w:val="left" w:pos="900"/>
          <w:tab w:val="left" w:pos="1440"/>
        </w:tabs>
        <w:suppressAutoHyphens w:val="0"/>
        <w:spacing w:before="6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33616E">
        <w:rPr>
          <w:rFonts w:ascii="Tahoma" w:hAnsi="Tahoma" w:cs="Tahoma"/>
          <w:sz w:val="16"/>
          <w:szCs w:val="16"/>
        </w:rPr>
        <w:t xml:space="preserve"> </w:t>
      </w:r>
      <w:r w:rsidR="006004C8" w:rsidRPr="0033616E">
        <w:rPr>
          <w:rFonts w:ascii="Tahoma" w:hAnsi="Tahoma" w:cs="Tahoma"/>
          <w:sz w:val="16"/>
          <w:szCs w:val="16"/>
        </w:rPr>
        <w:t xml:space="preserve">ÚLBLD, </w:t>
      </w:r>
      <w:r w:rsidR="00A70AA0" w:rsidRPr="0033616E">
        <w:rPr>
          <w:rFonts w:ascii="Tahoma" w:hAnsi="Tahoma" w:cs="Tahoma"/>
          <w:sz w:val="16"/>
          <w:szCs w:val="16"/>
        </w:rPr>
        <w:t>Serologická laboratoř</w:t>
      </w:r>
      <w:r w:rsidR="006004C8" w:rsidRPr="0033616E">
        <w:rPr>
          <w:rFonts w:ascii="Tahoma" w:hAnsi="Tahoma" w:cs="Tahoma"/>
          <w:sz w:val="16"/>
          <w:szCs w:val="16"/>
        </w:rPr>
        <w:t xml:space="preserve"> na adrese</w:t>
      </w:r>
      <w:r w:rsidR="05506DEA" w:rsidRPr="0033616E">
        <w:rPr>
          <w:rFonts w:ascii="Tahoma" w:hAnsi="Tahoma" w:cs="Tahoma"/>
          <w:sz w:val="16"/>
          <w:szCs w:val="16"/>
        </w:rPr>
        <w:t xml:space="preserve"> </w:t>
      </w:r>
      <w:r w:rsidR="15305E56" w:rsidRPr="0033616E">
        <w:rPr>
          <w:rFonts w:ascii="Tahoma" w:eastAsia="Tahoma" w:hAnsi="Tahoma" w:cs="Tahoma"/>
          <w:sz w:val="16"/>
          <w:szCs w:val="16"/>
        </w:rPr>
        <w:t>U Nemocnice 499/2</w:t>
      </w:r>
      <w:r w:rsidR="006004C8" w:rsidRPr="0033616E">
        <w:rPr>
          <w:rFonts w:ascii="Tahoma" w:hAnsi="Tahoma" w:cs="Tahoma"/>
          <w:sz w:val="16"/>
          <w:szCs w:val="16"/>
        </w:rPr>
        <w:t>, Praha 2</w:t>
      </w:r>
      <w:r w:rsidRPr="0033616E">
        <w:rPr>
          <w:rFonts w:ascii="Tahoma" w:hAnsi="Tahoma" w:cs="Tahoma"/>
          <w:sz w:val="16"/>
          <w:szCs w:val="16"/>
        </w:rPr>
        <w:t xml:space="preserve">, a to </w:t>
      </w:r>
      <w:r w:rsidR="006004C8" w:rsidRPr="0033616E">
        <w:rPr>
          <w:rFonts w:ascii="Tahoma" w:hAnsi="Tahoma" w:cs="Tahoma"/>
          <w:sz w:val="16"/>
          <w:szCs w:val="16"/>
        </w:rPr>
        <w:t xml:space="preserve">po </w:t>
      </w:r>
      <w:r w:rsidR="00AA6C79" w:rsidRPr="0033616E">
        <w:rPr>
          <w:rFonts w:ascii="Tahoma" w:hAnsi="Tahoma" w:cs="Tahoma"/>
          <w:sz w:val="16"/>
          <w:szCs w:val="16"/>
        </w:rPr>
        <w:t>podpisu</w:t>
      </w:r>
      <w:r w:rsidRPr="0033616E">
        <w:rPr>
          <w:rFonts w:ascii="Tahoma" w:hAnsi="Tahoma" w:cs="Tahoma"/>
          <w:sz w:val="16"/>
          <w:szCs w:val="16"/>
        </w:rPr>
        <w:t xml:space="preserve"> této smlouvy. </w:t>
      </w:r>
      <w:r w:rsidR="006004C8" w:rsidRPr="0033616E">
        <w:rPr>
          <w:rFonts w:ascii="Tahoma" w:hAnsi="Tahoma" w:cs="Tahoma"/>
          <w:sz w:val="16"/>
          <w:szCs w:val="16"/>
        </w:rPr>
        <w:t>Instalace analytického systému proběhne nejpozději současně s první dodávkou objednaných diagnostik. Kontaktní osobou za vypůjčitele je</w:t>
      </w:r>
      <w:r w:rsidR="00A70AA0" w:rsidRPr="0033616E">
        <w:rPr>
          <w:rFonts w:ascii="Tahoma" w:hAnsi="Tahoma" w:cs="Tahoma"/>
          <w:sz w:val="16"/>
          <w:szCs w:val="16"/>
        </w:rPr>
        <w:t xml:space="preserve"> MUDr. Miluše Kreidlová</w:t>
      </w:r>
      <w:r w:rsidR="006004C8" w:rsidRPr="0033616E">
        <w:rPr>
          <w:rFonts w:ascii="Tahoma" w:hAnsi="Tahoma" w:cs="Tahoma"/>
          <w:sz w:val="16"/>
          <w:szCs w:val="16"/>
        </w:rPr>
        <w:t>, tel.: 224</w:t>
      </w:r>
      <w:r w:rsidR="00A70AA0" w:rsidRPr="0033616E">
        <w:rPr>
          <w:rFonts w:ascii="Tahoma" w:hAnsi="Tahoma" w:cs="Tahoma"/>
          <w:sz w:val="16"/>
          <w:szCs w:val="16"/>
        </w:rPr>
        <w:t> </w:t>
      </w:r>
      <w:r w:rsidR="006004C8" w:rsidRPr="0033616E">
        <w:rPr>
          <w:rFonts w:ascii="Tahoma" w:hAnsi="Tahoma" w:cs="Tahoma"/>
          <w:sz w:val="16"/>
          <w:szCs w:val="16"/>
        </w:rPr>
        <w:t>96</w:t>
      </w:r>
      <w:r w:rsidR="00A70AA0" w:rsidRPr="0033616E">
        <w:rPr>
          <w:rFonts w:ascii="Tahoma" w:hAnsi="Tahoma" w:cs="Tahoma"/>
          <w:sz w:val="16"/>
          <w:szCs w:val="16"/>
        </w:rPr>
        <w:t>3 382</w:t>
      </w:r>
      <w:r w:rsidR="006004C8" w:rsidRPr="0033616E">
        <w:rPr>
          <w:rFonts w:ascii="Tahoma" w:hAnsi="Tahoma" w:cs="Tahoma"/>
          <w:sz w:val="16"/>
          <w:szCs w:val="16"/>
        </w:rPr>
        <w:t xml:space="preserve">, e-mail: </w:t>
      </w:r>
      <w:r w:rsidR="00A70AA0" w:rsidRPr="0033616E">
        <w:rPr>
          <w:rFonts w:ascii="Tahoma" w:hAnsi="Tahoma" w:cs="Tahoma"/>
          <w:sz w:val="16"/>
          <w:szCs w:val="16"/>
        </w:rPr>
        <w:t>Miluse.Kreidlova@vfn.cz.</w:t>
      </w:r>
    </w:p>
    <w:p w14:paraId="244E7E2A" w14:textId="77777777" w:rsidR="00B4341A" w:rsidRPr="0033616E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33616E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33616E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724AE540" w14:textId="40D84C94" w:rsidR="00231334" w:rsidRPr="0033616E" w:rsidRDefault="006004C8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Tato smlouva o výpůjčce </w:t>
      </w:r>
      <w:r w:rsidR="009D25A7" w:rsidRPr="0033616E">
        <w:rPr>
          <w:rFonts w:ascii="Tahoma" w:hAnsi="Tahoma" w:cs="Tahoma"/>
          <w:sz w:val="16"/>
          <w:szCs w:val="16"/>
        </w:rPr>
        <w:t>je</w:t>
      </w:r>
      <w:r w:rsidR="009D25A7" w:rsidRPr="0033616E">
        <w:rPr>
          <w:rFonts w:ascii="Tahoma" w:hAnsi="Tahoma" w:cs="Tahoma"/>
          <w:sz w:val="16"/>
          <w:szCs w:val="16"/>
        </w:rPr>
        <w:t xml:space="preserve"> </w:t>
      </w:r>
      <w:r w:rsidRPr="0033616E">
        <w:rPr>
          <w:rFonts w:ascii="Tahoma" w:hAnsi="Tahoma" w:cs="Tahoma"/>
          <w:sz w:val="16"/>
          <w:szCs w:val="16"/>
        </w:rPr>
        <w:t xml:space="preserve">uzavřena </w:t>
      </w:r>
      <w:r w:rsidR="009D25A7" w:rsidRPr="0033616E">
        <w:rPr>
          <w:rFonts w:ascii="Tahoma" w:hAnsi="Tahoma" w:cs="Tahoma"/>
          <w:sz w:val="16"/>
          <w:szCs w:val="16"/>
        </w:rPr>
        <w:t>na</w:t>
      </w:r>
      <w:r w:rsidR="009D25A7" w:rsidRPr="0033616E">
        <w:rPr>
          <w:rFonts w:ascii="Tahoma" w:hAnsi="Tahoma" w:cs="Tahoma"/>
          <w:sz w:val="16"/>
          <w:szCs w:val="16"/>
        </w:rPr>
        <w:t xml:space="preserve"> </w:t>
      </w:r>
      <w:r w:rsidRPr="0033616E">
        <w:rPr>
          <w:rFonts w:ascii="Tahoma" w:hAnsi="Tahoma" w:cs="Tahoma"/>
          <w:sz w:val="16"/>
          <w:szCs w:val="16"/>
        </w:rPr>
        <w:t>dobu trvání kupní smlouvy na opakující se plnění (dodávky spotřebního materiálu</w:t>
      </w:r>
      <w:r w:rsidR="000C4E5A" w:rsidRPr="0033616E">
        <w:rPr>
          <w:rFonts w:ascii="Tahoma" w:hAnsi="Tahoma" w:cs="Tahoma"/>
          <w:sz w:val="16"/>
          <w:szCs w:val="16"/>
        </w:rPr>
        <w:t xml:space="preserve"> pro sérologickou diagnostiku virové hepatitidy typu E</w:t>
      </w:r>
      <w:r w:rsidRPr="0033616E">
        <w:rPr>
          <w:rFonts w:ascii="Tahoma" w:hAnsi="Tahoma" w:cs="Tahoma"/>
          <w:sz w:val="16"/>
          <w:szCs w:val="16"/>
        </w:rPr>
        <w:t xml:space="preserve">), evidované u vypůjčitele pod </w:t>
      </w:r>
      <w:proofErr w:type="spellStart"/>
      <w:r w:rsidRPr="0033616E">
        <w:rPr>
          <w:rFonts w:ascii="Tahoma" w:hAnsi="Tahoma" w:cs="Tahoma"/>
          <w:sz w:val="16"/>
          <w:szCs w:val="16"/>
        </w:rPr>
        <w:t>sp</w:t>
      </w:r>
      <w:proofErr w:type="spellEnd"/>
      <w:r w:rsidRPr="0033616E">
        <w:rPr>
          <w:rFonts w:ascii="Tahoma" w:hAnsi="Tahoma" w:cs="Tahoma"/>
          <w:sz w:val="16"/>
          <w:szCs w:val="16"/>
        </w:rPr>
        <w:t>.</w:t>
      </w:r>
      <w:r w:rsidR="00740133" w:rsidRPr="0033616E">
        <w:rPr>
          <w:rFonts w:ascii="Tahoma" w:hAnsi="Tahoma" w:cs="Tahoma"/>
          <w:sz w:val="16"/>
          <w:szCs w:val="16"/>
        </w:rPr>
        <w:t xml:space="preserve"> </w:t>
      </w:r>
      <w:r w:rsidRPr="0033616E">
        <w:rPr>
          <w:rFonts w:ascii="Tahoma" w:hAnsi="Tahoma" w:cs="Tahoma"/>
          <w:sz w:val="16"/>
          <w:szCs w:val="16"/>
        </w:rPr>
        <w:t xml:space="preserve">zn.: </w:t>
      </w:r>
      <w:r w:rsidR="002B4047" w:rsidRPr="0033616E">
        <w:rPr>
          <w:rFonts w:ascii="Tahoma" w:hAnsi="Tahoma" w:cs="Tahoma"/>
          <w:sz w:val="16"/>
          <w:szCs w:val="16"/>
        </w:rPr>
        <w:t xml:space="preserve">PO </w:t>
      </w:r>
      <w:r w:rsidR="000B4DD3" w:rsidRPr="0033616E">
        <w:rPr>
          <w:rFonts w:ascii="Tahoma" w:hAnsi="Tahoma" w:cs="Tahoma"/>
          <w:sz w:val="16"/>
          <w:szCs w:val="16"/>
        </w:rPr>
        <w:t>669/S/19</w:t>
      </w:r>
      <w:r w:rsidR="00B4341A" w:rsidRPr="0033616E">
        <w:rPr>
          <w:rFonts w:ascii="Tahoma" w:hAnsi="Tahoma" w:cs="Tahoma"/>
          <w:sz w:val="16"/>
          <w:szCs w:val="16"/>
        </w:rPr>
        <w:t>.</w:t>
      </w:r>
      <w:r w:rsidR="00231334" w:rsidRPr="0033616E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3E49B9D7" w14:textId="118A0488" w:rsidR="00231334" w:rsidRPr="0033616E" w:rsidRDefault="00231334" w:rsidP="00231334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proofErr w:type="spellStart"/>
      <w:r w:rsidR="008844E1">
        <w:rPr>
          <w:rFonts w:ascii="Tahoma" w:hAnsi="Tahoma" w:cs="Tahoma"/>
          <w:sz w:val="16"/>
          <w:szCs w:val="16"/>
        </w:rPr>
        <w:t>xxxxxxxxxxxxx</w:t>
      </w:r>
      <w:proofErr w:type="spellEnd"/>
      <w:r w:rsidR="008844E1" w:rsidRPr="0033616E">
        <w:rPr>
          <w:rFonts w:ascii="Tahoma" w:hAnsi="Tahoma" w:cs="Tahoma"/>
          <w:sz w:val="16"/>
          <w:szCs w:val="16"/>
        </w:rPr>
        <w:t xml:space="preserve"> </w:t>
      </w:r>
      <w:r w:rsidRPr="0033616E">
        <w:rPr>
          <w:rFonts w:ascii="Tahoma" w:hAnsi="Tahoma" w:cs="Tahoma"/>
          <w:sz w:val="16"/>
          <w:szCs w:val="16"/>
        </w:rPr>
        <w:t xml:space="preserve">e-mail: </w:t>
      </w:r>
      <w:hyperlink r:id="rId13" w:history="1">
        <w:r w:rsidRPr="0033616E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B14B55">
        <w:rPr>
          <w:rFonts w:ascii="Tahoma" w:hAnsi="Tahoma" w:cs="Tahoma"/>
          <w:sz w:val="16"/>
          <w:szCs w:val="16"/>
        </w:rPr>
        <w:t xml:space="preserve"> a správce ZT </w:t>
      </w:r>
      <w:proofErr w:type="spellStart"/>
      <w:r w:rsidR="008844E1">
        <w:rPr>
          <w:rFonts w:ascii="Tahoma" w:hAnsi="Tahoma" w:cs="Tahoma"/>
          <w:sz w:val="16"/>
          <w:szCs w:val="16"/>
        </w:rPr>
        <w:t>xxxxxxxxxxxxx</w:t>
      </w:r>
      <w:proofErr w:type="spellEnd"/>
      <w:r w:rsidR="00E97A0C" w:rsidRPr="0058450F">
        <w:rPr>
          <w:rFonts w:ascii="Tahoma" w:hAnsi="Tahoma" w:cs="Tahoma"/>
          <w:sz w:val="16"/>
          <w:szCs w:val="16"/>
        </w:rPr>
        <w:t>, tel.:</w:t>
      </w:r>
      <w:r w:rsidR="008844E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8844E1">
        <w:rPr>
          <w:rFonts w:ascii="Tahoma" w:hAnsi="Tahoma" w:cs="Tahoma"/>
          <w:sz w:val="16"/>
          <w:szCs w:val="16"/>
        </w:rPr>
        <w:t>xxxxxxxxxxxxx</w:t>
      </w:r>
      <w:proofErr w:type="spellEnd"/>
      <w:r w:rsidR="00E97A0C" w:rsidRPr="0058619D">
        <w:rPr>
          <w:rFonts w:ascii="Tahoma" w:eastAsia="Tahoma" w:hAnsi="Tahoma" w:cs="Tahoma"/>
          <w:color w:val="000000" w:themeColor="text1"/>
          <w:sz w:val="16"/>
          <w:szCs w:val="16"/>
        </w:rPr>
        <w:t xml:space="preserve">, e-mail: </w:t>
      </w:r>
      <w:proofErr w:type="spellStart"/>
      <w:r w:rsidR="008844E1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2D6B5508" w14:textId="77777777" w:rsidR="00B4341A" w:rsidRPr="0033616E" w:rsidRDefault="00B4341A" w:rsidP="00231334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09A9EB47" w14:textId="77777777" w:rsidR="00B4341A" w:rsidRPr="0033616E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46339472" w14:textId="77777777" w:rsidR="00B4341A" w:rsidRPr="0033616E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3616E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43D2C1A4" w14:textId="77777777" w:rsidR="00B4341A" w:rsidRPr="0033616E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075B7D75" w14:textId="77777777" w:rsidR="00B4341A" w:rsidRPr="0033616E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33616E">
        <w:rPr>
          <w:rFonts w:ascii="Tahoma" w:hAnsi="Tahoma" w:cs="Tahoma"/>
          <w:sz w:val="16"/>
          <w:szCs w:val="16"/>
        </w:rPr>
        <w:t xml:space="preserve"> </w:t>
      </w:r>
      <w:r w:rsidR="00FB0054" w:rsidRPr="0033616E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 w:rsidRPr="0033616E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33616E">
        <w:rPr>
          <w:rFonts w:ascii="Tahoma" w:hAnsi="Tahoma" w:cs="Tahoma"/>
          <w:sz w:val="16"/>
          <w:szCs w:val="16"/>
        </w:rPr>
        <w:t xml:space="preserve"> a proti odcizení. </w:t>
      </w:r>
      <w:r w:rsidR="00F943FA" w:rsidRPr="0033616E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33616E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5BE8B2EA" w14:textId="44FEA674" w:rsidR="00E42B3B" w:rsidRPr="00B14B55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33616E">
        <w:rPr>
          <w:rFonts w:ascii="Tahoma" w:hAnsi="Tahoma" w:cs="Tahoma"/>
          <w:sz w:val="16"/>
          <w:szCs w:val="16"/>
        </w:rPr>
        <w:t>zajistit</w:t>
      </w:r>
      <w:r w:rsidR="00231334" w:rsidRPr="0033616E">
        <w:rPr>
          <w:rFonts w:ascii="Tahoma" w:hAnsi="Tahoma" w:cs="Tahoma"/>
          <w:sz w:val="16"/>
          <w:szCs w:val="16"/>
        </w:rPr>
        <w:t xml:space="preserve"> zdarma</w:t>
      </w:r>
      <w:r w:rsidR="009F03C7" w:rsidRPr="0033616E">
        <w:rPr>
          <w:rFonts w:ascii="Tahoma" w:hAnsi="Tahoma" w:cs="Tahoma"/>
          <w:sz w:val="16"/>
          <w:szCs w:val="16"/>
        </w:rPr>
        <w:t xml:space="preserve"> </w:t>
      </w:r>
      <w:r w:rsidR="00745C62" w:rsidRPr="0033616E">
        <w:rPr>
          <w:rFonts w:ascii="Tahoma" w:hAnsi="Tahoma" w:cs="Tahoma"/>
          <w:sz w:val="16"/>
          <w:szCs w:val="16"/>
        </w:rPr>
        <w:t>zaškolení</w:t>
      </w:r>
      <w:r w:rsidR="00900AEA" w:rsidRPr="0033616E">
        <w:rPr>
          <w:rFonts w:ascii="Tahoma" w:hAnsi="Tahoma" w:cs="Tahoma"/>
          <w:sz w:val="16"/>
          <w:szCs w:val="16"/>
        </w:rPr>
        <w:t>,</w:t>
      </w:r>
      <w:r w:rsidR="00745C62" w:rsidRPr="0033616E">
        <w:rPr>
          <w:rFonts w:ascii="Tahoma" w:hAnsi="Tahoma" w:cs="Tahoma"/>
          <w:sz w:val="16"/>
          <w:szCs w:val="16"/>
        </w:rPr>
        <w:t xml:space="preserve"> </w:t>
      </w:r>
      <w:r w:rsidR="00900AEA" w:rsidRPr="0033616E">
        <w:rPr>
          <w:rFonts w:ascii="Tahoma" w:hAnsi="Tahoma" w:cs="Tahoma"/>
          <w:sz w:val="16"/>
          <w:szCs w:val="16"/>
        </w:rPr>
        <w:t>nebo</w:t>
      </w:r>
      <w:r w:rsidR="00745C62" w:rsidRPr="0033616E">
        <w:rPr>
          <w:rFonts w:ascii="Tahoma" w:hAnsi="Tahoma" w:cs="Tahoma"/>
          <w:sz w:val="16"/>
          <w:szCs w:val="16"/>
        </w:rPr>
        <w:t xml:space="preserve"> </w:t>
      </w:r>
      <w:r w:rsidR="009F03C7" w:rsidRPr="0033616E">
        <w:rPr>
          <w:rFonts w:ascii="Tahoma" w:hAnsi="Tahoma" w:cs="Tahoma"/>
          <w:sz w:val="16"/>
          <w:szCs w:val="16"/>
        </w:rPr>
        <w:t xml:space="preserve">instruktáž </w:t>
      </w:r>
      <w:r w:rsidR="00CC6132" w:rsidRPr="0033616E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33616E">
        <w:rPr>
          <w:rFonts w:ascii="Tahoma" w:hAnsi="Tahoma" w:cs="Tahoma"/>
          <w:sz w:val="16"/>
          <w:szCs w:val="16"/>
        </w:rPr>
        <w:t>v</w:t>
      </w:r>
      <w:r w:rsidR="000B4DD3" w:rsidRPr="0033616E">
        <w:rPr>
          <w:rFonts w:ascii="Tahoma" w:hAnsi="Tahoma" w:cs="Tahoma"/>
          <w:sz w:val="16"/>
          <w:szCs w:val="16"/>
        </w:rPr>
        <w:t>y</w:t>
      </w:r>
      <w:r w:rsidR="009F03C7" w:rsidRPr="0033616E">
        <w:rPr>
          <w:rFonts w:ascii="Tahoma" w:hAnsi="Tahoma" w:cs="Tahoma"/>
          <w:sz w:val="16"/>
          <w:szCs w:val="16"/>
        </w:rPr>
        <w:t>půjčitele dle z. č. 268/2014 Sb.</w:t>
      </w:r>
      <w:r w:rsidR="00CC6132" w:rsidRPr="0033616E">
        <w:rPr>
          <w:rFonts w:ascii="Tahoma" w:hAnsi="Tahoma" w:cs="Tahoma"/>
          <w:sz w:val="16"/>
          <w:szCs w:val="16"/>
        </w:rPr>
        <w:t xml:space="preserve">, o zdravotnických prostředcích </w:t>
      </w:r>
      <w:r w:rsidRPr="0033616E">
        <w:rPr>
          <w:rFonts w:ascii="Tahoma" w:hAnsi="Tahoma" w:cs="Tahoma"/>
          <w:sz w:val="16"/>
          <w:szCs w:val="16"/>
        </w:rPr>
        <w:t>a</w:t>
      </w:r>
      <w:r w:rsidR="009F03C7" w:rsidRPr="0033616E">
        <w:rPr>
          <w:rFonts w:ascii="Tahoma" w:hAnsi="Tahoma" w:cs="Tahoma"/>
          <w:sz w:val="16"/>
          <w:szCs w:val="16"/>
        </w:rPr>
        <w:t xml:space="preserve"> seznámit </w:t>
      </w:r>
      <w:r w:rsidR="00CC6132" w:rsidRPr="0033616E">
        <w:rPr>
          <w:rFonts w:ascii="Tahoma" w:hAnsi="Tahoma" w:cs="Tahoma"/>
          <w:sz w:val="16"/>
          <w:szCs w:val="16"/>
        </w:rPr>
        <w:t xml:space="preserve">pracovníky </w:t>
      </w:r>
      <w:r w:rsidR="009F03C7" w:rsidRPr="0033616E">
        <w:rPr>
          <w:rFonts w:ascii="Tahoma" w:hAnsi="Tahoma" w:cs="Tahoma"/>
          <w:sz w:val="16"/>
          <w:szCs w:val="16"/>
        </w:rPr>
        <w:t>vypůjčitele s</w:t>
      </w:r>
      <w:r w:rsidRPr="0033616E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33616E">
        <w:rPr>
          <w:rFonts w:ascii="Tahoma" w:hAnsi="Tahoma" w:cs="Tahoma"/>
          <w:sz w:val="16"/>
          <w:szCs w:val="16"/>
        </w:rPr>
        <w:t xml:space="preserve"> předmětu výpůjčky</w:t>
      </w:r>
      <w:r w:rsidRPr="0033616E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33616E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33616E">
        <w:rPr>
          <w:rFonts w:ascii="Tahoma" w:hAnsi="Tahoma" w:cs="Tahoma"/>
          <w:sz w:val="16"/>
          <w:szCs w:val="16"/>
        </w:rPr>
        <w:t xml:space="preserve"> návod</w:t>
      </w:r>
      <w:r w:rsidR="00A83A4A" w:rsidRPr="0033616E">
        <w:rPr>
          <w:rFonts w:ascii="Tahoma" w:hAnsi="Tahoma" w:cs="Tahoma"/>
          <w:sz w:val="16"/>
          <w:szCs w:val="16"/>
        </w:rPr>
        <w:t>u</w:t>
      </w:r>
      <w:r w:rsidRPr="0033616E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33616E">
        <w:rPr>
          <w:rFonts w:ascii="Tahoma" w:hAnsi="Tahoma" w:cs="Tahoma"/>
          <w:sz w:val="16"/>
          <w:szCs w:val="16"/>
        </w:rPr>
        <w:t xml:space="preserve"> a</w:t>
      </w:r>
      <w:r w:rsidRPr="0033616E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33616E">
        <w:rPr>
          <w:rFonts w:ascii="Tahoma" w:hAnsi="Tahoma" w:cs="Tahoma"/>
          <w:sz w:val="16"/>
          <w:szCs w:val="16"/>
        </w:rPr>
        <w:t xml:space="preserve">V případě, že půjčený přístroj není nový, předá půjčitel s dokumentací přístroje i protokol o provedení poslední bezpečnostně technické kontroly / revize/ validace/ kalibrace </w:t>
      </w:r>
      <w:r w:rsidR="00231334" w:rsidRPr="0033616E">
        <w:rPr>
          <w:rFonts w:ascii="Tahoma" w:hAnsi="Tahoma" w:cs="Tahoma"/>
          <w:i/>
          <w:sz w:val="16"/>
          <w:szCs w:val="16"/>
        </w:rPr>
        <w:t xml:space="preserve">(v případě, že se jedná o zdravotnický prostředek dle zákona č. 268/2014 Sb., měřidlo nebo je relevantní ve vztahu k užívání přístroje). </w:t>
      </w:r>
      <w:r w:rsidRPr="00B14B55">
        <w:rPr>
          <w:rFonts w:ascii="Tahoma" w:hAnsi="Tahoma" w:cs="Tahoma"/>
          <w:sz w:val="16"/>
          <w:szCs w:val="16"/>
        </w:rPr>
        <w:t xml:space="preserve">O </w:t>
      </w:r>
      <w:r w:rsidR="009F03C7" w:rsidRPr="00B14B55">
        <w:rPr>
          <w:rFonts w:ascii="Tahoma" w:hAnsi="Tahoma" w:cs="Tahoma"/>
          <w:sz w:val="16"/>
          <w:szCs w:val="16"/>
        </w:rPr>
        <w:t>instruktáži</w:t>
      </w:r>
      <w:r w:rsidR="00900AEA" w:rsidRPr="0058450F">
        <w:rPr>
          <w:rFonts w:ascii="Tahoma" w:hAnsi="Tahoma" w:cs="Tahoma"/>
          <w:sz w:val="16"/>
          <w:szCs w:val="16"/>
        </w:rPr>
        <w:t>, nebo</w:t>
      </w:r>
      <w:r w:rsidR="009F03C7" w:rsidRPr="0058619D">
        <w:rPr>
          <w:rFonts w:ascii="Tahoma" w:hAnsi="Tahoma" w:cs="Tahoma"/>
          <w:sz w:val="16"/>
          <w:szCs w:val="16"/>
        </w:rPr>
        <w:t xml:space="preserve"> </w:t>
      </w:r>
      <w:r w:rsidRPr="0058619D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</w:t>
      </w:r>
      <w:r w:rsidRPr="00DC3CA7">
        <w:rPr>
          <w:rFonts w:ascii="Tahoma" w:hAnsi="Tahoma" w:cs="Tahoma"/>
          <w:sz w:val="16"/>
          <w:szCs w:val="16"/>
        </w:rPr>
        <w:t xml:space="preserve">k dokumentaci předmětu výpůjčky. Půjčitel dále </w:t>
      </w:r>
      <w:r w:rsidR="00CC6132" w:rsidRPr="0033616E">
        <w:rPr>
          <w:rFonts w:ascii="Tahoma" w:hAnsi="Tahoma" w:cs="Tahoma"/>
          <w:sz w:val="16"/>
          <w:szCs w:val="16"/>
        </w:rPr>
        <w:t xml:space="preserve">řádně </w:t>
      </w:r>
      <w:r w:rsidRPr="0033616E">
        <w:rPr>
          <w:rFonts w:ascii="Tahoma" w:hAnsi="Tahoma" w:cs="Tahoma"/>
          <w:sz w:val="16"/>
          <w:szCs w:val="16"/>
        </w:rPr>
        <w:t>vyplní formulář vypůjčitele „Seznam dodané zdravotnické techniky“, který tvoří přílohu této smlouvy</w:t>
      </w:r>
      <w:r w:rsidR="0021406B" w:rsidRPr="0033616E">
        <w:rPr>
          <w:rFonts w:ascii="Tahoma" w:hAnsi="Tahoma" w:cs="Tahoma"/>
          <w:sz w:val="16"/>
          <w:szCs w:val="16"/>
        </w:rPr>
        <w:t>.</w:t>
      </w:r>
      <w:r w:rsidR="00E42B3B" w:rsidRPr="0033616E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6004C8" w:rsidRPr="0033616E">
        <w:rPr>
          <w:rFonts w:ascii="Tahoma" w:hAnsi="Tahoma" w:cs="Tahoma"/>
          <w:sz w:val="16"/>
          <w:szCs w:val="16"/>
        </w:rPr>
        <w:t xml:space="preserve"> a to do 30 dnů od objednání na kontakt uvedený v odst. 6 tohoto článku</w:t>
      </w:r>
      <w:r w:rsidR="00E42B3B" w:rsidRPr="0033616E">
        <w:rPr>
          <w:rFonts w:ascii="Tahoma" w:hAnsi="Tahoma" w:cs="Tahoma"/>
          <w:sz w:val="16"/>
          <w:szCs w:val="16"/>
        </w:rPr>
        <w:t>.</w:t>
      </w:r>
    </w:p>
    <w:p w14:paraId="0924AACE" w14:textId="77777777" w:rsidR="00B4341A" w:rsidRPr="0033616E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58450F">
        <w:rPr>
          <w:rFonts w:ascii="Tahoma" w:hAnsi="Tahoma" w:cs="Tahoma"/>
          <w:sz w:val="16"/>
          <w:szCs w:val="16"/>
        </w:rPr>
        <w:lastRenderedPageBreak/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58619D">
        <w:rPr>
          <w:rFonts w:ascii="Tahoma" w:hAnsi="Tahoma" w:cs="Tahoma"/>
          <w:sz w:val="16"/>
          <w:szCs w:val="16"/>
        </w:rPr>
        <w:t>výpůjčky</w:t>
      </w:r>
      <w:r w:rsidRPr="00DC3CA7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5EB9549C" w14:textId="1647B45C" w:rsidR="00B4341A" w:rsidRPr="0033616E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33616E">
        <w:rPr>
          <w:rFonts w:ascii="Tahoma" w:hAnsi="Tahoma" w:cs="Tahoma"/>
          <w:sz w:val="16"/>
          <w:szCs w:val="16"/>
        </w:rPr>
        <w:t xml:space="preserve">výpůjčky </w:t>
      </w:r>
      <w:r w:rsidRPr="0033616E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33616E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33616E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="006004C8" w:rsidRPr="0033616E">
        <w:rPr>
          <w:rFonts w:ascii="Tahoma" w:hAnsi="Tahoma" w:cs="Tahoma"/>
          <w:sz w:val="16"/>
          <w:szCs w:val="16"/>
        </w:rPr>
        <w:t xml:space="preserve">do 1 pracovního dne od nahlášení závady ohrožující chod systému a do 3 pracovních dní od nahlášení závady neohrožující chod systému. V případě, že půjčitel nebude schopen provést opravu/výměnu </w:t>
      </w:r>
      <w:r w:rsidR="00B44DC6" w:rsidRPr="0033616E">
        <w:rPr>
          <w:rFonts w:ascii="Tahoma" w:hAnsi="Tahoma" w:cs="Tahoma"/>
          <w:sz w:val="16"/>
          <w:szCs w:val="16"/>
        </w:rPr>
        <w:t>do </w:t>
      </w:r>
      <w:r w:rsidR="006004C8" w:rsidRPr="0033616E">
        <w:rPr>
          <w:rFonts w:ascii="Tahoma" w:hAnsi="Tahoma" w:cs="Tahoma"/>
          <w:sz w:val="16"/>
          <w:szCs w:val="16"/>
        </w:rPr>
        <w:t>3 pracovních dnů od započetí opravy, zavazuje se dodat zdarma náhradní přístroj na dobu nutnou k odstranění poruchy. Po dobu nefunkčnosti systému zajistí půjčitel zdarma potřebná vyšetření vzorků v externí akreditované laboratoři, včetně jejich přepravy.</w:t>
      </w:r>
      <w:r w:rsidRPr="0033616E">
        <w:rPr>
          <w:rFonts w:ascii="Tahoma" w:hAnsi="Tahoma" w:cs="Tahoma"/>
          <w:sz w:val="16"/>
          <w:szCs w:val="16"/>
        </w:rPr>
        <w:t xml:space="preserve"> </w:t>
      </w:r>
      <w:r w:rsidR="00CC6132" w:rsidRPr="0033616E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8D764F" w:rsidRPr="0033616E">
        <w:rPr>
          <w:rFonts w:ascii="Tahoma" w:hAnsi="Tahoma" w:cs="Tahoma"/>
          <w:sz w:val="16"/>
          <w:szCs w:val="16"/>
        </w:rPr>
        <w:t xml:space="preserve"> servis_cz@biomerieux.com</w:t>
      </w:r>
      <w:r w:rsidR="00CC6132" w:rsidRPr="0033616E">
        <w:rPr>
          <w:rFonts w:ascii="Tahoma" w:hAnsi="Tahoma" w:cs="Tahoma"/>
          <w:sz w:val="16"/>
          <w:szCs w:val="16"/>
        </w:rPr>
        <w:t xml:space="preserve"> </w:t>
      </w:r>
      <w:r w:rsidR="00983E42" w:rsidRPr="00B14B55">
        <w:rPr>
          <w:rFonts w:ascii="Tahoma" w:hAnsi="Tahoma" w:cs="Tahoma"/>
          <w:sz w:val="16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983E42" w:rsidRPr="0033616E">
        <w:rPr>
          <w:rFonts w:ascii="Tahoma" w:hAnsi="Tahoma" w:cs="Tahoma"/>
          <w:sz w:val="16"/>
          <w:szCs w:val="16"/>
        </w:rPr>
        <w:instrText xml:space="preserve"> FORMTEXT </w:instrText>
      </w:r>
      <w:r w:rsidR="000F14E5" w:rsidRPr="0033616E">
        <w:rPr>
          <w:rFonts w:ascii="Tahoma" w:hAnsi="Tahoma" w:cs="Tahoma"/>
          <w:sz w:val="16"/>
          <w:szCs w:val="16"/>
        </w:rPr>
      </w:r>
      <w:r w:rsidR="000F14E5" w:rsidRPr="0033616E">
        <w:rPr>
          <w:rFonts w:ascii="Tahoma" w:hAnsi="Tahoma" w:cs="Tahoma"/>
          <w:sz w:val="16"/>
          <w:szCs w:val="16"/>
        </w:rPr>
        <w:fldChar w:fldCharType="separate"/>
      </w:r>
      <w:r w:rsidR="00983E42" w:rsidRPr="0033616E">
        <w:rPr>
          <w:rFonts w:ascii="Tahoma" w:hAnsi="Tahoma" w:cs="Tahoma"/>
          <w:sz w:val="16"/>
          <w:szCs w:val="16"/>
        </w:rPr>
        <w:fldChar w:fldCharType="end"/>
      </w:r>
      <w:bookmarkEnd w:id="1"/>
      <w:r w:rsidR="00CC6132" w:rsidRPr="00B14B55">
        <w:rPr>
          <w:rFonts w:ascii="Tahoma" w:hAnsi="Tahoma" w:cs="Tahoma"/>
          <w:sz w:val="16"/>
          <w:szCs w:val="16"/>
        </w:rPr>
        <w:t xml:space="preserve"> nebo faxem na faxové číslo </w:t>
      </w:r>
      <w:r w:rsidR="008D764F" w:rsidRPr="00B14B55">
        <w:rPr>
          <w:rFonts w:ascii="Tahoma" w:hAnsi="Tahoma" w:cs="Tahoma"/>
          <w:sz w:val="16"/>
          <w:szCs w:val="16"/>
        </w:rPr>
        <w:t>261 109 652.</w:t>
      </w:r>
      <w:r w:rsidR="00CC6132" w:rsidRPr="00B14B55">
        <w:rPr>
          <w:rFonts w:ascii="Tahoma" w:hAnsi="Tahoma" w:cs="Tahoma"/>
          <w:sz w:val="16"/>
          <w:szCs w:val="16"/>
        </w:rPr>
        <w:t xml:space="preserve"> </w:t>
      </w:r>
      <w:r w:rsidRPr="0058450F">
        <w:rPr>
          <w:rFonts w:ascii="Tahoma" w:hAnsi="Tahoma" w:cs="Tahoma"/>
          <w:sz w:val="16"/>
          <w:szCs w:val="16"/>
        </w:rPr>
        <w:t xml:space="preserve">Pokud by termín </w:t>
      </w:r>
      <w:r w:rsidR="009F03C7" w:rsidRPr="0058619D">
        <w:rPr>
          <w:rFonts w:ascii="Tahoma" w:hAnsi="Tahoma" w:cs="Tahoma"/>
          <w:sz w:val="16"/>
          <w:szCs w:val="16"/>
        </w:rPr>
        <w:t>pravidelné</w:t>
      </w:r>
      <w:r w:rsidR="009F03C7" w:rsidRPr="00DC3CA7">
        <w:rPr>
          <w:rFonts w:ascii="Tahoma" w:hAnsi="Tahoma" w:cs="Tahoma"/>
          <w:sz w:val="16"/>
          <w:szCs w:val="16"/>
        </w:rPr>
        <w:t xml:space="preserve"> </w:t>
      </w:r>
      <w:r w:rsidRPr="00DC3CA7">
        <w:rPr>
          <w:rFonts w:ascii="Tahoma" w:hAnsi="Tahoma" w:cs="Tahoma"/>
          <w:sz w:val="16"/>
          <w:szCs w:val="16"/>
        </w:rPr>
        <w:t>bezpečnostn</w:t>
      </w:r>
      <w:r w:rsidR="009F03C7" w:rsidRPr="0033616E">
        <w:rPr>
          <w:rFonts w:ascii="Tahoma" w:hAnsi="Tahoma" w:cs="Tahoma"/>
          <w:sz w:val="16"/>
          <w:szCs w:val="16"/>
        </w:rPr>
        <w:t>ě</w:t>
      </w:r>
      <w:r w:rsidRPr="0033616E">
        <w:rPr>
          <w:rFonts w:ascii="Tahoma" w:hAnsi="Tahoma" w:cs="Tahoma"/>
          <w:sz w:val="16"/>
          <w:szCs w:val="16"/>
        </w:rPr>
        <w:t xml:space="preserve"> technické kontroly</w:t>
      </w:r>
      <w:r w:rsidR="00B47099" w:rsidRPr="0033616E">
        <w:rPr>
          <w:rFonts w:ascii="Tahoma" w:hAnsi="Tahoma" w:cs="Tahoma"/>
          <w:sz w:val="16"/>
          <w:szCs w:val="16"/>
        </w:rPr>
        <w:t>, nebo revize</w:t>
      </w:r>
      <w:r w:rsidRPr="0033616E">
        <w:rPr>
          <w:rFonts w:ascii="Tahoma" w:hAnsi="Tahoma" w:cs="Tahoma"/>
          <w:sz w:val="16"/>
          <w:szCs w:val="16"/>
        </w:rPr>
        <w:t xml:space="preserve"> </w:t>
      </w:r>
      <w:r w:rsidR="00745C62" w:rsidRPr="0033616E">
        <w:rPr>
          <w:rFonts w:ascii="Tahoma" w:hAnsi="Tahoma" w:cs="Tahoma"/>
          <w:sz w:val="16"/>
          <w:szCs w:val="16"/>
        </w:rPr>
        <w:t xml:space="preserve">/validace/ kalibrace </w:t>
      </w:r>
      <w:r w:rsidRPr="0033616E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  <w:r w:rsidR="006004C8" w:rsidRPr="0033616E">
        <w:rPr>
          <w:rFonts w:ascii="Tahoma" w:hAnsi="Tahoma" w:cs="Tahoma"/>
          <w:sz w:val="16"/>
          <w:szCs w:val="16"/>
        </w:rPr>
        <w:t xml:space="preserve"> Půjčitel je povinen po každém provedeném servisním zásahu na předmět výpůjčky vystavit vypůjčiteli protokol s popisem závady a zásahu.</w:t>
      </w:r>
    </w:p>
    <w:p w14:paraId="06EFD239" w14:textId="77777777" w:rsidR="006004C8" w:rsidRPr="00B14B55" w:rsidRDefault="006004C8" w:rsidP="006004C8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Půjčitel se zavazuje, že po dobu výpůjčky bude bezplatně provádět pravidelné bezpečnostně technické kontroly dle z. 268/2014 Sb. nebo technické prohlídky/ revize/ kalibrace u předmětu výpůjčky dle doporučení výrobce, a dále pravidelné validace 1x ročně. K provedené validaci vystaví půjčitel pro vypůjčitele příslušný protokol o provedené kontrole a validační protokol. Protokoly o provedené kontrole/revizi/prohlídce/kalibraci/validaci zašle prodávající na Odbor zdravotnické techniky nejpozději do 30 dnů od provedení (elektronickou kopii zašle bez prodlení na adresu: </w:t>
      </w:r>
      <w:hyperlink r:id="rId14" w:history="1">
        <w:r w:rsidRPr="0033616E">
          <w:rPr>
            <w:rFonts w:ascii="Tahoma" w:hAnsi="Tahoma" w:cs="Tahoma"/>
            <w:sz w:val="16"/>
            <w:szCs w:val="16"/>
          </w:rPr>
          <w:t>servis.zt@vfn.cz</w:t>
        </w:r>
      </w:hyperlink>
      <w:r w:rsidRPr="00B14B55">
        <w:rPr>
          <w:rFonts w:ascii="Tahoma" w:hAnsi="Tahoma" w:cs="Tahoma"/>
          <w:sz w:val="16"/>
          <w:szCs w:val="16"/>
        </w:rPr>
        <w:t xml:space="preserve"> ).</w:t>
      </w:r>
    </w:p>
    <w:p w14:paraId="39607740" w14:textId="6036FE22" w:rsidR="006004C8" w:rsidRPr="0033616E" w:rsidRDefault="006004C8" w:rsidP="006004C8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58450F">
        <w:rPr>
          <w:rFonts w:ascii="Tahoma" w:hAnsi="Tahoma" w:cs="Tahoma"/>
          <w:sz w:val="16"/>
          <w:szCs w:val="16"/>
        </w:rPr>
        <w:t>Půjčitel se zavazuje zajistit po dobu výpůjčky telefonické konzultace</w:t>
      </w:r>
      <w:r w:rsidRPr="0058619D">
        <w:rPr>
          <w:rFonts w:ascii="Tahoma" w:hAnsi="Tahoma" w:cs="Tahoma"/>
          <w:sz w:val="16"/>
          <w:szCs w:val="16"/>
        </w:rPr>
        <w:t xml:space="preserve"> </w:t>
      </w:r>
      <w:r w:rsidRPr="00DC3CA7">
        <w:rPr>
          <w:rFonts w:ascii="Tahoma" w:hAnsi="Tahoma" w:cs="Tahoma"/>
          <w:sz w:val="16"/>
          <w:szCs w:val="16"/>
        </w:rPr>
        <w:t xml:space="preserve">v českém jazyce u aplikačního specialisty s certifikátem na aplikační školení pro předmět výpůjčky, kontakt: </w:t>
      </w:r>
      <w:r w:rsidR="00761D55" w:rsidRPr="0033616E">
        <w:rPr>
          <w:rFonts w:ascii="Tahoma" w:hAnsi="Tahoma" w:cs="Tahoma"/>
          <w:sz w:val="16"/>
          <w:szCs w:val="16"/>
        </w:rPr>
        <w:t xml:space="preserve">Mgr. Jiří </w:t>
      </w:r>
      <w:proofErr w:type="spellStart"/>
      <w:r w:rsidR="00761D55" w:rsidRPr="0033616E">
        <w:rPr>
          <w:rFonts w:ascii="Tahoma" w:hAnsi="Tahoma" w:cs="Tahoma"/>
          <w:sz w:val="16"/>
          <w:szCs w:val="16"/>
        </w:rPr>
        <w:t>Chadt</w:t>
      </w:r>
      <w:proofErr w:type="spellEnd"/>
      <w:r w:rsidR="00761D55" w:rsidRPr="0033616E">
        <w:rPr>
          <w:rFonts w:ascii="Tahoma" w:hAnsi="Tahoma" w:cs="Tahoma"/>
          <w:sz w:val="16"/>
          <w:szCs w:val="16"/>
        </w:rPr>
        <w:t>, tel</w:t>
      </w:r>
      <w:r w:rsidR="000D03CE" w:rsidRPr="0033616E">
        <w:rPr>
          <w:rFonts w:ascii="Tahoma" w:hAnsi="Tahoma" w:cs="Tahoma"/>
          <w:sz w:val="16"/>
          <w:szCs w:val="16"/>
        </w:rPr>
        <w:t>.</w:t>
      </w:r>
      <w:r w:rsidR="00761D55" w:rsidRPr="0033616E">
        <w:rPr>
          <w:rFonts w:ascii="Tahoma" w:hAnsi="Tahoma" w:cs="Tahoma"/>
          <w:sz w:val="16"/>
          <w:szCs w:val="16"/>
        </w:rPr>
        <w:t>: 261 109</w:t>
      </w:r>
      <w:r w:rsidR="00812ED2" w:rsidRPr="0033616E">
        <w:rPr>
          <w:rFonts w:ascii="Tahoma" w:hAnsi="Tahoma" w:cs="Tahoma"/>
          <w:sz w:val="16"/>
          <w:szCs w:val="16"/>
        </w:rPr>
        <w:t> 643</w:t>
      </w:r>
    </w:p>
    <w:p w14:paraId="44CBA1F9" w14:textId="6F06542C" w:rsidR="006004C8" w:rsidRPr="00B14B55" w:rsidRDefault="006004C8" w:rsidP="0063063D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Za nedodržení termínu nástupu na opravu, dále za nedodržení termínu odstranění řádně reklamované vady, dále pokud půjčitel neprovede pravidelnou bezpečnostně technickou kontrolu (elektrickou kontrolu, revizi)  nařízenou výrobcem dle z. č. 268/2014 Sb., nebo revizi/prohlídku/kalibraci/validaci v předepsaném intervalu dle odst. 5 tohoto článku smlouvy </w:t>
      </w:r>
      <w:r w:rsidR="00B6236B" w:rsidRPr="0033616E">
        <w:rPr>
          <w:rFonts w:ascii="Tahoma" w:hAnsi="Tahoma" w:cs="Tahoma"/>
          <w:sz w:val="16"/>
          <w:szCs w:val="16"/>
        </w:rPr>
        <w:t>nebo</w:t>
      </w:r>
      <w:r w:rsidRPr="0033616E">
        <w:rPr>
          <w:rFonts w:ascii="Tahoma" w:hAnsi="Tahoma" w:cs="Tahoma"/>
          <w:sz w:val="16"/>
          <w:szCs w:val="16"/>
        </w:rPr>
        <w:t xml:space="preserve"> za nedodržení zaslání protokolu o provedené kontrole do 30 dní dle odst. 5 tohoto článku smlouvy,</w:t>
      </w:r>
      <w:r w:rsidRPr="00B14B55">
        <w:rPr>
          <w:rFonts w:ascii="Tahoma" w:hAnsi="Tahoma" w:cs="Tahoma"/>
          <w:sz w:val="16"/>
          <w:szCs w:val="16"/>
        </w:rPr>
        <w:t xml:space="preserve">  má vypůjčitel právo účtovat smluvní pokutu ve výši 5.000 Kč za každý započatý den prodlení.</w:t>
      </w:r>
    </w:p>
    <w:p w14:paraId="5311B17C" w14:textId="6C0BF15C" w:rsidR="001A7041" w:rsidRPr="00DC3CA7" w:rsidRDefault="007B1453" w:rsidP="00983E42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58619D">
        <w:rPr>
          <w:rFonts w:ascii="Tahoma" w:hAnsi="Tahoma" w:cs="Tahoma"/>
          <w:noProof/>
          <w:sz w:val="16"/>
          <w:szCs w:val="16"/>
        </w:rPr>
        <w:t xml:space="preserve">Servis předmětu výpůjčky bude pro půjčitele zajišťovat </w:t>
      </w:r>
      <w:r w:rsidR="00812ED2" w:rsidRPr="00DC3CA7">
        <w:rPr>
          <w:rFonts w:ascii="Tahoma" w:hAnsi="Tahoma" w:cs="Tahoma"/>
          <w:noProof/>
          <w:sz w:val="16"/>
          <w:szCs w:val="16"/>
        </w:rPr>
        <w:t>servisní technik Petr Man</w:t>
      </w:r>
      <w:r w:rsidR="00CA6D74" w:rsidRPr="0033616E">
        <w:rPr>
          <w:rFonts w:ascii="Tahoma" w:hAnsi="Tahoma" w:cs="Tahoma"/>
          <w:noProof/>
          <w:sz w:val="16"/>
          <w:szCs w:val="16"/>
        </w:rPr>
        <w:t xml:space="preserve"> a</w:t>
      </w:r>
      <w:r w:rsidR="00812ED2" w:rsidRPr="0033616E">
        <w:rPr>
          <w:rFonts w:ascii="Tahoma" w:hAnsi="Tahoma" w:cs="Tahoma"/>
          <w:noProof/>
          <w:sz w:val="16"/>
          <w:szCs w:val="16"/>
        </w:rPr>
        <w:t xml:space="preserve"> </w:t>
      </w:r>
      <w:r w:rsidR="008D764F" w:rsidRPr="0033616E">
        <w:rPr>
          <w:rFonts w:ascii="Tahoma" w:hAnsi="Tahoma" w:cs="Tahoma"/>
          <w:noProof/>
          <w:sz w:val="16"/>
          <w:szCs w:val="16"/>
        </w:rPr>
        <w:t>Mgr</w:t>
      </w:r>
      <w:r w:rsidR="00812ED2" w:rsidRPr="0033616E">
        <w:rPr>
          <w:rFonts w:ascii="Tahoma" w:hAnsi="Tahoma" w:cs="Tahoma"/>
          <w:noProof/>
          <w:sz w:val="16"/>
          <w:szCs w:val="16"/>
        </w:rPr>
        <w:t>. Tomáš Javorek.</w:t>
      </w:r>
      <w:r w:rsidRPr="0033616E">
        <w:rPr>
          <w:rFonts w:ascii="Tahoma" w:hAnsi="Tahoma" w:cs="Tahoma"/>
          <w:noProof/>
          <w:sz w:val="16"/>
          <w:szCs w:val="16"/>
        </w:rPr>
        <w:t xml:space="preserve"> Půjčitel prohlašuje, že </w:t>
      </w:r>
      <w:r w:rsidR="00CA6D74" w:rsidRPr="0033616E">
        <w:rPr>
          <w:rFonts w:ascii="Tahoma" w:hAnsi="Tahoma" w:cs="Tahoma"/>
          <w:noProof/>
          <w:sz w:val="16"/>
          <w:szCs w:val="16"/>
        </w:rPr>
        <w:t xml:space="preserve">Petr Man a </w:t>
      </w:r>
      <w:r w:rsidR="008D764F" w:rsidRPr="0033616E">
        <w:rPr>
          <w:rFonts w:ascii="Tahoma" w:hAnsi="Tahoma" w:cs="Tahoma"/>
          <w:noProof/>
          <w:sz w:val="16"/>
          <w:szCs w:val="16"/>
        </w:rPr>
        <w:t>Mgr</w:t>
      </w:r>
      <w:r w:rsidR="00CA6D74" w:rsidRPr="0033616E">
        <w:rPr>
          <w:rFonts w:ascii="Tahoma" w:hAnsi="Tahoma" w:cs="Tahoma"/>
          <w:noProof/>
          <w:sz w:val="16"/>
          <w:szCs w:val="16"/>
        </w:rPr>
        <w:t>. Tomáš Javorek</w:t>
      </w:r>
      <w:r w:rsidRPr="0033616E">
        <w:rPr>
          <w:rFonts w:ascii="Tahoma" w:hAnsi="Tahoma" w:cs="Tahoma"/>
          <w:noProof/>
          <w:sz w:val="16"/>
          <w:szCs w:val="16"/>
        </w:rPr>
        <w:t xml:space="preserve"> </w:t>
      </w:r>
      <w:r w:rsidR="00CA6D74" w:rsidRPr="0033616E">
        <w:rPr>
          <w:rFonts w:ascii="Tahoma" w:hAnsi="Tahoma" w:cs="Tahoma"/>
          <w:noProof/>
          <w:sz w:val="16"/>
          <w:szCs w:val="16"/>
        </w:rPr>
        <w:t>jsou</w:t>
      </w:r>
      <w:r w:rsidRPr="0033616E">
        <w:rPr>
          <w:rFonts w:ascii="Tahoma" w:hAnsi="Tahoma" w:cs="Tahoma"/>
          <w:noProof/>
          <w:sz w:val="16"/>
          <w:szCs w:val="16"/>
        </w:rPr>
        <w:t xml:space="preserve"> u SÚKL registrován</w:t>
      </w:r>
      <w:r w:rsidR="00CA6D74" w:rsidRPr="0033616E">
        <w:rPr>
          <w:rFonts w:ascii="Tahoma" w:hAnsi="Tahoma" w:cs="Tahoma"/>
          <w:noProof/>
          <w:sz w:val="16"/>
          <w:szCs w:val="16"/>
        </w:rPr>
        <w:t>i</w:t>
      </w:r>
      <w:r w:rsidRPr="0033616E">
        <w:rPr>
          <w:rFonts w:ascii="Tahoma" w:hAnsi="Tahoma" w:cs="Tahoma"/>
          <w:noProof/>
          <w:sz w:val="16"/>
          <w:szCs w:val="16"/>
        </w:rPr>
        <w:t xml:space="preserve"> jako osob</w:t>
      </w:r>
      <w:r w:rsidR="00CA6D74" w:rsidRPr="0033616E">
        <w:rPr>
          <w:rFonts w:ascii="Tahoma" w:hAnsi="Tahoma" w:cs="Tahoma"/>
          <w:noProof/>
          <w:sz w:val="16"/>
          <w:szCs w:val="16"/>
        </w:rPr>
        <w:t>y</w:t>
      </w:r>
      <w:r w:rsidRPr="0033616E">
        <w:rPr>
          <w:rFonts w:ascii="Tahoma" w:hAnsi="Tahoma" w:cs="Tahoma"/>
          <w:noProof/>
          <w:sz w:val="16"/>
          <w:szCs w:val="16"/>
        </w:rPr>
        <w:t xml:space="preserve"> provádějící servi</w:t>
      </w:r>
      <w:r w:rsidR="00CA6D74" w:rsidRPr="0033616E">
        <w:rPr>
          <w:rFonts w:ascii="Tahoma" w:hAnsi="Tahoma" w:cs="Tahoma"/>
          <w:noProof/>
          <w:sz w:val="16"/>
          <w:szCs w:val="16"/>
        </w:rPr>
        <w:t>s zdravotnických prostředků a mají</w:t>
      </w:r>
      <w:r w:rsidRPr="0033616E">
        <w:rPr>
          <w:rFonts w:ascii="Tahoma" w:hAnsi="Tahoma" w:cs="Tahoma"/>
          <w:noProof/>
          <w:sz w:val="16"/>
          <w:szCs w:val="16"/>
        </w:rPr>
        <w:t xml:space="preserve"> oprávnění k provádění servisu předmětu výpůjčky od výrobce nebo jím autorizované osoby. </w:t>
      </w:r>
      <w:r w:rsidR="00E32268" w:rsidRPr="00B14B55">
        <w:rPr>
          <w:rFonts w:ascii="Tahoma" w:hAnsi="Tahoma" w:cs="Tahoma"/>
          <w:sz w:val="16"/>
          <w:szCs w:val="16"/>
        </w:rPr>
        <w:t>Půjčitel prohlašuje, že pokud je předmět výpůjčky zd</w:t>
      </w:r>
      <w:r w:rsidR="007660C0" w:rsidRPr="00B14B55">
        <w:rPr>
          <w:rFonts w:ascii="Tahoma" w:hAnsi="Tahoma" w:cs="Tahoma"/>
          <w:sz w:val="16"/>
          <w:szCs w:val="16"/>
        </w:rPr>
        <w:t>ravotnický prostředek dle z. č. </w:t>
      </w:r>
      <w:r w:rsidR="00E32268" w:rsidRPr="00B14B55">
        <w:rPr>
          <w:rFonts w:ascii="Tahoma" w:hAnsi="Tahoma" w:cs="Tahoma"/>
          <w:sz w:val="16"/>
          <w:szCs w:val="16"/>
        </w:rPr>
        <w:t xml:space="preserve">268/2014 Sb., pak tento zdravotnický prostředek splňuje </w:t>
      </w:r>
      <w:r w:rsidR="00E32268" w:rsidRPr="0058450F">
        <w:rPr>
          <w:rFonts w:ascii="Tahoma" w:hAnsi="Tahoma" w:cs="Tahoma"/>
          <w:sz w:val="16"/>
          <w:szCs w:val="16"/>
        </w:rPr>
        <w:t xml:space="preserve">podmínky stanovené z. č. 268/2014 Sb. </w:t>
      </w:r>
      <w:r w:rsidR="00E903AC" w:rsidRPr="0058619D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</w:t>
      </w:r>
      <w:r w:rsidR="00E903AC" w:rsidRPr="00DC3CA7">
        <w:rPr>
          <w:rFonts w:ascii="Tahoma" w:hAnsi="Tahoma" w:cs="Tahoma"/>
          <w:sz w:val="16"/>
          <w:szCs w:val="16"/>
        </w:rPr>
        <w:t>.</w:t>
      </w:r>
    </w:p>
    <w:p w14:paraId="68D2CEB1" w14:textId="77777777" w:rsidR="00B4341A" w:rsidRPr="0033616E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Ustanov</w:t>
      </w:r>
      <w:r w:rsidR="00116508" w:rsidRPr="0033616E">
        <w:rPr>
          <w:rFonts w:ascii="Tahoma" w:hAnsi="Tahoma" w:cs="Tahoma"/>
          <w:sz w:val="16"/>
          <w:szCs w:val="16"/>
        </w:rPr>
        <w:t xml:space="preserve">ení odst. 4 a odst. 7 </w:t>
      </w:r>
      <w:r w:rsidRPr="0033616E">
        <w:rPr>
          <w:rFonts w:ascii="Tahoma" w:hAnsi="Tahoma" w:cs="Tahoma"/>
          <w:sz w:val="16"/>
          <w:szCs w:val="16"/>
        </w:rPr>
        <w:t>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7A5044AC" w14:textId="488F4D45" w:rsidR="00A70AA0" w:rsidRPr="0033616E" w:rsidRDefault="00A70AA0" w:rsidP="0063063D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V případě ukončení podpory analytického systému vymění </w:t>
      </w:r>
      <w:r w:rsidR="00BE2177" w:rsidRPr="0033616E">
        <w:rPr>
          <w:rFonts w:ascii="Tahoma" w:hAnsi="Tahoma" w:cs="Tahoma"/>
          <w:sz w:val="16"/>
          <w:szCs w:val="16"/>
        </w:rPr>
        <w:t>půjčitel</w:t>
      </w:r>
      <w:r w:rsidRPr="0033616E">
        <w:rPr>
          <w:rFonts w:ascii="Tahoma" w:hAnsi="Tahoma" w:cs="Tahoma"/>
          <w:sz w:val="16"/>
          <w:szCs w:val="16"/>
        </w:rPr>
        <w:t xml:space="preserve">, po dohodě </w:t>
      </w:r>
      <w:r w:rsidR="00BE2177" w:rsidRPr="0033616E">
        <w:rPr>
          <w:rFonts w:ascii="Tahoma" w:hAnsi="Tahoma" w:cs="Tahoma"/>
          <w:sz w:val="16"/>
          <w:szCs w:val="16"/>
        </w:rPr>
        <w:t>s v</w:t>
      </w:r>
      <w:r w:rsidR="00F619F3" w:rsidRPr="0033616E">
        <w:rPr>
          <w:rFonts w:ascii="Tahoma" w:hAnsi="Tahoma" w:cs="Tahoma"/>
          <w:sz w:val="16"/>
          <w:szCs w:val="16"/>
        </w:rPr>
        <w:t>y</w:t>
      </w:r>
      <w:r w:rsidR="00BE2177" w:rsidRPr="0033616E">
        <w:rPr>
          <w:rFonts w:ascii="Tahoma" w:hAnsi="Tahoma" w:cs="Tahoma"/>
          <w:sz w:val="16"/>
          <w:szCs w:val="16"/>
        </w:rPr>
        <w:t>půjčitelem</w:t>
      </w:r>
      <w:r w:rsidRPr="0033616E">
        <w:rPr>
          <w:rFonts w:ascii="Tahoma" w:hAnsi="Tahoma" w:cs="Tahoma"/>
          <w:sz w:val="16"/>
          <w:szCs w:val="16"/>
        </w:rPr>
        <w:t xml:space="preserve">, analytický systém za nový. Pokud toto nebude možné upozorní </w:t>
      </w:r>
      <w:r w:rsidR="00BE2177" w:rsidRPr="0033616E">
        <w:rPr>
          <w:rFonts w:ascii="Tahoma" w:hAnsi="Tahoma" w:cs="Tahoma"/>
          <w:sz w:val="16"/>
          <w:szCs w:val="16"/>
        </w:rPr>
        <w:t xml:space="preserve">půjčitel vypůjčitele </w:t>
      </w:r>
      <w:r w:rsidRPr="0033616E">
        <w:rPr>
          <w:rFonts w:ascii="Tahoma" w:hAnsi="Tahoma" w:cs="Tahoma"/>
          <w:sz w:val="16"/>
          <w:szCs w:val="16"/>
        </w:rPr>
        <w:t>nejméně 9 měsíců předem</w:t>
      </w:r>
      <w:r w:rsidR="00BA1AA2" w:rsidRPr="0033616E">
        <w:rPr>
          <w:rFonts w:ascii="Tahoma" w:hAnsi="Tahoma" w:cs="Tahoma"/>
          <w:sz w:val="16"/>
          <w:szCs w:val="16"/>
        </w:rPr>
        <w:t>.</w:t>
      </w:r>
    </w:p>
    <w:p w14:paraId="74677BA8" w14:textId="77777777" w:rsidR="0063063D" w:rsidRPr="0033616E" w:rsidRDefault="0063063D" w:rsidP="00EE3ACE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  <w:u w:val="single"/>
          <w:lang w:eastAsia="cs-CZ"/>
        </w:rPr>
      </w:pPr>
      <w:r w:rsidRPr="0033616E">
        <w:rPr>
          <w:rFonts w:ascii="Tahoma" w:hAnsi="Tahoma" w:cs="Tahoma"/>
          <w:sz w:val="16"/>
          <w:szCs w:val="16"/>
        </w:rPr>
        <w:t>V případě výměny analytického systému nebo jeho části používané pro provádění v současné době akreditovaných metod (postupů vyšetření) se půjčitel zavazuje uhradit vypůjčiteli náklady na provedení verifikace dotčených metod případně náklady spojené s posouzením změn ze strany ČIA o.p.s.</w:t>
      </w:r>
    </w:p>
    <w:p w14:paraId="40FFE1EE" w14:textId="77777777" w:rsidR="00B4341A" w:rsidRPr="0033616E" w:rsidRDefault="00B4341A" w:rsidP="0021406B">
      <w:pPr>
        <w:rPr>
          <w:rFonts w:ascii="Tahoma" w:hAnsi="Tahoma" w:cs="Tahoma"/>
          <w:sz w:val="16"/>
          <w:szCs w:val="16"/>
        </w:rPr>
      </w:pPr>
    </w:p>
    <w:p w14:paraId="338B31B7" w14:textId="77777777" w:rsidR="0063063D" w:rsidRPr="0033616E" w:rsidRDefault="0063063D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7DFF138A" w14:textId="77777777" w:rsidR="00B4341A" w:rsidRPr="0033616E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3616E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3D9DA213" w14:textId="77777777" w:rsidR="00B4341A" w:rsidRPr="0033616E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35F8000" w14:textId="77777777" w:rsidR="00B4341A" w:rsidRPr="0033616E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33616E">
        <w:rPr>
          <w:rFonts w:ascii="Tahoma" w:hAnsi="Tahoma" w:cs="Tahoma"/>
          <w:sz w:val="16"/>
          <w:szCs w:val="16"/>
        </w:rPr>
        <w:t>,</w:t>
      </w:r>
      <w:r w:rsidRPr="0033616E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61BE7CAE" w14:textId="77777777" w:rsidR="00B4341A" w:rsidRPr="0033616E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63C202A4" w14:textId="77777777" w:rsidR="00B4341A" w:rsidRPr="0033616E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24EC28D8" w14:textId="3C943A17" w:rsidR="00B4341A" w:rsidRPr="0033616E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 w:rsidRPr="0033616E">
        <w:rPr>
          <w:rFonts w:ascii="Tahoma" w:hAnsi="Tahoma" w:cs="Tahoma"/>
          <w:sz w:val="16"/>
          <w:szCs w:val="16"/>
        </w:rPr>
        <w:t>výpůjčky</w:t>
      </w:r>
      <w:r w:rsidRPr="0033616E">
        <w:rPr>
          <w:rFonts w:ascii="Tahoma" w:hAnsi="Tahoma" w:cs="Tahoma"/>
          <w:sz w:val="16"/>
          <w:szCs w:val="16"/>
        </w:rPr>
        <w:t>. V dané souvislosti platí článek II. odst. 2.</w:t>
      </w:r>
    </w:p>
    <w:p w14:paraId="12E7A317" w14:textId="77777777" w:rsidR="00B4341A" w:rsidRPr="0033616E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33616E">
        <w:rPr>
          <w:rFonts w:ascii="Tahoma" w:hAnsi="Tahoma" w:cs="Tahoma"/>
          <w:sz w:val="16"/>
          <w:szCs w:val="16"/>
        </w:rPr>
        <w:t>prostřednictvím jiného subjektu</w:t>
      </w:r>
      <w:r w:rsidRPr="0033616E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5B685ACF" w14:textId="77777777" w:rsidR="00C444D2" w:rsidRPr="0033616E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33616E">
        <w:rPr>
          <w:rFonts w:ascii="Tahoma" w:hAnsi="Tahoma" w:cs="Tahoma"/>
          <w:sz w:val="16"/>
          <w:szCs w:val="16"/>
        </w:rPr>
        <w:t>.</w:t>
      </w:r>
    </w:p>
    <w:p w14:paraId="4D708C8B" w14:textId="77777777" w:rsidR="00B4341A" w:rsidRPr="0033616E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 w:rsidRPr="0033616E">
        <w:rPr>
          <w:rFonts w:ascii="Tahoma" w:hAnsi="Tahoma" w:cs="Tahoma"/>
          <w:sz w:val="16"/>
          <w:szCs w:val="16"/>
        </w:rPr>
        <w:t>výpůjčky</w:t>
      </w:r>
      <w:r w:rsidRPr="0033616E">
        <w:rPr>
          <w:rFonts w:ascii="Tahoma" w:hAnsi="Tahoma" w:cs="Tahoma"/>
          <w:sz w:val="16"/>
          <w:szCs w:val="16"/>
        </w:rPr>
        <w:t xml:space="preserve">. </w:t>
      </w:r>
    </w:p>
    <w:p w14:paraId="71CC8610" w14:textId="77777777" w:rsidR="00B4341A" w:rsidRPr="0033616E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4E3FFE49" w14:textId="77777777" w:rsidR="00B4341A" w:rsidRPr="0033616E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080B14B5" w14:textId="77777777" w:rsidR="00B4341A" w:rsidRPr="0033616E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C262398" w14:textId="77777777" w:rsidR="00B4341A" w:rsidRPr="0033616E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4E304EC4" w14:textId="77777777" w:rsidR="00B4341A" w:rsidRPr="0033616E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b/>
          <w:sz w:val="16"/>
          <w:szCs w:val="16"/>
        </w:rPr>
        <w:t>V. Závěrečná ustanovení</w:t>
      </w:r>
      <w:r w:rsidRPr="0033616E">
        <w:rPr>
          <w:rFonts w:ascii="Tahoma" w:hAnsi="Tahoma" w:cs="Tahoma"/>
          <w:sz w:val="16"/>
          <w:szCs w:val="16"/>
        </w:rPr>
        <w:t xml:space="preserve"> </w:t>
      </w:r>
    </w:p>
    <w:p w14:paraId="2E4A9929" w14:textId="77777777" w:rsidR="00B4341A" w:rsidRPr="0033616E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7EE27935" w14:textId="77777777" w:rsidR="00B4341A" w:rsidRPr="0033616E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50D2C0" w14:textId="77777777" w:rsidR="00B4341A" w:rsidRPr="0033616E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lastRenderedPageBreak/>
        <w:t>Tuto smlouvu je dále možno ukončit</w:t>
      </w:r>
      <w:r w:rsidR="00B4341A" w:rsidRPr="0033616E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24B1EA31" w14:textId="77777777" w:rsidR="00F41D08" w:rsidRPr="0033616E" w:rsidRDefault="00F41D08" w:rsidP="00F41D08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Půjčitel bere na vědomí, že vypůjčitel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5872167E" w14:textId="77777777" w:rsidR="00B4341A" w:rsidRPr="0033616E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33616E">
        <w:rPr>
          <w:rFonts w:ascii="Tahoma" w:hAnsi="Tahoma" w:cs="Tahoma"/>
          <w:sz w:val="16"/>
          <w:szCs w:val="16"/>
        </w:rPr>
        <w:t xml:space="preserve">jejich </w:t>
      </w:r>
      <w:r w:rsidRPr="0033616E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2BD5BE8F" w14:textId="77777777" w:rsidR="00B4341A" w:rsidRPr="0033616E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41FC452C" w14:textId="77777777" w:rsidR="00B4341A" w:rsidRPr="0033616E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05F67EEE" w14:textId="209B146A" w:rsidR="00F8354B" w:rsidRPr="0033616E" w:rsidRDefault="007B1453" w:rsidP="00F8354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noProof/>
          <w:sz w:val="16"/>
          <w:szCs w:val="16"/>
        </w:rPr>
        <w:t xml:space="preserve">Tato smlouva nabývá platnosti </w:t>
      </w:r>
      <w:r w:rsidR="00BE11EC" w:rsidRPr="0033616E">
        <w:rPr>
          <w:rFonts w:ascii="Tahoma" w:hAnsi="Tahoma" w:cs="Tahoma"/>
          <w:noProof/>
          <w:sz w:val="16"/>
          <w:szCs w:val="16"/>
        </w:rPr>
        <w:t xml:space="preserve">a účinnosti </w:t>
      </w:r>
      <w:r w:rsidRPr="0033616E">
        <w:rPr>
          <w:rFonts w:ascii="Tahoma" w:hAnsi="Tahoma" w:cs="Tahoma"/>
          <w:noProof/>
          <w:sz w:val="16"/>
          <w:szCs w:val="16"/>
        </w:rPr>
        <w:t>dnem jejího podpisu oběma smluvními stranami.</w:t>
      </w:r>
    </w:p>
    <w:p w14:paraId="5C70310C" w14:textId="77777777" w:rsidR="00B4341A" w:rsidRPr="0033616E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5716893A" w14:textId="77777777" w:rsidR="0021406B" w:rsidRPr="0033616E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Př</w:t>
      </w:r>
      <w:r w:rsidR="0063063D" w:rsidRPr="0033616E">
        <w:rPr>
          <w:rFonts w:ascii="Tahoma" w:hAnsi="Tahoma" w:cs="Tahoma"/>
          <w:sz w:val="16"/>
          <w:szCs w:val="16"/>
        </w:rPr>
        <w:t>íloha č. 1</w:t>
      </w:r>
      <w:r w:rsidRPr="0033616E">
        <w:rPr>
          <w:rFonts w:ascii="Tahoma" w:hAnsi="Tahoma" w:cs="Tahoma"/>
          <w:sz w:val="16"/>
          <w:szCs w:val="16"/>
        </w:rPr>
        <w:t xml:space="preserve"> Seznam dodané zdravotnické techniky</w:t>
      </w:r>
    </w:p>
    <w:p w14:paraId="169B572E" w14:textId="77777777" w:rsidR="0063063D" w:rsidRPr="0033616E" w:rsidRDefault="0063063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33616E">
        <w:rPr>
          <w:rFonts w:ascii="Tahoma" w:hAnsi="Tahoma" w:cs="Tahoma"/>
          <w:sz w:val="16"/>
          <w:szCs w:val="16"/>
        </w:rPr>
        <w:t>Příloha č. 2 Povinnosti při připojování zařízení do LAN sítě VFN v Praze</w:t>
      </w:r>
    </w:p>
    <w:p w14:paraId="606C42C5" w14:textId="77777777" w:rsidR="0021406B" w:rsidRPr="0033616E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344A6F36" w14:textId="77777777" w:rsidR="001238D8" w:rsidRPr="0033616E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269936D2" w14:textId="36627E9A" w:rsidR="0021406B" w:rsidRPr="0033616E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33616E">
        <w:rPr>
          <w:rFonts w:ascii="Tahoma" w:hAnsi="Tahoma" w:cs="Tahoma"/>
          <w:sz w:val="16"/>
          <w:szCs w:val="16"/>
        </w:rPr>
        <w:t>V Praze, dne</w:t>
      </w:r>
      <w:r w:rsidRPr="0033616E">
        <w:rPr>
          <w:rFonts w:ascii="Tahoma" w:hAnsi="Tahoma" w:cs="Tahoma"/>
          <w:sz w:val="16"/>
          <w:szCs w:val="16"/>
        </w:rPr>
        <w:tab/>
      </w:r>
      <w:r w:rsidRPr="0033616E">
        <w:rPr>
          <w:rFonts w:ascii="Tahoma" w:hAnsi="Tahoma" w:cs="Tahoma"/>
          <w:sz w:val="16"/>
          <w:szCs w:val="16"/>
        </w:rPr>
        <w:tab/>
      </w:r>
      <w:r w:rsidRPr="0033616E">
        <w:rPr>
          <w:rFonts w:ascii="Tahoma" w:hAnsi="Tahoma" w:cs="Tahoma"/>
          <w:sz w:val="16"/>
          <w:szCs w:val="16"/>
        </w:rPr>
        <w:tab/>
      </w:r>
      <w:r w:rsidRPr="0033616E">
        <w:rPr>
          <w:rFonts w:ascii="Tahoma" w:hAnsi="Tahoma" w:cs="Tahoma"/>
          <w:sz w:val="16"/>
          <w:szCs w:val="16"/>
        </w:rPr>
        <w:tab/>
      </w:r>
      <w:r w:rsidRPr="0033616E">
        <w:rPr>
          <w:rFonts w:ascii="Tahoma" w:hAnsi="Tahoma" w:cs="Tahoma"/>
          <w:sz w:val="16"/>
          <w:szCs w:val="16"/>
        </w:rPr>
        <w:tab/>
      </w:r>
      <w:r w:rsidRPr="0033616E">
        <w:rPr>
          <w:rFonts w:ascii="Tahoma" w:hAnsi="Tahoma" w:cs="Tahoma"/>
          <w:sz w:val="16"/>
          <w:szCs w:val="16"/>
        </w:rPr>
        <w:tab/>
      </w:r>
      <w:r w:rsidRPr="0033616E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5ED8E5B6" w14:textId="77777777" w:rsidR="0021406B" w:rsidRPr="0033616E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41F165A3" w14:textId="77777777" w:rsidR="0021406B" w:rsidRPr="0033616E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4D4F4FB" w14:textId="77777777" w:rsidR="008453AE" w:rsidRPr="0033616E" w:rsidRDefault="008453AE" w:rsidP="0021406B">
      <w:pPr>
        <w:jc w:val="both"/>
        <w:rPr>
          <w:rFonts w:ascii="Tahoma" w:hAnsi="Tahoma" w:cs="Tahoma"/>
          <w:sz w:val="16"/>
          <w:szCs w:val="16"/>
        </w:rPr>
      </w:pPr>
    </w:p>
    <w:p w14:paraId="58C7280F" w14:textId="77777777" w:rsidR="008453AE" w:rsidRPr="0033616E" w:rsidRDefault="008453AE" w:rsidP="0021406B">
      <w:pPr>
        <w:jc w:val="both"/>
        <w:rPr>
          <w:rFonts w:ascii="Tahoma" w:hAnsi="Tahoma" w:cs="Tahoma"/>
          <w:sz w:val="16"/>
          <w:szCs w:val="16"/>
        </w:rPr>
      </w:pPr>
    </w:p>
    <w:p w14:paraId="6B58B059" w14:textId="77777777" w:rsidR="008453AE" w:rsidRPr="0033616E" w:rsidRDefault="008453AE" w:rsidP="0021406B">
      <w:pPr>
        <w:jc w:val="both"/>
        <w:rPr>
          <w:rFonts w:ascii="Tahoma" w:hAnsi="Tahoma" w:cs="Tahoma"/>
          <w:sz w:val="16"/>
          <w:szCs w:val="16"/>
        </w:rPr>
      </w:pPr>
    </w:p>
    <w:p w14:paraId="44722B8F" w14:textId="77777777" w:rsidR="008453AE" w:rsidRPr="0033616E" w:rsidRDefault="008453AE" w:rsidP="0021406B">
      <w:pPr>
        <w:jc w:val="both"/>
        <w:rPr>
          <w:rFonts w:ascii="Tahoma" w:hAnsi="Tahoma" w:cs="Tahoma"/>
          <w:sz w:val="16"/>
          <w:szCs w:val="16"/>
        </w:rPr>
      </w:pPr>
    </w:p>
    <w:p w14:paraId="6AFDF612" w14:textId="77777777" w:rsidR="0021406B" w:rsidRPr="0033616E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2BD60AAC" w14:textId="77777777" w:rsidR="0021406B" w:rsidRPr="0033616E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453AE" w:rsidRPr="0033616E" w14:paraId="1B46C41B" w14:textId="77777777" w:rsidTr="00EE3ACE">
        <w:tc>
          <w:tcPr>
            <w:tcW w:w="3070" w:type="dxa"/>
            <w:tcBorders>
              <w:top w:val="single" w:sz="4" w:space="0" w:color="auto"/>
            </w:tcBorders>
          </w:tcPr>
          <w:p w14:paraId="47B679F0" w14:textId="77777777" w:rsidR="008844E1" w:rsidRDefault="008844E1" w:rsidP="003F77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xxxxxxxxxxxxx</w:t>
            </w:r>
            <w:proofErr w:type="spellEnd"/>
            <w:r w:rsidRPr="0033616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D644552" w14:textId="3E70B7CA" w:rsidR="003F7719" w:rsidRPr="0033616E" w:rsidRDefault="003F7719" w:rsidP="003F77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3071" w:type="dxa"/>
          </w:tcPr>
          <w:p w14:paraId="1AC436A7" w14:textId="77777777" w:rsidR="008453AE" w:rsidRPr="0033616E" w:rsidRDefault="008453AE" w:rsidP="005C760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6ADF8038" w14:textId="59888FC2" w:rsidR="008453AE" w:rsidRPr="00B14B55" w:rsidRDefault="00EE3ACE" w:rsidP="005C76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4B55">
              <w:rPr>
                <w:rFonts w:ascii="Tahoma" w:hAnsi="Tahoma" w:cs="Tahoma"/>
                <w:sz w:val="16"/>
                <w:szCs w:val="16"/>
              </w:rPr>
              <w:t>prof. MUDr. David Feltl, Ph.D., MBA, ředitel</w:t>
            </w:r>
          </w:p>
        </w:tc>
      </w:tr>
    </w:tbl>
    <w:p w14:paraId="78FA3E51" w14:textId="1E7293AF" w:rsidR="0021406B" w:rsidRPr="00B14B55" w:rsidRDefault="0021406B" w:rsidP="008453AE">
      <w:pPr>
        <w:jc w:val="both"/>
        <w:rPr>
          <w:rFonts w:ascii="Tahoma" w:hAnsi="Tahoma" w:cs="Tahoma"/>
          <w:sz w:val="16"/>
          <w:szCs w:val="16"/>
        </w:rPr>
      </w:pPr>
    </w:p>
    <w:sectPr w:rsidR="0021406B" w:rsidRPr="00B14B55" w:rsidSect="00153E3A">
      <w:headerReference w:type="default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DC3B0" w14:textId="77777777" w:rsidR="005E1E9D" w:rsidRDefault="005E1E9D">
      <w:r>
        <w:separator/>
      </w:r>
    </w:p>
  </w:endnote>
  <w:endnote w:type="continuationSeparator" w:id="0">
    <w:p w14:paraId="36D09E54" w14:textId="77777777" w:rsidR="005E1E9D" w:rsidRDefault="005E1E9D">
      <w:r>
        <w:continuationSeparator/>
      </w:r>
    </w:p>
  </w:endnote>
  <w:endnote w:type="continuationNotice" w:id="1">
    <w:p w14:paraId="2902E2E6" w14:textId="77777777" w:rsidR="005E1E9D" w:rsidRDefault="005E1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833A" w14:textId="41438404" w:rsidR="00B4341A" w:rsidRDefault="008453AE">
    <w:pPr>
      <w:pStyle w:val="Zpat"/>
    </w:pPr>
    <w:r>
      <w:rPr>
        <w:noProof/>
        <w:lang w:val="en-US" w:eastAsia="zh-TW" w:bidi="th-TH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229F8F" wp14:editId="05163D8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FEEE2" w14:textId="77777777" w:rsidR="00B4341A" w:rsidRDefault="00B4341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84B36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29F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14:paraId="054FEEE2" w14:textId="77777777" w:rsidR="00B4341A" w:rsidRDefault="00B4341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84B36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25267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CACA1" w14:textId="77777777" w:rsidR="005E1E9D" w:rsidRDefault="005E1E9D">
      <w:r>
        <w:separator/>
      </w:r>
    </w:p>
  </w:footnote>
  <w:footnote w:type="continuationSeparator" w:id="0">
    <w:p w14:paraId="1566C9B3" w14:textId="77777777" w:rsidR="005E1E9D" w:rsidRDefault="005E1E9D">
      <w:r>
        <w:continuationSeparator/>
      </w:r>
    </w:p>
  </w:footnote>
  <w:footnote w:type="continuationNotice" w:id="1">
    <w:p w14:paraId="7DD4A165" w14:textId="77777777" w:rsidR="005E1E9D" w:rsidRDefault="005E1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DC5A5" w14:textId="018B9C62" w:rsidR="00B4341A" w:rsidRPr="00416D69" w:rsidRDefault="007C31B1" w:rsidP="007C31B1">
    <w:pPr>
      <w:pStyle w:val="Zhlav"/>
      <w:jc w:val="right"/>
      <w:rPr>
        <w:b/>
        <w:sz w:val="18"/>
        <w:szCs w:val="18"/>
      </w:rPr>
    </w:pPr>
    <w:r w:rsidRPr="00416D69">
      <w:rPr>
        <w:b/>
        <w:sz w:val="18"/>
        <w:szCs w:val="18"/>
      </w:rPr>
      <w:t xml:space="preserve">PO </w:t>
    </w:r>
    <w:r w:rsidR="002145E6" w:rsidRPr="00416D69">
      <w:rPr>
        <w:b/>
        <w:sz w:val="18"/>
        <w:szCs w:val="18"/>
      </w:rPr>
      <w:t>900</w:t>
    </w:r>
    <w:r w:rsidRPr="00416D69">
      <w:rPr>
        <w:b/>
        <w:sz w:val="18"/>
        <w:szCs w:val="18"/>
      </w:rPr>
      <w:t>/S/</w:t>
    </w:r>
    <w:r w:rsidR="002145E6" w:rsidRPr="00416D69">
      <w:rPr>
        <w:b/>
        <w:sz w:val="18"/>
        <w:szCs w:val="18"/>
      </w:rPr>
      <w:t>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02C" w14:textId="77777777" w:rsidR="00B4341A" w:rsidRPr="001238D8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06B"/>
    <w:rsid w:val="0001506A"/>
    <w:rsid w:val="00034A01"/>
    <w:rsid w:val="00043075"/>
    <w:rsid w:val="00055A05"/>
    <w:rsid w:val="00093268"/>
    <w:rsid w:val="000B4DD3"/>
    <w:rsid w:val="000C4E5A"/>
    <w:rsid w:val="000C685D"/>
    <w:rsid w:val="000D03CE"/>
    <w:rsid w:val="000D1A1B"/>
    <w:rsid w:val="000F14E5"/>
    <w:rsid w:val="00106565"/>
    <w:rsid w:val="00116508"/>
    <w:rsid w:val="001238D8"/>
    <w:rsid w:val="00125EFE"/>
    <w:rsid w:val="00134FF0"/>
    <w:rsid w:val="001413C9"/>
    <w:rsid w:val="00141E7F"/>
    <w:rsid w:val="00153E3A"/>
    <w:rsid w:val="00157CC3"/>
    <w:rsid w:val="00162B8B"/>
    <w:rsid w:val="0016465A"/>
    <w:rsid w:val="00166604"/>
    <w:rsid w:val="001A7041"/>
    <w:rsid w:val="001D31A6"/>
    <w:rsid w:val="001E095A"/>
    <w:rsid w:val="001E37D5"/>
    <w:rsid w:val="001F0DAF"/>
    <w:rsid w:val="00201795"/>
    <w:rsid w:val="0021406B"/>
    <w:rsid w:val="002145E6"/>
    <w:rsid w:val="00223EA6"/>
    <w:rsid w:val="002270A4"/>
    <w:rsid w:val="00231334"/>
    <w:rsid w:val="00285671"/>
    <w:rsid w:val="002B4047"/>
    <w:rsid w:val="002E5D4B"/>
    <w:rsid w:val="0030383E"/>
    <w:rsid w:val="00331FAB"/>
    <w:rsid w:val="0033616E"/>
    <w:rsid w:val="003567BA"/>
    <w:rsid w:val="00364350"/>
    <w:rsid w:val="003D56B8"/>
    <w:rsid w:val="003E5DEE"/>
    <w:rsid w:val="003E6D47"/>
    <w:rsid w:val="003F562B"/>
    <w:rsid w:val="003F7719"/>
    <w:rsid w:val="00416D69"/>
    <w:rsid w:val="00470642"/>
    <w:rsid w:val="004720C7"/>
    <w:rsid w:val="00481EE4"/>
    <w:rsid w:val="00484A7F"/>
    <w:rsid w:val="00484B36"/>
    <w:rsid w:val="004970D5"/>
    <w:rsid w:val="004A53F6"/>
    <w:rsid w:val="004C5693"/>
    <w:rsid w:val="004F7832"/>
    <w:rsid w:val="00505177"/>
    <w:rsid w:val="00527672"/>
    <w:rsid w:val="00565313"/>
    <w:rsid w:val="005753D3"/>
    <w:rsid w:val="0058450F"/>
    <w:rsid w:val="0058619D"/>
    <w:rsid w:val="005950E2"/>
    <w:rsid w:val="005979C0"/>
    <w:rsid w:val="005A50D4"/>
    <w:rsid w:val="005C7605"/>
    <w:rsid w:val="005E1E9D"/>
    <w:rsid w:val="005F261A"/>
    <w:rsid w:val="005F6AE6"/>
    <w:rsid w:val="006004C8"/>
    <w:rsid w:val="0060327A"/>
    <w:rsid w:val="00607D01"/>
    <w:rsid w:val="0063063D"/>
    <w:rsid w:val="0063196D"/>
    <w:rsid w:val="0063601A"/>
    <w:rsid w:val="0063628A"/>
    <w:rsid w:val="00664DD8"/>
    <w:rsid w:val="006836EE"/>
    <w:rsid w:val="0069062E"/>
    <w:rsid w:val="006B6467"/>
    <w:rsid w:val="006F6206"/>
    <w:rsid w:val="00740133"/>
    <w:rsid w:val="00745C62"/>
    <w:rsid w:val="007460F2"/>
    <w:rsid w:val="00754636"/>
    <w:rsid w:val="00755358"/>
    <w:rsid w:val="00761D55"/>
    <w:rsid w:val="007660C0"/>
    <w:rsid w:val="00776D0B"/>
    <w:rsid w:val="007B1453"/>
    <w:rsid w:val="007C31B1"/>
    <w:rsid w:val="007E7E8C"/>
    <w:rsid w:val="008020CB"/>
    <w:rsid w:val="00802ACD"/>
    <w:rsid w:val="00812ED2"/>
    <w:rsid w:val="00813994"/>
    <w:rsid w:val="008453AE"/>
    <w:rsid w:val="008736CE"/>
    <w:rsid w:val="0087454D"/>
    <w:rsid w:val="008756A6"/>
    <w:rsid w:val="008844E1"/>
    <w:rsid w:val="00884A81"/>
    <w:rsid w:val="00890138"/>
    <w:rsid w:val="00892D24"/>
    <w:rsid w:val="0089434F"/>
    <w:rsid w:val="00894CB8"/>
    <w:rsid w:val="008C7CF0"/>
    <w:rsid w:val="008D764F"/>
    <w:rsid w:val="008F0148"/>
    <w:rsid w:val="008F42CA"/>
    <w:rsid w:val="00900AEA"/>
    <w:rsid w:val="00901C77"/>
    <w:rsid w:val="009202F3"/>
    <w:rsid w:val="0096350D"/>
    <w:rsid w:val="00983E42"/>
    <w:rsid w:val="00986B4E"/>
    <w:rsid w:val="009D25A7"/>
    <w:rsid w:val="009E4CB3"/>
    <w:rsid w:val="009F03C7"/>
    <w:rsid w:val="009F336F"/>
    <w:rsid w:val="009F3DE7"/>
    <w:rsid w:val="00A111C5"/>
    <w:rsid w:val="00A25CDD"/>
    <w:rsid w:val="00A551C0"/>
    <w:rsid w:val="00A57E58"/>
    <w:rsid w:val="00A61E6A"/>
    <w:rsid w:val="00A6341D"/>
    <w:rsid w:val="00A70AA0"/>
    <w:rsid w:val="00A83A4A"/>
    <w:rsid w:val="00A96490"/>
    <w:rsid w:val="00AA2DFA"/>
    <w:rsid w:val="00AA6C79"/>
    <w:rsid w:val="00AD0820"/>
    <w:rsid w:val="00B14B55"/>
    <w:rsid w:val="00B15891"/>
    <w:rsid w:val="00B177EB"/>
    <w:rsid w:val="00B348B4"/>
    <w:rsid w:val="00B34C7A"/>
    <w:rsid w:val="00B365BB"/>
    <w:rsid w:val="00B4341A"/>
    <w:rsid w:val="00B44DC6"/>
    <w:rsid w:val="00B47099"/>
    <w:rsid w:val="00B6236B"/>
    <w:rsid w:val="00B64D32"/>
    <w:rsid w:val="00B65A2D"/>
    <w:rsid w:val="00B77519"/>
    <w:rsid w:val="00BA1AA2"/>
    <w:rsid w:val="00BE11EC"/>
    <w:rsid w:val="00BE2177"/>
    <w:rsid w:val="00BE26C4"/>
    <w:rsid w:val="00C12006"/>
    <w:rsid w:val="00C444D2"/>
    <w:rsid w:val="00C53153"/>
    <w:rsid w:val="00C603F4"/>
    <w:rsid w:val="00C604AB"/>
    <w:rsid w:val="00C7189E"/>
    <w:rsid w:val="00CA6D74"/>
    <w:rsid w:val="00CC6132"/>
    <w:rsid w:val="00D22BE5"/>
    <w:rsid w:val="00D27C03"/>
    <w:rsid w:val="00D369D0"/>
    <w:rsid w:val="00D44200"/>
    <w:rsid w:val="00D61B38"/>
    <w:rsid w:val="00DC3CA7"/>
    <w:rsid w:val="00DD2E75"/>
    <w:rsid w:val="00E12C41"/>
    <w:rsid w:val="00E32268"/>
    <w:rsid w:val="00E42B3B"/>
    <w:rsid w:val="00E85770"/>
    <w:rsid w:val="00E903AC"/>
    <w:rsid w:val="00E97A0C"/>
    <w:rsid w:val="00EA7DF4"/>
    <w:rsid w:val="00EB01ED"/>
    <w:rsid w:val="00EC07CB"/>
    <w:rsid w:val="00EC6545"/>
    <w:rsid w:val="00ED4537"/>
    <w:rsid w:val="00ED5DEC"/>
    <w:rsid w:val="00EE3ACE"/>
    <w:rsid w:val="00EF24CE"/>
    <w:rsid w:val="00EF4670"/>
    <w:rsid w:val="00F03F1C"/>
    <w:rsid w:val="00F114D7"/>
    <w:rsid w:val="00F20E02"/>
    <w:rsid w:val="00F34DB1"/>
    <w:rsid w:val="00F41D08"/>
    <w:rsid w:val="00F500BD"/>
    <w:rsid w:val="00F610CA"/>
    <w:rsid w:val="00F619F3"/>
    <w:rsid w:val="00F74B94"/>
    <w:rsid w:val="00F8354B"/>
    <w:rsid w:val="00F8379C"/>
    <w:rsid w:val="00F93550"/>
    <w:rsid w:val="00F936A4"/>
    <w:rsid w:val="00F943FA"/>
    <w:rsid w:val="00FA1D88"/>
    <w:rsid w:val="00FA2796"/>
    <w:rsid w:val="00FB0054"/>
    <w:rsid w:val="00FB26C8"/>
    <w:rsid w:val="00FD57CA"/>
    <w:rsid w:val="00FF19FC"/>
    <w:rsid w:val="00FF5707"/>
    <w:rsid w:val="05506DEA"/>
    <w:rsid w:val="1530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E38DD7"/>
  <w15:docId w15:val="{A8D872B7-B8C3-4B75-8D17-E9B2C92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1"/>
    <w:qFormat/>
    <w:pPr>
      <w:jc w:val="center"/>
    </w:pPr>
    <w:rPr>
      <w:b/>
      <w:sz w:val="28"/>
      <w:szCs w:val="20"/>
    </w:rPr>
  </w:style>
  <w:style w:type="paragraph" w:customStyle="1" w:styleId="Podtitul1">
    <w:name w:val="Podtitul1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TextkomenteChar">
    <w:name w:val="Text komentáře Char"/>
    <w:link w:val="Textkomente"/>
    <w:uiPriority w:val="99"/>
    <w:rsid w:val="00A70AA0"/>
    <w:rPr>
      <w:lang w:eastAsia="ar-SA"/>
    </w:rPr>
  </w:style>
  <w:style w:type="table" w:styleId="Mkatabulky">
    <w:name w:val="Table Grid"/>
    <w:basedOn w:val="Normlntabulka"/>
    <w:uiPriority w:val="59"/>
    <w:rsid w:val="0084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mailto:servis.zt@vfn.cz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PS10852</RequestID>
    <PocetZnRetezec xmlns="acca34e4-9ecd-41c8-99eb-d6aa654aaa55" xsi:nil="true"/>
    <Block_WF xmlns="acca34e4-9ecd-41c8-99eb-d6aa654aaa55">3</Block_WF>
    <ZkracenyRetezec xmlns="acca34e4-9ecd-41c8-99eb-d6aa654aaa55">949-900/900-2019%20RS.docx</ZkracenyRetezec>
    <Smazat xmlns="acca34e4-9ecd-41c8-99eb-d6aa654aaa55">&lt;a href="/sites/evidencesmluv/_layouts/15/IniWrkflIP.aspx?List=%7b06793727-BBB9-4189-9F5D-E18E36F4EA7C%7d&amp;amp;ID=1433&amp;amp;ItemGuid=%7bA7FBF365-CCDF-4114-97C6-8A1BFBA8AF60%7d&amp;amp;TemplateID=%7bc9672366-ba83-4c7a-b3ac-82af318e27d3%7d"&gt;&lt;img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>
  <LongProp xmlns="" name="HTMLlink"><![CDATA[<img class="knihovna-img" src="https://vfnpraha.sharepoint.com/_layouts/15/images/icdoc.png" /><span class="knihovna-div"><span class="knihovna-text"> | </span><a padding="8px" href="https://vfnpraha.sharepoint.com/sites/app/pripominkovani/_layouts/15/WopiFrame.aspx?sourcedoc=https://vfnpraha.sharepoint.com/sites/app/pripominkovani/KnihovnaVZ/VZ10082/5%20Výpůjční%20smlouva%20k%20VZ%20Dodávky%20spotřebního%20materiálu.doc&action=default" target="_blank"  class="knihovna-link">5 Výpůjční smlouva k VZ Dodávky spotřebního materiálu.doc</a><span class="knihovna-text"> | </span><span class="knihovna-date">01.11.2018 12:15</span>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5A1D3-D3AE-41A3-99D7-6D32DB9D79F0}"/>
</file>

<file path=customXml/itemProps2.xml><?xml version="1.0" encoding="utf-8"?>
<ds:datastoreItem xmlns:ds="http://schemas.openxmlformats.org/officeDocument/2006/customXml" ds:itemID="{648F7A0F-586A-4AB1-B1F2-2D45658F184A}"/>
</file>

<file path=customXml/itemProps3.xml><?xml version="1.0" encoding="utf-8"?>
<ds:datastoreItem xmlns:ds="http://schemas.openxmlformats.org/officeDocument/2006/customXml" ds:itemID="{D173A08B-FF5D-4DC0-8F16-082321E64C87}"/>
</file>

<file path=customXml/itemProps4.xml><?xml version="1.0" encoding="utf-8"?>
<ds:datastoreItem xmlns:ds="http://schemas.openxmlformats.org/officeDocument/2006/customXml" ds:itemID="{9F166190-5C63-4D4B-BD56-04F41B17F2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644456-FA95-4D32-9B9E-1D86D2EBBE6B}"/>
</file>

<file path=customXml/itemProps6.xml><?xml version="1.0" encoding="utf-8"?>
<ds:datastoreItem xmlns:ds="http://schemas.openxmlformats.org/officeDocument/2006/customXml" ds:itemID="{9F166190-5C63-4D4B-BD56-04F41B17F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1804</Words>
  <Characters>10645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>VFN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Renata Vítovjáková</dc:creator>
  <cp:lastModifiedBy>Kandová Zuzana, Mgr.</cp:lastModifiedBy>
  <cp:revision>2</cp:revision>
  <cp:lastPrinted>2019-06-14T11:41:00Z</cp:lastPrinted>
  <dcterms:created xsi:type="dcterms:W3CDTF">2019-06-14T11:45:00Z</dcterms:created>
  <dcterms:modified xsi:type="dcterms:W3CDTF">2019-06-14T11:45:00Z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2017-08-10T13:04:48.7411669+02:00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_dlc_DocId">
    <vt:lpwstr>VFNAPP-373068705-5569</vt:lpwstr>
  </property>
  <property fmtid="{D5CDD505-2E9C-101B-9397-08002B2CF9AE}" pid="10" name="_dlc_DocIdItemGuid">
    <vt:lpwstr>ac110da1-4b5d-44db-be1c-f6cab7619705</vt:lpwstr>
  </property>
  <property fmtid="{D5CDD505-2E9C-101B-9397-08002B2CF9AE}" pid="11" name="_dlc_DocIdUrl">
    <vt:lpwstr>https://vfnpraha.sharepoint.com/sites/app/pripominkovani/_layouts/15/DocIdRedir.aspx?ID=VFNAPP-373068705-5569, VFNAPP-373068705-5569</vt:lpwstr>
  </property>
  <property fmtid="{D5CDD505-2E9C-101B-9397-08002B2CF9AE}" pid="12" name="display_urn:schemas-microsoft-com:office:office#Editor">
    <vt:lpwstr>Kočková Kateřina</vt:lpwstr>
  </property>
  <property fmtid="{D5CDD505-2E9C-101B-9397-08002B2CF9AE}" pid="13" name="Title">
    <vt:lpwstr>SMLOUVA O VÝPŮJČCE</vt:lpwstr>
  </property>
  <property fmtid="{D5CDD505-2E9C-101B-9397-08002B2CF9AE}" pid="14" name="Order">
    <vt:lpwstr>6800.00000000000</vt:lpwstr>
  </property>
  <property fmtid="{D5CDD505-2E9C-101B-9397-08002B2CF9AE}" pid="15" name="display_urn:schemas-microsoft-com:office:office#Author">
    <vt:lpwstr>Kočková Kateřina</vt:lpwstr>
  </property>
  <property fmtid="{D5CDD505-2E9C-101B-9397-08002B2CF9AE}" pid="16" name="ContentTypeId">
    <vt:lpwstr>0x010100EFF427952D4E634383E9B8E9D938055A00D1BE4ACD4ABAF74B81E6C4ABF9FBDE5D</vt:lpwstr>
  </property>
  <property fmtid="{D5CDD505-2E9C-101B-9397-08002B2CF9AE}" pid="17" name="WorkflowChangePath">
    <vt:lpwstr>f8762d31-0726-4d3d-a0c7-8357f48798a5,2;f8762d31-0726-4d3d-a0c7-8357f48798a5,2;f8762d31-0726-4d3d-a0c7-8357f48798a5,2;</vt:lpwstr>
  </property>
</Properties>
</file>