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591E7" w14:textId="77777777" w:rsidR="00C2301C" w:rsidRPr="00F1565A" w:rsidRDefault="00C2301C">
      <w:pPr>
        <w:pStyle w:val="Zkladntext"/>
        <w:rPr>
          <w:rFonts w:ascii="Tahoma" w:hAnsi="Tahoma" w:cs="Tahoma"/>
          <w:sz w:val="20"/>
        </w:rPr>
      </w:pPr>
    </w:p>
    <w:p w14:paraId="21C591E8" w14:textId="77777777" w:rsidR="00C2301C" w:rsidRPr="00F1565A" w:rsidRDefault="00C2301C">
      <w:pPr>
        <w:pStyle w:val="Zkladntext"/>
        <w:spacing w:before="5"/>
        <w:rPr>
          <w:rFonts w:ascii="Tahoma" w:hAnsi="Tahoma" w:cs="Tahoma"/>
          <w:sz w:val="21"/>
        </w:rPr>
      </w:pPr>
    </w:p>
    <w:p w14:paraId="21C591E9" w14:textId="77777777" w:rsidR="00C2301C" w:rsidRPr="00F1565A" w:rsidRDefault="008F5B5F">
      <w:pPr>
        <w:spacing w:before="95"/>
        <w:ind w:right="1302"/>
        <w:jc w:val="center"/>
        <w:rPr>
          <w:rFonts w:ascii="Tahoma" w:hAnsi="Tahoma" w:cs="Tahoma"/>
          <w:b/>
          <w:sz w:val="16"/>
          <w:szCs w:val="16"/>
        </w:rPr>
      </w:pPr>
      <w:r w:rsidRPr="00F1565A">
        <w:rPr>
          <w:rFonts w:ascii="Tahoma" w:hAnsi="Tahoma" w:cs="Tahoma"/>
          <w:b/>
          <w:w w:val="105"/>
          <w:sz w:val="16"/>
          <w:szCs w:val="16"/>
        </w:rPr>
        <w:t>Kupní smlouva na opakující se plnění</w:t>
      </w:r>
    </w:p>
    <w:p w14:paraId="21C591EA" w14:textId="77777777" w:rsidR="00C2301C" w:rsidRPr="00F1565A" w:rsidRDefault="00C2301C">
      <w:pPr>
        <w:pStyle w:val="Zkladntext"/>
        <w:spacing w:before="3"/>
        <w:rPr>
          <w:rFonts w:ascii="Tahoma" w:hAnsi="Tahoma" w:cs="Tahoma"/>
          <w:b/>
        </w:rPr>
      </w:pPr>
    </w:p>
    <w:p w14:paraId="21C591EB" w14:textId="211FEFBE" w:rsidR="00C2301C" w:rsidRPr="00F1565A" w:rsidRDefault="008F5B5F">
      <w:pPr>
        <w:pStyle w:val="Nadpis2"/>
        <w:tabs>
          <w:tab w:val="left" w:pos="3081"/>
        </w:tabs>
        <w:ind w:firstLine="0"/>
        <w:rPr>
          <w:rFonts w:ascii="Tahoma" w:hAnsi="Tahoma" w:cs="Tahoma"/>
        </w:rPr>
      </w:pPr>
      <w:r w:rsidRPr="00F1565A">
        <w:rPr>
          <w:rFonts w:ascii="Tahoma" w:hAnsi="Tahoma" w:cs="Tahoma"/>
        </w:rPr>
        <w:t>bioMérieux CZ</w:t>
      </w:r>
      <w:r w:rsidRPr="00F1565A">
        <w:rPr>
          <w:rFonts w:ascii="Tahoma" w:hAnsi="Tahoma" w:cs="Tahoma"/>
          <w:spacing w:val="-10"/>
        </w:rPr>
        <w:t xml:space="preserve"> </w:t>
      </w:r>
      <w:r w:rsidRPr="00F1565A">
        <w:rPr>
          <w:rFonts w:ascii="Tahoma" w:hAnsi="Tahoma" w:cs="Tahoma"/>
        </w:rPr>
        <w:t>s.r.o.</w:t>
      </w:r>
    </w:p>
    <w:p w14:paraId="3F323ED3" w14:textId="69224538" w:rsidR="00356E3D" w:rsidRDefault="008F5B5F" w:rsidP="00356E3D">
      <w:pPr>
        <w:pStyle w:val="Zkladntext"/>
        <w:tabs>
          <w:tab w:val="left" w:pos="3079"/>
        </w:tabs>
        <w:spacing w:before="2"/>
        <w:ind w:left="110" w:right="77" w:hanging="3"/>
        <w:rPr>
          <w:rFonts w:ascii="Tahoma" w:hAnsi="Tahoma" w:cs="Tahoma"/>
          <w:w w:val="98"/>
        </w:rPr>
      </w:pPr>
      <w:r w:rsidRPr="00F1565A">
        <w:rPr>
          <w:rFonts w:ascii="Tahoma" w:hAnsi="Tahoma" w:cs="Tahoma"/>
        </w:rPr>
        <w:t>zapsaná v obchodním</w:t>
      </w:r>
      <w:r w:rsidRPr="00F1565A">
        <w:rPr>
          <w:rFonts w:ascii="Tahoma" w:hAnsi="Tahoma" w:cs="Tahoma"/>
          <w:spacing w:val="-21"/>
        </w:rPr>
        <w:t xml:space="preserve"> </w:t>
      </w:r>
      <w:r w:rsidRPr="00F1565A">
        <w:rPr>
          <w:rFonts w:ascii="Tahoma" w:hAnsi="Tahoma" w:cs="Tahoma"/>
        </w:rPr>
        <w:t>rejstříku</w:t>
      </w:r>
      <w:r w:rsidR="00356E3D">
        <w:rPr>
          <w:rFonts w:ascii="Tahoma" w:hAnsi="Tahoma" w:cs="Tahoma"/>
        </w:rPr>
        <w:t xml:space="preserve"> </w:t>
      </w:r>
      <w:r w:rsidRPr="00F1565A">
        <w:rPr>
          <w:rFonts w:ascii="Tahoma" w:hAnsi="Tahoma" w:cs="Tahoma"/>
        </w:rPr>
        <w:t>vedeném Městským soudem v Praze, oddíl C,</w:t>
      </w:r>
      <w:r w:rsidRPr="00F1565A">
        <w:rPr>
          <w:rFonts w:ascii="Tahoma" w:hAnsi="Tahoma" w:cs="Tahoma"/>
          <w:spacing w:val="-24"/>
        </w:rPr>
        <w:t xml:space="preserve"> </w:t>
      </w:r>
      <w:r w:rsidRPr="00F1565A">
        <w:rPr>
          <w:rFonts w:ascii="Tahoma" w:hAnsi="Tahoma" w:cs="Tahoma"/>
        </w:rPr>
        <w:t>vložka</w:t>
      </w:r>
      <w:r w:rsidRPr="00F1565A">
        <w:rPr>
          <w:rFonts w:ascii="Tahoma" w:hAnsi="Tahoma" w:cs="Tahoma"/>
          <w:spacing w:val="-6"/>
        </w:rPr>
        <w:t xml:space="preserve"> </w:t>
      </w:r>
      <w:r w:rsidRPr="00F1565A">
        <w:rPr>
          <w:rFonts w:ascii="Tahoma" w:hAnsi="Tahoma" w:cs="Tahoma"/>
        </w:rPr>
        <w:t>110836</w:t>
      </w:r>
      <w:r w:rsidRPr="00F1565A">
        <w:rPr>
          <w:rFonts w:ascii="Tahoma" w:hAnsi="Tahoma" w:cs="Tahoma"/>
          <w:w w:val="98"/>
        </w:rPr>
        <w:t xml:space="preserve"> </w:t>
      </w:r>
    </w:p>
    <w:p w14:paraId="21C591EC" w14:textId="13765F49" w:rsidR="00C2301C" w:rsidRPr="00F1565A" w:rsidRDefault="008F5B5F" w:rsidP="00356E3D">
      <w:pPr>
        <w:pStyle w:val="Zkladntext"/>
        <w:tabs>
          <w:tab w:val="left" w:pos="142"/>
        </w:tabs>
        <w:spacing w:before="2"/>
        <w:ind w:left="110" w:right="77" w:hanging="3"/>
        <w:rPr>
          <w:rFonts w:ascii="Tahoma" w:hAnsi="Tahoma" w:cs="Tahoma"/>
        </w:rPr>
      </w:pPr>
      <w:r w:rsidRPr="00F1565A">
        <w:rPr>
          <w:rFonts w:ascii="Tahoma" w:hAnsi="Tahoma" w:cs="Tahoma"/>
        </w:rPr>
        <w:t>se</w:t>
      </w:r>
      <w:r w:rsidRPr="00F1565A">
        <w:rPr>
          <w:rFonts w:ascii="Tahoma" w:hAnsi="Tahoma" w:cs="Tahoma"/>
          <w:spacing w:val="-1"/>
        </w:rPr>
        <w:t xml:space="preserve"> </w:t>
      </w:r>
      <w:r w:rsidRPr="00F1565A">
        <w:rPr>
          <w:rFonts w:ascii="Tahoma" w:hAnsi="Tahoma" w:cs="Tahoma"/>
        </w:rPr>
        <w:t>sídlem:</w:t>
      </w:r>
      <w:r w:rsidRPr="00F1565A">
        <w:rPr>
          <w:rFonts w:ascii="Tahoma" w:hAnsi="Tahoma" w:cs="Tahoma"/>
        </w:rPr>
        <w:tab/>
      </w:r>
      <w:r w:rsidRPr="00F1565A">
        <w:rPr>
          <w:rFonts w:ascii="Tahoma" w:hAnsi="Tahoma" w:cs="Tahoma"/>
          <w:spacing w:val="-3"/>
        </w:rPr>
        <w:t xml:space="preserve">Hvězdova </w:t>
      </w:r>
      <w:r w:rsidRPr="00F1565A">
        <w:rPr>
          <w:rFonts w:ascii="Tahoma" w:hAnsi="Tahoma" w:cs="Tahoma"/>
        </w:rPr>
        <w:t>1716/2b, 140 78 Praha</w:t>
      </w:r>
      <w:r w:rsidRPr="00F1565A">
        <w:rPr>
          <w:rFonts w:ascii="Tahoma" w:hAnsi="Tahoma" w:cs="Tahoma"/>
          <w:spacing w:val="15"/>
        </w:rPr>
        <w:t xml:space="preserve"> </w:t>
      </w:r>
      <w:r w:rsidRPr="00F1565A">
        <w:rPr>
          <w:rFonts w:ascii="Tahoma" w:hAnsi="Tahoma" w:cs="Tahoma"/>
        </w:rPr>
        <w:t>4</w:t>
      </w:r>
    </w:p>
    <w:p w14:paraId="21C591ED" w14:textId="77777777" w:rsidR="00C2301C" w:rsidRPr="00F1565A" w:rsidRDefault="008F5B5F" w:rsidP="00356E3D">
      <w:pPr>
        <w:pStyle w:val="Zkladntext"/>
        <w:spacing w:before="2"/>
        <w:ind w:left="109"/>
        <w:rPr>
          <w:rFonts w:ascii="Tahoma" w:hAnsi="Tahoma" w:cs="Tahoma"/>
        </w:rPr>
      </w:pPr>
      <w:r w:rsidRPr="00F1565A">
        <w:rPr>
          <w:rFonts w:ascii="Tahoma" w:hAnsi="Tahoma" w:cs="Tahoma"/>
        </w:rPr>
        <w:t>IČ:</w:t>
      </w:r>
      <w:r w:rsidRPr="00F1565A">
        <w:rPr>
          <w:rFonts w:ascii="Tahoma" w:hAnsi="Tahoma" w:cs="Tahoma"/>
          <w:spacing w:val="1"/>
        </w:rPr>
        <w:t xml:space="preserve"> </w:t>
      </w:r>
      <w:r w:rsidRPr="00F1565A">
        <w:rPr>
          <w:rFonts w:ascii="Tahoma" w:hAnsi="Tahoma" w:cs="Tahoma"/>
        </w:rPr>
        <w:t>27391981</w:t>
      </w:r>
      <w:r w:rsidRPr="00F1565A">
        <w:rPr>
          <w:rFonts w:ascii="Tahoma" w:hAnsi="Tahoma" w:cs="Tahoma"/>
        </w:rPr>
        <w:tab/>
      </w:r>
      <w:r w:rsidRPr="00F1565A">
        <w:rPr>
          <w:rFonts w:ascii="Tahoma" w:hAnsi="Tahoma" w:cs="Tahoma"/>
          <w:spacing w:val="-4"/>
        </w:rPr>
        <w:t>DIČ:</w:t>
      </w:r>
      <w:r w:rsidRPr="00F1565A">
        <w:rPr>
          <w:rFonts w:ascii="Tahoma" w:hAnsi="Tahoma" w:cs="Tahoma"/>
          <w:spacing w:val="-6"/>
        </w:rPr>
        <w:t xml:space="preserve"> </w:t>
      </w:r>
      <w:r w:rsidRPr="00F1565A">
        <w:rPr>
          <w:rFonts w:ascii="Tahoma" w:hAnsi="Tahoma" w:cs="Tahoma"/>
        </w:rPr>
        <w:t>CZ27391981</w:t>
      </w:r>
    </w:p>
    <w:p w14:paraId="21C591EE" w14:textId="1880022E" w:rsidR="00C2301C" w:rsidRPr="00F1565A" w:rsidRDefault="008F5B5F" w:rsidP="00356E3D">
      <w:pPr>
        <w:pStyle w:val="Zkladntext"/>
        <w:tabs>
          <w:tab w:val="left" w:pos="142"/>
        </w:tabs>
        <w:spacing w:before="2" w:line="183" w:lineRule="exact"/>
        <w:ind w:left="111"/>
        <w:rPr>
          <w:rFonts w:ascii="Tahoma" w:hAnsi="Tahoma" w:cs="Tahoma"/>
        </w:rPr>
      </w:pPr>
      <w:r w:rsidRPr="00F1565A">
        <w:rPr>
          <w:rFonts w:ascii="Tahoma" w:hAnsi="Tahoma" w:cs="Tahoma"/>
        </w:rPr>
        <w:t>zastoupen</w:t>
      </w:r>
      <w:r w:rsidRPr="00F1565A">
        <w:rPr>
          <w:rFonts w:ascii="Tahoma" w:hAnsi="Tahoma" w:cs="Tahoma"/>
          <w:spacing w:val="-29"/>
        </w:rPr>
        <w:t xml:space="preserve"> </w:t>
      </w:r>
      <w:r w:rsidRPr="00F1565A">
        <w:rPr>
          <w:rFonts w:ascii="Tahoma" w:hAnsi="Tahoma" w:cs="Tahoma"/>
        </w:rPr>
        <w:t>á:</w:t>
      </w:r>
      <w:r w:rsidRPr="00F1565A">
        <w:rPr>
          <w:rFonts w:ascii="Tahoma" w:hAnsi="Tahoma" w:cs="Tahoma"/>
        </w:rPr>
        <w:tab/>
      </w:r>
      <w:r w:rsidR="007E3C84">
        <w:rPr>
          <w:rFonts w:ascii="Tahoma" w:hAnsi="Tahoma" w:cs="Tahoma"/>
        </w:rPr>
        <w:t>xxxxxxxxxxxxx</w:t>
      </w:r>
    </w:p>
    <w:p w14:paraId="21C591EF" w14:textId="77777777" w:rsidR="00C2301C" w:rsidRPr="00F1565A" w:rsidRDefault="008F5B5F" w:rsidP="00356E3D">
      <w:pPr>
        <w:pStyle w:val="Zkladntext"/>
        <w:tabs>
          <w:tab w:val="left" w:pos="142"/>
        </w:tabs>
        <w:spacing w:line="183" w:lineRule="exact"/>
        <w:ind w:left="109"/>
        <w:rPr>
          <w:rFonts w:ascii="Tahoma" w:hAnsi="Tahoma" w:cs="Tahoma"/>
        </w:rPr>
      </w:pPr>
      <w:r w:rsidRPr="00F1565A">
        <w:rPr>
          <w:rFonts w:ascii="Tahoma" w:hAnsi="Tahoma" w:cs="Tahoma"/>
        </w:rPr>
        <w:t>bankovní</w:t>
      </w:r>
      <w:r w:rsidRPr="00F1565A">
        <w:rPr>
          <w:rFonts w:ascii="Tahoma" w:hAnsi="Tahoma" w:cs="Tahoma"/>
          <w:spacing w:val="4"/>
        </w:rPr>
        <w:t xml:space="preserve"> </w:t>
      </w:r>
      <w:r w:rsidRPr="00F1565A">
        <w:rPr>
          <w:rFonts w:ascii="Tahoma" w:hAnsi="Tahoma" w:cs="Tahoma"/>
        </w:rPr>
        <w:t>spojení:</w:t>
      </w:r>
      <w:r w:rsidRPr="00F1565A">
        <w:rPr>
          <w:rFonts w:ascii="Tahoma" w:hAnsi="Tahoma" w:cs="Tahoma"/>
        </w:rPr>
        <w:tab/>
        <w:t>Komerční banka,</w:t>
      </w:r>
      <w:r w:rsidRPr="00F1565A">
        <w:rPr>
          <w:rFonts w:ascii="Tahoma" w:hAnsi="Tahoma" w:cs="Tahoma"/>
          <w:spacing w:val="-21"/>
        </w:rPr>
        <w:t xml:space="preserve"> </w:t>
      </w:r>
      <w:r w:rsidRPr="00F1565A">
        <w:rPr>
          <w:rFonts w:ascii="Tahoma" w:hAnsi="Tahoma" w:cs="Tahoma"/>
        </w:rPr>
        <w:t>a.s.</w:t>
      </w:r>
    </w:p>
    <w:p w14:paraId="21C591F0" w14:textId="71028338" w:rsidR="00C2301C" w:rsidRPr="00F1565A" w:rsidRDefault="008F5B5F" w:rsidP="00356E3D">
      <w:pPr>
        <w:pStyle w:val="Zkladntext"/>
        <w:tabs>
          <w:tab w:val="left" w:pos="142"/>
        </w:tabs>
        <w:spacing w:before="3" w:line="183" w:lineRule="exact"/>
        <w:ind w:left="108"/>
        <w:rPr>
          <w:rFonts w:ascii="Tahoma" w:hAnsi="Tahoma" w:cs="Tahoma"/>
        </w:rPr>
      </w:pPr>
      <w:r w:rsidRPr="00F1565A">
        <w:rPr>
          <w:rFonts w:ascii="Tahoma" w:hAnsi="Tahoma" w:cs="Tahoma"/>
        </w:rPr>
        <w:t>číslo</w:t>
      </w:r>
      <w:r w:rsidRPr="00F1565A">
        <w:rPr>
          <w:rFonts w:ascii="Tahoma" w:hAnsi="Tahoma" w:cs="Tahoma"/>
          <w:spacing w:val="-3"/>
        </w:rPr>
        <w:t xml:space="preserve"> </w:t>
      </w:r>
      <w:r w:rsidRPr="00F1565A">
        <w:rPr>
          <w:rFonts w:ascii="Tahoma" w:hAnsi="Tahoma" w:cs="Tahoma"/>
        </w:rPr>
        <w:t>účtu:</w:t>
      </w:r>
      <w:r w:rsidRPr="00F1565A">
        <w:rPr>
          <w:rFonts w:ascii="Tahoma" w:hAnsi="Tahoma" w:cs="Tahoma"/>
        </w:rPr>
        <w:tab/>
        <w:t>115-2456840277</w:t>
      </w:r>
      <w:r w:rsidR="00356E3D">
        <w:rPr>
          <w:rFonts w:ascii="Tahoma" w:hAnsi="Tahoma" w:cs="Tahoma"/>
        </w:rPr>
        <w:t>/0100</w:t>
      </w:r>
    </w:p>
    <w:p w14:paraId="21C591F1" w14:textId="77777777" w:rsidR="00C2301C" w:rsidRPr="00F1565A" w:rsidRDefault="008F5B5F">
      <w:pPr>
        <w:spacing w:line="183" w:lineRule="exact"/>
        <w:ind w:left="112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 xml:space="preserve">jako </w:t>
      </w:r>
      <w:r w:rsidRPr="00F1565A">
        <w:rPr>
          <w:rFonts w:ascii="Tahoma" w:hAnsi="Tahoma" w:cs="Tahoma"/>
          <w:b/>
          <w:sz w:val="16"/>
          <w:szCs w:val="16"/>
        </w:rPr>
        <w:t xml:space="preserve">prodávající </w:t>
      </w:r>
      <w:r w:rsidRPr="00F1565A">
        <w:rPr>
          <w:rFonts w:ascii="Tahoma" w:hAnsi="Tahoma" w:cs="Tahoma"/>
          <w:sz w:val="16"/>
          <w:szCs w:val="16"/>
        </w:rPr>
        <w:t>na straně jedné (dále jen „prodávající")</w:t>
      </w:r>
    </w:p>
    <w:p w14:paraId="21C591F2" w14:textId="77777777" w:rsidR="00C2301C" w:rsidRPr="00F1565A" w:rsidRDefault="00C2301C">
      <w:pPr>
        <w:pStyle w:val="Zkladntext"/>
        <w:spacing w:before="10"/>
        <w:rPr>
          <w:rFonts w:ascii="Tahoma" w:hAnsi="Tahoma" w:cs="Tahoma"/>
        </w:rPr>
      </w:pPr>
    </w:p>
    <w:p w14:paraId="21C591F3" w14:textId="77777777" w:rsidR="00C2301C" w:rsidRPr="00F1565A" w:rsidRDefault="008F5B5F">
      <w:pPr>
        <w:spacing w:before="1"/>
        <w:ind w:right="1299"/>
        <w:jc w:val="center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w w:val="98"/>
          <w:sz w:val="16"/>
          <w:szCs w:val="16"/>
        </w:rPr>
        <w:t>a</w:t>
      </w:r>
    </w:p>
    <w:p w14:paraId="21C591F4" w14:textId="77777777" w:rsidR="00C2301C" w:rsidRPr="00F1565A" w:rsidRDefault="00C2301C">
      <w:pPr>
        <w:pStyle w:val="Zkladntext"/>
        <w:spacing w:before="3"/>
        <w:rPr>
          <w:rFonts w:ascii="Tahoma" w:hAnsi="Tahoma" w:cs="Tahoma"/>
        </w:rPr>
      </w:pPr>
    </w:p>
    <w:p w14:paraId="21C591F5" w14:textId="6789379A" w:rsidR="00C2301C" w:rsidRPr="00F1565A" w:rsidRDefault="008F5B5F">
      <w:pPr>
        <w:pStyle w:val="Nadpis2"/>
        <w:ind w:left="110" w:firstLine="0"/>
        <w:rPr>
          <w:rFonts w:ascii="Tahoma" w:hAnsi="Tahoma" w:cs="Tahoma"/>
        </w:rPr>
      </w:pPr>
      <w:r w:rsidRPr="00F1565A">
        <w:rPr>
          <w:rFonts w:ascii="Tahoma" w:hAnsi="Tahoma" w:cs="Tahoma"/>
        </w:rPr>
        <w:t>Všeobecná fakultní nemocnice v Praze</w:t>
      </w:r>
    </w:p>
    <w:p w14:paraId="21C591F6" w14:textId="10A31C24" w:rsidR="00C2301C" w:rsidRPr="00F1565A" w:rsidRDefault="008F5B5F">
      <w:pPr>
        <w:pStyle w:val="Zkladntext"/>
        <w:tabs>
          <w:tab w:val="left" w:pos="1523"/>
        </w:tabs>
        <w:spacing w:before="2"/>
        <w:ind w:left="110"/>
        <w:rPr>
          <w:rFonts w:ascii="Tahoma" w:hAnsi="Tahoma" w:cs="Tahoma"/>
        </w:rPr>
      </w:pPr>
      <w:r w:rsidRPr="00F1565A">
        <w:rPr>
          <w:rFonts w:ascii="Tahoma" w:hAnsi="Tahoma" w:cs="Tahoma"/>
        </w:rPr>
        <w:t>se</w:t>
      </w:r>
      <w:r w:rsidRPr="00F1565A">
        <w:rPr>
          <w:rFonts w:ascii="Tahoma" w:hAnsi="Tahoma" w:cs="Tahoma"/>
          <w:spacing w:val="-3"/>
        </w:rPr>
        <w:t xml:space="preserve"> </w:t>
      </w:r>
      <w:r w:rsidRPr="00F1565A">
        <w:rPr>
          <w:rFonts w:ascii="Tahoma" w:hAnsi="Tahoma" w:cs="Tahoma"/>
        </w:rPr>
        <w:t>sídlem:</w:t>
      </w:r>
      <w:r w:rsidRPr="00F1565A">
        <w:rPr>
          <w:rFonts w:ascii="Tahoma" w:hAnsi="Tahoma" w:cs="Tahoma"/>
        </w:rPr>
        <w:tab/>
        <w:t xml:space="preserve">U Nemocnice </w:t>
      </w:r>
      <w:r w:rsidR="00356E3D">
        <w:rPr>
          <w:rFonts w:ascii="Tahoma" w:hAnsi="Tahoma" w:cs="Tahoma"/>
        </w:rPr>
        <w:t>499/</w:t>
      </w:r>
      <w:r w:rsidRPr="00F1565A">
        <w:rPr>
          <w:rFonts w:ascii="Tahoma" w:hAnsi="Tahoma" w:cs="Tahoma"/>
        </w:rPr>
        <w:t>2, 128 08 Praha</w:t>
      </w:r>
      <w:r w:rsidRPr="00F1565A">
        <w:rPr>
          <w:rFonts w:ascii="Tahoma" w:hAnsi="Tahoma" w:cs="Tahoma"/>
          <w:spacing w:val="-10"/>
        </w:rPr>
        <w:t xml:space="preserve"> </w:t>
      </w:r>
      <w:r w:rsidRPr="00F1565A">
        <w:rPr>
          <w:rFonts w:ascii="Tahoma" w:hAnsi="Tahoma" w:cs="Tahoma"/>
        </w:rPr>
        <w:t>2</w:t>
      </w:r>
    </w:p>
    <w:p w14:paraId="21C591F7" w14:textId="77777777" w:rsidR="00C2301C" w:rsidRPr="00F1565A" w:rsidRDefault="008F5B5F">
      <w:pPr>
        <w:pStyle w:val="Zkladntext"/>
        <w:tabs>
          <w:tab w:val="left" w:pos="1524"/>
        </w:tabs>
        <w:spacing w:before="2" w:line="183" w:lineRule="exact"/>
        <w:ind w:left="109"/>
        <w:rPr>
          <w:rFonts w:ascii="Tahoma" w:hAnsi="Tahoma" w:cs="Tahoma"/>
        </w:rPr>
      </w:pPr>
      <w:r w:rsidRPr="00F1565A">
        <w:rPr>
          <w:rFonts w:ascii="Tahoma" w:hAnsi="Tahoma" w:cs="Tahoma"/>
          <w:spacing w:val="-4"/>
        </w:rPr>
        <w:t xml:space="preserve">IČ: </w:t>
      </w:r>
      <w:r w:rsidRPr="00F1565A">
        <w:rPr>
          <w:rFonts w:ascii="Tahoma" w:hAnsi="Tahoma" w:cs="Tahoma"/>
        </w:rPr>
        <w:t>000</w:t>
      </w:r>
      <w:r w:rsidRPr="00F1565A">
        <w:rPr>
          <w:rFonts w:ascii="Tahoma" w:hAnsi="Tahoma" w:cs="Tahoma"/>
          <w:spacing w:val="10"/>
        </w:rPr>
        <w:t xml:space="preserve"> </w:t>
      </w:r>
      <w:r w:rsidRPr="00F1565A">
        <w:rPr>
          <w:rFonts w:ascii="Tahoma" w:hAnsi="Tahoma" w:cs="Tahoma"/>
        </w:rPr>
        <w:t>64 165</w:t>
      </w:r>
      <w:r w:rsidRPr="00F1565A">
        <w:rPr>
          <w:rFonts w:ascii="Tahoma" w:hAnsi="Tahoma" w:cs="Tahoma"/>
        </w:rPr>
        <w:tab/>
      </w:r>
      <w:r w:rsidRPr="00F1565A">
        <w:rPr>
          <w:rFonts w:ascii="Tahoma" w:hAnsi="Tahoma" w:cs="Tahoma"/>
          <w:spacing w:val="-3"/>
        </w:rPr>
        <w:t>DIČ:</w:t>
      </w:r>
      <w:r w:rsidRPr="00F1565A">
        <w:rPr>
          <w:rFonts w:ascii="Tahoma" w:hAnsi="Tahoma" w:cs="Tahoma"/>
          <w:spacing w:val="9"/>
        </w:rPr>
        <w:t xml:space="preserve"> </w:t>
      </w:r>
      <w:r w:rsidRPr="00F1565A">
        <w:rPr>
          <w:rFonts w:ascii="Tahoma" w:hAnsi="Tahoma" w:cs="Tahoma"/>
        </w:rPr>
        <w:t>CZ00064165</w:t>
      </w:r>
    </w:p>
    <w:p w14:paraId="007D2508" w14:textId="77777777" w:rsidR="00356E3D" w:rsidRDefault="008F5B5F" w:rsidP="00356E3D">
      <w:pPr>
        <w:pStyle w:val="Zkladntext"/>
        <w:tabs>
          <w:tab w:val="left" w:pos="1521"/>
        </w:tabs>
        <w:spacing w:line="244" w:lineRule="auto"/>
        <w:ind w:left="109" w:right="77" w:hanging="3"/>
        <w:rPr>
          <w:rFonts w:ascii="Tahoma" w:hAnsi="Tahoma" w:cs="Tahoma"/>
          <w:w w:val="104"/>
        </w:rPr>
      </w:pPr>
      <w:proofErr w:type="gramStart"/>
      <w:r w:rsidRPr="00F1565A">
        <w:rPr>
          <w:rFonts w:ascii="Tahoma" w:hAnsi="Tahoma" w:cs="Tahoma"/>
        </w:rPr>
        <w:t>zastoupená</w:t>
      </w:r>
      <w:r w:rsidRPr="00F1565A">
        <w:rPr>
          <w:rFonts w:ascii="Tahoma" w:hAnsi="Tahoma" w:cs="Tahoma"/>
          <w:spacing w:val="-27"/>
        </w:rPr>
        <w:t xml:space="preserve"> </w:t>
      </w:r>
      <w:r w:rsidRPr="00F1565A">
        <w:rPr>
          <w:rFonts w:ascii="Tahoma" w:hAnsi="Tahoma" w:cs="Tahoma"/>
        </w:rPr>
        <w:t>:</w:t>
      </w:r>
      <w:proofErr w:type="gramEnd"/>
      <w:r w:rsidRPr="00F1565A">
        <w:rPr>
          <w:rFonts w:ascii="Tahoma" w:hAnsi="Tahoma" w:cs="Tahoma"/>
        </w:rPr>
        <w:tab/>
        <w:t xml:space="preserve">prof. MUDr. David </w:t>
      </w:r>
      <w:r w:rsidRPr="00F1565A">
        <w:rPr>
          <w:rFonts w:ascii="Tahoma" w:hAnsi="Tahoma" w:cs="Tahoma"/>
          <w:spacing w:val="-3"/>
        </w:rPr>
        <w:t xml:space="preserve">Feltl, </w:t>
      </w:r>
      <w:r w:rsidRPr="00F1565A">
        <w:rPr>
          <w:rFonts w:ascii="Tahoma" w:hAnsi="Tahoma" w:cs="Tahoma"/>
        </w:rPr>
        <w:t>Ph.D.,</w:t>
      </w:r>
      <w:r w:rsidRPr="00F1565A">
        <w:rPr>
          <w:rFonts w:ascii="Tahoma" w:hAnsi="Tahoma" w:cs="Tahoma"/>
          <w:spacing w:val="20"/>
        </w:rPr>
        <w:t xml:space="preserve"> </w:t>
      </w:r>
      <w:r w:rsidRPr="00F1565A">
        <w:rPr>
          <w:rFonts w:ascii="Tahoma" w:hAnsi="Tahoma" w:cs="Tahoma"/>
          <w:spacing w:val="-7"/>
        </w:rPr>
        <w:t>MBA,</w:t>
      </w:r>
      <w:r w:rsidRPr="00F1565A">
        <w:rPr>
          <w:rFonts w:ascii="Tahoma" w:hAnsi="Tahoma" w:cs="Tahoma"/>
          <w:spacing w:val="13"/>
        </w:rPr>
        <w:t xml:space="preserve"> </w:t>
      </w:r>
      <w:r w:rsidRPr="00F1565A">
        <w:rPr>
          <w:rFonts w:ascii="Tahoma" w:hAnsi="Tahoma" w:cs="Tahoma"/>
        </w:rPr>
        <w:t>ředitel</w:t>
      </w:r>
      <w:r w:rsidRPr="00F1565A">
        <w:rPr>
          <w:rFonts w:ascii="Tahoma" w:hAnsi="Tahoma" w:cs="Tahoma"/>
          <w:w w:val="104"/>
        </w:rPr>
        <w:t xml:space="preserve"> </w:t>
      </w:r>
    </w:p>
    <w:p w14:paraId="21C591F8" w14:textId="70B590B3" w:rsidR="00C2301C" w:rsidRPr="00F1565A" w:rsidRDefault="008F5B5F" w:rsidP="00356E3D">
      <w:pPr>
        <w:pStyle w:val="Zkladntext"/>
        <w:tabs>
          <w:tab w:val="left" w:pos="1521"/>
        </w:tabs>
        <w:spacing w:line="244" w:lineRule="auto"/>
        <w:ind w:left="109" w:right="77" w:hanging="3"/>
        <w:rPr>
          <w:rFonts w:ascii="Tahoma" w:hAnsi="Tahoma" w:cs="Tahoma"/>
        </w:rPr>
      </w:pPr>
      <w:r w:rsidRPr="00F1565A">
        <w:rPr>
          <w:rFonts w:ascii="Tahoma" w:hAnsi="Tahoma" w:cs="Tahoma"/>
        </w:rPr>
        <w:t xml:space="preserve">bankovní spojeni:  </w:t>
      </w:r>
      <w:r w:rsidRPr="00F1565A">
        <w:rPr>
          <w:rFonts w:ascii="Tahoma" w:hAnsi="Tahoma" w:cs="Tahoma"/>
          <w:spacing w:val="29"/>
        </w:rPr>
        <w:t xml:space="preserve"> </w:t>
      </w:r>
      <w:r w:rsidRPr="00F1565A">
        <w:rPr>
          <w:rFonts w:ascii="Tahoma" w:hAnsi="Tahoma" w:cs="Tahoma"/>
        </w:rPr>
        <w:t>ČNB</w:t>
      </w:r>
    </w:p>
    <w:p w14:paraId="21C591F9" w14:textId="77777777" w:rsidR="00C2301C" w:rsidRPr="00F1565A" w:rsidRDefault="008F5B5F">
      <w:pPr>
        <w:pStyle w:val="Zkladntext"/>
        <w:tabs>
          <w:tab w:val="left" w:pos="1527"/>
        </w:tabs>
        <w:spacing w:before="1" w:line="180" w:lineRule="exact"/>
        <w:ind w:left="108"/>
        <w:rPr>
          <w:rFonts w:ascii="Tahoma" w:hAnsi="Tahoma" w:cs="Tahoma"/>
        </w:rPr>
      </w:pPr>
      <w:r w:rsidRPr="00F1565A">
        <w:rPr>
          <w:rFonts w:ascii="Tahoma" w:hAnsi="Tahoma" w:cs="Tahoma"/>
        </w:rPr>
        <w:t>číslo</w:t>
      </w:r>
      <w:r w:rsidRPr="00F1565A">
        <w:rPr>
          <w:rFonts w:ascii="Tahoma" w:hAnsi="Tahoma" w:cs="Tahoma"/>
          <w:spacing w:val="3"/>
        </w:rPr>
        <w:t xml:space="preserve"> </w:t>
      </w:r>
      <w:r w:rsidRPr="00F1565A">
        <w:rPr>
          <w:rFonts w:ascii="Tahoma" w:hAnsi="Tahoma" w:cs="Tahoma"/>
        </w:rPr>
        <w:t>účtu:</w:t>
      </w:r>
      <w:r w:rsidRPr="00F1565A">
        <w:rPr>
          <w:rFonts w:ascii="Tahoma" w:hAnsi="Tahoma" w:cs="Tahoma"/>
        </w:rPr>
        <w:tab/>
        <w:t>24035021/0710</w:t>
      </w:r>
    </w:p>
    <w:p w14:paraId="21C591FA" w14:textId="77777777" w:rsidR="00C2301C" w:rsidRPr="00F1565A" w:rsidRDefault="008F5B5F">
      <w:pPr>
        <w:pStyle w:val="Zkladntext"/>
        <w:spacing w:line="181" w:lineRule="exact"/>
        <w:ind w:left="112"/>
        <w:rPr>
          <w:rFonts w:ascii="Tahoma" w:hAnsi="Tahoma" w:cs="Tahoma"/>
        </w:rPr>
      </w:pPr>
      <w:r w:rsidRPr="00F1565A">
        <w:rPr>
          <w:rFonts w:ascii="Tahoma" w:hAnsi="Tahoma" w:cs="Tahoma"/>
        </w:rPr>
        <w:t>jako kupující na straně druhé (dále jen „kupující")</w:t>
      </w:r>
    </w:p>
    <w:p w14:paraId="21C591FB" w14:textId="77777777" w:rsidR="00C2301C" w:rsidRPr="00F1565A" w:rsidRDefault="00C2301C">
      <w:pPr>
        <w:pStyle w:val="Zkladntext"/>
        <w:spacing w:before="10"/>
        <w:rPr>
          <w:rFonts w:ascii="Tahoma" w:hAnsi="Tahoma" w:cs="Tahoma"/>
        </w:rPr>
      </w:pPr>
    </w:p>
    <w:p w14:paraId="01469EA6" w14:textId="77777777" w:rsidR="00356E3D" w:rsidRDefault="00356E3D" w:rsidP="00ED2F27">
      <w:pPr>
        <w:spacing w:line="237" w:lineRule="auto"/>
        <w:ind w:left="107" w:right="77" w:firstLine="1"/>
        <w:jc w:val="both"/>
        <w:rPr>
          <w:rFonts w:ascii="Tahoma" w:hAnsi="Tahoma" w:cs="Tahoma"/>
          <w:sz w:val="16"/>
          <w:szCs w:val="16"/>
        </w:rPr>
      </w:pPr>
    </w:p>
    <w:p w14:paraId="21C591FF" w14:textId="7A4C98A7" w:rsidR="00C2301C" w:rsidRPr="00743187" w:rsidRDefault="008F5B5F" w:rsidP="00ED2F27">
      <w:pPr>
        <w:spacing w:line="237" w:lineRule="auto"/>
        <w:ind w:left="107" w:right="77" w:firstLine="1"/>
        <w:jc w:val="both"/>
        <w:rPr>
          <w:rFonts w:ascii="Tahoma" w:hAnsi="Tahoma" w:cs="Tahoma"/>
        </w:rPr>
      </w:pPr>
      <w:r w:rsidRPr="00743187">
        <w:rPr>
          <w:rFonts w:ascii="Tahoma" w:hAnsi="Tahoma" w:cs="Tahoma"/>
          <w:sz w:val="16"/>
          <w:szCs w:val="16"/>
        </w:rPr>
        <w:t xml:space="preserve">uzavřeli níže uvedeného dne, měsíce a roku dle ustanovení § 1746 odst. 2 a § 2079 a násl. zákona č. 89/2012 Sb., občanského zákoníku, v platném znění a na základě vyhodnocení výsledků </w:t>
      </w:r>
      <w:r w:rsidRPr="00743187">
        <w:rPr>
          <w:rFonts w:ascii="Tahoma" w:hAnsi="Tahoma" w:cs="Tahoma"/>
          <w:b/>
          <w:sz w:val="16"/>
          <w:szCs w:val="16"/>
        </w:rPr>
        <w:t xml:space="preserve">podlimitní veřejné zakázky s názvem „Dodávky spotřebního materiálu pro sérologickou diagnostiku virové hepatitidy typu </w:t>
      </w:r>
      <w:r w:rsidRPr="00743187">
        <w:rPr>
          <w:rFonts w:ascii="Tahoma" w:hAnsi="Tahoma" w:cs="Tahoma"/>
          <w:sz w:val="16"/>
          <w:szCs w:val="16"/>
        </w:rPr>
        <w:t xml:space="preserve">E </w:t>
      </w:r>
      <w:r w:rsidRPr="00743187">
        <w:rPr>
          <w:rFonts w:ascii="Tahoma" w:hAnsi="Tahoma" w:cs="Tahoma"/>
          <w:b/>
          <w:sz w:val="16"/>
          <w:szCs w:val="16"/>
        </w:rPr>
        <w:t xml:space="preserve">s výpůjčkou analytického systému" </w:t>
      </w:r>
      <w:r w:rsidRPr="00743187">
        <w:rPr>
          <w:rFonts w:ascii="Tahoma" w:hAnsi="Tahoma" w:cs="Tahoma"/>
          <w:sz w:val="16"/>
          <w:szCs w:val="16"/>
        </w:rPr>
        <w:t xml:space="preserve">(dále </w:t>
      </w:r>
      <w:proofErr w:type="gramStart"/>
      <w:r w:rsidRPr="00743187">
        <w:rPr>
          <w:rFonts w:ascii="Tahoma" w:hAnsi="Tahoma" w:cs="Tahoma"/>
          <w:sz w:val="16"/>
          <w:szCs w:val="16"/>
        </w:rPr>
        <w:t>jen</w:t>
      </w:r>
      <w:r w:rsidR="002C6BAE">
        <w:rPr>
          <w:rFonts w:ascii="Tahoma" w:hAnsi="Tahoma" w:cs="Tahoma"/>
          <w:sz w:val="16"/>
          <w:szCs w:val="16"/>
        </w:rPr>
        <w:t xml:space="preserve"> </w:t>
      </w:r>
      <w:r w:rsidRPr="00743187">
        <w:rPr>
          <w:rFonts w:ascii="Tahoma" w:hAnsi="Tahoma" w:cs="Tahoma"/>
          <w:spacing w:val="-4"/>
          <w:sz w:val="16"/>
          <w:szCs w:val="16"/>
        </w:rPr>
        <w:t>,,VZ</w:t>
      </w:r>
      <w:proofErr w:type="gramEnd"/>
      <w:r w:rsidRPr="00743187">
        <w:rPr>
          <w:rFonts w:ascii="Tahoma" w:hAnsi="Tahoma" w:cs="Tahoma"/>
          <w:spacing w:val="-4"/>
          <w:sz w:val="16"/>
          <w:szCs w:val="16"/>
        </w:rPr>
        <w:t xml:space="preserve">"), </w:t>
      </w:r>
      <w:r w:rsidRPr="00743187">
        <w:rPr>
          <w:rFonts w:ascii="Tahoma" w:hAnsi="Tahoma" w:cs="Tahoma"/>
          <w:sz w:val="16"/>
          <w:szCs w:val="16"/>
        </w:rPr>
        <w:t xml:space="preserve">vyhlášené otevřeným řízením dle zákona č. 134/2016 Sb., o zadávání veřejných zakázek (dále jen „z. č. 134/2016 </w:t>
      </w:r>
      <w:r w:rsidRPr="00743187">
        <w:rPr>
          <w:rFonts w:ascii="Tahoma" w:hAnsi="Tahoma" w:cs="Tahoma"/>
          <w:spacing w:val="-4"/>
          <w:sz w:val="16"/>
          <w:szCs w:val="16"/>
        </w:rPr>
        <w:t xml:space="preserve">Sb.") </w:t>
      </w:r>
      <w:r w:rsidRPr="00743187">
        <w:rPr>
          <w:rFonts w:ascii="Tahoma" w:hAnsi="Tahoma" w:cs="Tahoma"/>
          <w:sz w:val="16"/>
          <w:szCs w:val="16"/>
        </w:rPr>
        <w:t xml:space="preserve">a zveřejněné ve Věstníku veřejných zakázek pod. ev.č. </w:t>
      </w:r>
      <w:hyperlink r:id="rId11" w:history="1">
        <w:r w:rsidR="00097D40" w:rsidRPr="00743187">
          <w:rPr>
            <w:rFonts w:ascii="Tahoma" w:hAnsi="Tahoma" w:cs="Tahoma"/>
            <w:sz w:val="16"/>
            <w:szCs w:val="16"/>
          </w:rPr>
          <w:t>Z2019-007884</w:t>
        </w:r>
      </w:hyperlink>
      <w:r w:rsidR="00097D40" w:rsidRPr="00743187">
        <w:rPr>
          <w:rFonts w:ascii="Tahoma" w:hAnsi="Tahoma" w:cs="Tahoma"/>
          <w:sz w:val="16"/>
          <w:szCs w:val="16"/>
        </w:rPr>
        <w:t xml:space="preserve"> </w:t>
      </w:r>
      <w:r w:rsidRPr="00743187">
        <w:rPr>
          <w:rFonts w:ascii="Tahoma" w:hAnsi="Tahoma" w:cs="Tahoma"/>
          <w:sz w:val="16"/>
          <w:szCs w:val="16"/>
        </w:rPr>
        <w:t xml:space="preserve">ze dne </w:t>
      </w:r>
      <w:r w:rsidR="00522B2C" w:rsidRPr="00743187">
        <w:rPr>
          <w:rFonts w:ascii="Tahoma" w:hAnsi="Tahoma" w:cs="Tahoma"/>
          <w:sz w:val="16"/>
          <w:szCs w:val="16"/>
        </w:rPr>
        <w:t>11</w:t>
      </w:r>
      <w:r w:rsidRPr="00743187">
        <w:rPr>
          <w:rFonts w:ascii="Tahoma" w:hAnsi="Tahoma" w:cs="Tahoma"/>
          <w:sz w:val="16"/>
          <w:szCs w:val="16"/>
        </w:rPr>
        <w:t xml:space="preserve">.3.2019 a v Úředním věstníku Evropské unie  pod  č.  </w:t>
      </w:r>
      <w:r w:rsidR="00522B2C" w:rsidRPr="00743187">
        <w:rPr>
          <w:rFonts w:ascii="Tahoma" w:hAnsi="Tahoma" w:cs="Tahoma"/>
          <w:sz w:val="16"/>
          <w:szCs w:val="16"/>
        </w:rPr>
        <w:t xml:space="preserve">2019/S 050-114240 </w:t>
      </w:r>
      <w:r w:rsidRPr="00743187">
        <w:rPr>
          <w:rFonts w:ascii="Tahoma" w:hAnsi="Tahoma" w:cs="Tahoma"/>
          <w:sz w:val="16"/>
          <w:szCs w:val="16"/>
        </w:rPr>
        <w:t xml:space="preserve">oznámení o zahájení zadávacího řízení </w:t>
      </w:r>
      <w:r w:rsidR="00522B2C" w:rsidRPr="00743187">
        <w:rPr>
          <w:rFonts w:ascii="Tahoma" w:hAnsi="Tahoma" w:cs="Tahoma"/>
          <w:sz w:val="16"/>
          <w:szCs w:val="16"/>
        </w:rPr>
        <w:t>8</w:t>
      </w:r>
      <w:r w:rsidRPr="00743187">
        <w:rPr>
          <w:rFonts w:ascii="Tahoma" w:hAnsi="Tahoma" w:cs="Tahoma"/>
          <w:sz w:val="16"/>
          <w:szCs w:val="16"/>
        </w:rPr>
        <w:t>.4.2019 ze dne 5.3.2019 nadlimitní veřejné zakázky</w:t>
      </w:r>
      <w:r w:rsidRPr="00743187">
        <w:rPr>
          <w:rFonts w:ascii="Tahoma" w:hAnsi="Tahoma" w:cs="Tahoma"/>
          <w:w w:val="110"/>
          <w:sz w:val="16"/>
          <w:szCs w:val="16"/>
        </w:rPr>
        <w:t>, tuto</w:t>
      </w:r>
      <w:r w:rsidR="00436009" w:rsidRPr="00743187">
        <w:rPr>
          <w:rFonts w:ascii="Tahoma" w:hAnsi="Tahoma" w:cs="Tahoma"/>
          <w:w w:val="110"/>
          <w:sz w:val="16"/>
          <w:szCs w:val="16"/>
        </w:rPr>
        <w:t xml:space="preserve"> </w:t>
      </w:r>
      <w:r w:rsidRPr="00743187">
        <w:rPr>
          <w:rFonts w:ascii="Tahoma" w:hAnsi="Tahoma" w:cs="Tahoma"/>
          <w:w w:val="105"/>
          <w:sz w:val="16"/>
          <w:szCs w:val="16"/>
        </w:rPr>
        <w:t xml:space="preserve">kupní smlouvu na opakující se plnění </w:t>
      </w:r>
      <w:r w:rsidRPr="00743187">
        <w:rPr>
          <w:rFonts w:ascii="Tahoma" w:hAnsi="Tahoma" w:cs="Tahoma"/>
          <w:sz w:val="16"/>
          <w:szCs w:val="16"/>
        </w:rPr>
        <w:t>(dále jen smlouva)</w:t>
      </w:r>
    </w:p>
    <w:p w14:paraId="21C59200" w14:textId="77777777" w:rsidR="00C2301C" w:rsidRPr="00F1565A" w:rsidRDefault="00C2301C">
      <w:pPr>
        <w:pStyle w:val="Zkladntext"/>
        <w:rPr>
          <w:rFonts w:ascii="Tahoma" w:hAnsi="Tahoma" w:cs="Tahoma"/>
        </w:rPr>
      </w:pPr>
    </w:p>
    <w:p w14:paraId="21C59201" w14:textId="77777777" w:rsidR="00C2301C" w:rsidRPr="00743187" w:rsidRDefault="008F5B5F" w:rsidP="00356E3D">
      <w:pPr>
        <w:pStyle w:val="Zkladntext"/>
        <w:tabs>
          <w:tab w:val="left" w:pos="0"/>
        </w:tabs>
        <w:spacing w:before="156" w:line="183" w:lineRule="exact"/>
        <w:jc w:val="center"/>
        <w:rPr>
          <w:rFonts w:ascii="Tahoma" w:hAnsi="Tahoma" w:cs="Tahoma"/>
          <w:b/>
        </w:rPr>
      </w:pPr>
      <w:r w:rsidRPr="00743187">
        <w:rPr>
          <w:rFonts w:ascii="Tahoma" w:hAnsi="Tahoma" w:cs="Tahoma"/>
          <w:b/>
          <w:w w:val="105"/>
        </w:rPr>
        <w:t>I.</w:t>
      </w:r>
      <w:r w:rsidRPr="00743187">
        <w:rPr>
          <w:rFonts w:ascii="Tahoma" w:hAnsi="Tahoma" w:cs="Tahoma"/>
          <w:b/>
          <w:w w:val="105"/>
        </w:rPr>
        <w:tab/>
        <w:t>Předmět</w:t>
      </w:r>
      <w:r w:rsidRPr="00743187">
        <w:rPr>
          <w:rFonts w:ascii="Tahoma" w:hAnsi="Tahoma" w:cs="Tahoma"/>
          <w:b/>
          <w:spacing w:val="11"/>
          <w:w w:val="105"/>
        </w:rPr>
        <w:t xml:space="preserve"> </w:t>
      </w:r>
      <w:r w:rsidRPr="00743187">
        <w:rPr>
          <w:rFonts w:ascii="Tahoma" w:hAnsi="Tahoma" w:cs="Tahoma"/>
          <w:b/>
          <w:w w:val="105"/>
        </w:rPr>
        <w:t>plnění</w:t>
      </w:r>
    </w:p>
    <w:p w14:paraId="21C59202" w14:textId="5C8FECB0" w:rsidR="00C2301C" w:rsidRPr="00F1565A" w:rsidRDefault="008F5B5F" w:rsidP="00C56CE0">
      <w:pPr>
        <w:pStyle w:val="Odstavecseseznamem"/>
        <w:numPr>
          <w:ilvl w:val="0"/>
          <w:numId w:val="10"/>
        </w:numPr>
        <w:tabs>
          <w:tab w:val="left" w:pos="467"/>
        </w:tabs>
        <w:spacing w:line="242" w:lineRule="auto"/>
        <w:ind w:right="77" w:hanging="359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 xml:space="preserve">Předmětem plnění této smlouvy jsou dodávky spotřebního materiálu, jehož specifikace co do druhu a ceny je uvedena v Ceníku zboží dle výsledků VZ č. 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VZ0065398, </w:t>
      </w:r>
      <w:r w:rsidRPr="00F1565A">
        <w:rPr>
          <w:rFonts w:ascii="Tahoma" w:hAnsi="Tahoma" w:cs="Tahoma"/>
          <w:sz w:val="16"/>
          <w:szCs w:val="16"/>
        </w:rPr>
        <w:t xml:space="preserve">který tvoří přílohu č. 1 této smlouvy (dále jen „zboží") a to dle podmínek sjednaných touto smlouvou a zadávacími podmínkami veřejné zakázky. Zboží bude dodáváno na základě dílčích objednávek kupujícího do místa plnění, tj. Všeobecná fakultní nemocnice v 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Praze, </w:t>
      </w:r>
      <w:r w:rsidRPr="00F1565A">
        <w:rPr>
          <w:rFonts w:ascii="Tahoma" w:hAnsi="Tahoma" w:cs="Tahoma"/>
          <w:sz w:val="16"/>
          <w:szCs w:val="16"/>
        </w:rPr>
        <w:t>U Nemocnice 499/2, Praha 2, na místo uvedené v</w:t>
      </w:r>
      <w:r w:rsidRPr="00F1565A">
        <w:rPr>
          <w:rFonts w:ascii="Tahoma" w:hAnsi="Tahoma" w:cs="Tahoma"/>
          <w:spacing w:val="-20"/>
          <w:sz w:val="16"/>
          <w:szCs w:val="16"/>
        </w:rPr>
        <w:t xml:space="preserve"> </w:t>
      </w:r>
      <w:r w:rsidRPr="00F1565A">
        <w:rPr>
          <w:rFonts w:ascii="Tahoma" w:hAnsi="Tahoma" w:cs="Tahoma"/>
          <w:spacing w:val="-3"/>
          <w:sz w:val="16"/>
          <w:szCs w:val="16"/>
        </w:rPr>
        <w:t>objednávce.</w:t>
      </w:r>
    </w:p>
    <w:p w14:paraId="21C59203" w14:textId="77777777" w:rsidR="00C2301C" w:rsidRPr="00F1565A" w:rsidRDefault="008F5B5F" w:rsidP="00356E3D">
      <w:pPr>
        <w:pStyle w:val="Odstavecseseznamem"/>
        <w:numPr>
          <w:ilvl w:val="0"/>
          <w:numId w:val="10"/>
        </w:numPr>
        <w:tabs>
          <w:tab w:val="left" w:pos="468"/>
        </w:tabs>
        <w:spacing w:before="2" w:line="182" w:lineRule="exact"/>
        <w:ind w:left="463" w:right="77" w:hanging="353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 xml:space="preserve">Kupující se touto smlouvou zavazu 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je </w:t>
      </w:r>
      <w:r w:rsidRPr="00F1565A">
        <w:rPr>
          <w:rFonts w:ascii="Tahoma" w:hAnsi="Tahoma" w:cs="Tahoma"/>
          <w:sz w:val="16"/>
          <w:szCs w:val="16"/>
        </w:rPr>
        <w:t>řádně dodané zboží od prodávajícího převzít a zaplatit dohodnutou kupní cenu dle podmínek sjednaných touto</w:t>
      </w:r>
      <w:r w:rsidRPr="00F1565A">
        <w:rPr>
          <w:rFonts w:ascii="Tahoma" w:hAnsi="Tahoma" w:cs="Tahoma"/>
          <w:spacing w:val="2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smlouvou.</w:t>
      </w:r>
    </w:p>
    <w:p w14:paraId="21C59204" w14:textId="77777777" w:rsidR="00C2301C" w:rsidRPr="00F1565A" w:rsidRDefault="008F5B5F" w:rsidP="00ED2F27">
      <w:pPr>
        <w:pStyle w:val="Odstavecseseznamem"/>
        <w:numPr>
          <w:ilvl w:val="0"/>
          <w:numId w:val="10"/>
        </w:numPr>
        <w:tabs>
          <w:tab w:val="left" w:pos="467"/>
        </w:tabs>
        <w:ind w:left="468" w:right="77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 xml:space="preserve">Množství zboží uvedené v zadání VZ je 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pouze </w:t>
      </w:r>
      <w:r w:rsidRPr="00F1565A">
        <w:rPr>
          <w:rFonts w:ascii="Tahoma" w:hAnsi="Tahoma" w:cs="Tahoma"/>
          <w:sz w:val="16"/>
          <w:szCs w:val="16"/>
        </w:rPr>
        <w:t xml:space="preserve">množstvím orientačním. To 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znamená, </w:t>
      </w:r>
      <w:r w:rsidRPr="00F1565A">
        <w:rPr>
          <w:rFonts w:ascii="Tahoma" w:hAnsi="Tahoma" w:cs="Tahoma"/>
          <w:sz w:val="16"/>
          <w:szCs w:val="16"/>
        </w:rPr>
        <w:t xml:space="preserve">že kupující je oprávněn určovat konkrétní 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množství </w:t>
      </w:r>
      <w:r w:rsidRPr="00F1565A">
        <w:rPr>
          <w:rFonts w:ascii="Tahoma" w:hAnsi="Tahoma" w:cs="Tahoma"/>
          <w:sz w:val="16"/>
          <w:szCs w:val="16"/>
        </w:rPr>
        <w:t xml:space="preserve">a dobu plnění jednotlivýchdílčích dodávek podle svých 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okamžitých, </w:t>
      </w:r>
      <w:r w:rsidRPr="00F1565A">
        <w:rPr>
          <w:rFonts w:ascii="Tahoma" w:hAnsi="Tahoma" w:cs="Tahoma"/>
          <w:spacing w:val="3"/>
          <w:sz w:val="16"/>
          <w:szCs w:val="16"/>
        </w:rPr>
        <w:t xml:space="preserve">resp. </w:t>
      </w:r>
      <w:r w:rsidRPr="00F1565A">
        <w:rPr>
          <w:rFonts w:ascii="Tahoma" w:hAnsi="Tahoma" w:cs="Tahoma"/>
          <w:sz w:val="16"/>
          <w:szCs w:val="16"/>
        </w:rPr>
        <w:t xml:space="preserve">aktuálních potřeb s ohledem na skladbu 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pacientů, </w:t>
      </w:r>
      <w:r w:rsidRPr="00F1565A">
        <w:rPr>
          <w:rFonts w:ascii="Tahoma" w:hAnsi="Tahoma" w:cs="Tahoma"/>
          <w:sz w:val="16"/>
          <w:szCs w:val="16"/>
        </w:rPr>
        <w:t>bez penalizace či jiného postihu ze strany</w:t>
      </w:r>
      <w:r w:rsidRPr="00F1565A">
        <w:rPr>
          <w:rFonts w:ascii="Tahoma" w:hAnsi="Tahoma" w:cs="Tahoma"/>
          <w:spacing w:val="-5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prodávajícího.</w:t>
      </w:r>
    </w:p>
    <w:p w14:paraId="21C59205" w14:textId="77777777" w:rsidR="00C2301C" w:rsidRPr="00F1565A" w:rsidRDefault="00C2301C" w:rsidP="00ED2F27">
      <w:pPr>
        <w:pStyle w:val="Zkladntext"/>
        <w:ind w:right="77"/>
        <w:rPr>
          <w:rFonts w:ascii="Tahoma" w:hAnsi="Tahoma" w:cs="Tahoma"/>
        </w:rPr>
      </w:pPr>
    </w:p>
    <w:p w14:paraId="21C59206" w14:textId="6A1B7D62" w:rsidR="00C2301C" w:rsidRPr="00743187" w:rsidRDefault="00C56CE0" w:rsidP="00356E3D">
      <w:pPr>
        <w:pStyle w:val="Zkladntext"/>
        <w:tabs>
          <w:tab w:val="left" w:pos="0"/>
        </w:tabs>
        <w:spacing w:before="1"/>
        <w:ind w:right="7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w w:val="105"/>
        </w:rPr>
        <w:t>II</w:t>
      </w:r>
      <w:r w:rsidR="008F5B5F" w:rsidRPr="00743187">
        <w:rPr>
          <w:rFonts w:ascii="Tahoma" w:hAnsi="Tahoma" w:cs="Tahoma"/>
          <w:b/>
          <w:w w:val="105"/>
        </w:rPr>
        <w:t>.</w:t>
      </w:r>
      <w:r w:rsidR="008F5B5F" w:rsidRPr="00743187">
        <w:rPr>
          <w:rFonts w:ascii="Tahoma" w:hAnsi="Tahoma" w:cs="Tahoma"/>
          <w:b/>
          <w:w w:val="105"/>
        </w:rPr>
        <w:tab/>
        <w:t>Kupní cena, platební</w:t>
      </w:r>
      <w:r w:rsidR="008F5B5F" w:rsidRPr="00743187">
        <w:rPr>
          <w:rFonts w:ascii="Tahoma" w:hAnsi="Tahoma" w:cs="Tahoma"/>
          <w:b/>
          <w:spacing w:val="19"/>
          <w:w w:val="105"/>
        </w:rPr>
        <w:t xml:space="preserve"> </w:t>
      </w:r>
      <w:r w:rsidR="008F5B5F" w:rsidRPr="00743187">
        <w:rPr>
          <w:rFonts w:ascii="Tahoma" w:hAnsi="Tahoma" w:cs="Tahoma"/>
          <w:b/>
          <w:w w:val="105"/>
        </w:rPr>
        <w:t>podmínky</w:t>
      </w:r>
    </w:p>
    <w:p w14:paraId="21C59207" w14:textId="77777777" w:rsidR="00C2301C" w:rsidRPr="00F1565A" w:rsidRDefault="008F5B5F" w:rsidP="00356E3D">
      <w:pPr>
        <w:pStyle w:val="Odstavecseseznamem"/>
        <w:numPr>
          <w:ilvl w:val="0"/>
          <w:numId w:val="9"/>
        </w:numPr>
        <w:tabs>
          <w:tab w:val="left" w:pos="472"/>
        </w:tabs>
        <w:spacing w:before="3"/>
        <w:ind w:right="77" w:hanging="361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 xml:space="preserve">Kupní cena zboží byla stanovena výsledkem VZ a je uvedena v příloze 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č. </w:t>
      </w:r>
      <w:r w:rsidRPr="00F1565A">
        <w:rPr>
          <w:rFonts w:ascii="Tahoma" w:hAnsi="Tahoma" w:cs="Tahoma"/>
          <w:sz w:val="16"/>
          <w:szCs w:val="16"/>
        </w:rPr>
        <w:t xml:space="preserve">1 této smlouvy, včetně specifikace zboží. Ceny jednotlivých položek zboží jsou nejvýše přípustné a konečné a zahrnují celý předmět plnění. Kupní cenu lze překročit pouze při prokazatelné změně </w:t>
      </w:r>
      <w:r w:rsidRPr="00F1565A">
        <w:rPr>
          <w:rFonts w:ascii="Tahoma" w:hAnsi="Tahoma" w:cs="Tahoma"/>
          <w:spacing w:val="-5"/>
          <w:sz w:val="16"/>
          <w:szCs w:val="16"/>
        </w:rPr>
        <w:t xml:space="preserve">DPH, </w:t>
      </w:r>
      <w:r w:rsidRPr="00F1565A">
        <w:rPr>
          <w:rFonts w:ascii="Tahoma" w:hAnsi="Tahoma" w:cs="Tahoma"/>
          <w:sz w:val="16"/>
          <w:szCs w:val="16"/>
        </w:rPr>
        <w:t>a to pouze ve výši shodné s tímto</w:t>
      </w:r>
      <w:r w:rsidRPr="00F1565A">
        <w:rPr>
          <w:rFonts w:ascii="Tahoma" w:hAnsi="Tahoma" w:cs="Tahoma"/>
          <w:spacing w:val="-7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navýšením.</w:t>
      </w:r>
    </w:p>
    <w:p w14:paraId="21C59208" w14:textId="77777777" w:rsidR="00C2301C" w:rsidRPr="00F1565A" w:rsidRDefault="008F5B5F" w:rsidP="00356E3D">
      <w:pPr>
        <w:pStyle w:val="Odstavecseseznamem"/>
        <w:numPr>
          <w:ilvl w:val="0"/>
          <w:numId w:val="9"/>
        </w:numPr>
        <w:tabs>
          <w:tab w:val="left" w:pos="467"/>
        </w:tabs>
        <w:spacing w:before="3"/>
        <w:ind w:left="473" w:right="77" w:hanging="363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 xml:space="preserve">Do kupní ceny jsou zahrnuty i veškeré náklady související s dodáním 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zboží, </w:t>
      </w:r>
      <w:r w:rsidRPr="00F1565A">
        <w:rPr>
          <w:rFonts w:ascii="Tahoma" w:hAnsi="Tahoma" w:cs="Tahoma"/>
          <w:sz w:val="16"/>
          <w:szCs w:val="16"/>
        </w:rPr>
        <w:t xml:space="preserve">tj. 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např. </w:t>
      </w:r>
      <w:r w:rsidRPr="00F1565A">
        <w:rPr>
          <w:rFonts w:ascii="Tahoma" w:hAnsi="Tahoma" w:cs="Tahoma"/>
          <w:sz w:val="16"/>
          <w:szCs w:val="16"/>
        </w:rPr>
        <w:t xml:space="preserve">doprava až na místo určení, pojištění, obalový materiál </w:t>
      </w:r>
      <w:proofErr w:type="gramStart"/>
      <w:r w:rsidRPr="00F1565A">
        <w:rPr>
          <w:rFonts w:ascii="Tahoma" w:hAnsi="Tahoma" w:cs="Tahoma"/>
          <w:sz w:val="16"/>
          <w:szCs w:val="16"/>
        </w:rPr>
        <w:t>a</w:t>
      </w:r>
      <w:proofErr w:type="gramEnd"/>
      <w:r w:rsidRPr="00F1565A">
        <w:rPr>
          <w:rFonts w:ascii="Tahoma" w:hAnsi="Tahoma" w:cs="Tahoma"/>
          <w:sz w:val="16"/>
          <w:szCs w:val="16"/>
        </w:rPr>
        <w:t xml:space="preserve"> ostatní manipulační poplatky 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např. </w:t>
      </w:r>
      <w:r w:rsidRPr="00F1565A">
        <w:rPr>
          <w:rFonts w:ascii="Tahoma" w:hAnsi="Tahoma" w:cs="Tahoma"/>
          <w:sz w:val="16"/>
          <w:szCs w:val="16"/>
        </w:rPr>
        <w:t>poštovní či přepravní, příp. zaškolení (instruktáž)</w:t>
      </w:r>
      <w:r w:rsidRPr="00F1565A">
        <w:rPr>
          <w:rFonts w:ascii="Tahoma" w:hAnsi="Tahoma" w:cs="Tahoma"/>
          <w:spacing w:val="-27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personálu.</w:t>
      </w:r>
    </w:p>
    <w:p w14:paraId="21C59209" w14:textId="377CE08C" w:rsidR="00C2301C" w:rsidRPr="00F1565A" w:rsidRDefault="008F5B5F" w:rsidP="00356E3D">
      <w:pPr>
        <w:pStyle w:val="Odstavecseseznamem"/>
        <w:numPr>
          <w:ilvl w:val="0"/>
          <w:numId w:val="9"/>
        </w:numPr>
        <w:tabs>
          <w:tab w:val="left" w:pos="468"/>
        </w:tabs>
        <w:spacing w:line="242" w:lineRule="auto"/>
        <w:ind w:right="77" w:hanging="355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na jeho Ekonomický úsek, odbor 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účetnictví, </w:t>
      </w:r>
      <w:r w:rsidRPr="00F1565A">
        <w:rPr>
          <w:rFonts w:ascii="Tahoma" w:hAnsi="Tahoma" w:cs="Tahoma"/>
          <w:sz w:val="16"/>
          <w:szCs w:val="16"/>
        </w:rPr>
        <w:t xml:space="preserve">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níže v čl. </w:t>
      </w:r>
      <w:r w:rsidR="00F23F92">
        <w:rPr>
          <w:rFonts w:ascii="Tahoma" w:hAnsi="Tahoma" w:cs="Tahoma"/>
          <w:sz w:val="16"/>
          <w:szCs w:val="16"/>
        </w:rPr>
        <w:t>III</w:t>
      </w:r>
      <w:r w:rsidRPr="00F1565A">
        <w:rPr>
          <w:rFonts w:ascii="Tahoma" w:hAnsi="Tahoma" w:cs="Tahoma"/>
          <w:sz w:val="16"/>
          <w:szCs w:val="16"/>
        </w:rPr>
        <w:t xml:space="preserve">. odst. 5 této smlouvy. Fakturu může prodávající zaslat i elektronicky ve formátu PDF nebo ISDOC na adresu: </w:t>
      </w:r>
      <w:hyperlink r:id="rId12">
        <w:r w:rsidRPr="00F1565A">
          <w:rPr>
            <w:rFonts w:ascii="Tahoma" w:hAnsi="Tahoma" w:cs="Tahoma"/>
            <w:sz w:val="16"/>
            <w:szCs w:val="16"/>
            <w:u w:val="single" w:color="000000"/>
          </w:rPr>
          <w:t>faktury@vfn.cz</w:t>
        </w:r>
        <w:r w:rsidRPr="00F1565A">
          <w:rPr>
            <w:rFonts w:ascii="Tahoma" w:hAnsi="Tahoma" w:cs="Tahoma"/>
            <w:sz w:val="16"/>
            <w:szCs w:val="16"/>
          </w:rPr>
          <w:t>.</w:t>
        </w:r>
      </w:hyperlink>
      <w:r w:rsidRPr="00F1565A">
        <w:rPr>
          <w:rFonts w:ascii="Tahoma" w:hAnsi="Tahoma" w:cs="Tahoma"/>
          <w:sz w:val="16"/>
          <w:szCs w:val="16"/>
        </w:rPr>
        <w:t xml:space="preserve"> V tomto případě bude dodací list přiložen v nascanované</w:t>
      </w:r>
      <w:r w:rsidRPr="00F1565A">
        <w:rPr>
          <w:rFonts w:ascii="Tahoma" w:hAnsi="Tahoma" w:cs="Tahoma"/>
          <w:spacing w:val="12"/>
          <w:sz w:val="16"/>
          <w:szCs w:val="16"/>
        </w:rPr>
        <w:t xml:space="preserve"> </w:t>
      </w:r>
      <w:r w:rsidRPr="00F1565A">
        <w:rPr>
          <w:rFonts w:ascii="Tahoma" w:hAnsi="Tahoma" w:cs="Tahoma"/>
          <w:spacing w:val="-3"/>
          <w:sz w:val="16"/>
          <w:szCs w:val="16"/>
        </w:rPr>
        <w:t>podobě.</w:t>
      </w:r>
    </w:p>
    <w:p w14:paraId="21C5920A" w14:textId="66F83ED9" w:rsidR="00C2301C" w:rsidRPr="00F1565A" w:rsidRDefault="008F5B5F" w:rsidP="00356E3D">
      <w:pPr>
        <w:pStyle w:val="Odstavecseseznamem"/>
        <w:numPr>
          <w:ilvl w:val="0"/>
          <w:numId w:val="9"/>
        </w:numPr>
        <w:tabs>
          <w:tab w:val="left" w:pos="472"/>
        </w:tabs>
        <w:ind w:right="77" w:hanging="355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 xml:space="preserve">Pokud faktura nebude obsahovat všechny náležitosti daňového dokladu podle § 29 zákona 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č. </w:t>
      </w:r>
      <w:r w:rsidRPr="00F1565A">
        <w:rPr>
          <w:rFonts w:ascii="Tahoma" w:hAnsi="Tahoma" w:cs="Tahoma"/>
          <w:sz w:val="16"/>
          <w:szCs w:val="16"/>
        </w:rPr>
        <w:t>235/2004 Sb., o dani z přidané hodnoty, v platném znění, a touto smlouvou, bude kupující oprávněn ji do 15 dnů od doručení vrátit s tím, že prodávající je povinen vystavit novou fakturu nebo opravit původní fakturu. V takovém případě platí nová lhůta splatnosti, která počne běžet doručením opravené nebo nově vyhotovené</w:t>
      </w:r>
      <w:r w:rsidRPr="00F1565A">
        <w:rPr>
          <w:rFonts w:ascii="Tahoma" w:hAnsi="Tahoma" w:cs="Tahoma"/>
          <w:spacing w:val="-1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faktury.</w:t>
      </w:r>
    </w:p>
    <w:p w14:paraId="21C5920B" w14:textId="77777777" w:rsidR="00C2301C" w:rsidRPr="00F1565A" w:rsidRDefault="008F5B5F" w:rsidP="00356E3D">
      <w:pPr>
        <w:pStyle w:val="Odstavecseseznamem"/>
        <w:numPr>
          <w:ilvl w:val="0"/>
          <w:numId w:val="9"/>
        </w:numPr>
        <w:tabs>
          <w:tab w:val="left" w:pos="472"/>
        </w:tabs>
        <w:spacing w:before="5" w:line="244" w:lineRule="auto"/>
        <w:ind w:right="77" w:hanging="355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Prodávající odpovídá za to, že sazba daně z přidané hodnoty je stanovena k aktuálnímu datu v souladu s platnými právními</w:t>
      </w:r>
      <w:r w:rsidRPr="00F1565A">
        <w:rPr>
          <w:rFonts w:ascii="Tahoma" w:hAnsi="Tahoma" w:cs="Tahoma"/>
          <w:spacing w:val="26"/>
          <w:sz w:val="16"/>
          <w:szCs w:val="16"/>
        </w:rPr>
        <w:t xml:space="preserve"> </w:t>
      </w:r>
      <w:r w:rsidRPr="00F1565A">
        <w:rPr>
          <w:rFonts w:ascii="Tahoma" w:hAnsi="Tahoma" w:cs="Tahoma"/>
          <w:spacing w:val="-3"/>
          <w:sz w:val="16"/>
          <w:szCs w:val="16"/>
        </w:rPr>
        <w:t>předpisy.</w:t>
      </w:r>
    </w:p>
    <w:p w14:paraId="21C5920C" w14:textId="3BA610B6" w:rsidR="00C2301C" w:rsidRPr="00F1565A" w:rsidRDefault="008F5B5F" w:rsidP="00356E3D">
      <w:pPr>
        <w:pStyle w:val="Odstavecseseznamem"/>
        <w:numPr>
          <w:ilvl w:val="0"/>
          <w:numId w:val="9"/>
        </w:numPr>
        <w:tabs>
          <w:tab w:val="left" w:pos="474"/>
          <w:tab w:val="left" w:pos="6086"/>
        </w:tabs>
        <w:ind w:right="77" w:hanging="360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 xml:space="preserve">Veškeré platby budou probíhat v korunách 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českých. </w:t>
      </w:r>
      <w:r w:rsidRPr="00F1565A">
        <w:rPr>
          <w:rFonts w:ascii="Tahoma" w:hAnsi="Tahoma" w:cs="Tahoma"/>
          <w:sz w:val="16"/>
          <w:szCs w:val="16"/>
        </w:rPr>
        <w:t>Splatnost faktur je 60 kalendářních dnů ode dne jejich doručení kupujícímu za podmínek uvedených v tomto článku smlouvy. Platba se považuje za splněnou dnem jejího odepsání z účtu kupujícího.</w:t>
      </w:r>
    </w:p>
    <w:p w14:paraId="21C5920D" w14:textId="77777777" w:rsidR="00C2301C" w:rsidRPr="00F1565A" w:rsidRDefault="00C2301C">
      <w:pPr>
        <w:pStyle w:val="Zkladntext"/>
        <w:spacing w:before="8"/>
        <w:rPr>
          <w:rFonts w:ascii="Tahoma" w:hAnsi="Tahoma" w:cs="Tahoma"/>
        </w:rPr>
      </w:pPr>
    </w:p>
    <w:p w14:paraId="21C5920E" w14:textId="1D7E63B7" w:rsidR="00C2301C" w:rsidRPr="00743187" w:rsidRDefault="00C56CE0" w:rsidP="00356E3D">
      <w:pPr>
        <w:pStyle w:val="Zkladntext"/>
        <w:tabs>
          <w:tab w:val="left" w:pos="0"/>
        </w:tabs>
        <w:ind w:right="77"/>
        <w:jc w:val="center"/>
        <w:rPr>
          <w:rFonts w:ascii="Tahoma" w:hAnsi="Tahoma" w:cs="Tahoma"/>
          <w:b/>
        </w:rPr>
      </w:pPr>
      <w:r w:rsidRPr="00743187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BFE8DD" wp14:editId="3C554DB0">
                <wp:simplePos x="0" y="0"/>
                <wp:positionH relativeFrom="page">
                  <wp:posOffset>7515225</wp:posOffset>
                </wp:positionH>
                <wp:positionV relativeFrom="paragraph">
                  <wp:posOffset>1949450</wp:posOffset>
                </wp:positionV>
                <wp:extent cx="0" cy="0"/>
                <wp:effectExtent l="9525" t="1901190" r="9525" b="190690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79">
                          <a:solidFill>
                            <a:srgbClr val="B3B3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75876" id="Line 1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1.75pt,153.5pt" to="591.75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" strokecolor="#b3b3b3" strokeweight=".16886mm">
                <w10:wrap anchorx="page"/>
              </v:line>
            </w:pict>
          </mc:Fallback>
        </mc:AlternateContent>
      </w:r>
      <w:r w:rsidRPr="00743187">
        <w:rPr>
          <w:rFonts w:ascii="Tahoma" w:hAnsi="Tahoma" w:cs="Tahoma"/>
          <w:b/>
          <w:w w:val="110"/>
        </w:rPr>
        <w:t>III</w:t>
      </w:r>
      <w:r w:rsidR="008F5B5F" w:rsidRPr="00743187">
        <w:rPr>
          <w:rFonts w:ascii="Tahoma" w:hAnsi="Tahoma" w:cs="Tahoma"/>
          <w:b/>
          <w:w w:val="110"/>
        </w:rPr>
        <w:t>.</w:t>
      </w:r>
      <w:r w:rsidR="008F5B5F" w:rsidRPr="00743187">
        <w:rPr>
          <w:rFonts w:ascii="Tahoma" w:hAnsi="Tahoma" w:cs="Tahoma"/>
          <w:b/>
          <w:w w:val="110"/>
        </w:rPr>
        <w:tab/>
      </w:r>
      <w:r w:rsidR="008F5B5F" w:rsidRPr="00743187">
        <w:rPr>
          <w:rFonts w:ascii="Tahoma" w:hAnsi="Tahoma" w:cs="Tahoma"/>
          <w:b/>
          <w:w w:val="105"/>
        </w:rPr>
        <w:t>Dodací</w:t>
      </w:r>
      <w:r w:rsidR="008F5B5F" w:rsidRPr="00743187">
        <w:rPr>
          <w:rFonts w:ascii="Tahoma" w:hAnsi="Tahoma" w:cs="Tahoma"/>
          <w:b/>
          <w:spacing w:val="7"/>
          <w:w w:val="105"/>
        </w:rPr>
        <w:t xml:space="preserve"> </w:t>
      </w:r>
      <w:r w:rsidR="008F5B5F" w:rsidRPr="00743187">
        <w:rPr>
          <w:rFonts w:ascii="Tahoma" w:hAnsi="Tahoma" w:cs="Tahoma"/>
          <w:b/>
          <w:w w:val="105"/>
        </w:rPr>
        <w:t>podmínky</w:t>
      </w:r>
    </w:p>
    <w:p w14:paraId="21C5920F" w14:textId="4CBF3A2B" w:rsidR="00C2301C" w:rsidRPr="00F1565A" w:rsidRDefault="008F5B5F" w:rsidP="00ED2F27">
      <w:pPr>
        <w:pStyle w:val="Odstavecseseznamem"/>
        <w:numPr>
          <w:ilvl w:val="0"/>
          <w:numId w:val="8"/>
        </w:numPr>
        <w:tabs>
          <w:tab w:val="left" w:pos="142"/>
          <w:tab w:val="left" w:pos="472"/>
        </w:tabs>
        <w:spacing w:before="7"/>
        <w:ind w:right="77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 xml:space="preserve">Kupující má právo kdykoli v době účinnosti této smlouvy zaslat prodávajícímu písemnou objednávku na konkrétní požadované zboží a jeho množství. Objednávka bude doručena na výše uvedenou adresu sídla prodávajícího nebo na emailovou adresu </w:t>
      </w:r>
      <w:hyperlink r:id="rId13">
        <w:r w:rsidRPr="00F1565A">
          <w:rPr>
            <w:rFonts w:ascii="Tahoma" w:hAnsi="Tahoma" w:cs="Tahoma"/>
            <w:spacing w:val="-3"/>
            <w:sz w:val="16"/>
            <w:szCs w:val="16"/>
          </w:rPr>
          <w:t>objednavkycz@biomerieux.com.</w:t>
        </w:r>
      </w:hyperlink>
      <w:r w:rsidRPr="00F1565A">
        <w:rPr>
          <w:rFonts w:ascii="Tahoma" w:hAnsi="Tahoma" w:cs="Tahoma"/>
          <w:spacing w:val="-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 xml:space="preserve">Prodávající potvrdí příjem objednávky nejpozději následující pracovní den po obdržení objednávky na elektronickou adresu, ze které byla objednávka odeslána nebo na emailovou adresu uvedenou v čl. VIII. odst. </w:t>
      </w:r>
      <w:proofErr w:type="gramStart"/>
      <w:r w:rsidRPr="00F1565A">
        <w:rPr>
          <w:rFonts w:ascii="Tahoma" w:hAnsi="Tahoma" w:cs="Tahoma"/>
          <w:sz w:val="16"/>
          <w:szCs w:val="16"/>
        </w:rPr>
        <w:t>2</w:t>
      </w:r>
      <w:r w:rsidRPr="00F1565A">
        <w:rPr>
          <w:rFonts w:ascii="Tahoma" w:hAnsi="Tahoma" w:cs="Tahoma"/>
          <w:spacing w:val="-32"/>
          <w:sz w:val="16"/>
          <w:szCs w:val="16"/>
        </w:rPr>
        <w:t xml:space="preserve"> </w:t>
      </w:r>
      <w:r w:rsidR="00F23F92">
        <w:rPr>
          <w:rFonts w:ascii="Tahoma" w:hAnsi="Tahoma" w:cs="Tahoma"/>
          <w:spacing w:val="-3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této</w:t>
      </w:r>
      <w:proofErr w:type="gramEnd"/>
      <w:r w:rsidRPr="00F1565A">
        <w:rPr>
          <w:rFonts w:ascii="Tahoma" w:hAnsi="Tahoma" w:cs="Tahoma"/>
          <w:sz w:val="16"/>
          <w:szCs w:val="16"/>
        </w:rPr>
        <w:t xml:space="preserve"> smlouvy. Potvrzení objednávky bude opatřeno elektronickým podpisem prodávajícího.</w:t>
      </w:r>
    </w:p>
    <w:p w14:paraId="21C59210" w14:textId="77777777" w:rsidR="00C2301C" w:rsidRPr="00F1565A" w:rsidRDefault="008F5B5F" w:rsidP="00ED2F27">
      <w:pPr>
        <w:pStyle w:val="Odstavecseseznamem"/>
        <w:numPr>
          <w:ilvl w:val="0"/>
          <w:numId w:val="8"/>
        </w:numPr>
        <w:tabs>
          <w:tab w:val="left" w:pos="142"/>
          <w:tab w:val="left" w:pos="474"/>
        </w:tabs>
        <w:spacing w:before="2" w:line="242" w:lineRule="auto"/>
        <w:ind w:left="473" w:right="77" w:hanging="358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 xml:space="preserve">V naléhavých případech, kdy nelze získat elektronické spojení, může kupující dodávku objednat telefonicky. Telefonickou objednávku kupující při nejbližší příležitosti potvrdí na elektronickou adresu 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prodávajícího. </w:t>
      </w:r>
      <w:r w:rsidRPr="00F1565A">
        <w:rPr>
          <w:rFonts w:ascii="Tahoma" w:hAnsi="Tahoma" w:cs="Tahoma"/>
          <w:sz w:val="16"/>
          <w:szCs w:val="16"/>
        </w:rPr>
        <w:t>Příjem potvrzené telefonické objednávky prodávající potvrdí nejpozději v pracovním dnu následujícím po dni, kdy byla dodávka objednána telefonicky způsobem uvedeným v předchozím</w:t>
      </w:r>
      <w:r w:rsidRPr="00F1565A">
        <w:rPr>
          <w:rFonts w:ascii="Tahoma" w:hAnsi="Tahoma" w:cs="Tahoma"/>
          <w:spacing w:val="12"/>
          <w:sz w:val="16"/>
          <w:szCs w:val="16"/>
        </w:rPr>
        <w:t xml:space="preserve"> </w:t>
      </w:r>
      <w:r w:rsidRPr="00F1565A">
        <w:rPr>
          <w:rFonts w:ascii="Tahoma" w:hAnsi="Tahoma" w:cs="Tahoma"/>
          <w:spacing w:val="-4"/>
          <w:sz w:val="16"/>
          <w:szCs w:val="16"/>
        </w:rPr>
        <w:t>bodě.</w:t>
      </w:r>
    </w:p>
    <w:p w14:paraId="21C59213" w14:textId="58DBBEA5" w:rsidR="00C2301C" w:rsidRPr="00F1565A" w:rsidRDefault="00056703" w:rsidP="00356E3D">
      <w:pPr>
        <w:pStyle w:val="Zkladntext"/>
        <w:tabs>
          <w:tab w:val="left" w:pos="142"/>
        </w:tabs>
        <w:ind w:right="77"/>
        <w:rPr>
          <w:rFonts w:ascii="Tahoma" w:hAnsi="Tahoma" w:cs="Tahoma"/>
        </w:rPr>
      </w:pPr>
      <w:r w:rsidRPr="00F1565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C592B7" wp14:editId="18ECB2E5">
                <wp:simplePos x="0" y="0"/>
                <wp:positionH relativeFrom="page">
                  <wp:posOffset>7513320</wp:posOffset>
                </wp:positionH>
                <wp:positionV relativeFrom="page">
                  <wp:posOffset>10689590</wp:posOffset>
                </wp:positionV>
                <wp:extent cx="0" cy="0"/>
                <wp:effectExtent l="7620" t="1155065" r="11430" b="1148715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79">
                          <a:solidFill>
                            <a:srgbClr val="BCBC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EC2F9" id="Line 1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1.6pt,841.7pt" to="591.6pt,8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" strokecolor="#bcbcbc" strokeweight=".16886mm">
                <w10:wrap anchorx="page" anchory="page"/>
              </v:line>
            </w:pict>
          </mc:Fallback>
        </mc:AlternateContent>
      </w:r>
      <w:r w:rsidRPr="00F1565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C592B8" wp14:editId="110D3C62">
                <wp:simplePos x="0" y="0"/>
                <wp:positionH relativeFrom="page">
                  <wp:posOffset>5473700</wp:posOffset>
                </wp:positionH>
                <wp:positionV relativeFrom="page">
                  <wp:posOffset>12065</wp:posOffset>
                </wp:positionV>
                <wp:extent cx="887730" cy="0"/>
                <wp:effectExtent l="6350" t="12065" r="10795" b="6985"/>
                <wp:wrapNone/>
                <wp:docPr id="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7730" cy="0"/>
                        </a:xfrm>
                        <a:prstGeom prst="line">
                          <a:avLst/>
                        </a:prstGeom>
                        <a:noFill/>
                        <a:ln w="6079">
                          <a:solidFill>
                            <a:srgbClr val="BCBC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00A38" id="Line 1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1pt,.95pt" to="500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" strokecolor="#bcbcbc" strokeweight=".16886mm">
                <w10:wrap anchorx="page" anchory="page"/>
              </v:line>
            </w:pict>
          </mc:Fallback>
        </mc:AlternateContent>
      </w:r>
    </w:p>
    <w:p w14:paraId="21C59214" w14:textId="77777777" w:rsidR="00C2301C" w:rsidRPr="00F1565A" w:rsidRDefault="008F5B5F" w:rsidP="00ED2F27">
      <w:pPr>
        <w:pStyle w:val="Odstavecseseznamem"/>
        <w:numPr>
          <w:ilvl w:val="0"/>
          <w:numId w:val="8"/>
        </w:numPr>
        <w:tabs>
          <w:tab w:val="left" w:pos="142"/>
          <w:tab w:val="left" w:pos="466"/>
          <w:tab w:val="left" w:pos="467"/>
        </w:tabs>
        <w:spacing w:before="95"/>
        <w:ind w:left="466" w:right="77" w:hanging="353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lastRenderedPageBreak/>
        <w:t>Objednávka bude obsahovat</w:t>
      </w:r>
      <w:r w:rsidRPr="00F1565A">
        <w:rPr>
          <w:rFonts w:ascii="Tahoma" w:hAnsi="Tahoma" w:cs="Tahoma"/>
          <w:spacing w:val="21"/>
          <w:sz w:val="16"/>
          <w:szCs w:val="16"/>
        </w:rPr>
        <w:t xml:space="preserve"> </w:t>
      </w:r>
      <w:r w:rsidRPr="00F1565A">
        <w:rPr>
          <w:rFonts w:ascii="Tahoma" w:hAnsi="Tahoma" w:cs="Tahoma"/>
          <w:spacing w:val="-5"/>
          <w:sz w:val="16"/>
          <w:szCs w:val="16"/>
        </w:rPr>
        <w:t>zejména:</w:t>
      </w:r>
    </w:p>
    <w:p w14:paraId="21C59215" w14:textId="77777777" w:rsidR="00C2301C" w:rsidRPr="00F1565A" w:rsidRDefault="008F5B5F" w:rsidP="00ED2F27">
      <w:pPr>
        <w:pStyle w:val="Odstavecseseznamem"/>
        <w:numPr>
          <w:ilvl w:val="1"/>
          <w:numId w:val="8"/>
        </w:numPr>
        <w:tabs>
          <w:tab w:val="left" w:pos="142"/>
          <w:tab w:val="left" w:pos="827"/>
          <w:tab w:val="left" w:pos="828"/>
        </w:tabs>
        <w:spacing w:before="17"/>
        <w:ind w:right="77"/>
        <w:jc w:val="left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identifikační údaje kupujícího a</w:t>
      </w:r>
      <w:r w:rsidRPr="00F1565A">
        <w:rPr>
          <w:rFonts w:ascii="Tahoma" w:hAnsi="Tahoma" w:cs="Tahoma"/>
          <w:spacing w:val="-2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prodávajícího,</w:t>
      </w:r>
    </w:p>
    <w:p w14:paraId="21C59216" w14:textId="77777777" w:rsidR="00C2301C" w:rsidRPr="00F1565A" w:rsidRDefault="008F5B5F" w:rsidP="00ED2F27">
      <w:pPr>
        <w:pStyle w:val="Odstavecseseznamem"/>
        <w:numPr>
          <w:ilvl w:val="1"/>
          <w:numId w:val="8"/>
        </w:numPr>
        <w:tabs>
          <w:tab w:val="left" w:pos="142"/>
          <w:tab w:val="left" w:pos="827"/>
          <w:tab w:val="left" w:pos="828"/>
        </w:tabs>
        <w:spacing w:before="12"/>
        <w:ind w:right="77"/>
        <w:jc w:val="left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podrobnou specifikaci požadovaného</w:t>
      </w:r>
      <w:r w:rsidRPr="00F1565A">
        <w:rPr>
          <w:rFonts w:ascii="Tahoma" w:hAnsi="Tahoma" w:cs="Tahoma"/>
          <w:spacing w:val="-2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plnění,</w:t>
      </w:r>
    </w:p>
    <w:p w14:paraId="21C59217" w14:textId="77777777" w:rsidR="00C2301C" w:rsidRPr="00F1565A" w:rsidRDefault="008F5B5F" w:rsidP="00ED2F27">
      <w:pPr>
        <w:pStyle w:val="Odstavecseseznamem"/>
        <w:numPr>
          <w:ilvl w:val="1"/>
          <w:numId w:val="8"/>
        </w:numPr>
        <w:tabs>
          <w:tab w:val="left" w:pos="142"/>
          <w:tab w:val="left" w:pos="827"/>
          <w:tab w:val="left" w:pos="828"/>
        </w:tabs>
        <w:spacing w:before="7"/>
        <w:ind w:right="77"/>
        <w:jc w:val="left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místo požadovaného plnění, cenu s DPH a bez</w:t>
      </w:r>
      <w:r w:rsidRPr="00F1565A">
        <w:rPr>
          <w:rFonts w:ascii="Tahoma" w:hAnsi="Tahoma" w:cs="Tahoma"/>
          <w:spacing w:val="-28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DPH,</w:t>
      </w:r>
    </w:p>
    <w:p w14:paraId="21C59218" w14:textId="77777777" w:rsidR="00C2301C" w:rsidRPr="00F1565A" w:rsidRDefault="008F5B5F" w:rsidP="00ED2F27">
      <w:pPr>
        <w:pStyle w:val="Odstavecseseznamem"/>
        <w:numPr>
          <w:ilvl w:val="1"/>
          <w:numId w:val="8"/>
        </w:numPr>
        <w:tabs>
          <w:tab w:val="left" w:pos="142"/>
          <w:tab w:val="left" w:pos="827"/>
          <w:tab w:val="left" w:pos="828"/>
        </w:tabs>
        <w:spacing w:before="12" w:line="183" w:lineRule="exact"/>
        <w:ind w:right="77"/>
        <w:jc w:val="left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další požadavky na předmět</w:t>
      </w:r>
      <w:r w:rsidRPr="00F1565A">
        <w:rPr>
          <w:rFonts w:ascii="Tahoma" w:hAnsi="Tahoma" w:cs="Tahoma"/>
          <w:spacing w:val="-20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plnění.</w:t>
      </w:r>
    </w:p>
    <w:p w14:paraId="21C59219" w14:textId="77777777" w:rsidR="00C2301C" w:rsidRPr="00F1565A" w:rsidRDefault="008F5B5F" w:rsidP="00ED2F27">
      <w:pPr>
        <w:pStyle w:val="Odstavecseseznamem"/>
        <w:numPr>
          <w:ilvl w:val="0"/>
          <w:numId w:val="8"/>
        </w:numPr>
        <w:tabs>
          <w:tab w:val="left" w:pos="142"/>
          <w:tab w:val="left" w:pos="467"/>
        </w:tabs>
        <w:spacing w:line="244" w:lineRule="auto"/>
        <w:ind w:left="468" w:right="77" w:hanging="355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Dílčí smlouva je uzavřena okamžikem, kdy je prodávajícím kupujícímu potvrzena objednávka učiněná kupujícím za podmínek vyjádřených v léto</w:t>
      </w:r>
      <w:r w:rsidRPr="00F1565A">
        <w:rPr>
          <w:rFonts w:ascii="Tahoma" w:hAnsi="Tahoma" w:cs="Tahoma"/>
          <w:spacing w:val="-18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smlouvě.</w:t>
      </w:r>
    </w:p>
    <w:p w14:paraId="21C5921A" w14:textId="1626EF62" w:rsidR="00C2301C" w:rsidRPr="00F1565A" w:rsidRDefault="008F5B5F" w:rsidP="00ED2F27">
      <w:pPr>
        <w:pStyle w:val="Odstavecseseznamem"/>
        <w:numPr>
          <w:ilvl w:val="0"/>
          <w:numId w:val="8"/>
        </w:numPr>
        <w:tabs>
          <w:tab w:val="left" w:pos="142"/>
          <w:tab w:val="left" w:pos="467"/>
        </w:tabs>
        <w:ind w:left="463" w:right="77" w:hanging="350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 xml:space="preserve">Prodávající je povinen dodávat jednotlivá dílčí plnění v celém rozsahu na místa určení uvedená v konkrétní objednávce dílčího plnění na vlastní náklady nejpozději do 5 pracovních dnů od doručení objednávky. V případě akutního požadavku v pracovních dnech expresní dodání do 24 hodin po telefonické objednávce, která bude následně potvrzena 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písemně. </w:t>
      </w:r>
      <w:r w:rsidRPr="00F1565A">
        <w:rPr>
          <w:rFonts w:ascii="Tahoma" w:hAnsi="Tahoma" w:cs="Tahoma"/>
          <w:sz w:val="16"/>
          <w:szCs w:val="16"/>
        </w:rPr>
        <w:t xml:space="preserve">Zboží bude prodávajícím předáno a kupujícím převzato na základě shodných prohlášení smluvních stran v zápisu o předání a převzetí zboží, kterým se pro účely této smlouvy rozumí dodací list nebo </w:t>
      </w:r>
      <w:r w:rsidRPr="00F1565A">
        <w:rPr>
          <w:rFonts w:ascii="Tahoma" w:hAnsi="Tahoma" w:cs="Tahoma"/>
          <w:spacing w:val="-6"/>
          <w:sz w:val="16"/>
          <w:szCs w:val="16"/>
        </w:rPr>
        <w:t xml:space="preserve">faktura. </w:t>
      </w:r>
      <w:r w:rsidRPr="00F1565A">
        <w:rPr>
          <w:rFonts w:ascii="Tahoma" w:hAnsi="Tahoma" w:cs="Tahoma"/>
          <w:sz w:val="16"/>
          <w:szCs w:val="16"/>
        </w:rPr>
        <w:t>Na dodacím listu nebo faktuře budou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uvedené</w:t>
      </w:r>
      <w:r w:rsidRPr="00F1565A">
        <w:rPr>
          <w:rFonts w:ascii="Tahoma" w:hAnsi="Tahoma" w:cs="Tahoma"/>
          <w:spacing w:val="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skutečnosti</w:t>
      </w:r>
      <w:r w:rsidRPr="00F1565A">
        <w:rPr>
          <w:rFonts w:ascii="Tahoma" w:hAnsi="Tahoma" w:cs="Tahoma"/>
          <w:spacing w:val="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o</w:t>
      </w:r>
      <w:r w:rsidRPr="00F1565A">
        <w:rPr>
          <w:rFonts w:ascii="Tahoma" w:hAnsi="Tahoma" w:cs="Tahoma"/>
          <w:spacing w:val="-1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předání</w:t>
      </w:r>
      <w:r w:rsidRPr="00F1565A">
        <w:rPr>
          <w:rFonts w:ascii="Tahoma" w:hAnsi="Tahoma" w:cs="Tahoma"/>
          <w:spacing w:val="5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a</w:t>
      </w:r>
      <w:r w:rsidRPr="00F1565A">
        <w:rPr>
          <w:rFonts w:ascii="Tahoma" w:hAnsi="Tahoma" w:cs="Tahoma"/>
          <w:spacing w:val="-8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převzetí</w:t>
      </w:r>
      <w:r w:rsidRPr="00F1565A">
        <w:rPr>
          <w:rFonts w:ascii="Tahoma" w:hAnsi="Tahoma" w:cs="Tahoma"/>
          <w:spacing w:val="-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zboží;</w:t>
      </w:r>
      <w:r w:rsidRPr="00F1565A">
        <w:rPr>
          <w:rFonts w:ascii="Tahoma" w:hAnsi="Tahoma" w:cs="Tahoma"/>
          <w:spacing w:val="-7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musí</w:t>
      </w:r>
      <w:r w:rsidRPr="00F1565A">
        <w:rPr>
          <w:rFonts w:ascii="Tahoma" w:hAnsi="Tahoma" w:cs="Tahoma"/>
          <w:spacing w:val="-6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zde</w:t>
      </w:r>
      <w:r w:rsidRPr="00F1565A">
        <w:rPr>
          <w:rFonts w:ascii="Tahoma" w:hAnsi="Tahoma" w:cs="Tahoma"/>
          <w:spacing w:val="-5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být</w:t>
      </w:r>
      <w:r w:rsidRPr="00F1565A">
        <w:rPr>
          <w:rFonts w:ascii="Tahoma" w:hAnsi="Tahoma" w:cs="Tahoma"/>
          <w:spacing w:val="-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uvedeno</w:t>
      </w:r>
      <w:r w:rsidRPr="00F1565A">
        <w:rPr>
          <w:rFonts w:ascii="Tahoma" w:hAnsi="Tahoma" w:cs="Tahoma"/>
          <w:spacing w:val="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číslo objednávky.</w:t>
      </w:r>
      <w:r w:rsidRPr="00F1565A">
        <w:rPr>
          <w:rFonts w:ascii="Tahoma" w:hAnsi="Tahoma" w:cs="Tahoma"/>
          <w:spacing w:val="-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Dále</w:t>
      </w:r>
      <w:r w:rsidRPr="00F1565A">
        <w:rPr>
          <w:rFonts w:ascii="Tahoma" w:hAnsi="Tahoma" w:cs="Tahoma"/>
          <w:spacing w:val="-9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bude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obsahovat</w:t>
      </w:r>
      <w:r w:rsidRPr="00F1565A">
        <w:rPr>
          <w:rFonts w:ascii="Tahoma" w:hAnsi="Tahoma" w:cs="Tahoma"/>
          <w:spacing w:val="6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 xml:space="preserve">jeho specifikaci, včetně identifikace uvedením čísla výrobní dávky, před kterým je uveden symbol „LOT" nebo sériové číslo, pokud jsou výrobcem určeny, datum exspirace, množství nebo počet zboží, místo a datum převzetí. Poté ho oprávnění zástupci 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smluvních </w:t>
      </w:r>
      <w:r w:rsidRPr="00F1565A">
        <w:rPr>
          <w:rFonts w:ascii="Tahoma" w:hAnsi="Tahoma" w:cs="Tahoma"/>
          <w:sz w:val="16"/>
          <w:szCs w:val="16"/>
        </w:rPr>
        <w:t xml:space="preserve">stran opatří otisky příslušných razítek a 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čitelně </w:t>
      </w:r>
      <w:r w:rsidRPr="00F1565A">
        <w:rPr>
          <w:rFonts w:ascii="Tahoma" w:hAnsi="Tahoma" w:cs="Tahoma"/>
          <w:sz w:val="16"/>
          <w:szCs w:val="16"/>
        </w:rPr>
        <w:t>jej podepíší. Takto opatřený dodací list nebo faktura slouží jako doklad o řádném předání a převzetí zboží. Za doklad o řádném předání a převzetí zboží je považováno i potvrzení přepravního listu smluvnímu přepravci. Za doklad o řádném předání a převzetí zboží je považováno i potvrzení přepravního listu smluvnímu</w:t>
      </w:r>
      <w:r w:rsidRPr="00F1565A">
        <w:rPr>
          <w:rFonts w:ascii="Tahoma" w:hAnsi="Tahoma" w:cs="Tahoma"/>
          <w:spacing w:val="-2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přepravci.</w:t>
      </w:r>
    </w:p>
    <w:p w14:paraId="21C5921B" w14:textId="77777777" w:rsidR="00C2301C" w:rsidRPr="00F1565A" w:rsidRDefault="008F5B5F" w:rsidP="00ED2F27">
      <w:pPr>
        <w:pStyle w:val="Odstavecseseznamem"/>
        <w:numPr>
          <w:ilvl w:val="0"/>
          <w:numId w:val="8"/>
        </w:numPr>
        <w:tabs>
          <w:tab w:val="left" w:pos="142"/>
          <w:tab w:val="left" w:pos="467"/>
        </w:tabs>
        <w:spacing w:before="2" w:line="244" w:lineRule="auto"/>
        <w:ind w:left="468" w:right="77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Prodávající je povinen zasílat ke každé dodávce elektronické dodací listy ve formátu POK s příponou „DOD" na elektronickou</w:t>
      </w:r>
      <w:r w:rsidRPr="00F1565A">
        <w:rPr>
          <w:rFonts w:ascii="Tahoma" w:hAnsi="Tahoma" w:cs="Tahoma"/>
          <w:spacing w:val="-1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adresu</w:t>
      </w:r>
      <w:r w:rsidRPr="00F1565A">
        <w:rPr>
          <w:rFonts w:ascii="Tahoma" w:hAnsi="Tahoma" w:cs="Tahoma"/>
          <w:spacing w:val="-18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kupujícího</w:t>
      </w:r>
      <w:r w:rsidRPr="00F1565A">
        <w:rPr>
          <w:rFonts w:ascii="Tahoma" w:hAnsi="Tahoma" w:cs="Tahoma"/>
          <w:spacing w:val="-14"/>
          <w:sz w:val="16"/>
          <w:szCs w:val="16"/>
        </w:rPr>
        <w:t xml:space="preserve"> </w:t>
      </w:r>
      <w:hyperlink r:id="rId14">
        <w:r w:rsidRPr="00F1565A">
          <w:rPr>
            <w:rFonts w:ascii="Tahoma" w:hAnsi="Tahoma" w:cs="Tahoma"/>
            <w:sz w:val="16"/>
            <w:szCs w:val="16"/>
            <w:u w:val="single" w:color="000000"/>
          </w:rPr>
          <w:t>objednavkylabo@vfn</w:t>
        </w:r>
        <w:r w:rsidRPr="00F1565A">
          <w:rPr>
            <w:rFonts w:ascii="Tahoma" w:hAnsi="Tahoma" w:cs="Tahoma"/>
            <w:spacing w:val="-20"/>
            <w:sz w:val="16"/>
            <w:szCs w:val="16"/>
            <w:u w:val="single" w:color="000000"/>
          </w:rPr>
          <w:t xml:space="preserve"> </w:t>
        </w:r>
        <w:r w:rsidRPr="00F1565A">
          <w:rPr>
            <w:rFonts w:ascii="Tahoma" w:hAnsi="Tahoma" w:cs="Tahoma"/>
            <w:sz w:val="16"/>
            <w:szCs w:val="16"/>
            <w:u w:val="single" w:color="000000"/>
          </w:rPr>
          <w:t>.cz</w:t>
        </w:r>
      </w:hyperlink>
    </w:p>
    <w:p w14:paraId="21C5921C" w14:textId="475583D6" w:rsidR="00C2301C" w:rsidRPr="00F1565A" w:rsidRDefault="008F5B5F" w:rsidP="00ED2F27">
      <w:pPr>
        <w:pStyle w:val="Odstavecseseznamem"/>
        <w:numPr>
          <w:ilvl w:val="0"/>
          <w:numId w:val="8"/>
        </w:numPr>
        <w:tabs>
          <w:tab w:val="left" w:pos="142"/>
          <w:tab w:val="left" w:pos="467"/>
        </w:tabs>
        <w:ind w:left="466" w:right="77" w:hanging="354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 xml:space="preserve">Prodávající je povinen, pokud tak již neučinil v rámci VZ, předat kupujícímu nejpozději s první dodávkou materiálu veškeré listiny, jichž je třeba k nakládání se zbožím a k jeho řádnému </w:t>
      </w:r>
      <w:r w:rsidRPr="00F1565A">
        <w:rPr>
          <w:rFonts w:ascii="Tahoma" w:hAnsi="Tahoma" w:cs="Tahoma"/>
          <w:spacing w:val="-5"/>
          <w:sz w:val="16"/>
          <w:szCs w:val="16"/>
        </w:rPr>
        <w:t xml:space="preserve">užívání, </w:t>
      </w:r>
      <w:r w:rsidRPr="00F1565A">
        <w:rPr>
          <w:rFonts w:ascii="Tahoma" w:hAnsi="Tahoma" w:cs="Tahoma"/>
          <w:sz w:val="16"/>
          <w:szCs w:val="16"/>
        </w:rPr>
        <w:t>zejména prohlášení o shodě, certifikát CE dle příslušných předpisů EU a návod k použití v českém jazyce autorizovaný výrobcem v tištěné i elektronické podobě kontaktní osobě uvedené v článku</w:t>
      </w:r>
      <w:r w:rsidR="009827EF">
        <w:rPr>
          <w:rFonts w:ascii="Tahoma" w:hAnsi="Tahoma" w:cs="Tahoma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VIII. smlouvy.  Prodávající prohlašuje, že zboží již bylo uvedeno na trh v některém z členských</w:t>
      </w:r>
      <w:r w:rsidR="00E42D8F">
        <w:rPr>
          <w:rFonts w:ascii="Tahoma" w:hAnsi="Tahoma" w:cs="Tahoma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států</w:t>
      </w:r>
      <w:r w:rsidRPr="00F1565A">
        <w:rPr>
          <w:rFonts w:ascii="Tahoma" w:hAnsi="Tahoma" w:cs="Tahoma"/>
          <w:spacing w:val="10"/>
          <w:sz w:val="16"/>
          <w:szCs w:val="16"/>
        </w:rPr>
        <w:t xml:space="preserve"> </w:t>
      </w:r>
      <w:r w:rsidRPr="00F1565A">
        <w:rPr>
          <w:rFonts w:ascii="Tahoma" w:hAnsi="Tahoma" w:cs="Tahoma"/>
          <w:spacing w:val="-4"/>
          <w:sz w:val="16"/>
          <w:szCs w:val="16"/>
        </w:rPr>
        <w:t>EU.</w:t>
      </w:r>
    </w:p>
    <w:p w14:paraId="21C5921D" w14:textId="508FE5F1" w:rsidR="00C2301C" w:rsidRPr="00F1565A" w:rsidRDefault="008F5B5F" w:rsidP="00ED2F27">
      <w:pPr>
        <w:pStyle w:val="Odstavecseseznamem"/>
        <w:numPr>
          <w:ilvl w:val="0"/>
          <w:numId w:val="8"/>
        </w:numPr>
        <w:tabs>
          <w:tab w:val="left" w:pos="142"/>
          <w:tab w:val="left" w:pos="470"/>
        </w:tabs>
        <w:spacing w:before="4"/>
        <w:ind w:left="468" w:right="77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 xml:space="preserve">Jestliže se jedná o </w:t>
      </w:r>
      <w:r w:rsidRPr="00F1565A">
        <w:rPr>
          <w:rFonts w:ascii="Tahoma" w:hAnsi="Tahoma" w:cs="Tahoma"/>
          <w:spacing w:val="2"/>
          <w:sz w:val="16"/>
          <w:szCs w:val="16"/>
        </w:rPr>
        <w:t xml:space="preserve">zboží </w:t>
      </w:r>
      <w:r w:rsidRPr="00F1565A">
        <w:rPr>
          <w:rFonts w:ascii="Tahoma" w:hAnsi="Tahoma" w:cs="Tahoma"/>
          <w:sz w:val="16"/>
          <w:szCs w:val="16"/>
        </w:rPr>
        <w:t xml:space="preserve">obsahující ftaláty klasifikované jako </w:t>
      </w:r>
      <w:r w:rsidRPr="00F1565A">
        <w:rPr>
          <w:rFonts w:ascii="Tahoma" w:hAnsi="Tahoma" w:cs="Tahoma"/>
          <w:spacing w:val="-4"/>
          <w:sz w:val="16"/>
          <w:szCs w:val="16"/>
        </w:rPr>
        <w:t>karcinogenní</w:t>
      </w:r>
      <w:r w:rsidR="009827EF">
        <w:rPr>
          <w:rFonts w:ascii="Tahoma" w:hAnsi="Tahoma" w:cs="Tahoma"/>
          <w:spacing w:val="-4"/>
          <w:sz w:val="16"/>
          <w:szCs w:val="16"/>
        </w:rPr>
        <w:t>,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mutagenní nebo toxické pro reprodukci kategorie</w:t>
      </w:r>
      <w:r w:rsidRPr="00F1565A">
        <w:rPr>
          <w:rFonts w:ascii="Tahoma" w:hAnsi="Tahoma" w:cs="Tahoma"/>
          <w:spacing w:val="-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1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nebo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2</w:t>
      </w:r>
      <w:r w:rsidRPr="00F1565A">
        <w:rPr>
          <w:rFonts w:ascii="Tahoma" w:hAnsi="Tahoma" w:cs="Tahoma"/>
          <w:spacing w:val="-1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podle</w:t>
      </w:r>
      <w:r w:rsidRPr="00F1565A">
        <w:rPr>
          <w:rFonts w:ascii="Tahoma" w:hAnsi="Tahoma" w:cs="Tahoma"/>
          <w:spacing w:val="-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zákona</w:t>
      </w:r>
      <w:r w:rsidRPr="00F1565A">
        <w:rPr>
          <w:rFonts w:ascii="Tahoma" w:hAnsi="Tahoma" w:cs="Tahoma"/>
          <w:spacing w:val="-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o</w:t>
      </w:r>
      <w:r w:rsidRPr="00F1565A">
        <w:rPr>
          <w:rFonts w:ascii="Tahoma" w:hAnsi="Tahoma" w:cs="Tahoma"/>
          <w:spacing w:val="-10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chemických</w:t>
      </w:r>
      <w:r w:rsidRPr="00F1565A">
        <w:rPr>
          <w:rFonts w:ascii="Tahoma" w:hAnsi="Tahoma" w:cs="Tahoma"/>
          <w:spacing w:val="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látkách,</w:t>
      </w:r>
      <w:r w:rsidRPr="00F1565A">
        <w:rPr>
          <w:rFonts w:ascii="Tahoma" w:hAnsi="Tahoma" w:cs="Tahoma"/>
          <w:spacing w:val="-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zavazuje</w:t>
      </w:r>
      <w:r w:rsidRPr="00F1565A">
        <w:rPr>
          <w:rFonts w:ascii="Tahoma" w:hAnsi="Tahoma" w:cs="Tahoma"/>
          <w:spacing w:val="6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se</w:t>
      </w:r>
      <w:r w:rsidRPr="00F1565A">
        <w:rPr>
          <w:rFonts w:ascii="Tahoma" w:hAnsi="Tahoma" w:cs="Tahoma"/>
          <w:spacing w:val="-1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prodávající zboží</w:t>
      </w:r>
      <w:r w:rsidRPr="00F1565A">
        <w:rPr>
          <w:rFonts w:ascii="Tahoma" w:hAnsi="Tahoma" w:cs="Tahoma"/>
          <w:spacing w:val="-15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označil</w:t>
      </w:r>
      <w:r w:rsidRPr="00F1565A">
        <w:rPr>
          <w:rFonts w:ascii="Tahoma" w:hAnsi="Tahoma" w:cs="Tahoma"/>
          <w:spacing w:val="-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jako</w:t>
      </w:r>
      <w:r w:rsidRPr="00F1565A">
        <w:rPr>
          <w:rFonts w:ascii="Tahoma" w:hAnsi="Tahoma" w:cs="Tahoma"/>
          <w:spacing w:val="-9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zdravotni</w:t>
      </w:r>
      <w:r w:rsidRPr="00F1565A">
        <w:rPr>
          <w:rFonts w:ascii="Tahoma" w:hAnsi="Tahoma" w:cs="Tahoma"/>
          <w:spacing w:val="-2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cký</w:t>
      </w:r>
      <w:r w:rsidRPr="00F1565A">
        <w:rPr>
          <w:rFonts w:ascii="Tahoma" w:hAnsi="Tahoma" w:cs="Tahoma"/>
          <w:spacing w:val="-17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prostředek obsahující</w:t>
      </w:r>
      <w:r w:rsidRPr="00F1565A">
        <w:rPr>
          <w:rFonts w:ascii="Tahoma" w:hAnsi="Tahoma" w:cs="Tahoma"/>
          <w:spacing w:val="13"/>
          <w:sz w:val="16"/>
          <w:szCs w:val="16"/>
        </w:rPr>
        <w:t xml:space="preserve"> </w:t>
      </w:r>
      <w:r w:rsidRPr="00F1565A">
        <w:rPr>
          <w:rFonts w:ascii="Tahoma" w:hAnsi="Tahoma" w:cs="Tahoma"/>
          <w:spacing w:val="-3"/>
          <w:sz w:val="16"/>
          <w:szCs w:val="16"/>
        </w:rPr>
        <w:t>ftaláty.</w:t>
      </w:r>
    </w:p>
    <w:p w14:paraId="21C5921E" w14:textId="77777777" w:rsidR="00C2301C" w:rsidRPr="00F1565A" w:rsidRDefault="008F5B5F" w:rsidP="00ED2F27">
      <w:pPr>
        <w:pStyle w:val="Odstavecseseznamem"/>
        <w:numPr>
          <w:ilvl w:val="0"/>
          <w:numId w:val="8"/>
        </w:numPr>
        <w:tabs>
          <w:tab w:val="left" w:pos="142"/>
          <w:tab w:val="left" w:pos="467"/>
        </w:tabs>
        <w:spacing w:line="244" w:lineRule="auto"/>
        <w:ind w:left="466" w:right="77" w:hanging="358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</w:t>
      </w:r>
      <w:r w:rsidRPr="00F1565A">
        <w:rPr>
          <w:rFonts w:ascii="Tahoma" w:hAnsi="Tahoma" w:cs="Tahoma"/>
          <w:spacing w:val="-17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zboží.</w:t>
      </w:r>
    </w:p>
    <w:p w14:paraId="21C5921F" w14:textId="4AC570E8" w:rsidR="00C2301C" w:rsidRPr="00F1565A" w:rsidRDefault="008F5B5F" w:rsidP="00ED2F27">
      <w:pPr>
        <w:pStyle w:val="Odstavecseseznamem"/>
        <w:numPr>
          <w:ilvl w:val="0"/>
          <w:numId w:val="8"/>
        </w:numPr>
        <w:tabs>
          <w:tab w:val="left" w:pos="142"/>
          <w:tab w:val="left" w:pos="467"/>
        </w:tabs>
        <w:spacing w:line="237" w:lineRule="auto"/>
        <w:ind w:right="77" w:hanging="365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Prodávající prohlašuje, že zboží splňuje veškeré podmínky zákona č. 268/2014 Sb., o zdravotnických prostředcích v</w:t>
      </w:r>
      <w:r w:rsidRPr="00F1565A">
        <w:rPr>
          <w:rFonts w:ascii="Tahoma" w:hAnsi="Tahoma" w:cs="Tahoma"/>
          <w:spacing w:val="-1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platném</w:t>
      </w:r>
      <w:r w:rsidRPr="00F1565A">
        <w:rPr>
          <w:rFonts w:ascii="Tahoma" w:hAnsi="Tahoma" w:cs="Tahoma"/>
          <w:spacing w:val="5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znění,</w:t>
      </w:r>
      <w:r w:rsidRPr="00F1565A">
        <w:rPr>
          <w:rFonts w:ascii="Tahoma" w:hAnsi="Tahoma" w:cs="Tahoma"/>
          <w:spacing w:val="-6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pokud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se</w:t>
      </w:r>
      <w:r w:rsidRPr="00F1565A">
        <w:rPr>
          <w:rFonts w:ascii="Tahoma" w:hAnsi="Tahoma" w:cs="Tahoma"/>
          <w:spacing w:val="-8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tento</w:t>
      </w:r>
      <w:r w:rsidRPr="00F1565A">
        <w:rPr>
          <w:rFonts w:ascii="Tahoma" w:hAnsi="Tahoma" w:cs="Tahoma"/>
          <w:spacing w:val="-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zákon</w:t>
      </w:r>
      <w:r w:rsidRPr="00F1565A">
        <w:rPr>
          <w:rFonts w:ascii="Tahoma" w:hAnsi="Tahoma" w:cs="Tahoma"/>
          <w:spacing w:val="-9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na</w:t>
      </w:r>
      <w:r w:rsidRPr="00F1565A">
        <w:rPr>
          <w:rFonts w:ascii="Tahoma" w:hAnsi="Tahoma" w:cs="Tahoma"/>
          <w:spacing w:val="-7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předmětné</w:t>
      </w:r>
      <w:r w:rsidRPr="00F1565A">
        <w:rPr>
          <w:rFonts w:ascii="Tahoma" w:hAnsi="Tahoma" w:cs="Tahoma"/>
          <w:spacing w:val="-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zboží</w:t>
      </w:r>
      <w:r w:rsidRPr="00F1565A">
        <w:rPr>
          <w:rFonts w:ascii="Tahoma" w:hAnsi="Tahoma" w:cs="Tahoma"/>
          <w:spacing w:val="-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vztahuje.</w:t>
      </w:r>
    </w:p>
    <w:p w14:paraId="21C59220" w14:textId="77777777" w:rsidR="00C2301C" w:rsidRPr="00F1565A" w:rsidRDefault="008F5B5F" w:rsidP="00ED2F27">
      <w:pPr>
        <w:pStyle w:val="Odstavecseseznamem"/>
        <w:numPr>
          <w:ilvl w:val="0"/>
          <w:numId w:val="8"/>
        </w:numPr>
        <w:tabs>
          <w:tab w:val="left" w:pos="142"/>
          <w:tab w:val="left" w:pos="467"/>
        </w:tabs>
        <w:spacing w:before="10"/>
        <w:ind w:left="466" w:right="77" w:hanging="359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 xml:space="preserve">Prodávající zajistí odbornou instruktáž zástupců kupujícího dle z. 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č. </w:t>
      </w:r>
      <w:r w:rsidRPr="00F1565A">
        <w:rPr>
          <w:rFonts w:ascii="Tahoma" w:hAnsi="Tahoma" w:cs="Tahoma"/>
          <w:sz w:val="16"/>
          <w:szCs w:val="16"/>
        </w:rPr>
        <w:t>268/2014 Sb., pokud se jedná o zboží, k jehož použití je dle ustanovení§ 61 z. č. 268/2014 Sb. nutná</w:t>
      </w:r>
      <w:r w:rsidRPr="00F1565A">
        <w:rPr>
          <w:rFonts w:ascii="Tahoma" w:hAnsi="Tahoma" w:cs="Tahoma"/>
          <w:spacing w:val="2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instruktáž.</w:t>
      </w:r>
    </w:p>
    <w:p w14:paraId="21C59221" w14:textId="77777777" w:rsidR="00C2301C" w:rsidRPr="00F1565A" w:rsidRDefault="008F5B5F" w:rsidP="00ED2F27">
      <w:pPr>
        <w:pStyle w:val="Odstavecseseznamem"/>
        <w:numPr>
          <w:ilvl w:val="0"/>
          <w:numId w:val="8"/>
        </w:numPr>
        <w:tabs>
          <w:tab w:val="left" w:pos="142"/>
          <w:tab w:val="left" w:pos="467"/>
        </w:tabs>
        <w:spacing w:line="244" w:lineRule="auto"/>
        <w:ind w:left="468" w:right="77" w:hanging="361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Prodávající se zavazuje dodal kupujícímu zboží v obalu nebo obalech, umožňující bezpečnou dopravu zboží tak, aby nedošlo k jeho poškození či</w:t>
      </w:r>
      <w:r w:rsidRPr="00F1565A">
        <w:rPr>
          <w:rFonts w:ascii="Tahoma" w:hAnsi="Tahoma" w:cs="Tahoma"/>
          <w:spacing w:val="-30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zničení.</w:t>
      </w:r>
    </w:p>
    <w:p w14:paraId="21C59222" w14:textId="77777777" w:rsidR="00C2301C" w:rsidRPr="00F1565A" w:rsidRDefault="008F5B5F" w:rsidP="00ED2F27">
      <w:pPr>
        <w:pStyle w:val="Odstavecseseznamem"/>
        <w:numPr>
          <w:ilvl w:val="0"/>
          <w:numId w:val="8"/>
        </w:numPr>
        <w:tabs>
          <w:tab w:val="left" w:pos="142"/>
          <w:tab w:val="left" w:pos="467"/>
        </w:tabs>
        <w:spacing w:before="2" w:line="174" w:lineRule="exact"/>
        <w:ind w:left="466" w:right="77" w:hanging="359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Prodávající</w:t>
      </w:r>
      <w:r w:rsidRPr="00F1565A">
        <w:rPr>
          <w:rFonts w:ascii="Tahoma" w:hAnsi="Tahoma" w:cs="Tahoma"/>
          <w:spacing w:val="5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ručí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za</w:t>
      </w:r>
      <w:r w:rsidRPr="00F1565A">
        <w:rPr>
          <w:rFonts w:ascii="Tahoma" w:hAnsi="Tahoma" w:cs="Tahoma"/>
          <w:spacing w:val="-8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dodržení přepravních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podmínek</w:t>
      </w:r>
      <w:r w:rsidRPr="00F1565A">
        <w:rPr>
          <w:rFonts w:ascii="Tahoma" w:hAnsi="Tahoma" w:cs="Tahoma"/>
          <w:spacing w:val="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po</w:t>
      </w:r>
      <w:r w:rsidRPr="00F1565A">
        <w:rPr>
          <w:rFonts w:ascii="Tahoma" w:hAnsi="Tahoma" w:cs="Tahoma"/>
          <w:spacing w:val="-1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dobu</w:t>
      </w:r>
      <w:r w:rsidRPr="00F1565A">
        <w:rPr>
          <w:rFonts w:ascii="Tahoma" w:hAnsi="Tahoma" w:cs="Tahoma"/>
          <w:spacing w:val="-7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přepravy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k</w:t>
      </w:r>
      <w:r w:rsidRPr="00F1565A">
        <w:rPr>
          <w:rFonts w:ascii="Tahoma" w:hAnsi="Tahoma" w:cs="Tahoma"/>
          <w:spacing w:val="-7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zákazníkovi,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tak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aby</w:t>
      </w:r>
      <w:r w:rsidRPr="00F1565A">
        <w:rPr>
          <w:rFonts w:ascii="Tahoma" w:hAnsi="Tahoma" w:cs="Tahoma"/>
          <w:spacing w:val="-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nebylo</w:t>
      </w:r>
      <w:r w:rsidRPr="00F1565A">
        <w:rPr>
          <w:rFonts w:ascii="Tahoma" w:hAnsi="Tahoma" w:cs="Tahoma"/>
          <w:spacing w:val="-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zboží</w:t>
      </w:r>
      <w:r w:rsidRPr="00F1565A">
        <w:rPr>
          <w:rFonts w:ascii="Tahoma" w:hAnsi="Tahoma" w:cs="Tahoma"/>
          <w:spacing w:val="-7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znehodnoceno.</w:t>
      </w:r>
    </w:p>
    <w:p w14:paraId="21C59223" w14:textId="77777777" w:rsidR="00C2301C" w:rsidRPr="00F1565A" w:rsidRDefault="008F5B5F" w:rsidP="00ED2F27">
      <w:pPr>
        <w:pStyle w:val="Odstavecseseznamem"/>
        <w:numPr>
          <w:ilvl w:val="0"/>
          <w:numId w:val="8"/>
        </w:numPr>
        <w:tabs>
          <w:tab w:val="left" w:pos="142"/>
          <w:tab w:val="left" w:pos="469"/>
        </w:tabs>
        <w:spacing w:before="3"/>
        <w:ind w:left="467" w:right="77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V případě nemožnosti plnění ze strany prodávajícího je tento povinen neprodleně písemně uvědomit kupujícího o přerušení dodávek. Kupující je oprávněn po dobu přerušení dodávek nakupovat předmět plnění od jiného dodavatele za ceny obvyklé. Rozdíl v nákupních cenách, jež vznikne mezi cenami sjednanými touto smlouvou a cenami alternativního dodavatele,</w:t>
      </w:r>
      <w:r w:rsidRPr="00F1565A">
        <w:rPr>
          <w:rFonts w:ascii="Tahoma" w:hAnsi="Tahoma" w:cs="Tahoma"/>
          <w:spacing w:val="6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uhradí</w:t>
      </w:r>
      <w:r w:rsidRPr="00F1565A">
        <w:rPr>
          <w:rFonts w:ascii="Tahoma" w:hAnsi="Tahoma" w:cs="Tahoma"/>
          <w:spacing w:val="-5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prodávající</w:t>
      </w:r>
      <w:r w:rsidRPr="00F1565A">
        <w:rPr>
          <w:rFonts w:ascii="Tahoma" w:hAnsi="Tahoma" w:cs="Tahoma"/>
          <w:spacing w:val="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kupujícímu</w:t>
      </w:r>
      <w:r w:rsidRPr="00F1565A">
        <w:rPr>
          <w:rFonts w:ascii="Tahoma" w:hAnsi="Tahoma" w:cs="Tahoma"/>
          <w:spacing w:val="-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do</w:t>
      </w:r>
      <w:r w:rsidRPr="00F1565A">
        <w:rPr>
          <w:rFonts w:ascii="Tahoma" w:hAnsi="Tahoma" w:cs="Tahoma"/>
          <w:spacing w:val="-9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14</w:t>
      </w:r>
      <w:r w:rsidRPr="00F1565A">
        <w:rPr>
          <w:rFonts w:ascii="Tahoma" w:hAnsi="Tahoma" w:cs="Tahoma"/>
          <w:spacing w:val="-9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dnů</w:t>
      </w:r>
      <w:r w:rsidRPr="00F1565A">
        <w:rPr>
          <w:rFonts w:ascii="Tahoma" w:hAnsi="Tahoma" w:cs="Tahoma"/>
          <w:spacing w:val="-1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po</w:t>
      </w:r>
      <w:r w:rsidRPr="00F1565A">
        <w:rPr>
          <w:rFonts w:ascii="Tahoma" w:hAnsi="Tahoma" w:cs="Tahoma"/>
          <w:spacing w:val="-1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obdržení</w:t>
      </w:r>
      <w:r w:rsidRPr="00F1565A">
        <w:rPr>
          <w:rFonts w:ascii="Tahoma" w:hAnsi="Tahoma" w:cs="Tahoma"/>
          <w:spacing w:val="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faktury s</w:t>
      </w:r>
      <w:r w:rsidRPr="00F1565A">
        <w:rPr>
          <w:rFonts w:ascii="Tahoma" w:hAnsi="Tahoma" w:cs="Tahoma"/>
          <w:spacing w:val="-1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vyúčtováním</w:t>
      </w:r>
      <w:r w:rsidRPr="00F1565A">
        <w:rPr>
          <w:rFonts w:ascii="Tahoma" w:hAnsi="Tahoma" w:cs="Tahoma"/>
          <w:spacing w:val="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rozdílu</w:t>
      </w:r>
      <w:r w:rsidRPr="00F1565A">
        <w:rPr>
          <w:rFonts w:ascii="Tahoma" w:hAnsi="Tahoma" w:cs="Tahoma"/>
          <w:spacing w:val="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v</w:t>
      </w:r>
      <w:r w:rsidRPr="00F1565A">
        <w:rPr>
          <w:rFonts w:ascii="Tahoma" w:hAnsi="Tahoma" w:cs="Tahoma"/>
          <w:spacing w:val="-10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nákupních</w:t>
      </w:r>
      <w:r w:rsidRPr="00F1565A">
        <w:rPr>
          <w:rFonts w:ascii="Tahoma" w:hAnsi="Tahoma" w:cs="Tahoma"/>
          <w:spacing w:val="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cenách.</w:t>
      </w:r>
    </w:p>
    <w:p w14:paraId="21C59224" w14:textId="77777777" w:rsidR="00C2301C" w:rsidRPr="00F1565A" w:rsidRDefault="008F5B5F" w:rsidP="00ED2F27">
      <w:pPr>
        <w:pStyle w:val="Odstavecseseznamem"/>
        <w:numPr>
          <w:ilvl w:val="0"/>
          <w:numId w:val="8"/>
        </w:numPr>
        <w:tabs>
          <w:tab w:val="left" w:pos="142"/>
          <w:tab w:val="left" w:pos="467"/>
        </w:tabs>
        <w:spacing w:line="244" w:lineRule="auto"/>
        <w:ind w:left="471" w:right="77" w:hanging="364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Prodávající je povinen při každé změně obsahu bezpečnostních listů neprodleně dodat kupujícímu jejich aktuální verzi, a to v elektronické</w:t>
      </w:r>
      <w:r w:rsidRPr="00F1565A">
        <w:rPr>
          <w:rFonts w:ascii="Tahoma" w:hAnsi="Tahoma" w:cs="Tahoma"/>
          <w:spacing w:val="-5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podobě.</w:t>
      </w:r>
    </w:p>
    <w:p w14:paraId="21C59225" w14:textId="4318F8A8" w:rsidR="00C2301C" w:rsidRPr="00F1565A" w:rsidRDefault="008F5B5F" w:rsidP="00ED2F27">
      <w:pPr>
        <w:pStyle w:val="Odstavecseseznamem"/>
        <w:numPr>
          <w:ilvl w:val="0"/>
          <w:numId w:val="8"/>
        </w:numPr>
        <w:tabs>
          <w:tab w:val="left" w:pos="142"/>
          <w:tab w:val="left" w:pos="472"/>
        </w:tabs>
        <w:ind w:left="468" w:right="77" w:hanging="356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zdravotnického prostředku) nejpozději do </w:t>
      </w:r>
      <w:r w:rsidR="00C56CE0">
        <w:rPr>
          <w:rFonts w:ascii="Tahoma" w:hAnsi="Tahoma" w:cs="Tahoma"/>
          <w:sz w:val="16"/>
          <w:szCs w:val="16"/>
        </w:rPr>
        <w:t xml:space="preserve">10 </w:t>
      </w:r>
      <w:r w:rsidRPr="00F1565A">
        <w:rPr>
          <w:rFonts w:ascii="Tahoma" w:hAnsi="Tahoma" w:cs="Tahoma"/>
          <w:sz w:val="16"/>
          <w:szCs w:val="16"/>
        </w:rPr>
        <w:t xml:space="preserve">pracovních dnů od účinnosti této </w:t>
      </w:r>
      <w:r w:rsidRPr="00F1565A">
        <w:rPr>
          <w:rFonts w:ascii="Tahoma" w:hAnsi="Tahoma" w:cs="Tahoma"/>
          <w:spacing w:val="3"/>
          <w:sz w:val="16"/>
          <w:szCs w:val="16"/>
        </w:rPr>
        <w:t xml:space="preserve">změny. </w:t>
      </w:r>
      <w:r w:rsidRPr="00F1565A">
        <w:rPr>
          <w:rFonts w:ascii="Tahoma" w:hAnsi="Tahoma" w:cs="Tahoma"/>
          <w:sz w:val="16"/>
          <w:szCs w:val="16"/>
        </w:rPr>
        <w:t xml:space="preserve">V případě, že je dotčené zboží nově zařazeno do třídy zdravotnického prostředku </w:t>
      </w:r>
      <w:r w:rsidR="00C56CE0">
        <w:rPr>
          <w:rFonts w:ascii="Tahoma" w:hAnsi="Tahoma" w:cs="Tahoma"/>
          <w:sz w:val="16"/>
          <w:szCs w:val="16"/>
        </w:rPr>
        <w:t xml:space="preserve">IIb </w:t>
      </w:r>
      <w:proofErr w:type="gramStart"/>
      <w:r w:rsidR="00C56CE0">
        <w:rPr>
          <w:rFonts w:ascii="Tahoma" w:hAnsi="Tahoma" w:cs="Tahoma"/>
          <w:sz w:val="16"/>
          <w:szCs w:val="16"/>
        </w:rPr>
        <w:t>a</w:t>
      </w:r>
      <w:proofErr w:type="gramEnd"/>
      <w:r w:rsidR="00C56CE0">
        <w:rPr>
          <w:rFonts w:ascii="Tahoma" w:hAnsi="Tahoma" w:cs="Tahoma"/>
          <w:sz w:val="16"/>
          <w:szCs w:val="16"/>
        </w:rPr>
        <w:t xml:space="preserve"> III</w:t>
      </w:r>
      <w:r w:rsidRPr="00F1565A">
        <w:rPr>
          <w:rFonts w:ascii="Tahoma" w:hAnsi="Tahoma" w:cs="Tahoma"/>
          <w:sz w:val="16"/>
          <w:szCs w:val="16"/>
        </w:rPr>
        <w:t xml:space="preserve"> zašle prodávající zároveň s informací i návod k použití v češtině na adresu(y), uvedené v části </w:t>
      </w:r>
      <w:r w:rsidRPr="00947907">
        <w:rPr>
          <w:rFonts w:ascii="Tahoma" w:hAnsi="Tahoma" w:cs="Tahoma"/>
          <w:sz w:val="16"/>
          <w:szCs w:val="16"/>
        </w:rPr>
        <w:t>VIII.</w:t>
      </w:r>
      <w:r w:rsidRPr="00F1565A">
        <w:rPr>
          <w:rFonts w:ascii="Tahoma" w:hAnsi="Tahoma" w:cs="Tahoma"/>
          <w:b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této smlouvy.</w:t>
      </w:r>
    </w:p>
    <w:p w14:paraId="21C59226" w14:textId="77777777" w:rsidR="00C2301C" w:rsidRPr="00F1565A" w:rsidRDefault="00C2301C" w:rsidP="00ED2F27">
      <w:pPr>
        <w:pStyle w:val="Zkladntext"/>
        <w:tabs>
          <w:tab w:val="left" w:pos="142"/>
        </w:tabs>
        <w:spacing w:before="6"/>
        <w:ind w:right="77"/>
        <w:rPr>
          <w:rFonts w:ascii="Tahoma" w:hAnsi="Tahoma" w:cs="Tahoma"/>
        </w:rPr>
      </w:pPr>
    </w:p>
    <w:p w14:paraId="21C59227" w14:textId="44659CF8" w:rsidR="00C2301C" w:rsidRPr="00F1565A" w:rsidRDefault="008F5B5F" w:rsidP="00356E3D">
      <w:pPr>
        <w:pStyle w:val="Nadpis2"/>
        <w:numPr>
          <w:ilvl w:val="0"/>
          <w:numId w:val="7"/>
        </w:numPr>
        <w:tabs>
          <w:tab w:val="left" w:pos="0"/>
        </w:tabs>
        <w:ind w:left="0" w:firstLine="0"/>
        <w:jc w:val="center"/>
        <w:rPr>
          <w:rFonts w:ascii="Tahoma" w:hAnsi="Tahoma" w:cs="Tahoma"/>
        </w:rPr>
      </w:pPr>
      <w:r w:rsidRPr="00F1565A">
        <w:rPr>
          <w:rFonts w:ascii="Tahoma" w:hAnsi="Tahoma" w:cs="Tahoma"/>
        </w:rPr>
        <w:t xml:space="preserve">Záruka za jakost zboží, odpovědnost </w:t>
      </w:r>
      <w:proofErr w:type="gramStart"/>
      <w:r w:rsidRPr="00F1565A">
        <w:rPr>
          <w:rFonts w:ascii="Tahoma" w:hAnsi="Tahoma" w:cs="Tahoma"/>
        </w:rPr>
        <w:t>za</w:t>
      </w:r>
      <w:r w:rsidR="00ED2F27">
        <w:rPr>
          <w:rFonts w:ascii="Tahoma" w:hAnsi="Tahoma" w:cs="Tahoma"/>
        </w:rPr>
        <w:t xml:space="preserve"> </w:t>
      </w:r>
      <w:r w:rsidRPr="00F1565A">
        <w:rPr>
          <w:rFonts w:ascii="Tahoma" w:hAnsi="Tahoma" w:cs="Tahoma"/>
          <w:spacing w:val="-32"/>
        </w:rPr>
        <w:t xml:space="preserve"> </w:t>
      </w:r>
      <w:r w:rsidRPr="00F1565A">
        <w:rPr>
          <w:rFonts w:ascii="Tahoma" w:hAnsi="Tahoma" w:cs="Tahoma"/>
        </w:rPr>
        <w:t>vady</w:t>
      </w:r>
      <w:proofErr w:type="gramEnd"/>
    </w:p>
    <w:p w14:paraId="21C59228" w14:textId="77777777" w:rsidR="00C2301C" w:rsidRPr="00F1565A" w:rsidRDefault="008F5B5F" w:rsidP="00ED2F27">
      <w:pPr>
        <w:pStyle w:val="Odstavecseseznamem"/>
        <w:numPr>
          <w:ilvl w:val="0"/>
          <w:numId w:val="6"/>
        </w:numPr>
        <w:tabs>
          <w:tab w:val="left" w:pos="472"/>
        </w:tabs>
        <w:ind w:right="34" w:hanging="356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 xml:space="preserve">Prodávající je povinen dodat zboží v množství podle dílčích objednávek kupujícího, jakosti a provedení dle léto smlouvy a dle zadávacích podmínek VZ, bez právních či faktických vad. Vadou se rozumí odchylka od druhu nebo kvalitativních podmínek zboží nebo jeho 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části, </w:t>
      </w:r>
      <w:r w:rsidRPr="00F1565A">
        <w:rPr>
          <w:rFonts w:ascii="Tahoma" w:hAnsi="Tahoma" w:cs="Tahoma"/>
          <w:sz w:val="16"/>
          <w:szCs w:val="16"/>
        </w:rPr>
        <w:t>stanovených touto smlouvou nebo specifikovaných v objednávce nebo technickými normami či jinými obecně závaznými právními</w:t>
      </w:r>
      <w:r w:rsidRPr="00F1565A">
        <w:rPr>
          <w:rFonts w:ascii="Tahoma" w:hAnsi="Tahoma" w:cs="Tahoma"/>
          <w:spacing w:val="-29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předpisy.</w:t>
      </w:r>
    </w:p>
    <w:p w14:paraId="21C59229" w14:textId="77777777" w:rsidR="00C2301C" w:rsidRPr="00F1565A" w:rsidRDefault="008F5B5F" w:rsidP="00ED2F27">
      <w:pPr>
        <w:pStyle w:val="Odstavecseseznamem"/>
        <w:numPr>
          <w:ilvl w:val="0"/>
          <w:numId w:val="6"/>
        </w:numPr>
        <w:tabs>
          <w:tab w:val="left" w:pos="472"/>
        </w:tabs>
        <w:ind w:left="473" w:right="34" w:hanging="358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Prodávající odpovídá za vady zjevné, skryté i právní, které má zboží v době jeho předání kupujícímu a dále za ty, které se na zboží vyskytnou v záruční době. Prodávající prohlašuje, že je výlučným vlastníkem zboží, že na zboží neváznou žádná práva</w:t>
      </w:r>
      <w:r w:rsidRPr="00F1565A">
        <w:rPr>
          <w:rFonts w:ascii="Tahoma" w:hAnsi="Tahoma" w:cs="Tahoma"/>
          <w:spacing w:val="-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třetích</w:t>
      </w:r>
      <w:r w:rsidRPr="00F1565A">
        <w:rPr>
          <w:rFonts w:ascii="Tahoma" w:hAnsi="Tahoma" w:cs="Tahoma"/>
          <w:spacing w:val="-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osob,</w:t>
      </w:r>
      <w:r w:rsidRPr="00F1565A">
        <w:rPr>
          <w:rFonts w:ascii="Tahoma" w:hAnsi="Tahoma" w:cs="Tahoma"/>
          <w:spacing w:val="-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a</w:t>
      </w:r>
      <w:r w:rsidRPr="00F1565A">
        <w:rPr>
          <w:rFonts w:ascii="Tahoma" w:hAnsi="Tahoma" w:cs="Tahoma"/>
          <w:spacing w:val="-7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že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není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dána</w:t>
      </w:r>
      <w:r w:rsidRPr="00F1565A">
        <w:rPr>
          <w:rFonts w:ascii="Tahoma" w:hAnsi="Tahoma" w:cs="Tahoma"/>
          <w:spacing w:val="-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žádná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překážka,</w:t>
      </w:r>
      <w:r w:rsidRPr="00F1565A">
        <w:rPr>
          <w:rFonts w:ascii="Tahoma" w:hAnsi="Tahoma" w:cs="Tahoma"/>
          <w:spacing w:val="-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která</w:t>
      </w:r>
      <w:r w:rsidRPr="00F1565A">
        <w:rPr>
          <w:rFonts w:ascii="Tahoma" w:hAnsi="Tahoma" w:cs="Tahoma"/>
          <w:spacing w:val="-5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by</w:t>
      </w:r>
      <w:r w:rsidRPr="00F1565A">
        <w:rPr>
          <w:rFonts w:ascii="Tahoma" w:hAnsi="Tahoma" w:cs="Tahoma"/>
          <w:spacing w:val="-1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mu</w:t>
      </w:r>
      <w:r w:rsidRPr="00F1565A">
        <w:rPr>
          <w:rFonts w:ascii="Tahoma" w:hAnsi="Tahoma" w:cs="Tahoma"/>
          <w:spacing w:val="-1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bránila</w:t>
      </w:r>
      <w:r w:rsidRPr="00F1565A">
        <w:rPr>
          <w:rFonts w:ascii="Tahoma" w:hAnsi="Tahoma" w:cs="Tahoma"/>
          <w:spacing w:val="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s</w:t>
      </w:r>
      <w:r w:rsidRPr="00F1565A">
        <w:rPr>
          <w:rFonts w:ascii="Tahoma" w:hAnsi="Tahoma" w:cs="Tahoma"/>
          <w:spacing w:val="-9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dodaným</w:t>
      </w:r>
      <w:r w:rsidRPr="00F1565A">
        <w:rPr>
          <w:rFonts w:ascii="Tahoma" w:hAnsi="Tahoma" w:cs="Tahoma"/>
          <w:spacing w:val="-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zbožím disponovat.</w:t>
      </w:r>
    </w:p>
    <w:p w14:paraId="21C5922A" w14:textId="77777777" w:rsidR="00C2301C" w:rsidRPr="00F1565A" w:rsidRDefault="008F5B5F" w:rsidP="00ED2F27">
      <w:pPr>
        <w:pStyle w:val="Odstavecseseznamem"/>
        <w:numPr>
          <w:ilvl w:val="0"/>
          <w:numId w:val="6"/>
        </w:numPr>
        <w:tabs>
          <w:tab w:val="left" w:pos="472"/>
        </w:tabs>
        <w:ind w:left="475" w:right="34" w:hanging="358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Prodávající poskytuje kupujícímu záruku za jakost zboží spočívající v tom, že zboží, jakož i jeho veškeré části, bude po záruční</w:t>
      </w:r>
      <w:r w:rsidRPr="00F1565A">
        <w:rPr>
          <w:rFonts w:ascii="Tahoma" w:hAnsi="Tahoma" w:cs="Tahoma"/>
          <w:spacing w:val="-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dobu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způsobilé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pro</w:t>
      </w:r>
      <w:r w:rsidRPr="00F1565A">
        <w:rPr>
          <w:rFonts w:ascii="Tahoma" w:hAnsi="Tahoma" w:cs="Tahoma"/>
          <w:spacing w:val="-9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použití</w:t>
      </w:r>
      <w:r w:rsidRPr="00F1565A">
        <w:rPr>
          <w:rFonts w:ascii="Tahoma" w:hAnsi="Tahoma" w:cs="Tahoma"/>
          <w:spacing w:val="-9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k</w:t>
      </w:r>
      <w:r w:rsidRPr="00F1565A">
        <w:rPr>
          <w:rFonts w:ascii="Tahoma" w:hAnsi="Tahoma" w:cs="Tahoma"/>
          <w:spacing w:val="-6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obvyklým účelům</w:t>
      </w:r>
      <w:r w:rsidRPr="00F1565A">
        <w:rPr>
          <w:rFonts w:ascii="Tahoma" w:hAnsi="Tahoma" w:cs="Tahoma"/>
          <w:spacing w:val="-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a</w:t>
      </w:r>
      <w:r w:rsidRPr="00F1565A">
        <w:rPr>
          <w:rFonts w:ascii="Tahoma" w:hAnsi="Tahoma" w:cs="Tahoma"/>
          <w:spacing w:val="-9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zachová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si</w:t>
      </w:r>
      <w:r w:rsidRPr="00F1565A">
        <w:rPr>
          <w:rFonts w:ascii="Tahoma" w:hAnsi="Tahoma" w:cs="Tahoma"/>
          <w:spacing w:val="-1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smluvené,</w:t>
      </w:r>
      <w:r w:rsidRPr="00F1565A">
        <w:rPr>
          <w:rFonts w:ascii="Tahoma" w:hAnsi="Tahoma" w:cs="Tahoma"/>
          <w:spacing w:val="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resp.</w:t>
      </w:r>
      <w:r w:rsidRPr="00F1565A">
        <w:rPr>
          <w:rFonts w:ascii="Tahoma" w:hAnsi="Tahoma" w:cs="Tahoma"/>
          <w:spacing w:val="-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obvyklé vlastnosti.</w:t>
      </w:r>
    </w:p>
    <w:p w14:paraId="21C5922B" w14:textId="77777777" w:rsidR="00C2301C" w:rsidRPr="00F1565A" w:rsidRDefault="008F5B5F" w:rsidP="00ED2F27">
      <w:pPr>
        <w:pStyle w:val="Odstavecseseznamem"/>
        <w:numPr>
          <w:ilvl w:val="0"/>
          <w:numId w:val="6"/>
        </w:numPr>
        <w:tabs>
          <w:tab w:val="left" w:pos="476"/>
        </w:tabs>
        <w:ind w:left="475" w:right="34" w:hanging="358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Záruční doba počíná běžet dnem převzetí zboží kupujícím a končí dnem uplynutí exspirační doby vyznačené na zboží. Zboží, u něhož ke dni dodání uplynula více než 1/3 exspirační doby, není kupující povinen</w:t>
      </w:r>
      <w:r w:rsidRPr="00F1565A">
        <w:rPr>
          <w:rFonts w:ascii="Tahoma" w:hAnsi="Tahoma" w:cs="Tahoma"/>
          <w:spacing w:val="-24"/>
          <w:sz w:val="16"/>
          <w:szCs w:val="16"/>
        </w:rPr>
        <w:t xml:space="preserve"> </w:t>
      </w:r>
      <w:r w:rsidRPr="00F1565A">
        <w:rPr>
          <w:rFonts w:ascii="Tahoma" w:hAnsi="Tahoma" w:cs="Tahoma"/>
          <w:spacing w:val="-3"/>
          <w:sz w:val="16"/>
          <w:szCs w:val="16"/>
        </w:rPr>
        <w:t>přijmout.</w:t>
      </w:r>
    </w:p>
    <w:p w14:paraId="21C5922C" w14:textId="77777777" w:rsidR="00C2301C" w:rsidRPr="00F1565A" w:rsidRDefault="008F5B5F" w:rsidP="00ED2F27">
      <w:pPr>
        <w:pStyle w:val="Odstavecseseznamem"/>
        <w:numPr>
          <w:ilvl w:val="0"/>
          <w:numId w:val="6"/>
        </w:numPr>
        <w:tabs>
          <w:tab w:val="left" w:pos="472"/>
        </w:tabs>
        <w:ind w:left="473" w:right="34" w:hanging="356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Prodávající se zavazuje dodávat kupujícímu výlučně takové zboží, jehož exspirační doba bude v den dodání kupujícímu minimálně</w:t>
      </w:r>
      <w:r w:rsidRPr="00F1565A">
        <w:rPr>
          <w:rFonts w:ascii="Tahoma" w:hAnsi="Tahoma" w:cs="Tahoma"/>
          <w:spacing w:val="-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3</w:t>
      </w:r>
      <w:r w:rsidRPr="00F1565A">
        <w:rPr>
          <w:rFonts w:ascii="Tahoma" w:hAnsi="Tahoma" w:cs="Tahoma"/>
          <w:spacing w:val="-1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měsíce,</w:t>
      </w:r>
      <w:r w:rsidRPr="00F1565A">
        <w:rPr>
          <w:rFonts w:ascii="Tahoma" w:hAnsi="Tahoma" w:cs="Tahoma"/>
          <w:spacing w:val="-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Výjimku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tvoří</w:t>
      </w:r>
      <w:r w:rsidRPr="00F1565A">
        <w:rPr>
          <w:rFonts w:ascii="Tahoma" w:hAnsi="Tahoma" w:cs="Tahoma"/>
          <w:spacing w:val="-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samostatné</w:t>
      </w:r>
      <w:r w:rsidRPr="00F1565A">
        <w:rPr>
          <w:rFonts w:ascii="Tahoma" w:hAnsi="Tahoma" w:cs="Tahoma"/>
          <w:spacing w:val="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kontrolní a</w:t>
      </w:r>
      <w:r w:rsidRPr="00F1565A">
        <w:rPr>
          <w:rFonts w:ascii="Tahoma" w:hAnsi="Tahoma" w:cs="Tahoma"/>
          <w:spacing w:val="-1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kalibrační materiály, kde</w:t>
      </w:r>
      <w:r w:rsidRPr="00F1565A">
        <w:rPr>
          <w:rFonts w:ascii="Tahoma" w:hAnsi="Tahoma" w:cs="Tahoma"/>
          <w:spacing w:val="-6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je</w:t>
      </w:r>
      <w:r w:rsidRPr="00F1565A">
        <w:rPr>
          <w:rFonts w:ascii="Tahoma" w:hAnsi="Tahoma" w:cs="Tahoma"/>
          <w:spacing w:val="-7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exspirační doba</w:t>
      </w:r>
      <w:r w:rsidRPr="00F1565A">
        <w:rPr>
          <w:rFonts w:ascii="Tahoma" w:hAnsi="Tahoma" w:cs="Tahoma"/>
          <w:spacing w:val="-9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minimálně 1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rok.</w:t>
      </w:r>
    </w:p>
    <w:p w14:paraId="21C5922D" w14:textId="77777777" w:rsidR="00C2301C" w:rsidRPr="00F1565A" w:rsidRDefault="008F5B5F" w:rsidP="00ED2F27">
      <w:pPr>
        <w:pStyle w:val="Odstavecseseznamem"/>
        <w:numPr>
          <w:ilvl w:val="0"/>
          <w:numId w:val="6"/>
        </w:numPr>
        <w:tabs>
          <w:tab w:val="left" w:pos="477"/>
        </w:tabs>
        <w:ind w:left="475" w:right="34" w:hanging="362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 prodávajícího uvedené v čl. VIII. této smlouvy. Kupující</w:t>
      </w:r>
      <w:r w:rsidRPr="00F1565A">
        <w:rPr>
          <w:rFonts w:ascii="Tahoma" w:hAnsi="Tahoma" w:cs="Tahoma"/>
          <w:spacing w:val="-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je</w:t>
      </w:r>
      <w:r w:rsidRPr="00F1565A">
        <w:rPr>
          <w:rFonts w:ascii="Tahoma" w:hAnsi="Tahoma" w:cs="Tahoma"/>
          <w:spacing w:val="-6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oprávněn</w:t>
      </w:r>
      <w:r w:rsidRPr="00F1565A">
        <w:rPr>
          <w:rFonts w:ascii="Tahoma" w:hAnsi="Tahoma" w:cs="Tahoma"/>
          <w:spacing w:val="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vybrat si</w:t>
      </w:r>
      <w:r w:rsidRPr="00F1565A">
        <w:rPr>
          <w:rFonts w:ascii="Tahoma" w:hAnsi="Tahoma" w:cs="Tahoma"/>
          <w:spacing w:val="-1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způsob</w:t>
      </w:r>
      <w:r w:rsidRPr="00F1565A">
        <w:rPr>
          <w:rFonts w:ascii="Tahoma" w:hAnsi="Tahoma" w:cs="Tahoma"/>
          <w:spacing w:val="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uplatnění</w:t>
      </w:r>
      <w:r w:rsidRPr="00F1565A">
        <w:rPr>
          <w:rFonts w:ascii="Tahoma" w:hAnsi="Tahoma" w:cs="Tahoma"/>
          <w:spacing w:val="6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vad</w:t>
      </w:r>
      <w:r w:rsidRPr="00F1565A">
        <w:rPr>
          <w:rFonts w:ascii="Tahoma" w:hAnsi="Tahoma" w:cs="Tahoma"/>
          <w:spacing w:val="-5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a</w:t>
      </w:r>
      <w:r w:rsidRPr="00F1565A">
        <w:rPr>
          <w:rFonts w:ascii="Tahoma" w:hAnsi="Tahoma" w:cs="Tahoma"/>
          <w:spacing w:val="-8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dále</w:t>
      </w:r>
      <w:r w:rsidRPr="00F1565A">
        <w:rPr>
          <w:rFonts w:ascii="Tahoma" w:hAnsi="Tahoma" w:cs="Tahoma"/>
          <w:spacing w:val="-5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je</w:t>
      </w:r>
      <w:r w:rsidRPr="00F1565A">
        <w:rPr>
          <w:rFonts w:ascii="Tahoma" w:hAnsi="Tahoma" w:cs="Tahoma"/>
          <w:spacing w:val="-6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oprávněn</w:t>
      </w:r>
      <w:r w:rsidRPr="00F1565A">
        <w:rPr>
          <w:rFonts w:ascii="Tahoma" w:hAnsi="Tahoma" w:cs="Tahoma"/>
          <w:spacing w:val="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si</w:t>
      </w:r>
      <w:r w:rsidRPr="00F1565A">
        <w:rPr>
          <w:rFonts w:ascii="Tahoma" w:hAnsi="Tahoma" w:cs="Tahoma"/>
          <w:spacing w:val="-1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zvolit</w:t>
      </w:r>
      <w:r w:rsidRPr="00F1565A">
        <w:rPr>
          <w:rFonts w:ascii="Tahoma" w:hAnsi="Tahoma" w:cs="Tahoma"/>
          <w:spacing w:val="-7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mezi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nároky z</w:t>
      </w:r>
      <w:r w:rsidRPr="00F1565A">
        <w:rPr>
          <w:rFonts w:ascii="Tahoma" w:hAnsi="Tahoma" w:cs="Tahoma"/>
          <w:spacing w:val="-6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vad.</w:t>
      </w:r>
    </w:p>
    <w:p w14:paraId="21C5922E" w14:textId="77777777" w:rsidR="00C2301C" w:rsidRPr="00F1565A" w:rsidRDefault="008F5B5F" w:rsidP="00ED2F27">
      <w:pPr>
        <w:pStyle w:val="Odstavecseseznamem"/>
        <w:numPr>
          <w:ilvl w:val="0"/>
          <w:numId w:val="6"/>
        </w:numPr>
        <w:tabs>
          <w:tab w:val="left" w:pos="476"/>
          <w:tab w:val="left" w:pos="477"/>
        </w:tabs>
        <w:ind w:left="476" w:right="34" w:hanging="359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Kupující je oprávněn zvolit si způsob uplatnění nároku z</w:t>
      </w:r>
      <w:r w:rsidRPr="00F1565A">
        <w:rPr>
          <w:rFonts w:ascii="Tahoma" w:hAnsi="Tahoma" w:cs="Tahoma"/>
          <w:spacing w:val="-29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vad:</w:t>
      </w:r>
    </w:p>
    <w:p w14:paraId="21C5922F" w14:textId="77777777" w:rsidR="00C2301C" w:rsidRPr="00F1565A" w:rsidRDefault="008F5B5F" w:rsidP="00ED2F27">
      <w:pPr>
        <w:pStyle w:val="Odstavecseseznamem"/>
        <w:numPr>
          <w:ilvl w:val="1"/>
          <w:numId w:val="6"/>
        </w:numPr>
        <w:tabs>
          <w:tab w:val="left" w:pos="956"/>
          <w:tab w:val="left" w:pos="957"/>
        </w:tabs>
        <w:ind w:right="34" w:hanging="481"/>
        <w:jc w:val="left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nárokovat dodání chybějícího</w:t>
      </w:r>
      <w:r w:rsidRPr="00F1565A">
        <w:rPr>
          <w:rFonts w:ascii="Tahoma" w:hAnsi="Tahoma" w:cs="Tahoma"/>
          <w:spacing w:val="-18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plnění,</w:t>
      </w:r>
    </w:p>
    <w:p w14:paraId="21C59230" w14:textId="77777777" w:rsidR="00C2301C" w:rsidRPr="00F1565A" w:rsidRDefault="008F5B5F" w:rsidP="00ED2F27">
      <w:pPr>
        <w:pStyle w:val="Odstavecseseznamem"/>
        <w:numPr>
          <w:ilvl w:val="1"/>
          <w:numId w:val="6"/>
        </w:numPr>
        <w:tabs>
          <w:tab w:val="left" w:pos="956"/>
          <w:tab w:val="left" w:pos="957"/>
        </w:tabs>
        <w:ind w:right="34" w:hanging="481"/>
        <w:jc w:val="left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nárokovat dodání náhradního zboží za vadné</w:t>
      </w:r>
      <w:r w:rsidRPr="00F1565A">
        <w:rPr>
          <w:rFonts w:ascii="Tahoma" w:hAnsi="Tahoma" w:cs="Tahoma"/>
          <w:spacing w:val="-27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plnění,</w:t>
      </w:r>
    </w:p>
    <w:p w14:paraId="21C59231" w14:textId="77777777" w:rsidR="00C2301C" w:rsidRPr="00F1565A" w:rsidRDefault="008F5B5F" w:rsidP="00ED2F27">
      <w:pPr>
        <w:pStyle w:val="Odstavecseseznamem"/>
        <w:numPr>
          <w:ilvl w:val="1"/>
          <w:numId w:val="6"/>
        </w:numPr>
        <w:tabs>
          <w:tab w:val="left" w:pos="956"/>
          <w:tab w:val="left" w:pos="957"/>
        </w:tabs>
        <w:ind w:right="34" w:hanging="481"/>
        <w:jc w:val="left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nárokovat slevu z kupní</w:t>
      </w:r>
      <w:r w:rsidRPr="00F1565A">
        <w:rPr>
          <w:rFonts w:ascii="Tahoma" w:hAnsi="Tahoma" w:cs="Tahoma"/>
          <w:spacing w:val="-7"/>
          <w:sz w:val="16"/>
          <w:szCs w:val="16"/>
        </w:rPr>
        <w:t xml:space="preserve"> </w:t>
      </w:r>
      <w:r w:rsidRPr="00F1565A">
        <w:rPr>
          <w:rFonts w:ascii="Tahoma" w:hAnsi="Tahoma" w:cs="Tahoma"/>
          <w:spacing w:val="-3"/>
          <w:sz w:val="16"/>
          <w:szCs w:val="16"/>
        </w:rPr>
        <w:t>ceny,</w:t>
      </w:r>
    </w:p>
    <w:p w14:paraId="21C59232" w14:textId="77777777" w:rsidR="00C2301C" w:rsidRPr="00F1565A" w:rsidRDefault="008F5B5F" w:rsidP="00ED2F27">
      <w:pPr>
        <w:pStyle w:val="Odstavecseseznamem"/>
        <w:numPr>
          <w:ilvl w:val="1"/>
          <w:numId w:val="6"/>
        </w:numPr>
        <w:tabs>
          <w:tab w:val="left" w:pos="956"/>
          <w:tab w:val="left" w:pos="957"/>
        </w:tabs>
        <w:ind w:right="34" w:hanging="481"/>
        <w:jc w:val="left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odstoupit od léto smlouvy, bude-li se jednat o podstatnou vadu</w:t>
      </w:r>
      <w:r w:rsidRPr="00F1565A">
        <w:rPr>
          <w:rFonts w:ascii="Tahoma" w:hAnsi="Tahoma" w:cs="Tahoma"/>
          <w:spacing w:val="-28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plnění.</w:t>
      </w:r>
    </w:p>
    <w:p w14:paraId="21C59233" w14:textId="77777777" w:rsidR="00C2301C" w:rsidRPr="00F1565A" w:rsidRDefault="008F5B5F" w:rsidP="00ED2F27">
      <w:pPr>
        <w:pStyle w:val="Odstavecseseznamem"/>
        <w:numPr>
          <w:ilvl w:val="0"/>
          <w:numId w:val="6"/>
        </w:numPr>
        <w:tabs>
          <w:tab w:val="left" w:pos="477"/>
        </w:tabs>
        <w:ind w:left="480" w:right="34" w:hanging="362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Kupující má právo kdykoliv v průběhu trvání smluvního vztahu provést testy na požadovanou kvalitu zboží u akreditované zkušební laboratoře. Pokud testované zboží nebude odpovídat kvalitě požadované v zadávací dokumentaci veřejné zakázky,</w:t>
      </w:r>
      <w:r w:rsidRPr="00F1565A">
        <w:rPr>
          <w:rFonts w:ascii="Tahoma" w:hAnsi="Tahoma" w:cs="Tahoma"/>
          <w:spacing w:val="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je</w:t>
      </w:r>
      <w:r w:rsidRPr="00F1565A">
        <w:rPr>
          <w:rFonts w:ascii="Tahoma" w:hAnsi="Tahoma" w:cs="Tahoma"/>
          <w:spacing w:val="-1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prodávající</w:t>
      </w:r>
      <w:r w:rsidRPr="00F1565A">
        <w:rPr>
          <w:rFonts w:ascii="Tahoma" w:hAnsi="Tahoma" w:cs="Tahoma"/>
          <w:spacing w:val="-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povinen</w:t>
      </w:r>
      <w:r w:rsidRPr="00F1565A">
        <w:rPr>
          <w:rFonts w:ascii="Tahoma" w:hAnsi="Tahoma" w:cs="Tahoma"/>
          <w:spacing w:val="1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uhradit</w:t>
      </w:r>
      <w:r w:rsidRPr="00F1565A">
        <w:rPr>
          <w:rFonts w:ascii="Tahoma" w:hAnsi="Tahoma" w:cs="Tahoma"/>
          <w:spacing w:val="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náklady</w:t>
      </w:r>
      <w:r w:rsidRPr="00F1565A">
        <w:rPr>
          <w:rFonts w:ascii="Tahoma" w:hAnsi="Tahoma" w:cs="Tahoma"/>
          <w:spacing w:val="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na</w:t>
      </w:r>
      <w:r w:rsidRPr="00F1565A">
        <w:rPr>
          <w:rFonts w:ascii="Tahoma" w:hAnsi="Tahoma" w:cs="Tahoma"/>
          <w:spacing w:val="-8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provedení</w:t>
      </w:r>
      <w:r w:rsidRPr="00F1565A">
        <w:rPr>
          <w:rFonts w:ascii="Tahoma" w:hAnsi="Tahoma" w:cs="Tahoma"/>
          <w:spacing w:val="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testu</w:t>
      </w:r>
      <w:r w:rsidRPr="00F1565A">
        <w:rPr>
          <w:rFonts w:ascii="Tahoma" w:hAnsi="Tahoma" w:cs="Tahoma"/>
          <w:spacing w:val="-6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a</w:t>
      </w:r>
      <w:r w:rsidRPr="00F1565A">
        <w:rPr>
          <w:rFonts w:ascii="Tahoma" w:hAnsi="Tahoma" w:cs="Tahoma"/>
          <w:spacing w:val="-7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to</w:t>
      </w:r>
      <w:r w:rsidRPr="00F1565A">
        <w:rPr>
          <w:rFonts w:ascii="Tahoma" w:hAnsi="Tahoma" w:cs="Tahoma"/>
          <w:spacing w:val="-8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do</w:t>
      </w:r>
      <w:r w:rsidRPr="00F1565A">
        <w:rPr>
          <w:rFonts w:ascii="Tahoma" w:hAnsi="Tahoma" w:cs="Tahoma"/>
          <w:spacing w:val="-4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30</w:t>
      </w:r>
      <w:r w:rsidRPr="00F1565A">
        <w:rPr>
          <w:rFonts w:ascii="Tahoma" w:hAnsi="Tahoma" w:cs="Tahoma"/>
          <w:spacing w:val="-1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dnů</w:t>
      </w:r>
      <w:r w:rsidRPr="00F1565A">
        <w:rPr>
          <w:rFonts w:ascii="Tahoma" w:hAnsi="Tahoma" w:cs="Tahoma"/>
          <w:spacing w:val="-6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od</w:t>
      </w:r>
      <w:r w:rsidRPr="00F1565A">
        <w:rPr>
          <w:rFonts w:ascii="Tahoma" w:hAnsi="Tahoma" w:cs="Tahoma"/>
          <w:spacing w:val="-1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doručení</w:t>
      </w:r>
      <w:r w:rsidRPr="00F1565A">
        <w:rPr>
          <w:rFonts w:ascii="Tahoma" w:hAnsi="Tahoma" w:cs="Tahoma"/>
          <w:spacing w:val="5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výsledků</w:t>
      </w:r>
      <w:r w:rsidRPr="00F1565A">
        <w:rPr>
          <w:rFonts w:ascii="Tahoma" w:hAnsi="Tahoma" w:cs="Tahoma"/>
          <w:spacing w:val="-3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testu.</w:t>
      </w:r>
    </w:p>
    <w:p w14:paraId="21C59234" w14:textId="77777777" w:rsidR="00C2301C" w:rsidRPr="00F1565A" w:rsidRDefault="00C2301C" w:rsidP="00356E3D">
      <w:pPr>
        <w:ind w:right="34"/>
        <w:jc w:val="both"/>
        <w:rPr>
          <w:rFonts w:ascii="Tahoma" w:hAnsi="Tahoma" w:cs="Tahoma"/>
          <w:sz w:val="16"/>
          <w:szCs w:val="16"/>
        </w:rPr>
        <w:sectPr w:rsidR="00C2301C" w:rsidRPr="00F1565A" w:rsidSect="006747C2">
          <w:headerReference w:type="default" r:id="rId15"/>
          <w:footerReference w:type="default" r:id="rId16"/>
          <w:pgSz w:w="11910" w:h="16840"/>
          <w:pgMar w:top="780" w:right="995" w:bottom="940" w:left="1340" w:header="642" w:footer="751" w:gutter="0"/>
          <w:pgNumType w:start="2"/>
          <w:cols w:space="708"/>
        </w:sectPr>
      </w:pPr>
    </w:p>
    <w:p w14:paraId="21C59235" w14:textId="77777777" w:rsidR="00C2301C" w:rsidRPr="00F1565A" w:rsidRDefault="00C2301C" w:rsidP="00356E3D">
      <w:pPr>
        <w:pStyle w:val="Zkladntext"/>
        <w:ind w:right="34"/>
        <w:rPr>
          <w:rFonts w:ascii="Tahoma" w:hAnsi="Tahoma" w:cs="Tahoma"/>
        </w:rPr>
      </w:pPr>
    </w:p>
    <w:p w14:paraId="21C59236" w14:textId="77777777" w:rsidR="00C2301C" w:rsidRPr="00F1565A" w:rsidRDefault="00C2301C" w:rsidP="00ED2F27">
      <w:pPr>
        <w:pStyle w:val="Zkladntext"/>
        <w:ind w:right="34"/>
        <w:rPr>
          <w:rFonts w:ascii="Tahoma" w:hAnsi="Tahoma" w:cs="Tahoma"/>
        </w:rPr>
      </w:pPr>
    </w:p>
    <w:p w14:paraId="21C59237" w14:textId="7E5231A5" w:rsidR="00C2301C" w:rsidRPr="00F1565A" w:rsidRDefault="00056703" w:rsidP="00ED2F27">
      <w:pPr>
        <w:pStyle w:val="Odstavecseseznamem"/>
        <w:numPr>
          <w:ilvl w:val="0"/>
          <w:numId w:val="6"/>
        </w:numPr>
        <w:tabs>
          <w:tab w:val="left" w:pos="469"/>
        </w:tabs>
        <w:ind w:right="34" w:hanging="356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C592B9" wp14:editId="692FFE6D">
                <wp:simplePos x="0" y="0"/>
                <wp:positionH relativeFrom="page">
                  <wp:posOffset>7554595</wp:posOffset>
                </wp:positionH>
                <wp:positionV relativeFrom="paragraph">
                  <wp:posOffset>451485</wp:posOffset>
                </wp:positionV>
                <wp:extent cx="0" cy="0"/>
                <wp:effectExtent l="10795" t="744220" r="8255" b="742950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ACAC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CACA4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4.85pt,35.55pt" to="594.8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" strokecolor="#acacac" strokeweight=".24pt">
                <w10:wrap anchorx="page"/>
              </v:line>
            </w:pict>
          </mc:Fallback>
        </mc:AlternateContent>
      </w:r>
      <w:r w:rsidR="008F5B5F" w:rsidRPr="00F1565A">
        <w:rPr>
          <w:rFonts w:ascii="Tahoma" w:hAnsi="Tahoma" w:cs="Tahoma"/>
          <w:w w:val="105"/>
          <w:sz w:val="16"/>
          <w:szCs w:val="16"/>
        </w:rPr>
        <w:t>V případě uplatnění nároku z vad dodaného zboží kupujícím z důvodu pochybnosti o kvalitě dodávky, se prodávající zavazuje na žádost kupujícího obratem, nejpozději do 5 pracovních dnů, zboží vyměnit za nové, které nebude vykazovat obdobné závady, bez ohledu na aktuální stav průběhu reklamačního řízení.</w:t>
      </w:r>
    </w:p>
    <w:p w14:paraId="21C59238" w14:textId="77777777" w:rsidR="00C2301C" w:rsidRPr="00F1565A" w:rsidRDefault="00C2301C">
      <w:pPr>
        <w:pStyle w:val="Zkladntext"/>
        <w:spacing w:before="1"/>
        <w:rPr>
          <w:rFonts w:ascii="Tahoma" w:hAnsi="Tahoma" w:cs="Tahoma"/>
        </w:rPr>
      </w:pPr>
    </w:p>
    <w:p w14:paraId="21C59239" w14:textId="77777777" w:rsidR="00C2301C" w:rsidRPr="00F1565A" w:rsidRDefault="008F5B5F">
      <w:pPr>
        <w:pStyle w:val="Nadpis2"/>
        <w:numPr>
          <w:ilvl w:val="0"/>
          <w:numId w:val="7"/>
        </w:numPr>
        <w:tabs>
          <w:tab w:val="left" w:pos="4725"/>
          <w:tab w:val="left" w:pos="4726"/>
        </w:tabs>
        <w:ind w:left="4725" w:hanging="513"/>
        <w:jc w:val="left"/>
        <w:rPr>
          <w:rFonts w:ascii="Tahoma" w:hAnsi="Tahoma" w:cs="Tahoma"/>
        </w:rPr>
      </w:pPr>
      <w:r w:rsidRPr="00F1565A">
        <w:rPr>
          <w:rFonts w:ascii="Tahoma" w:hAnsi="Tahoma" w:cs="Tahoma"/>
        </w:rPr>
        <w:t>Sankce</w:t>
      </w:r>
    </w:p>
    <w:p w14:paraId="21C5923A" w14:textId="08106D33" w:rsidR="00C2301C" w:rsidRPr="00C56CE0" w:rsidRDefault="008F5B5F" w:rsidP="00ED2F27">
      <w:pPr>
        <w:pStyle w:val="Odstavecseseznamem"/>
        <w:numPr>
          <w:ilvl w:val="0"/>
          <w:numId w:val="5"/>
        </w:numPr>
        <w:tabs>
          <w:tab w:val="left" w:pos="469"/>
        </w:tabs>
        <w:ind w:right="36"/>
        <w:rPr>
          <w:rFonts w:ascii="Tahoma" w:hAnsi="Tahoma" w:cs="Tahoma"/>
          <w:sz w:val="16"/>
          <w:szCs w:val="16"/>
        </w:rPr>
      </w:pPr>
      <w:r w:rsidRPr="00C56CE0">
        <w:rPr>
          <w:rFonts w:ascii="Tahoma" w:hAnsi="Tahoma" w:cs="Tahoma"/>
          <w:w w:val="105"/>
          <w:sz w:val="16"/>
          <w:szCs w:val="16"/>
        </w:rPr>
        <w:t>V případě prodlení se zaplacením řádně vystavené faktury je prodávající oprávněn požadovat zaplacení smluvního úroku   z prodlení ve výši 0,01 % z dlužné částky za každý den prodlení. Smluvní strany se dohodly, že prodávající je oprávněn požadovat zaplacení úroku z prodlení až po uplynutí 30 dnů od sjednané lhůty splatnosti.</w:t>
      </w:r>
    </w:p>
    <w:p w14:paraId="21C5923B" w14:textId="3954F19C" w:rsidR="00C2301C" w:rsidRPr="00C56CE0" w:rsidRDefault="008F5B5F" w:rsidP="00ED2F27">
      <w:pPr>
        <w:pStyle w:val="Odstavecseseznamem"/>
        <w:numPr>
          <w:ilvl w:val="0"/>
          <w:numId w:val="5"/>
        </w:numPr>
        <w:tabs>
          <w:tab w:val="left" w:pos="469"/>
        </w:tabs>
        <w:ind w:right="36" w:hanging="354"/>
        <w:rPr>
          <w:rFonts w:ascii="Tahoma" w:hAnsi="Tahoma" w:cs="Tahoma"/>
          <w:sz w:val="16"/>
          <w:szCs w:val="16"/>
        </w:rPr>
      </w:pPr>
      <w:r w:rsidRPr="00C56CE0">
        <w:rPr>
          <w:rFonts w:ascii="Tahoma" w:hAnsi="Tahoma" w:cs="Tahoma"/>
          <w:w w:val="105"/>
          <w:sz w:val="16"/>
          <w:szCs w:val="16"/>
        </w:rPr>
        <w:t xml:space="preserve">V případě dodání jiného zboží než vysoutěženého, jiného množství než objednaného a při nedodržení dodací lhůty je kupující oprávněn požadovat zaplacení jednorázové smluvní pokuty ve výši </w:t>
      </w:r>
      <w:proofErr w:type="gramStart"/>
      <w:r w:rsidRPr="00C56CE0">
        <w:rPr>
          <w:rFonts w:ascii="Tahoma" w:hAnsi="Tahoma" w:cs="Tahoma"/>
          <w:w w:val="105"/>
          <w:sz w:val="16"/>
          <w:szCs w:val="16"/>
        </w:rPr>
        <w:t>6.000,-</w:t>
      </w:r>
      <w:proofErr w:type="gramEnd"/>
      <w:r w:rsidRPr="00C56CE0">
        <w:rPr>
          <w:rFonts w:ascii="Tahoma" w:hAnsi="Tahoma" w:cs="Tahoma"/>
          <w:w w:val="105"/>
          <w:sz w:val="16"/>
          <w:szCs w:val="16"/>
        </w:rPr>
        <w:t xml:space="preserve"> Kč. Dále je kupující </w:t>
      </w:r>
      <w:r w:rsidRPr="006747C2">
        <w:rPr>
          <w:rFonts w:ascii="Tahoma" w:hAnsi="Tahoma" w:cs="Tahoma"/>
          <w:spacing w:val="-3"/>
          <w:w w:val="105"/>
          <w:sz w:val="16"/>
          <w:szCs w:val="16"/>
        </w:rPr>
        <w:t xml:space="preserve">oprávněn </w:t>
      </w:r>
      <w:r w:rsidRPr="006747C2">
        <w:rPr>
          <w:rFonts w:ascii="Tahoma" w:hAnsi="Tahoma" w:cs="Tahoma"/>
          <w:w w:val="105"/>
          <w:sz w:val="16"/>
          <w:szCs w:val="16"/>
        </w:rPr>
        <w:t xml:space="preserve">požadovat zaplacení další smluvní pokuty ve výši </w:t>
      </w:r>
      <w:proofErr w:type="gramStart"/>
      <w:r w:rsidRPr="006747C2">
        <w:rPr>
          <w:rFonts w:ascii="Tahoma" w:hAnsi="Tahoma" w:cs="Tahoma"/>
          <w:w w:val="105"/>
          <w:sz w:val="16"/>
          <w:szCs w:val="16"/>
        </w:rPr>
        <w:t>1.</w:t>
      </w:r>
      <w:r w:rsidRPr="008D7DD3">
        <w:rPr>
          <w:rFonts w:ascii="Tahoma" w:hAnsi="Tahoma" w:cs="Tahoma"/>
          <w:w w:val="105"/>
          <w:sz w:val="16"/>
          <w:szCs w:val="16"/>
        </w:rPr>
        <w:t>000,-</w:t>
      </w:r>
      <w:proofErr w:type="gramEnd"/>
      <w:r w:rsidRPr="008D7DD3">
        <w:rPr>
          <w:rFonts w:ascii="Tahoma" w:hAnsi="Tahoma" w:cs="Tahoma"/>
          <w:w w:val="105"/>
          <w:sz w:val="16"/>
          <w:szCs w:val="16"/>
        </w:rPr>
        <w:t xml:space="preserve"> Kč za každý započ</w:t>
      </w:r>
      <w:r w:rsidRPr="00571EDC">
        <w:rPr>
          <w:rFonts w:ascii="Tahoma" w:hAnsi="Tahoma" w:cs="Tahoma"/>
          <w:w w:val="105"/>
          <w:sz w:val="16"/>
          <w:szCs w:val="16"/>
        </w:rPr>
        <w:t>atý kalendářní den prodlení s dodáním z</w:t>
      </w:r>
      <w:r w:rsidRPr="00603C89">
        <w:rPr>
          <w:rFonts w:ascii="Tahoma" w:hAnsi="Tahoma" w:cs="Tahoma"/>
          <w:w w:val="105"/>
          <w:sz w:val="16"/>
          <w:szCs w:val="16"/>
        </w:rPr>
        <w:t xml:space="preserve">boží. Kupující je </w:t>
      </w:r>
      <w:r w:rsidRPr="00C85B82">
        <w:rPr>
          <w:rFonts w:ascii="Tahoma" w:hAnsi="Tahoma" w:cs="Tahoma"/>
          <w:w w:val="105"/>
          <w:sz w:val="16"/>
          <w:szCs w:val="16"/>
        </w:rPr>
        <w:t xml:space="preserve">dále v </w:t>
      </w:r>
      <w:r w:rsidRPr="00C56CE0">
        <w:rPr>
          <w:rFonts w:ascii="Tahoma" w:hAnsi="Tahoma" w:cs="Tahoma"/>
          <w:w w:val="105"/>
          <w:sz w:val="16"/>
          <w:szCs w:val="16"/>
        </w:rPr>
        <w:t xml:space="preserve">těchto případech oprávněn odmítnout převzetí zboží </w:t>
      </w:r>
      <w:proofErr w:type="gramStart"/>
      <w:r w:rsidRPr="00C56CE0">
        <w:rPr>
          <w:rFonts w:ascii="Tahoma" w:hAnsi="Tahoma" w:cs="Tahoma"/>
          <w:w w:val="105"/>
          <w:sz w:val="16"/>
          <w:szCs w:val="16"/>
        </w:rPr>
        <w:t>a</w:t>
      </w:r>
      <w:proofErr w:type="gramEnd"/>
      <w:r w:rsidRPr="00C56CE0">
        <w:rPr>
          <w:rFonts w:ascii="Tahoma" w:hAnsi="Tahoma" w:cs="Tahoma"/>
          <w:w w:val="105"/>
          <w:sz w:val="16"/>
          <w:szCs w:val="16"/>
        </w:rPr>
        <w:t xml:space="preserve"> odstoupit od</w:t>
      </w:r>
      <w:r w:rsidRPr="00C56CE0">
        <w:rPr>
          <w:rFonts w:ascii="Tahoma" w:hAnsi="Tahoma" w:cs="Tahoma"/>
          <w:spacing w:val="31"/>
          <w:w w:val="105"/>
          <w:sz w:val="16"/>
          <w:szCs w:val="16"/>
        </w:rPr>
        <w:t xml:space="preserve"> </w:t>
      </w:r>
      <w:r w:rsidRPr="00C56CE0">
        <w:rPr>
          <w:rFonts w:ascii="Tahoma" w:hAnsi="Tahoma" w:cs="Tahoma"/>
          <w:w w:val="105"/>
          <w:sz w:val="16"/>
          <w:szCs w:val="16"/>
        </w:rPr>
        <w:t>smlouvy.</w:t>
      </w:r>
    </w:p>
    <w:p w14:paraId="21C5923C" w14:textId="6E606CF6" w:rsidR="00C2301C" w:rsidRPr="00C56CE0" w:rsidRDefault="008F5B5F" w:rsidP="00ED2F27">
      <w:pPr>
        <w:pStyle w:val="Odstavecseseznamem"/>
        <w:numPr>
          <w:ilvl w:val="0"/>
          <w:numId w:val="5"/>
        </w:numPr>
        <w:tabs>
          <w:tab w:val="left" w:pos="469"/>
        </w:tabs>
        <w:ind w:left="471" w:right="36" w:hanging="359"/>
        <w:rPr>
          <w:rFonts w:ascii="Tahoma" w:hAnsi="Tahoma" w:cs="Tahoma"/>
          <w:sz w:val="16"/>
          <w:szCs w:val="16"/>
        </w:rPr>
      </w:pPr>
      <w:r w:rsidRPr="00C56CE0">
        <w:rPr>
          <w:rFonts w:ascii="Tahoma" w:hAnsi="Tahoma" w:cs="Tahoma"/>
          <w:w w:val="105"/>
          <w:sz w:val="16"/>
          <w:szCs w:val="16"/>
        </w:rPr>
        <w:t xml:space="preserve">V případě nedodržení povinnosti sjednat a udržovat pojištění dle čl. VI. smlouvy má kupující právo účtovat smluvní pokutu ve výši </w:t>
      </w:r>
      <w:proofErr w:type="gramStart"/>
      <w:r w:rsidRPr="00C56CE0">
        <w:rPr>
          <w:rFonts w:ascii="Tahoma" w:hAnsi="Tahoma" w:cs="Tahoma"/>
          <w:w w:val="105"/>
          <w:sz w:val="16"/>
          <w:szCs w:val="16"/>
        </w:rPr>
        <w:t>10.000,-</w:t>
      </w:r>
      <w:proofErr w:type="gramEnd"/>
      <w:r w:rsidRPr="00C56CE0">
        <w:rPr>
          <w:rFonts w:ascii="Tahoma" w:hAnsi="Tahoma" w:cs="Tahoma"/>
          <w:spacing w:val="16"/>
          <w:w w:val="105"/>
          <w:sz w:val="16"/>
          <w:szCs w:val="16"/>
        </w:rPr>
        <w:t xml:space="preserve"> </w:t>
      </w:r>
      <w:r w:rsidRPr="00C56CE0">
        <w:rPr>
          <w:rFonts w:ascii="Tahoma" w:hAnsi="Tahoma" w:cs="Tahoma"/>
          <w:w w:val="105"/>
          <w:sz w:val="16"/>
          <w:szCs w:val="16"/>
        </w:rPr>
        <w:t>Kč.</w:t>
      </w:r>
    </w:p>
    <w:p w14:paraId="21C5923D" w14:textId="77777777" w:rsidR="00C2301C" w:rsidRPr="00C56CE0" w:rsidRDefault="008F5B5F" w:rsidP="00ED2F27">
      <w:pPr>
        <w:pStyle w:val="Odstavecseseznamem"/>
        <w:numPr>
          <w:ilvl w:val="0"/>
          <w:numId w:val="5"/>
        </w:numPr>
        <w:tabs>
          <w:tab w:val="left" w:pos="473"/>
        </w:tabs>
        <w:ind w:right="36"/>
        <w:rPr>
          <w:rFonts w:ascii="Tahoma" w:hAnsi="Tahoma" w:cs="Tahoma"/>
          <w:sz w:val="16"/>
          <w:szCs w:val="16"/>
        </w:rPr>
      </w:pPr>
      <w:r w:rsidRPr="00C56CE0">
        <w:rPr>
          <w:rFonts w:ascii="Tahoma" w:hAnsi="Tahoma" w:cs="Tahoma"/>
          <w:w w:val="105"/>
          <w:sz w:val="16"/>
          <w:szCs w:val="16"/>
        </w:rPr>
        <w:t xml:space="preserve">V případě nedodržení povinnosti stanovené v čl. X. odst. 2 smlouvy má kupující právo účtovat smluvní pokutu ve výši pohledávky, která byla postoupena v rozporu s touto smlouvou. Kupující má zároveň právo odstoupit od  </w:t>
      </w:r>
      <w:r w:rsidRPr="00C56CE0">
        <w:rPr>
          <w:rFonts w:ascii="Tahoma" w:hAnsi="Tahoma" w:cs="Tahoma"/>
          <w:spacing w:val="9"/>
          <w:w w:val="105"/>
          <w:sz w:val="16"/>
          <w:szCs w:val="16"/>
        </w:rPr>
        <w:t xml:space="preserve"> </w:t>
      </w:r>
      <w:r w:rsidRPr="00C56CE0">
        <w:rPr>
          <w:rFonts w:ascii="Tahoma" w:hAnsi="Tahoma" w:cs="Tahoma"/>
          <w:w w:val="105"/>
          <w:sz w:val="16"/>
          <w:szCs w:val="16"/>
        </w:rPr>
        <w:t>smlouvy.</w:t>
      </w:r>
    </w:p>
    <w:p w14:paraId="21C5923E" w14:textId="77777777" w:rsidR="00C2301C" w:rsidRPr="00C56CE0" w:rsidRDefault="008F5B5F" w:rsidP="00ED2F27">
      <w:pPr>
        <w:pStyle w:val="Odstavecseseznamem"/>
        <w:numPr>
          <w:ilvl w:val="0"/>
          <w:numId w:val="5"/>
        </w:numPr>
        <w:tabs>
          <w:tab w:val="left" w:pos="472"/>
        </w:tabs>
        <w:ind w:right="36" w:hanging="356"/>
        <w:rPr>
          <w:rFonts w:ascii="Tahoma" w:hAnsi="Tahoma" w:cs="Tahoma"/>
          <w:sz w:val="16"/>
          <w:szCs w:val="16"/>
        </w:rPr>
      </w:pPr>
      <w:r w:rsidRPr="00C56CE0">
        <w:rPr>
          <w:rFonts w:ascii="Tahoma" w:hAnsi="Tahoma" w:cs="Tahoma"/>
          <w:w w:val="105"/>
          <w:sz w:val="16"/>
          <w:szCs w:val="16"/>
        </w:rPr>
        <w:t>Smluvní pokuta bude vyúčtovaná samostatným daňovým dokladem a její splatnost činí 30 dní ode dne doručení daňového dokladu.</w:t>
      </w:r>
    </w:p>
    <w:p w14:paraId="21C59240" w14:textId="130FD701" w:rsidR="00C2301C" w:rsidRPr="00C56CE0" w:rsidRDefault="008F5B5F" w:rsidP="00ED2F27">
      <w:pPr>
        <w:pStyle w:val="Odstavecseseznamem"/>
        <w:numPr>
          <w:ilvl w:val="0"/>
          <w:numId w:val="5"/>
        </w:numPr>
        <w:tabs>
          <w:tab w:val="left" w:pos="472"/>
          <w:tab w:val="left" w:pos="473"/>
        </w:tabs>
        <w:ind w:left="473" w:right="36" w:hanging="360"/>
        <w:rPr>
          <w:rFonts w:ascii="Tahoma" w:hAnsi="Tahoma" w:cs="Tahoma"/>
          <w:sz w:val="16"/>
          <w:szCs w:val="16"/>
        </w:rPr>
      </w:pPr>
      <w:r w:rsidRPr="00C56CE0">
        <w:rPr>
          <w:rFonts w:ascii="Tahoma" w:hAnsi="Tahoma" w:cs="Tahoma"/>
          <w:w w:val="105"/>
          <w:sz w:val="16"/>
          <w:szCs w:val="16"/>
        </w:rPr>
        <w:t>Kupujícímu vzniká právo na náhradu škody způsobené porušením smluvních povinností v plné výší i po úhradách</w:t>
      </w:r>
      <w:r w:rsidR="00C56CE0" w:rsidRPr="00C56CE0">
        <w:rPr>
          <w:rFonts w:ascii="Tahoma" w:hAnsi="Tahoma" w:cs="Tahoma"/>
          <w:w w:val="105"/>
          <w:sz w:val="16"/>
          <w:szCs w:val="16"/>
        </w:rPr>
        <w:t xml:space="preserve"> </w:t>
      </w:r>
      <w:r w:rsidRPr="00C56CE0">
        <w:rPr>
          <w:rFonts w:ascii="Tahoma" w:hAnsi="Tahoma" w:cs="Tahoma"/>
          <w:w w:val="105"/>
          <w:sz w:val="16"/>
          <w:szCs w:val="16"/>
        </w:rPr>
        <w:t>výše</w:t>
      </w:r>
      <w:r w:rsidR="00C56CE0" w:rsidRPr="00C56CE0">
        <w:rPr>
          <w:rFonts w:ascii="Tahoma" w:hAnsi="Tahoma" w:cs="Tahoma"/>
          <w:w w:val="105"/>
          <w:sz w:val="16"/>
          <w:szCs w:val="16"/>
        </w:rPr>
        <w:t xml:space="preserve"> </w:t>
      </w:r>
      <w:r w:rsidRPr="00C56CE0">
        <w:rPr>
          <w:rFonts w:ascii="Tahoma" w:hAnsi="Tahoma" w:cs="Tahoma"/>
          <w:w w:val="105"/>
          <w:sz w:val="16"/>
          <w:szCs w:val="16"/>
        </w:rPr>
        <w:t>sjednaných smluvních pokut.</w:t>
      </w:r>
    </w:p>
    <w:p w14:paraId="21C59241" w14:textId="77777777" w:rsidR="00C2301C" w:rsidRPr="00C56CE0" w:rsidRDefault="00C2301C" w:rsidP="00C56CE0">
      <w:pPr>
        <w:pStyle w:val="Zkladntext"/>
        <w:rPr>
          <w:rFonts w:ascii="Tahoma" w:hAnsi="Tahoma" w:cs="Tahoma"/>
        </w:rPr>
      </w:pPr>
    </w:p>
    <w:p w14:paraId="21C59242" w14:textId="77777777" w:rsidR="00C2301C" w:rsidRPr="00F1565A" w:rsidRDefault="008F5B5F">
      <w:pPr>
        <w:pStyle w:val="Nadpis2"/>
        <w:numPr>
          <w:ilvl w:val="0"/>
          <w:numId w:val="7"/>
        </w:numPr>
        <w:tabs>
          <w:tab w:val="left" w:pos="4129"/>
          <w:tab w:val="left" w:pos="4130"/>
        </w:tabs>
        <w:ind w:left="4129"/>
        <w:jc w:val="left"/>
        <w:rPr>
          <w:rFonts w:ascii="Tahoma" w:hAnsi="Tahoma" w:cs="Tahoma"/>
        </w:rPr>
      </w:pPr>
      <w:r w:rsidRPr="00F1565A">
        <w:rPr>
          <w:rFonts w:ascii="Tahoma" w:hAnsi="Tahoma" w:cs="Tahoma"/>
        </w:rPr>
        <w:t>Pojištění</w:t>
      </w:r>
      <w:r w:rsidRPr="00F1565A">
        <w:rPr>
          <w:rFonts w:ascii="Tahoma" w:hAnsi="Tahoma" w:cs="Tahoma"/>
          <w:spacing w:val="-19"/>
        </w:rPr>
        <w:t xml:space="preserve"> </w:t>
      </w:r>
      <w:r w:rsidRPr="00F1565A">
        <w:rPr>
          <w:rFonts w:ascii="Tahoma" w:hAnsi="Tahoma" w:cs="Tahoma"/>
        </w:rPr>
        <w:t>odpovědnosti</w:t>
      </w:r>
    </w:p>
    <w:p w14:paraId="21C59243" w14:textId="699D5E43" w:rsidR="00C2301C" w:rsidRPr="00F1565A" w:rsidRDefault="008F5B5F" w:rsidP="00C56CE0">
      <w:pPr>
        <w:pStyle w:val="Odstavecseseznamem"/>
        <w:numPr>
          <w:ilvl w:val="0"/>
          <w:numId w:val="4"/>
        </w:numPr>
        <w:tabs>
          <w:tab w:val="left" w:pos="472"/>
        </w:tabs>
        <w:ind w:left="471" w:right="34" w:hanging="362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w w:val="105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 ; a to minimálně v úhrnné výši pojistného plnění 10.00</w:t>
      </w:r>
      <w:r w:rsidR="00571EDC">
        <w:rPr>
          <w:rFonts w:ascii="Tahoma" w:hAnsi="Tahoma" w:cs="Tahoma"/>
          <w:w w:val="105"/>
          <w:sz w:val="16"/>
          <w:szCs w:val="16"/>
        </w:rPr>
        <w:t>0</w:t>
      </w:r>
      <w:r w:rsidRPr="00F1565A">
        <w:rPr>
          <w:rFonts w:ascii="Tahoma" w:hAnsi="Tahoma" w:cs="Tahoma"/>
          <w:w w:val="105"/>
          <w:sz w:val="16"/>
          <w:szCs w:val="16"/>
        </w:rPr>
        <w:t>.000,- Kč. Na žádost kupujícího je prodávající povinen kdykoli v průběhu trvání této smlouvy předložit kopie aktuálních pojistných</w:t>
      </w:r>
      <w:r w:rsidRPr="00F1565A">
        <w:rPr>
          <w:rFonts w:ascii="Tahoma" w:hAnsi="Tahoma" w:cs="Tahoma"/>
          <w:spacing w:val="30"/>
          <w:w w:val="105"/>
          <w:sz w:val="16"/>
          <w:szCs w:val="16"/>
        </w:rPr>
        <w:t xml:space="preserve"> </w:t>
      </w:r>
      <w:r w:rsidRPr="00F1565A">
        <w:rPr>
          <w:rFonts w:ascii="Tahoma" w:hAnsi="Tahoma" w:cs="Tahoma"/>
          <w:spacing w:val="3"/>
          <w:w w:val="105"/>
          <w:sz w:val="16"/>
          <w:szCs w:val="16"/>
        </w:rPr>
        <w:t>smluv.</w:t>
      </w:r>
    </w:p>
    <w:p w14:paraId="21C59244" w14:textId="48B434C2" w:rsidR="00C2301C" w:rsidRPr="00F1565A" w:rsidRDefault="008F5B5F" w:rsidP="00C56CE0">
      <w:pPr>
        <w:pStyle w:val="Odstavecseseznamem"/>
        <w:numPr>
          <w:ilvl w:val="0"/>
          <w:numId w:val="4"/>
        </w:numPr>
        <w:tabs>
          <w:tab w:val="left" w:pos="472"/>
        </w:tabs>
        <w:ind w:left="471" w:right="34" w:hanging="359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w w:val="105"/>
          <w:sz w:val="16"/>
          <w:szCs w:val="16"/>
        </w:rPr>
        <w:t>Prodávající je povinen řádně platit pojistné tak, aby pojistná smlouva či smlouvy sjednané dle této smlouvy či v souvislosti    s ní byly platné a účinné po celou dobu účinnosti této smlouvy a v přiměřeném rozsahu i po jejím ukončení. V případě, že dojde ke změně pojistné smlouvy, je prodávající povinen o této skutečnosti neprodleně informovat kupujícího, a to nejpozději ve lhůtě 2 pracovních</w:t>
      </w:r>
      <w:r w:rsidRPr="00F1565A">
        <w:rPr>
          <w:rFonts w:ascii="Tahoma" w:hAnsi="Tahoma" w:cs="Tahoma"/>
          <w:spacing w:val="37"/>
          <w:w w:val="105"/>
          <w:sz w:val="16"/>
          <w:szCs w:val="16"/>
        </w:rPr>
        <w:t xml:space="preserve"> </w:t>
      </w:r>
      <w:r w:rsidRPr="00F1565A">
        <w:rPr>
          <w:rFonts w:ascii="Tahoma" w:hAnsi="Tahoma" w:cs="Tahoma"/>
          <w:w w:val="105"/>
          <w:sz w:val="16"/>
          <w:szCs w:val="16"/>
        </w:rPr>
        <w:t>dnů.</w:t>
      </w:r>
    </w:p>
    <w:p w14:paraId="21C59245" w14:textId="77777777" w:rsidR="00C2301C" w:rsidRPr="00F1565A" w:rsidRDefault="00C2301C">
      <w:pPr>
        <w:pStyle w:val="Zkladntext"/>
        <w:spacing w:before="5"/>
        <w:rPr>
          <w:rFonts w:ascii="Tahoma" w:hAnsi="Tahoma" w:cs="Tahoma"/>
        </w:rPr>
      </w:pPr>
    </w:p>
    <w:p w14:paraId="21C59246" w14:textId="77777777" w:rsidR="00C2301C" w:rsidRPr="00F1565A" w:rsidRDefault="008F5B5F">
      <w:pPr>
        <w:pStyle w:val="Nadpis2"/>
        <w:numPr>
          <w:ilvl w:val="0"/>
          <w:numId w:val="7"/>
        </w:numPr>
        <w:tabs>
          <w:tab w:val="left" w:pos="3817"/>
          <w:tab w:val="left" w:pos="3818"/>
        </w:tabs>
        <w:ind w:left="3817" w:hanging="593"/>
        <w:jc w:val="left"/>
        <w:rPr>
          <w:rFonts w:ascii="Tahoma" w:hAnsi="Tahoma" w:cs="Tahoma"/>
        </w:rPr>
      </w:pPr>
      <w:r w:rsidRPr="00F1565A">
        <w:rPr>
          <w:rFonts w:ascii="Tahoma" w:hAnsi="Tahoma" w:cs="Tahoma"/>
        </w:rPr>
        <w:t>Doba trvání, Ukončení</w:t>
      </w:r>
      <w:r w:rsidRPr="00F1565A">
        <w:rPr>
          <w:rFonts w:ascii="Tahoma" w:hAnsi="Tahoma" w:cs="Tahoma"/>
          <w:spacing w:val="-15"/>
        </w:rPr>
        <w:t xml:space="preserve"> </w:t>
      </w:r>
      <w:r w:rsidRPr="00F1565A">
        <w:rPr>
          <w:rFonts w:ascii="Tahoma" w:hAnsi="Tahoma" w:cs="Tahoma"/>
        </w:rPr>
        <w:t>smlouvy</w:t>
      </w:r>
    </w:p>
    <w:p w14:paraId="21C59247" w14:textId="77777777" w:rsidR="00C2301C" w:rsidRPr="00F1565A" w:rsidRDefault="008F5B5F" w:rsidP="00C56CE0">
      <w:pPr>
        <w:pStyle w:val="Odstavecseseznamem"/>
        <w:numPr>
          <w:ilvl w:val="0"/>
          <w:numId w:val="3"/>
        </w:numPr>
        <w:tabs>
          <w:tab w:val="left" w:pos="476"/>
          <w:tab w:val="left" w:pos="477"/>
        </w:tabs>
        <w:ind w:left="471" w:hanging="362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w w:val="105"/>
          <w:sz w:val="16"/>
          <w:szCs w:val="16"/>
        </w:rPr>
        <w:t xml:space="preserve">Smlouva se uzavírá na dobu neurčitou. Smlouva nabývá platnosti a účinnosti dnem jejího podpisu smluvními  </w:t>
      </w:r>
      <w:r w:rsidRPr="00F1565A">
        <w:rPr>
          <w:rFonts w:ascii="Tahoma" w:hAnsi="Tahoma" w:cs="Tahoma"/>
          <w:spacing w:val="21"/>
          <w:w w:val="105"/>
          <w:sz w:val="16"/>
          <w:szCs w:val="16"/>
        </w:rPr>
        <w:t xml:space="preserve"> </w:t>
      </w:r>
      <w:r w:rsidRPr="00F1565A">
        <w:rPr>
          <w:rFonts w:ascii="Tahoma" w:hAnsi="Tahoma" w:cs="Tahoma"/>
          <w:w w:val="105"/>
          <w:sz w:val="16"/>
          <w:szCs w:val="16"/>
        </w:rPr>
        <w:t>stranami.</w:t>
      </w:r>
    </w:p>
    <w:p w14:paraId="21C59248" w14:textId="77777777" w:rsidR="00C2301C" w:rsidRPr="00F1565A" w:rsidRDefault="008F5B5F" w:rsidP="00C56CE0">
      <w:pPr>
        <w:pStyle w:val="Odstavecseseznamem"/>
        <w:numPr>
          <w:ilvl w:val="0"/>
          <w:numId w:val="3"/>
        </w:numPr>
        <w:tabs>
          <w:tab w:val="left" w:pos="477"/>
        </w:tabs>
        <w:ind w:left="471" w:right="36" w:hanging="359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w w:val="105"/>
          <w:sz w:val="16"/>
          <w:szCs w:val="16"/>
        </w:rPr>
        <w:t xml:space="preserve">Smlouvu mohou smluvní strany ukončit písemnou dohodou anebo výpovědí bez udání důvodu. Výpovědní doba činí 3 měsíce a začíná běžet prvním dnem měsíce následujícího po doručení výpovědi druhé smluvní  </w:t>
      </w:r>
      <w:r w:rsidRPr="00F1565A">
        <w:rPr>
          <w:rFonts w:ascii="Tahoma" w:hAnsi="Tahoma" w:cs="Tahoma"/>
          <w:spacing w:val="14"/>
          <w:w w:val="105"/>
          <w:sz w:val="16"/>
          <w:szCs w:val="16"/>
        </w:rPr>
        <w:t xml:space="preserve"> </w:t>
      </w:r>
      <w:r w:rsidRPr="00F1565A">
        <w:rPr>
          <w:rFonts w:ascii="Tahoma" w:hAnsi="Tahoma" w:cs="Tahoma"/>
          <w:w w:val="105"/>
          <w:sz w:val="16"/>
          <w:szCs w:val="16"/>
        </w:rPr>
        <w:t>straně.</w:t>
      </w:r>
    </w:p>
    <w:p w14:paraId="21C59249" w14:textId="7A7DB701" w:rsidR="00C2301C" w:rsidRPr="00F1565A" w:rsidRDefault="008F5B5F" w:rsidP="00C56CE0">
      <w:pPr>
        <w:pStyle w:val="Odstavecseseznamem"/>
        <w:numPr>
          <w:ilvl w:val="0"/>
          <w:numId w:val="3"/>
        </w:numPr>
        <w:tabs>
          <w:tab w:val="left" w:pos="473"/>
        </w:tabs>
        <w:ind w:left="471" w:right="36" w:hanging="357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w w:val="105"/>
          <w:sz w:val="16"/>
          <w:szCs w:val="16"/>
        </w:rPr>
        <w:t xml:space="preserve">Kterákoliv ze smluvních stran je oprávněna od této smlouvy odstoupit v 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</w:t>
      </w:r>
      <w:r w:rsidRPr="00F1565A">
        <w:rPr>
          <w:rFonts w:ascii="Tahoma" w:hAnsi="Tahoma" w:cs="Tahoma"/>
          <w:spacing w:val="-3"/>
          <w:w w:val="105"/>
          <w:sz w:val="16"/>
          <w:szCs w:val="16"/>
        </w:rPr>
        <w:t xml:space="preserve">okolnostem, </w:t>
      </w:r>
      <w:r w:rsidRPr="00F1565A">
        <w:rPr>
          <w:rFonts w:ascii="Tahoma" w:hAnsi="Tahoma" w:cs="Tahoma"/>
          <w:w w:val="105"/>
          <w:sz w:val="16"/>
          <w:szCs w:val="16"/>
        </w:rPr>
        <w:t>by druhá smluvní strana neměla zájem smlouvu uzavřít; na straně prodávajícího zejména jednání uvedená v čl. V. odst. 2 této smlouvy a na straně kupujícího opakované prodlení se zaplacením kupní ceny, na které byl kupující prodávajícím upozorněn. Odstoupení od smlouvy nabývá účinnosti dnem doručení jeho písemného vyhotovení druhé smluvní</w:t>
      </w:r>
      <w:r w:rsidRPr="00F1565A">
        <w:rPr>
          <w:rFonts w:ascii="Tahoma" w:hAnsi="Tahoma" w:cs="Tahoma"/>
          <w:spacing w:val="22"/>
          <w:w w:val="105"/>
          <w:sz w:val="16"/>
          <w:szCs w:val="16"/>
        </w:rPr>
        <w:t xml:space="preserve"> </w:t>
      </w:r>
      <w:r w:rsidRPr="00F1565A">
        <w:rPr>
          <w:rFonts w:ascii="Tahoma" w:hAnsi="Tahoma" w:cs="Tahoma"/>
          <w:w w:val="105"/>
          <w:sz w:val="16"/>
          <w:szCs w:val="16"/>
        </w:rPr>
        <w:t>straně.</w:t>
      </w:r>
    </w:p>
    <w:p w14:paraId="21C5924A" w14:textId="77777777" w:rsidR="00C2301C" w:rsidRPr="00F1565A" w:rsidRDefault="00C2301C" w:rsidP="00C56CE0">
      <w:pPr>
        <w:pStyle w:val="Zkladntext"/>
        <w:spacing w:before="11"/>
        <w:ind w:right="36"/>
        <w:rPr>
          <w:rFonts w:ascii="Tahoma" w:hAnsi="Tahoma" w:cs="Tahoma"/>
        </w:rPr>
      </w:pPr>
    </w:p>
    <w:p w14:paraId="21C5924B" w14:textId="77777777" w:rsidR="00C2301C" w:rsidRPr="00F1565A" w:rsidRDefault="008F5B5F">
      <w:pPr>
        <w:pStyle w:val="Nadpis2"/>
        <w:numPr>
          <w:ilvl w:val="0"/>
          <w:numId w:val="7"/>
        </w:numPr>
        <w:tabs>
          <w:tab w:val="left" w:pos="4387"/>
          <w:tab w:val="left" w:pos="4388"/>
        </w:tabs>
        <w:ind w:left="4388" w:hanging="646"/>
        <w:jc w:val="left"/>
        <w:rPr>
          <w:rFonts w:ascii="Tahoma" w:hAnsi="Tahoma" w:cs="Tahoma"/>
        </w:rPr>
      </w:pPr>
      <w:r w:rsidRPr="00F1565A">
        <w:rPr>
          <w:rFonts w:ascii="Tahoma" w:hAnsi="Tahoma" w:cs="Tahoma"/>
        </w:rPr>
        <w:t>Kontaktní</w:t>
      </w:r>
      <w:r w:rsidRPr="00F1565A">
        <w:rPr>
          <w:rFonts w:ascii="Tahoma" w:hAnsi="Tahoma" w:cs="Tahoma"/>
          <w:spacing w:val="-10"/>
        </w:rPr>
        <w:t xml:space="preserve"> </w:t>
      </w:r>
      <w:r w:rsidRPr="00F1565A">
        <w:rPr>
          <w:rFonts w:ascii="Tahoma" w:hAnsi="Tahoma" w:cs="Tahoma"/>
        </w:rPr>
        <w:t>osoby</w:t>
      </w:r>
    </w:p>
    <w:p w14:paraId="21C5924C" w14:textId="77777777" w:rsidR="00C2301C" w:rsidRPr="00F1565A" w:rsidRDefault="008F5B5F" w:rsidP="00C56CE0">
      <w:pPr>
        <w:pStyle w:val="Odstavecseseznamem"/>
        <w:numPr>
          <w:ilvl w:val="0"/>
          <w:numId w:val="2"/>
        </w:numPr>
        <w:tabs>
          <w:tab w:val="left" w:pos="477"/>
        </w:tabs>
        <w:ind w:right="36" w:hanging="357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w w:val="105"/>
          <w:sz w:val="16"/>
          <w:szCs w:val="16"/>
        </w:rPr>
        <w:t>Prodávající určil, že osobou oprávněnou k jednání za prodávajícího ve věcech, které se týkají této smlouvy, její realizace a podávání pokynů kupujícímu</w:t>
      </w:r>
      <w:r w:rsidRPr="00F1565A">
        <w:rPr>
          <w:rFonts w:ascii="Tahoma" w:hAnsi="Tahoma" w:cs="Tahoma"/>
          <w:spacing w:val="40"/>
          <w:w w:val="105"/>
          <w:sz w:val="16"/>
          <w:szCs w:val="16"/>
        </w:rPr>
        <w:t xml:space="preserve"> </w:t>
      </w:r>
      <w:r w:rsidRPr="00F1565A">
        <w:rPr>
          <w:rFonts w:ascii="Tahoma" w:hAnsi="Tahoma" w:cs="Tahoma"/>
          <w:w w:val="105"/>
          <w:sz w:val="16"/>
          <w:szCs w:val="16"/>
        </w:rPr>
        <w:t>je:</w:t>
      </w:r>
    </w:p>
    <w:p w14:paraId="233A6901" w14:textId="77777777" w:rsidR="00F23F92" w:rsidRPr="00F23F92" w:rsidRDefault="00F23F92" w:rsidP="00356E3D">
      <w:pPr>
        <w:ind w:left="474" w:right="36" w:firstLine="1"/>
        <w:rPr>
          <w:rFonts w:ascii="Tahoma" w:hAnsi="Tahoma" w:cs="Tahoma"/>
          <w:w w:val="105"/>
          <w:sz w:val="16"/>
          <w:szCs w:val="16"/>
        </w:rPr>
      </w:pPr>
      <w:r w:rsidRPr="00F23F92">
        <w:rPr>
          <w:rFonts w:ascii="Tahoma" w:hAnsi="Tahoma" w:cs="Tahoma"/>
          <w:sz w:val="16"/>
          <w:szCs w:val="16"/>
        </w:rPr>
        <w:t>xxxxxxxxxxxxx</w:t>
      </w:r>
      <w:r w:rsidRPr="00F23F92">
        <w:rPr>
          <w:rFonts w:ascii="Tahoma" w:hAnsi="Tahoma" w:cs="Tahoma"/>
          <w:w w:val="105"/>
          <w:sz w:val="16"/>
          <w:szCs w:val="16"/>
        </w:rPr>
        <w:t xml:space="preserve"> </w:t>
      </w:r>
    </w:p>
    <w:p w14:paraId="391090DB" w14:textId="787A783D" w:rsidR="00356E3D" w:rsidRPr="00F23F92" w:rsidRDefault="008F5B5F" w:rsidP="00356E3D">
      <w:pPr>
        <w:ind w:left="474" w:right="36" w:firstLine="1"/>
        <w:rPr>
          <w:rFonts w:ascii="Tahoma" w:hAnsi="Tahoma" w:cs="Tahoma"/>
          <w:w w:val="105"/>
          <w:sz w:val="16"/>
          <w:szCs w:val="16"/>
        </w:rPr>
      </w:pPr>
      <w:r w:rsidRPr="00F23F92">
        <w:rPr>
          <w:rFonts w:ascii="Tahoma" w:hAnsi="Tahoma" w:cs="Tahoma"/>
          <w:w w:val="105"/>
          <w:sz w:val="16"/>
          <w:szCs w:val="16"/>
        </w:rPr>
        <w:t xml:space="preserve">E-mail: </w:t>
      </w:r>
      <w:r w:rsidR="00F23F92" w:rsidRPr="00F23F92">
        <w:rPr>
          <w:rFonts w:ascii="Tahoma" w:hAnsi="Tahoma" w:cs="Tahoma"/>
          <w:sz w:val="16"/>
          <w:szCs w:val="16"/>
        </w:rPr>
        <w:t>xxxxxxxxxxxxx</w:t>
      </w:r>
      <w:r w:rsidRPr="00F23F92">
        <w:rPr>
          <w:rFonts w:ascii="Tahoma" w:hAnsi="Tahoma" w:cs="Tahoma"/>
          <w:w w:val="105"/>
          <w:sz w:val="16"/>
          <w:szCs w:val="16"/>
        </w:rPr>
        <w:t xml:space="preserve"> </w:t>
      </w:r>
    </w:p>
    <w:p w14:paraId="21C5924E" w14:textId="430232C7" w:rsidR="00C2301C" w:rsidRPr="00F23F92" w:rsidRDefault="008F5B5F" w:rsidP="00356E3D">
      <w:pPr>
        <w:ind w:left="474" w:right="36" w:firstLine="1"/>
        <w:rPr>
          <w:rFonts w:ascii="Tahoma" w:hAnsi="Tahoma" w:cs="Tahoma"/>
          <w:sz w:val="16"/>
          <w:szCs w:val="16"/>
        </w:rPr>
      </w:pPr>
      <w:r w:rsidRPr="00F23F92">
        <w:rPr>
          <w:rFonts w:ascii="Tahoma" w:hAnsi="Tahoma" w:cs="Tahoma"/>
          <w:w w:val="105"/>
          <w:sz w:val="16"/>
          <w:szCs w:val="16"/>
        </w:rPr>
        <w:t xml:space="preserve">Tel.:  </w:t>
      </w:r>
      <w:r w:rsidR="00F23F92" w:rsidRPr="00F23F92">
        <w:rPr>
          <w:rFonts w:ascii="Tahoma" w:hAnsi="Tahoma" w:cs="Tahoma"/>
          <w:sz w:val="16"/>
          <w:szCs w:val="16"/>
        </w:rPr>
        <w:t>xxxxxxxxxxxxx</w:t>
      </w:r>
    </w:p>
    <w:p w14:paraId="21C5924F" w14:textId="595BC0E9" w:rsidR="00C2301C" w:rsidRPr="00F23F92" w:rsidRDefault="008F5B5F" w:rsidP="00C56CE0">
      <w:pPr>
        <w:ind w:left="475"/>
        <w:rPr>
          <w:rFonts w:ascii="Tahoma" w:hAnsi="Tahoma" w:cs="Tahoma"/>
          <w:sz w:val="16"/>
          <w:szCs w:val="16"/>
        </w:rPr>
      </w:pPr>
      <w:r w:rsidRPr="00F23F92">
        <w:rPr>
          <w:rFonts w:ascii="Tahoma" w:hAnsi="Tahoma" w:cs="Tahoma"/>
          <w:w w:val="105"/>
          <w:sz w:val="16"/>
          <w:szCs w:val="16"/>
        </w:rPr>
        <w:t xml:space="preserve">Fax.: </w:t>
      </w:r>
      <w:r w:rsidR="00F23F92" w:rsidRPr="00F23F92">
        <w:rPr>
          <w:rFonts w:ascii="Tahoma" w:hAnsi="Tahoma" w:cs="Tahoma"/>
          <w:sz w:val="16"/>
          <w:szCs w:val="16"/>
        </w:rPr>
        <w:t>xxxxxxxxxxxxx</w:t>
      </w:r>
    </w:p>
    <w:p w14:paraId="21C59250" w14:textId="57318A56" w:rsidR="00C2301C" w:rsidRPr="00F23F92" w:rsidRDefault="008F5B5F" w:rsidP="00C56CE0">
      <w:pPr>
        <w:pStyle w:val="Odstavecseseznamem"/>
        <w:numPr>
          <w:ilvl w:val="0"/>
          <w:numId w:val="2"/>
        </w:numPr>
        <w:tabs>
          <w:tab w:val="left" w:pos="142"/>
          <w:tab w:val="left" w:pos="478"/>
        </w:tabs>
        <w:ind w:left="478" w:right="36"/>
        <w:rPr>
          <w:rFonts w:ascii="Tahoma" w:hAnsi="Tahoma" w:cs="Tahoma"/>
          <w:sz w:val="16"/>
          <w:szCs w:val="16"/>
        </w:rPr>
      </w:pPr>
      <w:r w:rsidRPr="00F23F92">
        <w:rPr>
          <w:rFonts w:ascii="Tahoma" w:hAnsi="Tahoma" w:cs="Tahoma"/>
          <w:w w:val="105"/>
          <w:sz w:val="16"/>
          <w:szCs w:val="16"/>
        </w:rPr>
        <w:t xml:space="preserve">Kupující určil, že jeho oprávněným zaměstnancem ve věcech, které se týkají této smlouvy, její realizace a podávání pokynů prodávajícímu je: </w:t>
      </w:r>
      <w:r w:rsidR="00F23F92" w:rsidRPr="00F23F92">
        <w:rPr>
          <w:rFonts w:ascii="Tahoma" w:hAnsi="Tahoma" w:cs="Tahoma"/>
          <w:sz w:val="16"/>
          <w:szCs w:val="16"/>
        </w:rPr>
        <w:t>xxxxxxxxxxxxx</w:t>
      </w:r>
    </w:p>
    <w:p w14:paraId="03953AB3" w14:textId="38D1356B" w:rsidR="00356E3D" w:rsidRPr="00F23F92" w:rsidRDefault="008F5B5F" w:rsidP="00356E3D">
      <w:pPr>
        <w:ind w:left="474" w:right="36" w:firstLine="1"/>
        <w:rPr>
          <w:rFonts w:ascii="Tahoma" w:hAnsi="Tahoma" w:cs="Tahoma"/>
          <w:w w:val="105"/>
          <w:sz w:val="16"/>
          <w:szCs w:val="16"/>
        </w:rPr>
      </w:pPr>
      <w:r w:rsidRPr="00F23F92">
        <w:rPr>
          <w:rFonts w:ascii="Tahoma" w:hAnsi="Tahoma" w:cs="Tahoma"/>
          <w:w w:val="105"/>
          <w:sz w:val="16"/>
          <w:szCs w:val="16"/>
        </w:rPr>
        <w:t xml:space="preserve">E-mail: </w:t>
      </w:r>
      <w:r w:rsidR="00F23F92" w:rsidRPr="00F23F92">
        <w:rPr>
          <w:rFonts w:ascii="Tahoma" w:hAnsi="Tahoma" w:cs="Tahoma"/>
          <w:sz w:val="16"/>
          <w:szCs w:val="16"/>
        </w:rPr>
        <w:t>xxxxxxxxxxxxx</w:t>
      </w:r>
    </w:p>
    <w:p w14:paraId="21C59251" w14:textId="437E62F7" w:rsidR="00C2301C" w:rsidRPr="00F23F92" w:rsidRDefault="008F5B5F" w:rsidP="00356E3D">
      <w:pPr>
        <w:ind w:left="474" w:right="36" w:firstLine="1"/>
        <w:rPr>
          <w:rFonts w:ascii="Tahoma" w:hAnsi="Tahoma" w:cs="Tahoma"/>
          <w:sz w:val="16"/>
          <w:szCs w:val="16"/>
        </w:rPr>
      </w:pPr>
      <w:r w:rsidRPr="00F23F92">
        <w:rPr>
          <w:rFonts w:ascii="Tahoma" w:hAnsi="Tahoma" w:cs="Tahoma"/>
          <w:w w:val="105"/>
          <w:sz w:val="16"/>
          <w:szCs w:val="16"/>
        </w:rPr>
        <w:t xml:space="preserve">Tel.: </w:t>
      </w:r>
      <w:r w:rsidR="00F23F92" w:rsidRPr="00F23F92">
        <w:rPr>
          <w:rFonts w:ascii="Tahoma" w:hAnsi="Tahoma" w:cs="Tahoma"/>
          <w:sz w:val="16"/>
          <w:szCs w:val="16"/>
        </w:rPr>
        <w:t>xxxxxxxxxxxxx</w:t>
      </w:r>
    </w:p>
    <w:p w14:paraId="21C59252" w14:textId="4EB4016D" w:rsidR="00C2301C" w:rsidRPr="00F23F92" w:rsidRDefault="008F5B5F" w:rsidP="00C56CE0">
      <w:pPr>
        <w:ind w:left="475"/>
        <w:rPr>
          <w:rFonts w:ascii="Tahoma" w:hAnsi="Tahoma" w:cs="Tahoma"/>
          <w:sz w:val="16"/>
          <w:szCs w:val="16"/>
        </w:rPr>
      </w:pPr>
      <w:r w:rsidRPr="00F23F92">
        <w:rPr>
          <w:rFonts w:ascii="Tahoma" w:hAnsi="Tahoma" w:cs="Tahoma"/>
          <w:w w:val="105"/>
          <w:sz w:val="16"/>
          <w:szCs w:val="16"/>
        </w:rPr>
        <w:t xml:space="preserve">Fax.: </w:t>
      </w:r>
      <w:r w:rsidR="00F23F92" w:rsidRPr="00F23F92">
        <w:rPr>
          <w:rFonts w:ascii="Tahoma" w:hAnsi="Tahoma" w:cs="Tahoma"/>
          <w:sz w:val="16"/>
          <w:szCs w:val="16"/>
        </w:rPr>
        <w:t>xxxxxxxxxxxxx</w:t>
      </w:r>
    </w:p>
    <w:p w14:paraId="21C59253" w14:textId="77777777" w:rsidR="00C2301C" w:rsidRPr="00F1565A" w:rsidRDefault="008F5B5F" w:rsidP="00C56CE0">
      <w:pPr>
        <w:pStyle w:val="Odstavecseseznamem"/>
        <w:numPr>
          <w:ilvl w:val="0"/>
          <w:numId w:val="2"/>
        </w:numPr>
        <w:tabs>
          <w:tab w:val="left" w:pos="478"/>
        </w:tabs>
        <w:ind w:left="478" w:right="36" w:hanging="357"/>
        <w:rPr>
          <w:rFonts w:ascii="Tahoma" w:hAnsi="Tahoma" w:cs="Tahoma"/>
          <w:sz w:val="16"/>
          <w:szCs w:val="16"/>
        </w:rPr>
      </w:pPr>
      <w:r w:rsidRPr="00F23F92">
        <w:rPr>
          <w:rFonts w:ascii="Tahoma" w:hAnsi="Tahoma" w:cs="Tahoma"/>
          <w:w w:val="105"/>
          <w:sz w:val="16"/>
          <w:szCs w:val="16"/>
        </w:rPr>
        <w:t>Každá ze stran může změnit</w:t>
      </w:r>
      <w:r w:rsidRPr="00F1565A">
        <w:rPr>
          <w:rFonts w:ascii="Tahoma" w:hAnsi="Tahoma" w:cs="Tahoma"/>
          <w:w w:val="105"/>
          <w:sz w:val="16"/>
          <w:szCs w:val="16"/>
        </w:rPr>
        <w:t xml:space="preserve"> svou kontaktní osobu písemným oznámením zaslaným druhé straně v souladu s tímto ustanovením.</w:t>
      </w:r>
    </w:p>
    <w:p w14:paraId="21C59254" w14:textId="77777777" w:rsidR="00C2301C" w:rsidRPr="00F1565A" w:rsidRDefault="00C2301C">
      <w:pPr>
        <w:pStyle w:val="Zkladntext"/>
        <w:spacing w:before="9"/>
        <w:rPr>
          <w:rFonts w:ascii="Tahoma" w:hAnsi="Tahoma" w:cs="Tahoma"/>
        </w:rPr>
      </w:pPr>
    </w:p>
    <w:p w14:paraId="21C59255" w14:textId="77777777" w:rsidR="00C2301C" w:rsidRPr="00F1565A" w:rsidRDefault="008F5B5F">
      <w:pPr>
        <w:pStyle w:val="Nadpis2"/>
        <w:numPr>
          <w:ilvl w:val="0"/>
          <w:numId w:val="7"/>
        </w:numPr>
        <w:tabs>
          <w:tab w:val="left" w:pos="4301"/>
          <w:tab w:val="left" w:pos="4302"/>
        </w:tabs>
        <w:ind w:left="4301" w:hanging="560"/>
        <w:jc w:val="left"/>
        <w:rPr>
          <w:rFonts w:ascii="Tahoma" w:hAnsi="Tahoma" w:cs="Tahoma"/>
        </w:rPr>
      </w:pPr>
      <w:r w:rsidRPr="00F1565A">
        <w:rPr>
          <w:rFonts w:ascii="Tahoma" w:hAnsi="Tahoma" w:cs="Tahoma"/>
        </w:rPr>
        <w:t>Ostatní</w:t>
      </w:r>
      <w:r w:rsidRPr="00F1565A">
        <w:rPr>
          <w:rFonts w:ascii="Tahoma" w:hAnsi="Tahoma" w:cs="Tahoma"/>
          <w:spacing w:val="-19"/>
        </w:rPr>
        <w:t xml:space="preserve"> </w:t>
      </w:r>
      <w:r w:rsidRPr="00F1565A">
        <w:rPr>
          <w:rFonts w:ascii="Tahoma" w:hAnsi="Tahoma" w:cs="Tahoma"/>
        </w:rPr>
        <w:t>ustanovení</w:t>
      </w:r>
    </w:p>
    <w:p w14:paraId="21C59256" w14:textId="71F2C95D" w:rsidR="00C2301C" w:rsidRPr="00F1565A" w:rsidRDefault="008F5B5F" w:rsidP="00C56CE0">
      <w:pPr>
        <w:spacing w:before="12" w:line="261" w:lineRule="auto"/>
        <w:ind w:left="142" w:right="36"/>
        <w:jc w:val="both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w w:val="105"/>
          <w:sz w:val="16"/>
          <w:szCs w:val="16"/>
        </w:rPr>
        <w:t>Prodávající se zavazuje dodržovat nařízení kupujícího, kterým je zakázáno kouření ve všech prostorách í plochách areálu kupujícího</w:t>
      </w:r>
      <w:r w:rsidR="00C56CE0">
        <w:rPr>
          <w:rFonts w:ascii="Tahoma" w:hAnsi="Tahoma" w:cs="Tahoma"/>
          <w:w w:val="105"/>
          <w:sz w:val="16"/>
          <w:szCs w:val="16"/>
        </w:rPr>
        <w:t xml:space="preserve"> </w:t>
      </w:r>
      <w:r w:rsidRPr="00F1565A">
        <w:rPr>
          <w:rFonts w:ascii="Tahoma" w:hAnsi="Tahoma" w:cs="Tahoma"/>
          <w:w w:val="105"/>
          <w:sz w:val="16"/>
          <w:szCs w:val="16"/>
        </w:rPr>
        <w:t>s výjimkou vyhrazených míst.</w:t>
      </w:r>
    </w:p>
    <w:p w14:paraId="21C59257" w14:textId="77777777" w:rsidR="00C2301C" w:rsidRPr="00F1565A" w:rsidRDefault="00C2301C">
      <w:pPr>
        <w:pStyle w:val="Zkladntext"/>
        <w:spacing w:before="2"/>
        <w:rPr>
          <w:rFonts w:ascii="Tahoma" w:hAnsi="Tahoma" w:cs="Tahoma"/>
        </w:rPr>
      </w:pPr>
    </w:p>
    <w:p w14:paraId="21C59258" w14:textId="77777777" w:rsidR="00C2301C" w:rsidRPr="00F1565A" w:rsidRDefault="008F5B5F">
      <w:pPr>
        <w:pStyle w:val="Nadpis2"/>
        <w:numPr>
          <w:ilvl w:val="0"/>
          <w:numId w:val="7"/>
        </w:numPr>
        <w:tabs>
          <w:tab w:val="left" w:pos="4182"/>
          <w:tab w:val="left" w:pos="4183"/>
        </w:tabs>
        <w:ind w:left="4182" w:hanging="507"/>
        <w:jc w:val="left"/>
        <w:rPr>
          <w:rFonts w:ascii="Tahoma" w:hAnsi="Tahoma" w:cs="Tahoma"/>
        </w:rPr>
      </w:pPr>
      <w:r w:rsidRPr="00F1565A">
        <w:rPr>
          <w:rFonts w:ascii="Tahoma" w:hAnsi="Tahoma" w:cs="Tahoma"/>
        </w:rPr>
        <w:t>Závěrečná</w:t>
      </w:r>
      <w:r w:rsidRPr="00F1565A">
        <w:rPr>
          <w:rFonts w:ascii="Tahoma" w:hAnsi="Tahoma" w:cs="Tahoma"/>
          <w:spacing w:val="-19"/>
        </w:rPr>
        <w:t xml:space="preserve"> </w:t>
      </w:r>
      <w:r w:rsidRPr="00F1565A">
        <w:rPr>
          <w:rFonts w:ascii="Tahoma" w:hAnsi="Tahoma" w:cs="Tahoma"/>
        </w:rPr>
        <w:t>ustanovení</w:t>
      </w:r>
    </w:p>
    <w:p w14:paraId="21C59259" w14:textId="0A23E1F6" w:rsidR="00C2301C" w:rsidRPr="00F1565A" w:rsidRDefault="008F5B5F" w:rsidP="006747C2">
      <w:pPr>
        <w:pStyle w:val="Odstavecseseznamem"/>
        <w:numPr>
          <w:ilvl w:val="0"/>
          <w:numId w:val="1"/>
        </w:numPr>
        <w:tabs>
          <w:tab w:val="left" w:pos="142"/>
          <w:tab w:val="left" w:pos="480"/>
        </w:tabs>
        <w:ind w:right="34" w:hanging="362"/>
        <w:jc w:val="both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w w:val="105"/>
          <w:sz w:val="16"/>
          <w:szCs w:val="16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21C5925A" w14:textId="77777777" w:rsidR="00C2301C" w:rsidRPr="00F1565A" w:rsidRDefault="008F5B5F" w:rsidP="006747C2">
      <w:pPr>
        <w:pStyle w:val="Odstavecseseznamem"/>
        <w:numPr>
          <w:ilvl w:val="0"/>
          <w:numId w:val="1"/>
        </w:numPr>
        <w:tabs>
          <w:tab w:val="left" w:pos="142"/>
          <w:tab w:val="left" w:pos="482"/>
        </w:tabs>
        <w:ind w:left="482" w:right="34"/>
        <w:jc w:val="both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w w:val="105"/>
          <w:sz w:val="16"/>
          <w:szCs w:val="16"/>
        </w:rPr>
        <w:t>Prodávající je oprávněn postoupit pohledávku vyplývající z plnění dle této smlouvy na třetí osobu pouze s předchozím písemným souhlasem</w:t>
      </w:r>
      <w:r w:rsidRPr="00F1565A">
        <w:rPr>
          <w:rFonts w:ascii="Tahoma" w:hAnsi="Tahoma" w:cs="Tahoma"/>
          <w:spacing w:val="28"/>
          <w:w w:val="105"/>
          <w:sz w:val="16"/>
          <w:szCs w:val="16"/>
        </w:rPr>
        <w:t xml:space="preserve"> </w:t>
      </w:r>
      <w:r w:rsidRPr="00F1565A">
        <w:rPr>
          <w:rFonts w:ascii="Tahoma" w:hAnsi="Tahoma" w:cs="Tahoma"/>
          <w:w w:val="105"/>
          <w:sz w:val="16"/>
          <w:szCs w:val="16"/>
        </w:rPr>
        <w:t>kupujícího.</w:t>
      </w:r>
    </w:p>
    <w:p w14:paraId="21C5925C" w14:textId="015877DF" w:rsidR="00C2301C" w:rsidRPr="00981212" w:rsidRDefault="008F5B5F" w:rsidP="008D7DD3">
      <w:pPr>
        <w:pStyle w:val="Odstavecseseznamem"/>
        <w:numPr>
          <w:ilvl w:val="0"/>
          <w:numId w:val="1"/>
        </w:numPr>
        <w:tabs>
          <w:tab w:val="left" w:pos="142"/>
          <w:tab w:val="left" w:pos="482"/>
        </w:tabs>
        <w:ind w:left="482" w:right="34" w:firstLine="2"/>
        <w:jc w:val="both"/>
        <w:rPr>
          <w:rFonts w:ascii="Tahoma" w:hAnsi="Tahoma" w:cs="Tahoma"/>
          <w:sz w:val="16"/>
          <w:szCs w:val="16"/>
        </w:rPr>
      </w:pPr>
      <w:r w:rsidRPr="00981212">
        <w:rPr>
          <w:rFonts w:ascii="Tahoma" w:hAnsi="Tahoma" w:cs="Tahoma"/>
          <w:w w:val="105"/>
          <w:sz w:val="16"/>
          <w:szCs w:val="16"/>
        </w:rPr>
        <w:t>Prodávající bere na vědomí, že kupující je povinen dle ustanovení</w:t>
      </w:r>
      <w:r w:rsidR="002819E5" w:rsidRPr="00981212">
        <w:rPr>
          <w:rFonts w:ascii="Tahoma" w:hAnsi="Tahoma" w:cs="Tahoma"/>
          <w:w w:val="105"/>
          <w:sz w:val="16"/>
          <w:szCs w:val="16"/>
        </w:rPr>
        <w:t xml:space="preserve"> </w:t>
      </w:r>
      <w:r w:rsidRPr="00981212">
        <w:rPr>
          <w:rFonts w:ascii="Tahoma" w:hAnsi="Tahoma" w:cs="Tahoma"/>
          <w:w w:val="105"/>
          <w:sz w:val="16"/>
          <w:szCs w:val="16"/>
        </w:rPr>
        <w:t xml:space="preserve">§ </w:t>
      </w:r>
      <w:r w:rsidR="00981212" w:rsidRPr="00981212">
        <w:rPr>
          <w:rFonts w:ascii="Tahoma" w:hAnsi="Tahoma" w:cs="Tahoma"/>
          <w:w w:val="105"/>
          <w:sz w:val="16"/>
          <w:szCs w:val="16"/>
        </w:rPr>
        <w:t>219</w:t>
      </w:r>
      <w:r w:rsidRPr="00981212">
        <w:rPr>
          <w:rFonts w:ascii="Tahoma" w:hAnsi="Tahoma" w:cs="Tahoma"/>
          <w:w w:val="105"/>
          <w:sz w:val="16"/>
          <w:szCs w:val="16"/>
        </w:rPr>
        <w:t xml:space="preserve">, odst.  1, písm.  a) z.  č. </w:t>
      </w:r>
      <w:r w:rsidR="00981212" w:rsidRPr="00981212">
        <w:rPr>
          <w:rFonts w:ascii="Tahoma" w:hAnsi="Tahoma" w:cs="Tahoma"/>
          <w:w w:val="105"/>
          <w:sz w:val="16"/>
          <w:szCs w:val="16"/>
        </w:rPr>
        <w:t>134</w:t>
      </w:r>
      <w:r w:rsidRPr="00981212">
        <w:rPr>
          <w:rFonts w:ascii="Tahoma" w:hAnsi="Tahoma" w:cs="Tahoma"/>
          <w:w w:val="105"/>
          <w:sz w:val="16"/>
          <w:szCs w:val="16"/>
        </w:rPr>
        <w:t>/20</w:t>
      </w:r>
      <w:r w:rsidR="00981212" w:rsidRPr="00981212">
        <w:rPr>
          <w:rFonts w:ascii="Tahoma" w:hAnsi="Tahoma" w:cs="Tahoma"/>
          <w:w w:val="105"/>
          <w:sz w:val="16"/>
          <w:szCs w:val="16"/>
        </w:rPr>
        <w:t>6</w:t>
      </w:r>
      <w:r w:rsidRPr="00981212">
        <w:rPr>
          <w:rFonts w:ascii="Tahoma" w:hAnsi="Tahoma" w:cs="Tahoma"/>
          <w:w w:val="105"/>
          <w:sz w:val="16"/>
          <w:szCs w:val="16"/>
        </w:rPr>
        <w:t xml:space="preserve">6 Sb.  a  </w:t>
      </w:r>
      <w:r w:rsidRPr="00981212">
        <w:rPr>
          <w:rFonts w:ascii="Tahoma" w:hAnsi="Tahoma" w:cs="Tahoma"/>
          <w:spacing w:val="40"/>
          <w:w w:val="105"/>
          <w:sz w:val="16"/>
          <w:szCs w:val="16"/>
        </w:rPr>
        <w:t xml:space="preserve"> </w:t>
      </w:r>
      <w:r w:rsidRPr="00981212">
        <w:rPr>
          <w:rFonts w:ascii="Tahoma" w:hAnsi="Tahoma" w:cs="Tahoma"/>
          <w:w w:val="105"/>
          <w:sz w:val="16"/>
          <w:szCs w:val="16"/>
        </w:rPr>
        <w:t>dle</w:t>
      </w:r>
      <w:r w:rsidR="00981212" w:rsidRPr="00981212">
        <w:rPr>
          <w:rFonts w:ascii="Tahoma" w:hAnsi="Tahoma" w:cs="Tahoma"/>
          <w:w w:val="105"/>
          <w:sz w:val="16"/>
          <w:szCs w:val="16"/>
        </w:rPr>
        <w:t xml:space="preserve"> </w:t>
      </w:r>
      <w:r w:rsidRPr="00981212">
        <w:rPr>
          <w:rFonts w:ascii="Tahoma" w:hAnsi="Tahoma" w:cs="Tahoma"/>
          <w:w w:val="105"/>
          <w:sz w:val="16"/>
          <w:szCs w:val="16"/>
        </w:rPr>
        <w:t>zákona č. 340/2015 Sb., o registru smluv uveřejnit smlouvu včetně objednávek vystavených na základě této smlouvy a případných dodatků zákonem stanoveným způsobem.</w:t>
      </w:r>
    </w:p>
    <w:p w14:paraId="21C5925D" w14:textId="77777777" w:rsidR="00C2301C" w:rsidRPr="00F1565A" w:rsidRDefault="008F5B5F" w:rsidP="006747C2">
      <w:pPr>
        <w:pStyle w:val="Odstavecseseznamem"/>
        <w:numPr>
          <w:ilvl w:val="0"/>
          <w:numId w:val="1"/>
        </w:numPr>
        <w:tabs>
          <w:tab w:val="left" w:pos="142"/>
          <w:tab w:val="left" w:pos="485"/>
          <w:tab w:val="left" w:pos="486"/>
        </w:tabs>
        <w:ind w:left="485" w:right="34" w:hanging="364"/>
        <w:jc w:val="left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w w:val="105"/>
          <w:sz w:val="16"/>
          <w:szCs w:val="16"/>
        </w:rPr>
        <w:t xml:space="preserve">Smlouva je vyhotovena ve dvou stejnopisech, přičemž každá smluvní strana obdrží po  </w:t>
      </w:r>
      <w:r w:rsidRPr="00F1565A">
        <w:rPr>
          <w:rFonts w:ascii="Tahoma" w:hAnsi="Tahoma" w:cs="Tahoma"/>
          <w:spacing w:val="2"/>
          <w:w w:val="105"/>
          <w:sz w:val="16"/>
          <w:szCs w:val="16"/>
        </w:rPr>
        <w:t xml:space="preserve"> </w:t>
      </w:r>
      <w:r w:rsidRPr="00F1565A">
        <w:rPr>
          <w:rFonts w:ascii="Tahoma" w:hAnsi="Tahoma" w:cs="Tahoma"/>
          <w:w w:val="105"/>
          <w:sz w:val="16"/>
          <w:szCs w:val="16"/>
        </w:rPr>
        <w:t>jednom.</w:t>
      </w:r>
    </w:p>
    <w:p w14:paraId="421693C0" w14:textId="39FB60AE" w:rsidR="00B14A42" w:rsidRPr="00F1565A" w:rsidRDefault="008F5B5F" w:rsidP="006747C2">
      <w:pPr>
        <w:pStyle w:val="Odstavecseseznamem"/>
        <w:numPr>
          <w:ilvl w:val="0"/>
          <w:numId w:val="1"/>
        </w:numPr>
        <w:tabs>
          <w:tab w:val="left" w:pos="142"/>
          <w:tab w:val="left" w:pos="487"/>
        </w:tabs>
        <w:ind w:left="486" w:right="34" w:hanging="360"/>
        <w:jc w:val="both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w w:val="105"/>
          <w:sz w:val="16"/>
          <w:szCs w:val="16"/>
        </w:rPr>
        <w:t xml:space="preserve">Právní vztahy touto smlouvou neupravené, jakož i právní poměry z ní vznikající a vyplývající se řídí příslušnými ustanoveními právních předpisů ČR, zejména z. č. 89/2012 Sb., v platném znění. Soudem příslušným pro všechny spory vzniklé z této </w:t>
      </w:r>
      <w:r w:rsidRPr="00F1565A">
        <w:rPr>
          <w:rFonts w:ascii="Tahoma" w:hAnsi="Tahoma" w:cs="Tahoma"/>
          <w:w w:val="105"/>
          <w:sz w:val="16"/>
          <w:szCs w:val="16"/>
        </w:rPr>
        <w:lastRenderedPageBreak/>
        <w:t>smlouvy mezi smluvními stranami, je obecný soud kupujícího.</w:t>
      </w:r>
    </w:p>
    <w:p w14:paraId="587B82CE" w14:textId="77777777" w:rsidR="00B14A42" w:rsidRPr="00F1565A" w:rsidRDefault="008F5B5F" w:rsidP="006747C2">
      <w:pPr>
        <w:pStyle w:val="Odstavecseseznamem"/>
        <w:numPr>
          <w:ilvl w:val="0"/>
          <w:numId w:val="1"/>
        </w:numPr>
        <w:tabs>
          <w:tab w:val="left" w:pos="142"/>
          <w:tab w:val="left" w:pos="487"/>
        </w:tabs>
        <w:ind w:left="486" w:right="34" w:hanging="360"/>
        <w:jc w:val="both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w w:val="105"/>
          <w:sz w:val="16"/>
          <w:szCs w:val="16"/>
        </w:rPr>
        <w:t>Smluvní strany prohlašují, že smlouvu před jejím podpisem přečetly, řádně projednaly a s jejím obsahem bez výhrad souhlasí. Smlouva je vyjádřením jejich pravé, skutečné, svobodné a vážn é vůle. Na důkaz pravosti a pravdivosti těchto prohlášení připojují oprávnění zástupci smluvních stran své vlastnoruční podpisy.</w:t>
      </w:r>
    </w:p>
    <w:p w14:paraId="21C59263" w14:textId="38F2DFAB" w:rsidR="00C2301C" w:rsidRPr="00F1565A" w:rsidRDefault="008F5B5F" w:rsidP="006747C2">
      <w:pPr>
        <w:pStyle w:val="Odstavecseseznamem"/>
        <w:numPr>
          <w:ilvl w:val="0"/>
          <w:numId w:val="1"/>
        </w:numPr>
        <w:tabs>
          <w:tab w:val="left" w:pos="142"/>
          <w:tab w:val="left" w:pos="487"/>
        </w:tabs>
        <w:ind w:left="486" w:right="34" w:hanging="360"/>
        <w:jc w:val="both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w w:val="105"/>
          <w:sz w:val="16"/>
          <w:szCs w:val="16"/>
        </w:rPr>
        <w:t>Nedílnou součástí této smlouvy jsou následující přílohy:</w:t>
      </w:r>
    </w:p>
    <w:p w14:paraId="21C59264" w14:textId="77777777" w:rsidR="00C2301C" w:rsidRPr="00F1565A" w:rsidRDefault="00C2301C" w:rsidP="006747C2">
      <w:pPr>
        <w:pStyle w:val="Zkladntext"/>
        <w:tabs>
          <w:tab w:val="left" w:pos="142"/>
        </w:tabs>
        <w:ind w:right="34"/>
        <w:rPr>
          <w:rFonts w:ascii="Tahoma" w:hAnsi="Tahoma" w:cs="Tahoma"/>
        </w:rPr>
      </w:pPr>
    </w:p>
    <w:p w14:paraId="21C59265" w14:textId="77777777" w:rsidR="00C2301C" w:rsidRPr="00F1565A" w:rsidRDefault="00C2301C" w:rsidP="006747C2">
      <w:pPr>
        <w:pStyle w:val="Zkladntext"/>
        <w:rPr>
          <w:rFonts w:ascii="Tahoma" w:hAnsi="Tahoma" w:cs="Tahoma"/>
        </w:rPr>
      </w:pPr>
    </w:p>
    <w:p w14:paraId="21C59266" w14:textId="77777777" w:rsidR="00C2301C" w:rsidRPr="00F1565A" w:rsidRDefault="008F5B5F">
      <w:pPr>
        <w:pStyle w:val="Zkladntext"/>
        <w:ind w:left="217"/>
        <w:rPr>
          <w:rFonts w:ascii="Tahoma" w:hAnsi="Tahoma" w:cs="Tahoma"/>
        </w:rPr>
      </w:pPr>
      <w:r w:rsidRPr="00F1565A">
        <w:rPr>
          <w:rFonts w:ascii="Tahoma" w:hAnsi="Tahoma" w:cs="Tahoma"/>
        </w:rPr>
        <w:t>Příloha č. 1: Ceník zboží dle výsledků VZ č. VZ0065398</w:t>
      </w:r>
    </w:p>
    <w:p w14:paraId="21C59267" w14:textId="77777777" w:rsidR="00C2301C" w:rsidRPr="00F1565A" w:rsidRDefault="00C2301C">
      <w:pPr>
        <w:pStyle w:val="Zkladntext"/>
        <w:rPr>
          <w:rFonts w:ascii="Tahoma" w:hAnsi="Tahoma" w:cs="Tahoma"/>
        </w:rPr>
      </w:pPr>
    </w:p>
    <w:p w14:paraId="21C59268" w14:textId="650932FF" w:rsidR="00C2301C" w:rsidRPr="00F1565A" w:rsidRDefault="008F5B5F" w:rsidP="00B14A42">
      <w:pPr>
        <w:tabs>
          <w:tab w:val="left" w:pos="1363"/>
          <w:tab w:val="left" w:pos="2005"/>
          <w:tab w:val="left" w:pos="5857"/>
        </w:tabs>
        <w:ind w:left="219"/>
        <w:rPr>
          <w:rFonts w:ascii="Tahoma" w:hAnsi="Tahoma" w:cs="Tahoma"/>
          <w:sz w:val="16"/>
          <w:szCs w:val="16"/>
        </w:rPr>
      </w:pPr>
      <w:r w:rsidRPr="00F1565A">
        <w:rPr>
          <w:rFonts w:ascii="Tahoma" w:hAnsi="Tahoma" w:cs="Tahoma"/>
          <w:sz w:val="16"/>
          <w:szCs w:val="16"/>
        </w:rPr>
        <w:t>V</w:t>
      </w:r>
      <w:r w:rsidRPr="00F1565A">
        <w:rPr>
          <w:rFonts w:ascii="Tahoma" w:hAnsi="Tahoma" w:cs="Tahoma"/>
          <w:spacing w:val="-9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Praze</w:t>
      </w:r>
      <w:r w:rsidRPr="00F1565A">
        <w:rPr>
          <w:rFonts w:ascii="Tahoma" w:hAnsi="Tahoma" w:cs="Tahoma"/>
          <w:spacing w:val="2"/>
          <w:sz w:val="16"/>
          <w:szCs w:val="16"/>
        </w:rPr>
        <w:t xml:space="preserve"> </w:t>
      </w:r>
      <w:r w:rsidRPr="00F1565A">
        <w:rPr>
          <w:rFonts w:ascii="Tahoma" w:hAnsi="Tahoma" w:cs="Tahoma"/>
          <w:sz w:val="16"/>
          <w:szCs w:val="16"/>
        </w:rPr>
        <w:t>dne:</w:t>
      </w:r>
      <w:r w:rsidRPr="00F1565A">
        <w:rPr>
          <w:rFonts w:ascii="Tahoma" w:hAnsi="Tahoma" w:cs="Tahoma"/>
          <w:sz w:val="16"/>
          <w:szCs w:val="16"/>
        </w:rPr>
        <w:tab/>
      </w:r>
      <w:r w:rsidR="00B14A42" w:rsidRPr="00F1565A">
        <w:rPr>
          <w:rFonts w:ascii="Tahoma" w:hAnsi="Tahoma" w:cs="Tahoma"/>
          <w:sz w:val="16"/>
          <w:szCs w:val="16"/>
        </w:rPr>
        <w:tab/>
      </w:r>
      <w:r w:rsidRPr="00F1565A">
        <w:rPr>
          <w:rFonts w:ascii="Tahoma" w:hAnsi="Tahoma" w:cs="Tahoma"/>
          <w:i/>
          <w:sz w:val="16"/>
          <w:szCs w:val="16"/>
        </w:rPr>
        <w:tab/>
      </w:r>
      <w:r w:rsidRPr="00F1565A">
        <w:rPr>
          <w:rFonts w:ascii="Tahoma" w:hAnsi="Tahoma" w:cs="Tahoma"/>
          <w:position w:val="1"/>
          <w:sz w:val="16"/>
          <w:szCs w:val="16"/>
        </w:rPr>
        <w:t>V Praze</w:t>
      </w:r>
      <w:r w:rsidRPr="00F1565A">
        <w:rPr>
          <w:rFonts w:ascii="Tahoma" w:hAnsi="Tahoma" w:cs="Tahoma"/>
          <w:spacing w:val="3"/>
          <w:position w:val="1"/>
          <w:sz w:val="16"/>
          <w:szCs w:val="16"/>
        </w:rPr>
        <w:t xml:space="preserve"> </w:t>
      </w:r>
      <w:r w:rsidRPr="00F1565A">
        <w:rPr>
          <w:rFonts w:ascii="Tahoma" w:hAnsi="Tahoma" w:cs="Tahoma"/>
          <w:spacing w:val="-4"/>
          <w:position w:val="1"/>
          <w:sz w:val="16"/>
          <w:szCs w:val="16"/>
        </w:rPr>
        <w:t>dne:</w:t>
      </w:r>
    </w:p>
    <w:p w14:paraId="21C59269" w14:textId="77777777" w:rsidR="00C2301C" w:rsidRPr="00F1565A" w:rsidRDefault="00C2301C">
      <w:pPr>
        <w:pStyle w:val="Zkladntext"/>
        <w:rPr>
          <w:rFonts w:ascii="Tahoma" w:hAnsi="Tahoma" w:cs="Tahoma"/>
        </w:rPr>
      </w:pPr>
    </w:p>
    <w:p w14:paraId="21C5926A" w14:textId="77777777" w:rsidR="00C2301C" w:rsidRPr="00F1565A" w:rsidRDefault="00C2301C">
      <w:pPr>
        <w:pStyle w:val="Zkladntext"/>
        <w:rPr>
          <w:rFonts w:ascii="Tahoma" w:hAnsi="Tahoma" w:cs="Tahoma"/>
        </w:rPr>
      </w:pPr>
    </w:p>
    <w:p w14:paraId="21C5926B" w14:textId="77777777" w:rsidR="00C2301C" w:rsidRPr="00F1565A" w:rsidRDefault="00C2301C">
      <w:pPr>
        <w:pStyle w:val="Zkladntext"/>
        <w:rPr>
          <w:rFonts w:ascii="Tahoma" w:hAnsi="Tahoma" w:cs="Tahoma"/>
        </w:rPr>
      </w:pPr>
    </w:p>
    <w:p w14:paraId="21C5926C" w14:textId="4AF55B88" w:rsidR="00C2301C" w:rsidRPr="00F1565A" w:rsidRDefault="00C2301C">
      <w:pPr>
        <w:pStyle w:val="Zkladntext"/>
        <w:spacing w:before="3"/>
        <w:rPr>
          <w:rFonts w:ascii="Tahoma" w:hAnsi="Tahoma" w:cs="Tahoma"/>
        </w:rPr>
      </w:pPr>
    </w:p>
    <w:p w14:paraId="41C53E55" w14:textId="77777777" w:rsidR="00020CC5" w:rsidRPr="00F1565A" w:rsidRDefault="00020CC5">
      <w:pPr>
        <w:pStyle w:val="Zkladntext"/>
        <w:spacing w:before="3"/>
        <w:rPr>
          <w:rFonts w:ascii="Tahoma" w:hAnsi="Tahoma" w:cs="Tahoma"/>
        </w:rPr>
      </w:pPr>
    </w:p>
    <w:p w14:paraId="64FEE6CE" w14:textId="2990837E" w:rsidR="00C2301C" w:rsidRPr="00F1565A" w:rsidRDefault="00C2301C">
      <w:pPr>
        <w:rPr>
          <w:rFonts w:ascii="Tahoma" w:hAnsi="Tahoma" w:cs="Tahoma"/>
          <w:sz w:val="16"/>
          <w:szCs w:val="16"/>
        </w:rPr>
      </w:pPr>
    </w:p>
    <w:p w14:paraId="28114C05" w14:textId="1E6F04E5" w:rsidR="00865994" w:rsidRPr="00F1565A" w:rsidRDefault="00865994">
      <w:pPr>
        <w:rPr>
          <w:rFonts w:ascii="Tahoma" w:hAnsi="Tahoma" w:cs="Tahoma"/>
          <w:sz w:val="16"/>
          <w:szCs w:val="16"/>
        </w:rPr>
      </w:pPr>
    </w:p>
    <w:p w14:paraId="241B833C" w14:textId="4E86578F" w:rsidR="00020CC5" w:rsidRPr="00F1565A" w:rsidRDefault="00020CC5">
      <w:pPr>
        <w:rPr>
          <w:rFonts w:ascii="Tahoma" w:hAnsi="Tahoma" w:cs="Tahoma"/>
          <w:sz w:val="16"/>
          <w:szCs w:val="16"/>
        </w:rPr>
      </w:pPr>
    </w:p>
    <w:p w14:paraId="12D9DCB9" w14:textId="77777777" w:rsidR="00020CC5" w:rsidRPr="00F1565A" w:rsidRDefault="00020CC5">
      <w:pPr>
        <w:rPr>
          <w:rFonts w:ascii="Tahoma" w:hAnsi="Tahoma" w:cs="Tahoma"/>
          <w:sz w:val="16"/>
          <w:szCs w:val="16"/>
        </w:rPr>
      </w:pPr>
    </w:p>
    <w:p w14:paraId="615AECC3" w14:textId="77777777" w:rsidR="00865994" w:rsidRPr="00F1565A" w:rsidRDefault="00865994">
      <w:pPr>
        <w:rPr>
          <w:rFonts w:ascii="Tahoma" w:hAnsi="Tahoma" w:cs="Tahoma"/>
          <w:sz w:val="16"/>
          <w:szCs w:val="16"/>
        </w:rPr>
      </w:pPr>
    </w:p>
    <w:p w14:paraId="0F687415" w14:textId="77777777" w:rsidR="00B14A42" w:rsidRPr="00F1565A" w:rsidRDefault="00B14A42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1565A" w:rsidRPr="00F1565A" w14:paraId="30AE4B6E" w14:textId="77777777" w:rsidTr="006D1BF9">
        <w:tc>
          <w:tcPr>
            <w:tcW w:w="3070" w:type="dxa"/>
            <w:tcBorders>
              <w:top w:val="single" w:sz="4" w:space="0" w:color="auto"/>
            </w:tcBorders>
          </w:tcPr>
          <w:p w14:paraId="04ACDDE2" w14:textId="77777777" w:rsidR="00F23F92" w:rsidRDefault="00F23F92" w:rsidP="00020C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</w:rPr>
              <w:t>xxxxxxxxxxxxx</w:t>
            </w:r>
            <w:r w:rsidRPr="00F1565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574C76BC" w14:textId="45CC10EA" w:rsidR="00865994" w:rsidRPr="00F1565A" w:rsidRDefault="00865994" w:rsidP="00020C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071" w:type="dxa"/>
          </w:tcPr>
          <w:p w14:paraId="2B73FA04" w14:textId="77777777" w:rsidR="00865994" w:rsidRPr="00F1565A" w:rsidRDefault="00865994" w:rsidP="006D1BF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1B4B3EA0" w14:textId="77777777" w:rsidR="00865994" w:rsidRPr="00F1565A" w:rsidRDefault="00865994" w:rsidP="006D1BF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1565A">
              <w:rPr>
                <w:rFonts w:ascii="Tahoma" w:hAnsi="Tahoma" w:cs="Tahoma"/>
                <w:sz w:val="16"/>
                <w:szCs w:val="16"/>
              </w:rPr>
              <w:t>prof. MUDr. David Feltl, Ph.D., MBA, ředitel</w:t>
            </w:r>
          </w:p>
        </w:tc>
      </w:tr>
    </w:tbl>
    <w:p w14:paraId="21C5926D" w14:textId="21E954D7" w:rsidR="00B14A42" w:rsidRPr="00F1565A" w:rsidRDefault="00B14A42">
      <w:pPr>
        <w:rPr>
          <w:rFonts w:ascii="Tahoma" w:hAnsi="Tahoma" w:cs="Tahoma"/>
          <w:sz w:val="16"/>
          <w:szCs w:val="16"/>
        </w:rPr>
        <w:sectPr w:rsidR="00B14A42" w:rsidRPr="00F1565A" w:rsidSect="006747C2">
          <w:pgSz w:w="11910" w:h="16840"/>
          <w:pgMar w:top="840" w:right="995" w:bottom="960" w:left="1240" w:header="642" w:footer="751" w:gutter="0"/>
          <w:cols w:space="708"/>
        </w:sectPr>
      </w:pPr>
    </w:p>
    <w:p w14:paraId="64154E1E" w14:textId="77777777" w:rsidR="00356E3D" w:rsidRDefault="00356E3D" w:rsidP="00356E3D">
      <w:pPr>
        <w:pStyle w:val="Zkladntext"/>
        <w:ind w:right="36"/>
        <w:jc w:val="center"/>
        <w:rPr>
          <w:rFonts w:ascii="Tahoma" w:hAnsi="Tahoma" w:cs="Tahoma"/>
          <w:b/>
          <w:w w:val="110"/>
        </w:rPr>
      </w:pPr>
    </w:p>
    <w:p w14:paraId="082C13ED" w14:textId="77777777" w:rsidR="00356E3D" w:rsidRDefault="00356E3D" w:rsidP="00356E3D">
      <w:pPr>
        <w:pStyle w:val="Zkladntext"/>
        <w:ind w:right="36"/>
        <w:jc w:val="center"/>
        <w:rPr>
          <w:rFonts w:ascii="Tahoma" w:hAnsi="Tahoma" w:cs="Tahoma"/>
          <w:b/>
          <w:w w:val="110"/>
        </w:rPr>
      </w:pPr>
    </w:p>
    <w:p w14:paraId="21C5928F" w14:textId="2062C4FE" w:rsidR="00C2301C" w:rsidRPr="00356E3D" w:rsidRDefault="00056703" w:rsidP="00356E3D">
      <w:pPr>
        <w:pStyle w:val="Zkladntext"/>
        <w:ind w:right="36"/>
        <w:jc w:val="center"/>
        <w:rPr>
          <w:rFonts w:ascii="Tahoma" w:hAnsi="Tahoma" w:cs="Tahoma"/>
          <w:b/>
        </w:rPr>
      </w:pPr>
      <w:r w:rsidRPr="00356E3D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C592C5" wp14:editId="27104608">
                <wp:simplePos x="0" y="0"/>
                <wp:positionH relativeFrom="page">
                  <wp:posOffset>7552690</wp:posOffset>
                </wp:positionH>
                <wp:positionV relativeFrom="paragraph">
                  <wp:posOffset>-868045</wp:posOffset>
                </wp:positionV>
                <wp:extent cx="0" cy="0"/>
                <wp:effectExtent l="8890" t="632460" r="10160" b="62420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ACAC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9FFB5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4.7pt,-68.35pt" to="594.7pt,-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" strokecolor="#acacac" strokeweight=".24pt">
                <w10:wrap anchorx="page"/>
              </v:line>
            </w:pict>
          </mc:Fallback>
        </mc:AlternateContent>
      </w:r>
      <w:r w:rsidR="008F5B5F" w:rsidRPr="00356E3D">
        <w:rPr>
          <w:rFonts w:ascii="Tahoma" w:hAnsi="Tahoma" w:cs="Tahoma"/>
          <w:b/>
          <w:w w:val="110"/>
        </w:rPr>
        <w:t>Příloha č. 1</w:t>
      </w:r>
    </w:p>
    <w:p w14:paraId="21C59290" w14:textId="799A7CF0" w:rsidR="00C2301C" w:rsidRPr="00356E3D" w:rsidRDefault="00056703" w:rsidP="00356E3D">
      <w:pPr>
        <w:pStyle w:val="Zkladntext"/>
        <w:spacing w:before="3"/>
        <w:ind w:right="36"/>
        <w:jc w:val="center"/>
        <w:rPr>
          <w:rFonts w:ascii="Tahoma" w:hAnsi="Tahoma" w:cs="Tahoma"/>
          <w:b/>
        </w:rPr>
      </w:pPr>
      <w:r w:rsidRPr="00356E3D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C592C6" wp14:editId="2311B6B2">
                <wp:simplePos x="0" y="0"/>
                <wp:positionH relativeFrom="page">
                  <wp:posOffset>7557770</wp:posOffset>
                </wp:positionH>
                <wp:positionV relativeFrom="paragraph">
                  <wp:posOffset>5571490</wp:posOffset>
                </wp:positionV>
                <wp:extent cx="0" cy="0"/>
                <wp:effectExtent l="13970" t="4207510" r="5080" b="420624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4F4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8DF5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5.1pt,438.7pt" to="595.1pt,4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" strokecolor="#4f4f4f" strokeweight=".24pt">
                <w10:wrap anchorx="page"/>
              </v:line>
            </w:pict>
          </mc:Fallback>
        </mc:AlternateContent>
      </w:r>
      <w:r w:rsidR="008F5B5F" w:rsidRPr="00356E3D">
        <w:rPr>
          <w:rFonts w:ascii="Tahoma" w:hAnsi="Tahoma" w:cs="Tahoma"/>
          <w:b/>
        </w:rPr>
        <w:t>Ceník zboží dle výsledků veřejné zakázky</w:t>
      </w:r>
    </w:p>
    <w:p w14:paraId="21C59291" w14:textId="77777777" w:rsidR="00C2301C" w:rsidRPr="00F1565A" w:rsidRDefault="00C2301C">
      <w:pPr>
        <w:pStyle w:val="Zkladntext"/>
        <w:spacing w:before="5"/>
        <w:rPr>
          <w:rFonts w:ascii="Tahoma" w:hAnsi="Tahoma" w:cs="Tahoma"/>
        </w:rPr>
      </w:pPr>
    </w:p>
    <w:tbl>
      <w:tblPr>
        <w:tblStyle w:val="TableNormal"/>
        <w:tblW w:w="10162" w:type="dxa"/>
        <w:tblInd w:w="104" w:type="dxa"/>
        <w:tblBorders>
          <w:top w:val="single" w:sz="4" w:space="0" w:color="4F4F4F"/>
          <w:left w:val="single" w:sz="4" w:space="0" w:color="4F4F4F"/>
          <w:bottom w:val="single" w:sz="4" w:space="0" w:color="4F4F4F"/>
          <w:right w:val="single" w:sz="4" w:space="0" w:color="4F4F4F"/>
          <w:insideH w:val="single" w:sz="4" w:space="0" w:color="4F4F4F"/>
          <w:insideV w:val="single" w:sz="4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523"/>
        <w:gridCol w:w="1006"/>
        <w:gridCol w:w="1128"/>
        <w:gridCol w:w="994"/>
        <w:gridCol w:w="991"/>
        <w:gridCol w:w="1135"/>
      </w:tblGrid>
      <w:tr w:rsidR="00F1565A" w:rsidRPr="00F1565A" w14:paraId="21C5929A" w14:textId="77777777" w:rsidTr="006747C2">
        <w:trPr>
          <w:trHeight w:hRule="exact" w:val="566"/>
        </w:trPr>
        <w:tc>
          <w:tcPr>
            <w:tcW w:w="1385" w:type="dxa"/>
            <w:tcBorders>
              <w:left w:val="single" w:sz="4" w:space="0" w:color="1C1C1C"/>
              <w:right w:val="single" w:sz="6" w:space="0" w:color="484B4B"/>
            </w:tcBorders>
          </w:tcPr>
          <w:p w14:paraId="21C59292" w14:textId="77777777" w:rsidR="00C2301C" w:rsidRPr="00F1565A" w:rsidRDefault="008F5B5F">
            <w:pPr>
              <w:pStyle w:val="TableParagraph"/>
              <w:spacing w:line="244" w:lineRule="auto"/>
              <w:ind w:left="257" w:right="257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1565A">
              <w:rPr>
                <w:rFonts w:ascii="Tahoma" w:hAnsi="Tahoma" w:cs="Tahoma"/>
                <w:w w:val="105"/>
                <w:sz w:val="16"/>
                <w:szCs w:val="16"/>
              </w:rPr>
              <w:t xml:space="preserve">Katalogové (objednací) </w:t>
            </w:r>
            <w:r w:rsidRPr="00F1565A">
              <w:rPr>
                <w:rFonts w:ascii="Tahoma" w:hAnsi="Tahoma" w:cs="Tahoma"/>
                <w:w w:val="110"/>
                <w:sz w:val="16"/>
                <w:szCs w:val="16"/>
              </w:rPr>
              <w:t>číslo</w:t>
            </w:r>
          </w:p>
        </w:tc>
        <w:tc>
          <w:tcPr>
            <w:tcW w:w="3523" w:type="dxa"/>
            <w:tcBorders>
              <w:left w:val="single" w:sz="6" w:space="0" w:color="484B4B"/>
              <w:right w:val="single" w:sz="4" w:space="0" w:color="2F2F2F"/>
            </w:tcBorders>
          </w:tcPr>
          <w:p w14:paraId="21C59293" w14:textId="77777777" w:rsidR="00C2301C" w:rsidRPr="00F1565A" w:rsidRDefault="00C2301C">
            <w:pPr>
              <w:pStyle w:val="TableParagraph"/>
              <w:spacing w:before="11" w:line="240" w:lineRule="auto"/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21C59294" w14:textId="77777777" w:rsidR="00C2301C" w:rsidRPr="00F1565A" w:rsidRDefault="008F5B5F">
            <w:pPr>
              <w:pStyle w:val="TableParagraph"/>
              <w:spacing w:line="240" w:lineRule="auto"/>
              <w:ind w:left="1219" w:right="1219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1565A">
              <w:rPr>
                <w:rFonts w:ascii="Tahoma" w:hAnsi="Tahoma" w:cs="Tahoma"/>
                <w:w w:val="105"/>
                <w:sz w:val="16"/>
                <w:szCs w:val="16"/>
              </w:rPr>
              <w:t>Název</w:t>
            </w:r>
          </w:p>
        </w:tc>
        <w:tc>
          <w:tcPr>
            <w:tcW w:w="1006" w:type="dxa"/>
            <w:tcBorders>
              <w:left w:val="single" w:sz="4" w:space="0" w:color="2F2F2F"/>
              <w:right w:val="single" w:sz="4" w:space="0" w:color="181C1C"/>
            </w:tcBorders>
          </w:tcPr>
          <w:p w14:paraId="21C59295" w14:textId="77777777" w:rsidR="00C2301C" w:rsidRPr="00F1565A" w:rsidRDefault="008F5B5F">
            <w:pPr>
              <w:pStyle w:val="TableParagraph"/>
              <w:spacing w:before="87" w:line="240" w:lineRule="auto"/>
              <w:ind w:left="270" w:hanging="77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1565A">
              <w:rPr>
                <w:rFonts w:ascii="Tahoma" w:hAnsi="Tahoma" w:cs="Tahoma"/>
                <w:w w:val="105"/>
                <w:sz w:val="16"/>
                <w:szCs w:val="16"/>
              </w:rPr>
              <w:t>Veliko st balení</w:t>
            </w:r>
          </w:p>
        </w:tc>
        <w:tc>
          <w:tcPr>
            <w:tcW w:w="1128" w:type="dxa"/>
            <w:tcBorders>
              <w:left w:val="single" w:sz="4" w:space="0" w:color="181C1C"/>
              <w:right w:val="single" w:sz="4" w:space="0" w:color="181C1C"/>
            </w:tcBorders>
          </w:tcPr>
          <w:p w14:paraId="21C59296" w14:textId="77777777" w:rsidR="00C2301C" w:rsidRPr="00F1565A" w:rsidRDefault="008F5B5F">
            <w:pPr>
              <w:pStyle w:val="TableParagraph"/>
              <w:spacing w:line="244" w:lineRule="auto"/>
              <w:ind w:left="232" w:right="230" w:firstLine="2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1565A">
              <w:rPr>
                <w:rFonts w:ascii="Tahoma" w:hAnsi="Tahoma" w:cs="Tahoma"/>
                <w:w w:val="105"/>
                <w:sz w:val="16"/>
                <w:szCs w:val="16"/>
              </w:rPr>
              <w:t>Cena za jednotku bez</w:t>
            </w:r>
            <w:r w:rsidRPr="00F1565A">
              <w:rPr>
                <w:rFonts w:ascii="Tahoma" w:hAnsi="Tahoma" w:cs="Tahoma"/>
                <w:spacing w:val="-29"/>
                <w:w w:val="105"/>
                <w:sz w:val="16"/>
                <w:szCs w:val="16"/>
              </w:rPr>
              <w:t xml:space="preserve"> </w:t>
            </w:r>
            <w:r w:rsidRPr="00F1565A">
              <w:rPr>
                <w:rFonts w:ascii="Tahoma" w:hAnsi="Tahoma" w:cs="Tahoma"/>
                <w:w w:val="105"/>
                <w:sz w:val="16"/>
                <w:szCs w:val="16"/>
              </w:rPr>
              <w:t>DPH</w:t>
            </w:r>
          </w:p>
        </w:tc>
        <w:tc>
          <w:tcPr>
            <w:tcW w:w="994" w:type="dxa"/>
            <w:tcBorders>
              <w:left w:val="single" w:sz="4" w:space="0" w:color="181C1C"/>
              <w:right w:val="single" w:sz="4" w:space="0" w:color="181818"/>
            </w:tcBorders>
          </w:tcPr>
          <w:p w14:paraId="21C59297" w14:textId="77777777" w:rsidR="00C2301C" w:rsidRPr="00F1565A" w:rsidRDefault="008F5B5F">
            <w:pPr>
              <w:pStyle w:val="TableParagraph"/>
              <w:spacing w:before="87" w:line="244" w:lineRule="auto"/>
              <w:ind w:left="328" w:right="245" w:hanging="63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1565A">
              <w:rPr>
                <w:rFonts w:ascii="Tahoma" w:hAnsi="Tahoma" w:cs="Tahoma"/>
                <w:sz w:val="16"/>
                <w:szCs w:val="16"/>
              </w:rPr>
              <w:t>Sazba DPH</w:t>
            </w:r>
          </w:p>
        </w:tc>
        <w:tc>
          <w:tcPr>
            <w:tcW w:w="991" w:type="dxa"/>
            <w:tcBorders>
              <w:left w:val="single" w:sz="4" w:space="0" w:color="181818"/>
              <w:right w:val="single" w:sz="6" w:space="0" w:color="484848"/>
            </w:tcBorders>
          </w:tcPr>
          <w:p w14:paraId="21C59298" w14:textId="77777777" w:rsidR="00C2301C" w:rsidRPr="00F1565A" w:rsidRDefault="008F5B5F">
            <w:pPr>
              <w:pStyle w:val="TableParagraph"/>
              <w:spacing w:line="244" w:lineRule="auto"/>
              <w:ind w:left="160" w:right="157" w:firstLine="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1565A">
              <w:rPr>
                <w:rFonts w:ascii="Tahoma" w:hAnsi="Tahoma" w:cs="Tahoma"/>
                <w:w w:val="105"/>
                <w:sz w:val="16"/>
                <w:szCs w:val="16"/>
              </w:rPr>
              <w:t>Cena za jednotku s DPH</w:t>
            </w:r>
          </w:p>
        </w:tc>
        <w:tc>
          <w:tcPr>
            <w:tcW w:w="1135" w:type="dxa"/>
            <w:tcBorders>
              <w:left w:val="single" w:sz="6" w:space="0" w:color="484848"/>
              <w:right w:val="single" w:sz="4" w:space="0" w:color="2B2F2F"/>
            </w:tcBorders>
          </w:tcPr>
          <w:p w14:paraId="21C59299" w14:textId="77777777" w:rsidR="00C2301C" w:rsidRPr="00F1565A" w:rsidRDefault="008F5B5F">
            <w:pPr>
              <w:pStyle w:val="TableParagraph"/>
              <w:spacing w:before="92" w:line="240" w:lineRule="auto"/>
              <w:ind w:left="147" w:right="96" w:hanging="37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1565A">
              <w:rPr>
                <w:rFonts w:ascii="Tahoma" w:hAnsi="Tahoma" w:cs="Tahoma"/>
                <w:w w:val="105"/>
                <w:sz w:val="16"/>
                <w:szCs w:val="16"/>
              </w:rPr>
              <w:t>Třída zdrav. prostředku</w:t>
            </w:r>
          </w:p>
        </w:tc>
      </w:tr>
      <w:tr w:rsidR="00F1565A" w:rsidRPr="00F1565A" w14:paraId="21C592A2" w14:textId="77777777" w:rsidTr="006747C2">
        <w:trPr>
          <w:trHeight w:hRule="exact" w:val="194"/>
        </w:trPr>
        <w:tc>
          <w:tcPr>
            <w:tcW w:w="1385" w:type="dxa"/>
            <w:tcBorders>
              <w:left w:val="single" w:sz="4" w:space="0" w:color="1C1C1C"/>
              <w:bottom w:val="single" w:sz="4" w:space="0" w:color="484B4B"/>
              <w:right w:val="single" w:sz="6" w:space="0" w:color="484B4B"/>
            </w:tcBorders>
          </w:tcPr>
          <w:p w14:paraId="21C5929B" w14:textId="77777777" w:rsidR="00C2301C" w:rsidRPr="00F1565A" w:rsidRDefault="008F5B5F">
            <w:pPr>
              <w:pStyle w:val="TableParagraph"/>
              <w:spacing w:line="178" w:lineRule="exact"/>
              <w:ind w:left="419"/>
              <w:jc w:val="left"/>
              <w:rPr>
                <w:rFonts w:ascii="Tahoma" w:hAnsi="Tahoma" w:cs="Tahoma"/>
                <w:sz w:val="17"/>
              </w:rPr>
            </w:pPr>
            <w:r w:rsidRPr="00F1565A">
              <w:rPr>
                <w:rFonts w:ascii="Tahoma" w:hAnsi="Tahoma" w:cs="Tahoma"/>
                <w:w w:val="105"/>
                <w:sz w:val="17"/>
              </w:rPr>
              <w:t>418116</w:t>
            </w:r>
          </w:p>
        </w:tc>
        <w:tc>
          <w:tcPr>
            <w:tcW w:w="3523" w:type="dxa"/>
            <w:tcBorders>
              <w:left w:val="single" w:sz="6" w:space="0" w:color="484B4B"/>
              <w:bottom w:val="single" w:sz="4" w:space="0" w:color="484B4B"/>
              <w:right w:val="single" w:sz="4" w:space="0" w:color="2F2F2F"/>
            </w:tcBorders>
          </w:tcPr>
          <w:p w14:paraId="21C5929C" w14:textId="77777777" w:rsidR="00C2301C" w:rsidRPr="00F1565A" w:rsidRDefault="008F5B5F">
            <w:pPr>
              <w:pStyle w:val="TableParagraph"/>
              <w:spacing w:line="176" w:lineRule="exact"/>
              <w:ind w:left="1219" w:right="1224"/>
              <w:jc w:val="center"/>
              <w:rPr>
                <w:rFonts w:ascii="Tahoma" w:hAnsi="Tahoma" w:cs="Tahoma"/>
                <w:sz w:val="16"/>
              </w:rPr>
            </w:pPr>
            <w:r w:rsidRPr="00F1565A">
              <w:rPr>
                <w:rFonts w:ascii="Tahoma" w:hAnsi="Tahoma" w:cs="Tahoma"/>
                <w:w w:val="105"/>
                <w:sz w:val="16"/>
              </w:rPr>
              <w:t>Anti-HEV-lgG</w:t>
            </w:r>
          </w:p>
        </w:tc>
        <w:tc>
          <w:tcPr>
            <w:tcW w:w="1006" w:type="dxa"/>
            <w:tcBorders>
              <w:left w:val="single" w:sz="4" w:space="0" w:color="2F2F2F"/>
              <w:bottom w:val="single" w:sz="4" w:space="0" w:color="4B4F4F"/>
              <w:right w:val="single" w:sz="4" w:space="0" w:color="181C1C"/>
            </w:tcBorders>
          </w:tcPr>
          <w:p w14:paraId="21C5929D" w14:textId="77777777" w:rsidR="00C2301C" w:rsidRPr="00F1565A" w:rsidRDefault="008F5B5F">
            <w:pPr>
              <w:pStyle w:val="TableParagraph"/>
              <w:spacing w:line="178" w:lineRule="exact"/>
              <w:ind w:right="100"/>
              <w:rPr>
                <w:rFonts w:ascii="Tahoma" w:hAnsi="Tahoma" w:cs="Tahoma"/>
                <w:sz w:val="17"/>
              </w:rPr>
            </w:pPr>
            <w:r w:rsidRPr="00F1565A">
              <w:rPr>
                <w:rFonts w:ascii="Tahoma" w:hAnsi="Tahoma" w:cs="Tahoma"/>
                <w:sz w:val="17"/>
              </w:rPr>
              <w:t>30</w:t>
            </w:r>
          </w:p>
        </w:tc>
        <w:tc>
          <w:tcPr>
            <w:tcW w:w="1128" w:type="dxa"/>
            <w:tcBorders>
              <w:left w:val="single" w:sz="4" w:space="0" w:color="181C1C"/>
              <w:bottom w:val="single" w:sz="4" w:space="0" w:color="4B4F4F"/>
              <w:right w:val="single" w:sz="4" w:space="0" w:color="181C1C"/>
            </w:tcBorders>
          </w:tcPr>
          <w:p w14:paraId="21C5929E" w14:textId="77777777" w:rsidR="00C2301C" w:rsidRPr="00F1565A" w:rsidRDefault="008F5B5F">
            <w:pPr>
              <w:pStyle w:val="TableParagraph"/>
              <w:spacing w:line="178" w:lineRule="exact"/>
              <w:ind w:right="97"/>
              <w:rPr>
                <w:rFonts w:ascii="Tahoma" w:hAnsi="Tahoma" w:cs="Tahoma"/>
                <w:sz w:val="17"/>
              </w:rPr>
            </w:pPr>
            <w:r w:rsidRPr="00F1565A">
              <w:rPr>
                <w:rFonts w:ascii="Tahoma" w:hAnsi="Tahoma" w:cs="Tahoma"/>
                <w:w w:val="105"/>
                <w:sz w:val="17"/>
              </w:rPr>
              <w:t>4 968</w:t>
            </w:r>
          </w:p>
        </w:tc>
        <w:tc>
          <w:tcPr>
            <w:tcW w:w="994" w:type="dxa"/>
            <w:tcBorders>
              <w:left w:val="single" w:sz="4" w:space="0" w:color="181C1C"/>
              <w:bottom w:val="single" w:sz="4" w:space="0" w:color="4B4F4F"/>
              <w:right w:val="single" w:sz="4" w:space="0" w:color="181818"/>
            </w:tcBorders>
          </w:tcPr>
          <w:p w14:paraId="21C5929F" w14:textId="77777777" w:rsidR="00C2301C" w:rsidRPr="00F1565A" w:rsidRDefault="008F5B5F">
            <w:pPr>
              <w:pStyle w:val="TableParagraph"/>
              <w:spacing w:line="178" w:lineRule="exact"/>
              <w:ind w:right="100"/>
              <w:rPr>
                <w:rFonts w:ascii="Tahoma" w:hAnsi="Tahoma" w:cs="Tahoma"/>
                <w:sz w:val="17"/>
              </w:rPr>
            </w:pPr>
            <w:r w:rsidRPr="00F1565A">
              <w:rPr>
                <w:rFonts w:ascii="Tahoma" w:hAnsi="Tahoma" w:cs="Tahoma"/>
                <w:sz w:val="17"/>
              </w:rPr>
              <w:t>21</w:t>
            </w:r>
          </w:p>
        </w:tc>
        <w:tc>
          <w:tcPr>
            <w:tcW w:w="991" w:type="dxa"/>
            <w:tcBorders>
              <w:left w:val="single" w:sz="4" w:space="0" w:color="181818"/>
              <w:bottom w:val="single" w:sz="4" w:space="0" w:color="4B4F4F"/>
              <w:right w:val="single" w:sz="6" w:space="0" w:color="484848"/>
            </w:tcBorders>
          </w:tcPr>
          <w:p w14:paraId="21C592A0" w14:textId="77777777" w:rsidR="00C2301C" w:rsidRPr="00F1565A" w:rsidRDefault="008F5B5F">
            <w:pPr>
              <w:pStyle w:val="TableParagraph"/>
              <w:spacing w:line="183" w:lineRule="exact"/>
              <w:ind w:right="98"/>
              <w:rPr>
                <w:rFonts w:ascii="Tahoma" w:hAnsi="Tahoma" w:cs="Tahoma"/>
                <w:sz w:val="17"/>
              </w:rPr>
            </w:pPr>
            <w:r w:rsidRPr="00F1565A">
              <w:rPr>
                <w:rFonts w:ascii="Tahoma" w:hAnsi="Tahoma" w:cs="Tahoma"/>
                <w:w w:val="105"/>
                <w:sz w:val="17"/>
              </w:rPr>
              <w:t>6 011,28</w:t>
            </w:r>
          </w:p>
        </w:tc>
        <w:tc>
          <w:tcPr>
            <w:tcW w:w="1135" w:type="dxa"/>
            <w:tcBorders>
              <w:left w:val="single" w:sz="6" w:space="0" w:color="484848"/>
              <w:bottom w:val="single" w:sz="4" w:space="0" w:color="4B4F4F"/>
              <w:right w:val="single" w:sz="4" w:space="0" w:color="2B2F2F"/>
            </w:tcBorders>
          </w:tcPr>
          <w:p w14:paraId="21C592A1" w14:textId="77777777" w:rsidR="00C2301C" w:rsidRPr="00F1565A" w:rsidRDefault="008F5B5F">
            <w:pPr>
              <w:pStyle w:val="TableParagraph"/>
              <w:spacing w:line="180" w:lineRule="exact"/>
              <w:ind w:left="109"/>
              <w:jc w:val="left"/>
              <w:rPr>
                <w:rFonts w:ascii="Tahoma" w:hAnsi="Tahoma" w:cs="Tahoma"/>
                <w:sz w:val="16"/>
              </w:rPr>
            </w:pPr>
            <w:r w:rsidRPr="00F1565A">
              <w:rPr>
                <w:rFonts w:ascii="Tahoma" w:hAnsi="Tahoma" w:cs="Tahoma"/>
                <w:w w:val="105"/>
                <w:sz w:val="16"/>
              </w:rPr>
              <w:t>lla</w:t>
            </w:r>
          </w:p>
        </w:tc>
      </w:tr>
      <w:tr w:rsidR="00F1565A" w:rsidRPr="00F1565A" w14:paraId="21C592AA" w14:textId="77777777" w:rsidTr="006747C2">
        <w:trPr>
          <w:trHeight w:hRule="exact" w:val="197"/>
        </w:trPr>
        <w:tc>
          <w:tcPr>
            <w:tcW w:w="1385" w:type="dxa"/>
            <w:tcBorders>
              <w:top w:val="single" w:sz="4" w:space="0" w:color="484B4B"/>
              <w:left w:val="single" w:sz="4" w:space="0" w:color="1C1C1C"/>
              <w:right w:val="single" w:sz="6" w:space="0" w:color="484B4B"/>
            </w:tcBorders>
          </w:tcPr>
          <w:p w14:paraId="21C592A3" w14:textId="77777777" w:rsidR="00C2301C" w:rsidRPr="00F1565A" w:rsidRDefault="008F5B5F">
            <w:pPr>
              <w:pStyle w:val="TableParagraph"/>
              <w:ind w:left="419"/>
              <w:jc w:val="left"/>
              <w:rPr>
                <w:rFonts w:ascii="Tahoma" w:hAnsi="Tahoma" w:cs="Tahoma"/>
                <w:sz w:val="17"/>
              </w:rPr>
            </w:pPr>
            <w:r w:rsidRPr="00F1565A">
              <w:rPr>
                <w:rFonts w:ascii="Tahoma" w:hAnsi="Tahoma" w:cs="Tahoma"/>
                <w:w w:val="105"/>
                <w:sz w:val="17"/>
              </w:rPr>
              <w:t>418115</w:t>
            </w:r>
          </w:p>
        </w:tc>
        <w:tc>
          <w:tcPr>
            <w:tcW w:w="3523" w:type="dxa"/>
            <w:tcBorders>
              <w:top w:val="single" w:sz="4" w:space="0" w:color="484B4B"/>
              <w:left w:val="single" w:sz="6" w:space="0" w:color="484B4B"/>
              <w:right w:val="single" w:sz="4" w:space="0" w:color="2F2F2F"/>
            </w:tcBorders>
          </w:tcPr>
          <w:p w14:paraId="21C592A4" w14:textId="77777777" w:rsidR="00C2301C" w:rsidRPr="00F1565A" w:rsidRDefault="008F5B5F">
            <w:pPr>
              <w:pStyle w:val="TableParagraph"/>
              <w:spacing w:line="178" w:lineRule="exact"/>
              <w:ind w:left="1214" w:right="1233"/>
              <w:jc w:val="center"/>
              <w:rPr>
                <w:rFonts w:ascii="Tahoma" w:hAnsi="Tahoma" w:cs="Tahoma"/>
                <w:sz w:val="16"/>
              </w:rPr>
            </w:pPr>
            <w:r w:rsidRPr="00F1565A">
              <w:rPr>
                <w:rFonts w:ascii="Tahoma" w:hAnsi="Tahoma" w:cs="Tahoma"/>
                <w:sz w:val="16"/>
              </w:rPr>
              <w:t>Anti -HEV-lgM</w:t>
            </w:r>
          </w:p>
        </w:tc>
        <w:tc>
          <w:tcPr>
            <w:tcW w:w="1006" w:type="dxa"/>
            <w:tcBorders>
              <w:top w:val="single" w:sz="4" w:space="0" w:color="4B4F4F"/>
              <w:left w:val="single" w:sz="4" w:space="0" w:color="2F2F2F"/>
              <w:right w:val="single" w:sz="4" w:space="0" w:color="181C1C"/>
            </w:tcBorders>
          </w:tcPr>
          <w:p w14:paraId="21C592A5" w14:textId="77777777" w:rsidR="00C2301C" w:rsidRPr="00F1565A" w:rsidRDefault="008F5B5F">
            <w:pPr>
              <w:pStyle w:val="TableParagraph"/>
              <w:ind w:right="100"/>
              <w:rPr>
                <w:rFonts w:ascii="Tahoma" w:hAnsi="Tahoma" w:cs="Tahoma"/>
                <w:sz w:val="17"/>
              </w:rPr>
            </w:pPr>
            <w:r w:rsidRPr="00F1565A">
              <w:rPr>
                <w:rFonts w:ascii="Tahoma" w:hAnsi="Tahoma" w:cs="Tahoma"/>
                <w:sz w:val="17"/>
              </w:rPr>
              <w:t>30</w:t>
            </w:r>
          </w:p>
        </w:tc>
        <w:tc>
          <w:tcPr>
            <w:tcW w:w="1128" w:type="dxa"/>
            <w:tcBorders>
              <w:top w:val="single" w:sz="4" w:space="0" w:color="4B4F4F"/>
              <w:left w:val="single" w:sz="4" w:space="0" w:color="181C1C"/>
              <w:right w:val="single" w:sz="4" w:space="0" w:color="181C1C"/>
            </w:tcBorders>
          </w:tcPr>
          <w:p w14:paraId="21C592A6" w14:textId="77777777" w:rsidR="00C2301C" w:rsidRPr="00F1565A" w:rsidRDefault="008F5B5F">
            <w:pPr>
              <w:pStyle w:val="TableParagraph"/>
              <w:ind w:right="97"/>
              <w:rPr>
                <w:rFonts w:ascii="Tahoma" w:hAnsi="Tahoma" w:cs="Tahoma"/>
                <w:sz w:val="17"/>
              </w:rPr>
            </w:pPr>
            <w:r w:rsidRPr="00F1565A">
              <w:rPr>
                <w:rFonts w:ascii="Tahoma" w:hAnsi="Tahoma" w:cs="Tahoma"/>
                <w:w w:val="105"/>
                <w:sz w:val="17"/>
              </w:rPr>
              <w:t>4 968</w:t>
            </w:r>
          </w:p>
        </w:tc>
        <w:tc>
          <w:tcPr>
            <w:tcW w:w="994" w:type="dxa"/>
            <w:tcBorders>
              <w:top w:val="single" w:sz="4" w:space="0" w:color="4B4F4F"/>
              <w:left w:val="single" w:sz="4" w:space="0" w:color="181C1C"/>
              <w:right w:val="single" w:sz="4" w:space="0" w:color="181818"/>
            </w:tcBorders>
          </w:tcPr>
          <w:p w14:paraId="21C592A7" w14:textId="77777777" w:rsidR="00C2301C" w:rsidRPr="00F1565A" w:rsidRDefault="008F5B5F">
            <w:pPr>
              <w:pStyle w:val="TableParagraph"/>
              <w:ind w:right="100"/>
              <w:rPr>
                <w:rFonts w:ascii="Tahoma" w:hAnsi="Tahoma" w:cs="Tahoma"/>
                <w:sz w:val="17"/>
              </w:rPr>
            </w:pPr>
            <w:r w:rsidRPr="00F1565A">
              <w:rPr>
                <w:rFonts w:ascii="Tahoma" w:hAnsi="Tahoma" w:cs="Tahoma"/>
                <w:sz w:val="17"/>
              </w:rPr>
              <w:t>21</w:t>
            </w:r>
          </w:p>
        </w:tc>
        <w:tc>
          <w:tcPr>
            <w:tcW w:w="991" w:type="dxa"/>
            <w:tcBorders>
              <w:top w:val="single" w:sz="4" w:space="0" w:color="4B4F4F"/>
              <w:left w:val="single" w:sz="4" w:space="0" w:color="181818"/>
              <w:right w:val="single" w:sz="6" w:space="0" w:color="484848"/>
            </w:tcBorders>
          </w:tcPr>
          <w:p w14:paraId="21C592A8" w14:textId="77777777" w:rsidR="00C2301C" w:rsidRPr="00F1565A" w:rsidRDefault="008F5B5F">
            <w:pPr>
              <w:pStyle w:val="TableParagraph"/>
              <w:spacing w:line="186" w:lineRule="exact"/>
              <w:ind w:right="98"/>
              <w:rPr>
                <w:rFonts w:ascii="Tahoma" w:hAnsi="Tahoma" w:cs="Tahoma"/>
                <w:sz w:val="17"/>
              </w:rPr>
            </w:pPr>
            <w:r w:rsidRPr="00F1565A">
              <w:rPr>
                <w:rFonts w:ascii="Tahoma" w:hAnsi="Tahoma" w:cs="Tahoma"/>
                <w:w w:val="105"/>
                <w:sz w:val="17"/>
              </w:rPr>
              <w:t>6 011,28</w:t>
            </w:r>
          </w:p>
        </w:tc>
        <w:tc>
          <w:tcPr>
            <w:tcW w:w="1135" w:type="dxa"/>
            <w:tcBorders>
              <w:top w:val="single" w:sz="4" w:space="0" w:color="4B4F4F"/>
              <w:left w:val="single" w:sz="6" w:space="0" w:color="484848"/>
              <w:right w:val="single" w:sz="4" w:space="0" w:color="2B2F2F"/>
            </w:tcBorders>
          </w:tcPr>
          <w:p w14:paraId="21C592A9" w14:textId="77777777" w:rsidR="00C2301C" w:rsidRPr="00F1565A" w:rsidRDefault="008F5B5F">
            <w:pPr>
              <w:pStyle w:val="TableParagraph"/>
              <w:spacing w:line="183" w:lineRule="exact"/>
              <w:ind w:left="109"/>
              <w:jc w:val="left"/>
              <w:rPr>
                <w:rFonts w:ascii="Tahoma" w:hAnsi="Tahoma" w:cs="Tahoma"/>
                <w:sz w:val="16"/>
              </w:rPr>
            </w:pPr>
            <w:r w:rsidRPr="00F1565A">
              <w:rPr>
                <w:rFonts w:ascii="Tahoma" w:hAnsi="Tahoma" w:cs="Tahoma"/>
                <w:w w:val="105"/>
                <w:sz w:val="16"/>
              </w:rPr>
              <w:t>lla</w:t>
            </w:r>
          </w:p>
        </w:tc>
      </w:tr>
      <w:tr w:rsidR="00F1565A" w:rsidRPr="00F1565A" w14:paraId="21C592B2" w14:textId="77777777" w:rsidTr="006747C2">
        <w:trPr>
          <w:trHeight w:hRule="exact" w:val="190"/>
        </w:trPr>
        <w:tc>
          <w:tcPr>
            <w:tcW w:w="1385" w:type="dxa"/>
            <w:tcBorders>
              <w:left w:val="single" w:sz="4" w:space="0" w:color="1C1C1C"/>
              <w:bottom w:val="single" w:sz="4" w:space="0" w:color="484848"/>
              <w:right w:val="single" w:sz="6" w:space="0" w:color="484B4B"/>
            </w:tcBorders>
          </w:tcPr>
          <w:p w14:paraId="21C592AB" w14:textId="77777777" w:rsidR="00C2301C" w:rsidRPr="00F1565A" w:rsidRDefault="008F5B5F">
            <w:pPr>
              <w:pStyle w:val="TableParagraph"/>
              <w:spacing w:line="176" w:lineRule="exact"/>
              <w:ind w:left="468"/>
              <w:jc w:val="left"/>
              <w:rPr>
                <w:rFonts w:ascii="Tahoma" w:hAnsi="Tahoma" w:cs="Tahoma"/>
                <w:sz w:val="17"/>
              </w:rPr>
            </w:pPr>
            <w:r w:rsidRPr="00F1565A">
              <w:rPr>
                <w:rFonts w:ascii="Tahoma" w:hAnsi="Tahoma" w:cs="Tahoma"/>
                <w:w w:val="105"/>
                <w:sz w:val="17"/>
              </w:rPr>
              <w:t>30706</w:t>
            </w:r>
          </w:p>
        </w:tc>
        <w:tc>
          <w:tcPr>
            <w:tcW w:w="3523" w:type="dxa"/>
            <w:tcBorders>
              <w:left w:val="single" w:sz="6" w:space="0" w:color="484B4B"/>
              <w:bottom w:val="single" w:sz="4" w:space="0" w:color="484848"/>
              <w:right w:val="single" w:sz="4" w:space="0" w:color="2F2F2F"/>
            </w:tcBorders>
          </w:tcPr>
          <w:p w14:paraId="21C592AC" w14:textId="77777777" w:rsidR="00C2301C" w:rsidRPr="00F1565A" w:rsidRDefault="008F5B5F">
            <w:pPr>
              <w:pStyle w:val="TableParagraph"/>
              <w:spacing w:line="178" w:lineRule="exact"/>
              <w:ind w:left="1219" w:right="1222"/>
              <w:jc w:val="center"/>
              <w:rPr>
                <w:rFonts w:ascii="Tahoma" w:hAnsi="Tahoma" w:cs="Tahoma"/>
                <w:sz w:val="16"/>
              </w:rPr>
            </w:pPr>
            <w:r w:rsidRPr="00F1565A">
              <w:rPr>
                <w:rFonts w:ascii="Tahoma" w:hAnsi="Tahoma" w:cs="Tahoma"/>
                <w:sz w:val="16"/>
              </w:rPr>
              <w:t>Vidas QCV</w:t>
            </w:r>
          </w:p>
        </w:tc>
        <w:tc>
          <w:tcPr>
            <w:tcW w:w="1006" w:type="dxa"/>
            <w:tcBorders>
              <w:left w:val="single" w:sz="4" w:space="0" w:color="2F2F2F"/>
              <w:bottom w:val="single" w:sz="4" w:space="0" w:color="484848"/>
              <w:right w:val="single" w:sz="4" w:space="0" w:color="181C1C"/>
            </w:tcBorders>
          </w:tcPr>
          <w:p w14:paraId="21C592AD" w14:textId="77777777" w:rsidR="00C2301C" w:rsidRPr="00F1565A" w:rsidRDefault="008F5B5F">
            <w:pPr>
              <w:pStyle w:val="TableParagraph"/>
              <w:spacing w:line="176" w:lineRule="exact"/>
              <w:ind w:right="100"/>
              <w:rPr>
                <w:rFonts w:ascii="Tahoma" w:hAnsi="Tahoma" w:cs="Tahoma"/>
                <w:sz w:val="17"/>
              </w:rPr>
            </w:pPr>
            <w:r w:rsidRPr="00F1565A">
              <w:rPr>
                <w:rFonts w:ascii="Tahoma" w:hAnsi="Tahoma" w:cs="Tahoma"/>
                <w:sz w:val="17"/>
              </w:rPr>
              <w:t>60</w:t>
            </w:r>
          </w:p>
        </w:tc>
        <w:tc>
          <w:tcPr>
            <w:tcW w:w="1128" w:type="dxa"/>
            <w:tcBorders>
              <w:left w:val="single" w:sz="4" w:space="0" w:color="181C1C"/>
              <w:bottom w:val="single" w:sz="4" w:space="0" w:color="484848"/>
              <w:right w:val="single" w:sz="4" w:space="0" w:color="181C1C"/>
            </w:tcBorders>
          </w:tcPr>
          <w:p w14:paraId="21C592AE" w14:textId="77777777" w:rsidR="00C2301C" w:rsidRPr="00F1565A" w:rsidRDefault="008F5B5F">
            <w:pPr>
              <w:pStyle w:val="TableParagraph"/>
              <w:ind w:right="101"/>
              <w:rPr>
                <w:rFonts w:ascii="Tahoma" w:hAnsi="Tahoma" w:cs="Tahoma"/>
                <w:sz w:val="17"/>
              </w:rPr>
            </w:pPr>
            <w:r w:rsidRPr="00F1565A">
              <w:rPr>
                <w:rFonts w:ascii="Tahoma" w:hAnsi="Tahoma" w:cs="Tahoma"/>
                <w:w w:val="105"/>
                <w:sz w:val="17"/>
              </w:rPr>
              <w:t>1 000</w:t>
            </w:r>
          </w:p>
        </w:tc>
        <w:tc>
          <w:tcPr>
            <w:tcW w:w="994" w:type="dxa"/>
            <w:tcBorders>
              <w:left w:val="single" w:sz="4" w:space="0" w:color="181C1C"/>
              <w:bottom w:val="single" w:sz="4" w:space="0" w:color="484848"/>
              <w:right w:val="single" w:sz="4" w:space="0" w:color="181818"/>
            </w:tcBorders>
          </w:tcPr>
          <w:p w14:paraId="21C592AF" w14:textId="77777777" w:rsidR="00C2301C" w:rsidRPr="00F1565A" w:rsidRDefault="008F5B5F">
            <w:pPr>
              <w:pStyle w:val="TableParagraph"/>
              <w:ind w:right="100"/>
              <w:rPr>
                <w:rFonts w:ascii="Tahoma" w:hAnsi="Tahoma" w:cs="Tahoma"/>
                <w:sz w:val="17"/>
              </w:rPr>
            </w:pPr>
            <w:r w:rsidRPr="00F1565A">
              <w:rPr>
                <w:rFonts w:ascii="Tahoma" w:hAnsi="Tahoma" w:cs="Tahoma"/>
                <w:sz w:val="17"/>
              </w:rPr>
              <w:t>21</w:t>
            </w:r>
          </w:p>
        </w:tc>
        <w:tc>
          <w:tcPr>
            <w:tcW w:w="991" w:type="dxa"/>
            <w:tcBorders>
              <w:left w:val="single" w:sz="4" w:space="0" w:color="181818"/>
              <w:bottom w:val="single" w:sz="4" w:space="0" w:color="545454"/>
              <w:right w:val="single" w:sz="6" w:space="0" w:color="484848"/>
            </w:tcBorders>
          </w:tcPr>
          <w:p w14:paraId="21C592B0" w14:textId="77777777" w:rsidR="00C2301C" w:rsidRPr="00F1565A" w:rsidRDefault="008F5B5F">
            <w:pPr>
              <w:pStyle w:val="TableParagraph"/>
              <w:ind w:right="101"/>
              <w:rPr>
                <w:rFonts w:ascii="Tahoma" w:hAnsi="Tahoma" w:cs="Tahoma"/>
                <w:sz w:val="17"/>
              </w:rPr>
            </w:pPr>
            <w:r w:rsidRPr="00F1565A">
              <w:rPr>
                <w:rFonts w:ascii="Tahoma" w:hAnsi="Tahoma" w:cs="Tahoma"/>
                <w:sz w:val="17"/>
              </w:rPr>
              <w:t>1 021</w:t>
            </w:r>
          </w:p>
        </w:tc>
        <w:tc>
          <w:tcPr>
            <w:tcW w:w="1135" w:type="dxa"/>
            <w:tcBorders>
              <w:left w:val="single" w:sz="6" w:space="0" w:color="484848"/>
              <w:bottom w:val="single" w:sz="4" w:space="0" w:color="545454"/>
              <w:right w:val="single" w:sz="4" w:space="0" w:color="2B2F2F"/>
            </w:tcBorders>
          </w:tcPr>
          <w:p w14:paraId="21C592B1" w14:textId="77777777" w:rsidR="00C2301C" w:rsidRPr="00F1565A" w:rsidRDefault="008F5B5F">
            <w:pPr>
              <w:pStyle w:val="TableParagraph"/>
              <w:spacing w:line="183" w:lineRule="exact"/>
              <w:ind w:left="109"/>
              <w:jc w:val="left"/>
              <w:rPr>
                <w:rFonts w:ascii="Tahoma" w:hAnsi="Tahoma" w:cs="Tahoma"/>
                <w:sz w:val="16"/>
              </w:rPr>
            </w:pPr>
            <w:r w:rsidRPr="00F1565A">
              <w:rPr>
                <w:rFonts w:ascii="Tahoma" w:hAnsi="Tahoma" w:cs="Tahoma"/>
                <w:sz w:val="16"/>
              </w:rPr>
              <w:t>lla</w:t>
            </w:r>
          </w:p>
        </w:tc>
      </w:tr>
    </w:tbl>
    <w:p w14:paraId="21C592B6" w14:textId="77777777" w:rsidR="0004347F" w:rsidRPr="00F1565A" w:rsidRDefault="0004347F">
      <w:pPr>
        <w:rPr>
          <w:rFonts w:ascii="Tahoma" w:hAnsi="Tahoma" w:cs="Tahoma"/>
        </w:rPr>
      </w:pPr>
    </w:p>
    <w:sectPr w:rsidR="0004347F" w:rsidRPr="00F1565A" w:rsidSect="006747C2">
      <w:pgSz w:w="11910" w:h="16840"/>
      <w:pgMar w:top="800" w:right="995" w:bottom="940" w:left="1240" w:header="642" w:footer="7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592CE" w14:textId="77777777" w:rsidR="0004347F" w:rsidRDefault="008F5B5F">
      <w:r>
        <w:separator/>
      </w:r>
    </w:p>
  </w:endnote>
  <w:endnote w:type="continuationSeparator" w:id="0">
    <w:p w14:paraId="21C592D0" w14:textId="77777777" w:rsidR="0004347F" w:rsidRDefault="008F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592C9" w14:textId="505F808F" w:rsidR="00C2301C" w:rsidRDefault="00056703">
    <w:pPr>
      <w:pStyle w:val="Zkladn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84" behindDoc="1" locked="0" layoutInCell="1" allowOverlap="1" wp14:anchorId="21C592CC" wp14:editId="0516A25D">
              <wp:simplePos x="0" y="0"/>
              <wp:positionH relativeFrom="page">
                <wp:posOffset>3735705</wp:posOffset>
              </wp:positionH>
              <wp:positionV relativeFrom="page">
                <wp:posOffset>10067925</wp:posOffset>
              </wp:positionV>
              <wp:extent cx="149860" cy="156210"/>
              <wp:effectExtent l="190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592D1" w14:textId="77777777" w:rsidR="00C2301C" w:rsidRDefault="008F5B5F">
                          <w:pPr>
                            <w:spacing w:before="27"/>
                            <w:ind w:left="61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D1F21"/>
                              <w:w w:val="104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592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15pt;margin-top:792.75pt;width:11.8pt;height:12.3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8QrQIAAK8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" filled="f" stroked="f">
              <v:textbox inset="0,0,0,0">
                <w:txbxContent>
                  <w:p w14:paraId="21C592D1" w14:textId="77777777" w:rsidR="00C2301C" w:rsidRDefault="008F5B5F">
                    <w:pPr>
                      <w:spacing w:before="27"/>
                      <w:ind w:left="61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color w:val="1D1F21"/>
                        <w:w w:val="104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592CA" w14:textId="77777777" w:rsidR="0004347F" w:rsidRDefault="008F5B5F">
      <w:r>
        <w:separator/>
      </w:r>
    </w:p>
  </w:footnote>
  <w:footnote w:type="continuationSeparator" w:id="0">
    <w:p w14:paraId="21C592CC" w14:textId="77777777" w:rsidR="0004347F" w:rsidRDefault="008F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A89D" w14:textId="0F3CA30D" w:rsidR="00356E3D" w:rsidRPr="00356E3D" w:rsidRDefault="00356E3D" w:rsidP="00356E3D">
    <w:pPr>
      <w:pStyle w:val="Zhlav"/>
      <w:jc w:val="right"/>
      <w:rPr>
        <w:b/>
        <w:sz w:val="18"/>
        <w:szCs w:val="18"/>
      </w:rPr>
    </w:pPr>
    <w:r w:rsidRPr="00356E3D">
      <w:rPr>
        <w:b/>
        <w:sz w:val="18"/>
        <w:szCs w:val="18"/>
      </w:rPr>
      <w:t>PO 669/S/19</w:t>
    </w:r>
  </w:p>
  <w:p w14:paraId="21C592C8" w14:textId="6A47C8E1" w:rsidR="00C2301C" w:rsidRDefault="00C2301C">
    <w:pPr>
      <w:pStyle w:val="Zkladn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3A69"/>
    <w:multiLevelType w:val="hybridMultilevel"/>
    <w:tmpl w:val="FBEE7F6A"/>
    <w:lvl w:ilvl="0" w:tplc="902438C2">
      <w:start w:val="1"/>
      <w:numFmt w:val="decimal"/>
      <w:lvlText w:val="%1."/>
      <w:lvlJc w:val="left"/>
      <w:pPr>
        <w:ind w:left="473" w:hanging="360"/>
      </w:pPr>
      <w:rPr>
        <w:rFonts w:ascii="Tahoma" w:eastAsia="Arial" w:hAnsi="Tahoma" w:cs="Arial" w:hint="default"/>
        <w:color w:val="282A2B"/>
        <w:w w:val="107"/>
        <w:sz w:val="16"/>
        <w:szCs w:val="15"/>
      </w:rPr>
    </w:lvl>
    <w:lvl w:ilvl="1" w:tplc="1096CA9C"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59F0C34C"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C2EC5B0A">
      <w:numFmt w:val="bullet"/>
      <w:lvlText w:val="•"/>
      <w:lvlJc w:val="left"/>
      <w:pPr>
        <w:ind w:left="3499" w:hanging="360"/>
      </w:pPr>
      <w:rPr>
        <w:rFonts w:hint="default"/>
      </w:rPr>
    </w:lvl>
    <w:lvl w:ilvl="4" w:tplc="194E1C04">
      <w:numFmt w:val="bullet"/>
      <w:lvlText w:val="•"/>
      <w:lvlJc w:val="left"/>
      <w:pPr>
        <w:ind w:left="4505" w:hanging="360"/>
      </w:pPr>
      <w:rPr>
        <w:rFonts w:hint="default"/>
      </w:rPr>
    </w:lvl>
    <w:lvl w:ilvl="5" w:tplc="2A0457EA">
      <w:numFmt w:val="bullet"/>
      <w:lvlText w:val="•"/>
      <w:lvlJc w:val="left"/>
      <w:pPr>
        <w:ind w:left="5512" w:hanging="360"/>
      </w:pPr>
      <w:rPr>
        <w:rFonts w:hint="default"/>
      </w:rPr>
    </w:lvl>
    <w:lvl w:ilvl="6" w:tplc="27FE82C8">
      <w:numFmt w:val="bullet"/>
      <w:lvlText w:val="•"/>
      <w:lvlJc w:val="left"/>
      <w:pPr>
        <w:ind w:left="6518" w:hanging="360"/>
      </w:pPr>
      <w:rPr>
        <w:rFonts w:hint="default"/>
      </w:rPr>
    </w:lvl>
    <w:lvl w:ilvl="7" w:tplc="CDE0929A">
      <w:numFmt w:val="bullet"/>
      <w:lvlText w:val="•"/>
      <w:lvlJc w:val="left"/>
      <w:pPr>
        <w:ind w:left="7524" w:hanging="360"/>
      </w:pPr>
      <w:rPr>
        <w:rFonts w:hint="default"/>
      </w:rPr>
    </w:lvl>
    <w:lvl w:ilvl="8" w:tplc="A720FFAA">
      <w:numFmt w:val="bullet"/>
      <w:lvlText w:val="•"/>
      <w:lvlJc w:val="left"/>
      <w:pPr>
        <w:ind w:left="8531" w:hanging="360"/>
      </w:pPr>
      <w:rPr>
        <w:rFonts w:hint="default"/>
      </w:rPr>
    </w:lvl>
  </w:abstractNum>
  <w:abstractNum w:abstractNumId="1" w15:restartNumberingAfterBreak="0">
    <w:nsid w:val="336030B0"/>
    <w:multiLevelType w:val="hybridMultilevel"/>
    <w:tmpl w:val="34B8CC16"/>
    <w:lvl w:ilvl="0" w:tplc="1C1011B2">
      <w:start w:val="4"/>
      <w:numFmt w:val="upperRoman"/>
      <w:lvlText w:val="%1."/>
      <w:lvlJc w:val="left"/>
      <w:pPr>
        <w:ind w:left="3296" w:hanging="555"/>
        <w:jc w:val="right"/>
      </w:pPr>
      <w:rPr>
        <w:rFonts w:hint="default"/>
        <w:b/>
        <w:bCs/>
        <w:w w:val="100"/>
      </w:rPr>
    </w:lvl>
    <w:lvl w:ilvl="1" w:tplc="401026D6">
      <w:numFmt w:val="bullet"/>
      <w:lvlText w:val="•"/>
      <w:lvlJc w:val="left"/>
      <w:pPr>
        <w:ind w:left="4026" w:hanging="555"/>
      </w:pPr>
      <w:rPr>
        <w:rFonts w:hint="default"/>
      </w:rPr>
    </w:lvl>
    <w:lvl w:ilvl="2" w:tplc="25243084">
      <w:numFmt w:val="bullet"/>
      <w:lvlText w:val="•"/>
      <w:lvlJc w:val="left"/>
      <w:pPr>
        <w:ind w:left="4752" w:hanging="555"/>
      </w:pPr>
      <w:rPr>
        <w:rFonts w:hint="default"/>
      </w:rPr>
    </w:lvl>
    <w:lvl w:ilvl="3" w:tplc="8E643DE4">
      <w:numFmt w:val="bullet"/>
      <w:lvlText w:val="•"/>
      <w:lvlJc w:val="left"/>
      <w:pPr>
        <w:ind w:left="5479" w:hanging="555"/>
      </w:pPr>
      <w:rPr>
        <w:rFonts w:hint="default"/>
      </w:rPr>
    </w:lvl>
    <w:lvl w:ilvl="4" w:tplc="D2DE41FC">
      <w:numFmt w:val="bullet"/>
      <w:lvlText w:val="•"/>
      <w:lvlJc w:val="left"/>
      <w:pPr>
        <w:ind w:left="6205" w:hanging="555"/>
      </w:pPr>
      <w:rPr>
        <w:rFonts w:hint="default"/>
      </w:rPr>
    </w:lvl>
    <w:lvl w:ilvl="5" w:tplc="BF2CB70C">
      <w:numFmt w:val="bullet"/>
      <w:lvlText w:val="•"/>
      <w:lvlJc w:val="left"/>
      <w:pPr>
        <w:ind w:left="6932" w:hanging="555"/>
      </w:pPr>
      <w:rPr>
        <w:rFonts w:hint="default"/>
      </w:rPr>
    </w:lvl>
    <w:lvl w:ilvl="6" w:tplc="DC52D278">
      <w:numFmt w:val="bullet"/>
      <w:lvlText w:val="•"/>
      <w:lvlJc w:val="left"/>
      <w:pPr>
        <w:ind w:left="7658" w:hanging="555"/>
      </w:pPr>
      <w:rPr>
        <w:rFonts w:hint="default"/>
      </w:rPr>
    </w:lvl>
    <w:lvl w:ilvl="7" w:tplc="E6B8AE2C">
      <w:numFmt w:val="bullet"/>
      <w:lvlText w:val="•"/>
      <w:lvlJc w:val="left"/>
      <w:pPr>
        <w:ind w:left="8384" w:hanging="555"/>
      </w:pPr>
      <w:rPr>
        <w:rFonts w:hint="default"/>
      </w:rPr>
    </w:lvl>
    <w:lvl w:ilvl="8" w:tplc="50180844">
      <w:numFmt w:val="bullet"/>
      <w:lvlText w:val="•"/>
      <w:lvlJc w:val="left"/>
      <w:pPr>
        <w:ind w:left="9111" w:hanging="555"/>
      </w:pPr>
      <w:rPr>
        <w:rFonts w:hint="default"/>
      </w:rPr>
    </w:lvl>
  </w:abstractNum>
  <w:abstractNum w:abstractNumId="2" w15:restartNumberingAfterBreak="0">
    <w:nsid w:val="337A1158"/>
    <w:multiLevelType w:val="hybridMultilevel"/>
    <w:tmpl w:val="24F2A472"/>
    <w:lvl w:ilvl="0" w:tplc="25F0CA18">
      <w:start w:val="1"/>
      <w:numFmt w:val="decimal"/>
      <w:lvlText w:val="%1."/>
      <w:lvlJc w:val="left"/>
      <w:pPr>
        <w:ind w:left="483" w:hanging="359"/>
        <w:jc w:val="right"/>
      </w:pPr>
      <w:rPr>
        <w:rFonts w:hint="default"/>
        <w:w w:val="107"/>
      </w:rPr>
    </w:lvl>
    <w:lvl w:ilvl="1" w:tplc="A4525F5E">
      <w:numFmt w:val="bullet"/>
      <w:lvlText w:val="•"/>
      <w:lvlJc w:val="left"/>
      <w:pPr>
        <w:ind w:left="1486" w:hanging="359"/>
      </w:pPr>
      <w:rPr>
        <w:rFonts w:hint="default"/>
      </w:rPr>
    </w:lvl>
    <w:lvl w:ilvl="2" w:tplc="F974691E">
      <w:numFmt w:val="bullet"/>
      <w:lvlText w:val="•"/>
      <w:lvlJc w:val="left"/>
      <w:pPr>
        <w:ind w:left="2492" w:hanging="359"/>
      </w:pPr>
      <w:rPr>
        <w:rFonts w:hint="default"/>
      </w:rPr>
    </w:lvl>
    <w:lvl w:ilvl="3" w:tplc="378A2686">
      <w:numFmt w:val="bullet"/>
      <w:lvlText w:val="•"/>
      <w:lvlJc w:val="left"/>
      <w:pPr>
        <w:ind w:left="3499" w:hanging="359"/>
      </w:pPr>
      <w:rPr>
        <w:rFonts w:hint="default"/>
      </w:rPr>
    </w:lvl>
    <w:lvl w:ilvl="4" w:tplc="4BF8BC46">
      <w:numFmt w:val="bullet"/>
      <w:lvlText w:val="•"/>
      <w:lvlJc w:val="left"/>
      <w:pPr>
        <w:ind w:left="4505" w:hanging="359"/>
      </w:pPr>
      <w:rPr>
        <w:rFonts w:hint="default"/>
      </w:rPr>
    </w:lvl>
    <w:lvl w:ilvl="5" w:tplc="4B46492C">
      <w:numFmt w:val="bullet"/>
      <w:lvlText w:val="•"/>
      <w:lvlJc w:val="left"/>
      <w:pPr>
        <w:ind w:left="5512" w:hanging="359"/>
      </w:pPr>
      <w:rPr>
        <w:rFonts w:hint="default"/>
      </w:rPr>
    </w:lvl>
    <w:lvl w:ilvl="6" w:tplc="841E1052">
      <w:numFmt w:val="bullet"/>
      <w:lvlText w:val="•"/>
      <w:lvlJc w:val="left"/>
      <w:pPr>
        <w:ind w:left="6518" w:hanging="359"/>
      </w:pPr>
      <w:rPr>
        <w:rFonts w:hint="default"/>
      </w:rPr>
    </w:lvl>
    <w:lvl w:ilvl="7" w:tplc="5E9E4C20">
      <w:numFmt w:val="bullet"/>
      <w:lvlText w:val="•"/>
      <w:lvlJc w:val="left"/>
      <w:pPr>
        <w:ind w:left="7524" w:hanging="359"/>
      </w:pPr>
      <w:rPr>
        <w:rFonts w:hint="default"/>
      </w:rPr>
    </w:lvl>
    <w:lvl w:ilvl="8" w:tplc="CCBE0F90">
      <w:numFmt w:val="bullet"/>
      <w:lvlText w:val="•"/>
      <w:lvlJc w:val="left"/>
      <w:pPr>
        <w:ind w:left="8531" w:hanging="359"/>
      </w:pPr>
      <w:rPr>
        <w:rFonts w:hint="default"/>
      </w:rPr>
    </w:lvl>
  </w:abstractNum>
  <w:abstractNum w:abstractNumId="3" w15:restartNumberingAfterBreak="0">
    <w:nsid w:val="348B7AB8"/>
    <w:multiLevelType w:val="hybridMultilevel"/>
    <w:tmpl w:val="4DB8EE56"/>
    <w:lvl w:ilvl="0" w:tplc="FD8A427E">
      <w:start w:val="1"/>
      <w:numFmt w:val="decimal"/>
      <w:lvlText w:val="%1."/>
      <w:lvlJc w:val="left"/>
      <w:pPr>
        <w:ind w:left="468" w:hanging="365"/>
      </w:pPr>
      <w:rPr>
        <w:rFonts w:hint="default"/>
        <w:spacing w:val="-5"/>
        <w:w w:val="104"/>
      </w:rPr>
    </w:lvl>
    <w:lvl w:ilvl="1" w:tplc="59BCE046">
      <w:numFmt w:val="bullet"/>
      <w:lvlText w:val="•"/>
      <w:lvlJc w:val="left"/>
      <w:pPr>
        <w:ind w:left="1470" w:hanging="365"/>
      </w:pPr>
      <w:rPr>
        <w:rFonts w:hint="default"/>
      </w:rPr>
    </w:lvl>
    <w:lvl w:ilvl="2" w:tplc="85B607AA">
      <w:numFmt w:val="bullet"/>
      <w:lvlText w:val="•"/>
      <w:lvlJc w:val="left"/>
      <w:pPr>
        <w:ind w:left="2480" w:hanging="365"/>
      </w:pPr>
      <w:rPr>
        <w:rFonts w:hint="default"/>
      </w:rPr>
    </w:lvl>
    <w:lvl w:ilvl="3" w:tplc="4496AF3C">
      <w:numFmt w:val="bullet"/>
      <w:lvlText w:val="•"/>
      <w:lvlJc w:val="left"/>
      <w:pPr>
        <w:ind w:left="3491" w:hanging="365"/>
      </w:pPr>
      <w:rPr>
        <w:rFonts w:hint="default"/>
      </w:rPr>
    </w:lvl>
    <w:lvl w:ilvl="4" w:tplc="35B82D48">
      <w:numFmt w:val="bullet"/>
      <w:lvlText w:val="•"/>
      <w:lvlJc w:val="left"/>
      <w:pPr>
        <w:ind w:left="4501" w:hanging="365"/>
      </w:pPr>
      <w:rPr>
        <w:rFonts w:hint="default"/>
      </w:rPr>
    </w:lvl>
    <w:lvl w:ilvl="5" w:tplc="8EE8DB7E">
      <w:numFmt w:val="bullet"/>
      <w:lvlText w:val="•"/>
      <w:lvlJc w:val="left"/>
      <w:pPr>
        <w:ind w:left="5512" w:hanging="365"/>
      </w:pPr>
      <w:rPr>
        <w:rFonts w:hint="default"/>
      </w:rPr>
    </w:lvl>
    <w:lvl w:ilvl="6" w:tplc="116238E6">
      <w:numFmt w:val="bullet"/>
      <w:lvlText w:val="•"/>
      <w:lvlJc w:val="left"/>
      <w:pPr>
        <w:ind w:left="6522" w:hanging="365"/>
      </w:pPr>
      <w:rPr>
        <w:rFonts w:hint="default"/>
      </w:rPr>
    </w:lvl>
    <w:lvl w:ilvl="7" w:tplc="498C1198">
      <w:numFmt w:val="bullet"/>
      <w:lvlText w:val="•"/>
      <w:lvlJc w:val="left"/>
      <w:pPr>
        <w:ind w:left="7532" w:hanging="365"/>
      </w:pPr>
      <w:rPr>
        <w:rFonts w:hint="default"/>
      </w:rPr>
    </w:lvl>
    <w:lvl w:ilvl="8" w:tplc="65F043C0">
      <w:numFmt w:val="bullet"/>
      <w:lvlText w:val="•"/>
      <w:lvlJc w:val="left"/>
      <w:pPr>
        <w:ind w:left="8543" w:hanging="365"/>
      </w:pPr>
      <w:rPr>
        <w:rFonts w:hint="default"/>
      </w:rPr>
    </w:lvl>
  </w:abstractNum>
  <w:abstractNum w:abstractNumId="4" w15:restartNumberingAfterBreak="0">
    <w:nsid w:val="39F651CF"/>
    <w:multiLevelType w:val="hybridMultilevel"/>
    <w:tmpl w:val="CE48243C"/>
    <w:lvl w:ilvl="0" w:tplc="84B2207C">
      <w:start w:val="1"/>
      <w:numFmt w:val="decimal"/>
      <w:lvlText w:val="%1."/>
      <w:lvlJc w:val="left"/>
      <w:pPr>
        <w:ind w:left="473" w:hanging="365"/>
      </w:pPr>
      <w:rPr>
        <w:rFonts w:ascii="Tahoma" w:eastAsia="Arial" w:hAnsi="Tahoma" w:cs="Arial" w:hint="default"/>
        <w:color w:val="282A2B"/>
        <w:spacing w:val="0"/>
        <w:w w:val="96"/>
        <w:sz w:val="16"/>
        <w:szCs w:val="15"/>
      </w:rPr>
    </w:lvl>
    <w:lvl w:ilvl="1" w:tplc="843694FA">
      <w:numFmt w:val="bullet"/>
      <w:lvlText w:val="•"/>
      <w:lvlJc w:val="left"/>
      <w:pPr>
        <w:ind w:left="1486" w:hanging="365"/>
      </w:pPr>
      <w:rPr>
        <w:rFonts w:hint="default"/>
      </w:rPr>
    </w:lvl>
    <w:lvl w:ilvl="2" w:tplc="C2724004">
      <w:numFmt w:val="bullet"/>
      <w:lvlText w:val="•"/>
      <w:lvlJc w:val="left"/>
      <w:pPr>
        <w:ind w:left="2492" w:hanging="365"/>
      </w:pPr>
      <w:rPr>
        <w:rFonts w:hint="default"/>
      </w:rPr>
    </w:lvl>
    <w:lvl w:ilvl="3" w:tplc="33B0523C">
      <w:numFmt w:val="bullet"/>
      <w:lvlText w:val="•"/>
      <w:lvlJc w:val="left"/>
      <w:pPr>
        <w:ind w:left="3499" w:hanging="365"/>
      </w:pPr>
      <w:rPr>
        <w:rFonts w:hint="default"/>
      </w:rPr>
    </w:lvl>
    <w:lvl w:ilvl="4" w:tplc="3C40F230">
      <w:numFmt w:val="bullet"/>
      <w:lvlText w:val="•"/>
      <w:lvlJc w:val="left"/>
      <w:pPr>
        <w:ind w:left="4505" w:hanging="365"/>
      </w:pPr>
      <w:rPr>
        <w:rFonts w:hint="default"/>
      </w:rPr>
    </w:lvl>
    <w:lvl w:ilvl="5" w:tplc="B6DC9BDE">
      <w:numFmt w:val="bullet"/>
      <w:lvlText w:val="•"/>
      <w:lvlJc w:val="left"/>
      <w:pPr>
        <w:ind w:left="5512" w:hanging="365"/>
      </w:pPr>
      <w:rPr>
        <w:rFonts w:hint="default"/>
      </w:rPr>
    </w:lvl>
    <w:lvl w:ilvl="6" w:tplc="1728C548">
      <w:numFmt w:val="bullet"/>
      <w:lvlText w:val="•"/>
      <w:lvlJc w:val="left"/>
      <w:pPr>
        <w:ind w:left="6518" w:hanging="365"/>
      </w:pPr>
      <w:rPr>
        <w:rFonts w:hint="default"/>
      </w:rPr>
    </w:lvl>
    <w:lvl w:ilvl="7" w:tplc="FA4E0C0C">
      <w:numFmt w:val="bullet"/>
      <w:lvlText w:val="•"/>
      <w:lvlJc w:val="left"/>
      <w:pPr>
        <w:ind w:left="7524" w:hanging="365"/>
      </w:pPr>
      <w:rPr>
        <w:rFonts w:hint="default"/>
      </w:rPr>
    </w:lvl>
    <w:lvl w:ilvl="8" w:tplc="A18054EA">
      <w:numFmt w:val="bullet"/>
      <w:lvlText w:val="•"/>
      <w:lvlJc w:val="left"/>
      <w:pPr>
        <w:ind w:left="8531" w:hanging="365"/>
      </w:pPr>
      <w:rPr>
        <w:rFonts w:hint="default"/>
      </w:rPr>
    </w:lvl>
  </w:abstractNum>
  <w:abstractNum w:abstractNumId="5" w15:restartNumberingAfterBreak="0">
    <w:nsid w:val="3CC21CB2"/>
    <w:multiLevelType w:val="hybridMultilevel"/>
    <w:tmpl w:val="A0881D24"/>
    <w:lvl w:ilvl="0" w:tplc="68D2A414">
      <w:start w:val="1"/>
      <w:numFmt w:val="decimal"/>
      <w:lvlText w:val="%1."/>
      <w:lvlJc w:val="left"/>
      <w:pPr>
        <w:ind w:left="473" w:hanging="360"/>
      </w:pPr>
      <w:rPr>
        <w:rFonts w:ascii="Tahoma" w:eastAsia="Arial" w:hAnsi="Tahoma" w:cs="Arial" w:hint="default"/>
        <w:color w:val="282A2B"/>
        <w:w w:val="107"/>
        <w:sz w:val="16"/>
        <w:szCs w:val="15"/>
      </w:rPr>
    </w:lvl>
    <w:lvl w:ilvl="1" w:tplc="B03C9984"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F30460F0"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5D00382A">
      <w:numFmt w:val="bullet"/>
      <w:lvlText w:val="•"/>
      <w:lvlJc w:val="left"/>
      <w:pPr>
        <w:ind w:left="3499" w:hanging="360"/>
      </w:pPr>
      <w:rPr>
        <w:rFonts w:hint="default"/>
      </w:rPr>
    </w:lvl>
    <w:lvl w:ilvl="4" w:tplc="25FEF820">
      <w:numFmt w:val="bullet"/>
      <w:lvlText w:val="•"/>
      <w:lvlJc w:val="left"/>
      <w:pPr>
        <w:ind w:left="4505" w:hanging="360"/>
      </w:pPr>
      <w:rPr>
        <w:rFonts w:hint="default"/>
      </w:rPr>
    </w:lvl>
    <w:lvl w:ilvl="5" w:tplc="95DCA6F4">
      <w:numFmt w:val="bullet"/>
      <w:lvlText w:val="•"/>
      <w:lvlJc w:val="left"/>
      <w:pPr>
        <w:ind w:left="5512" w:hanging="360"/>
      </w:pPr>
      <w:rPr>
        <w:rFonts w:hint="default"/>
      </w:rPr>
    </w:lvl>
    <w:lvl w:ilvl="6" w:tplc="51C45B82">
      <w:numFmt w:val="bullet"/>
      <w:lvlText w:val="•"/>
      <w:lvlJc w:val="left"/>
      <w:pPr>
        <w:ind w:left="6518" w:hanging="360"/>
      </w:pPr>
      <w:rPr>
        <w:rFonts w:hint="default"/>
      </w:rPr>
    </w:lvl>
    <w:lvl w:ilvl="7" w:tplc="E54886F2">
      <w:numFmt w:val="bullet"/>
      <w:lvlText w:val="•"/>
      <w:lvlJc w:val="left"/>
      <w:pPr>
        <w:ind w:left="7524" w:hanging="360"/>
      </w:pPr>
      <w:rPr>
        <w:rFonts w:hint="default"/>
      </w:rPr>
    </w:lvl>
    <w:lvl w:ilvl="8" w:tplc="7C96E27C">
      <w:numFmt w:val="bullet"/>
      <w:lvlText w:val="•"/>
      <w:lvlJc w:val="left"/>
      <w:pPr>
        <w:ind w:left="8531" w:hanging="360"/>
      </w:pPr>
      <w:rPr>
        <w:rFonts w:hint="default"/>
      </w:rPr>
    </w:lvl>
  </w:abstractNum>
  <w:abstractNum w:abstractNumId="6" w15:restartNumberingAfterBreak="0">
    <w:nsid w:val="4CB0301E"/>
    <w:multiLevelType w:val="hybridMultilevel"/>
    <w:tmpl w:val="68D0898A"/>
    <w:lvl w:ilvl="0" w:tplc="D840CCCC">
      <w:start w:val="1"/>
      <w:numFmt w:val="decimal"/>
      <w:lvlText w:val="%1."/>
      <w:lvlJc w:val="left"/>
      <w:pPr>
        <w:ind w:left="472" w:hanging="360"/>
      </w:pPr>
      <w:rPr>
        <w:rFonts w:hint="default"/>
        <w:spacing w:val="-6"/>
        <w:w w:val="105"/>
      </w:rPr>
    </w:lvl>
    <w:lvl w:ilvl="1" w:tplc="461AE5FA">
      <w:numFmt w:val="bullet"/>
      <w:lvlText w:val="•"/>
      <w:lvlJc w:val="left"/>
      <w:pPr>
        <w:ind w:left="827" w:hanging="362"/>
      </w:pPr>
      <w:rPr>
        <w:rFonts w:ascii="Arial" w:eastAsia="Arial" w:hAnsi="Arial" w:cs="Arial" w:hint="default"/>
        <w:color w:val="505252"/>
        <w:w w:val="97"/>
        <w:sz w:val="16"/>
        <w:szCs w:val="16"/>
      </w:rPr>
    </w:lvl>
    <w:lvl w:ilvl="2" w:tplc="42960866">
      <w:numFmt w:val="bullet"/>
      <w:lvlText w:val="•"/>
      <w:lvlJc w:val="left"/>
      <w:pPr>
        <w:ind w:left="1902" w:hanging="362"/>
      </w:pPr>
      <w:rPr>
        <w:rFonts w:hint="default"/>
      </w:rPr>
    </w:lvl>
    <w:lvl w:ilvl="3" w:tplc="7E6C69C2">
      <w:numFmt w:val="bullet"/>
      <w:lvlText w:val="•"/>
      <w:lvlJc w:val="left"/>
      <w:pPr>
        <w:ind w:left="2985" w:hanging="362"/>
      </w:pPr>
      <w:rPr>
        <w:rFonts w:hint="default"/>
      </w:rPr>
    </w:lvl>
    <w:lvl w:ilvl="4" w:tplc="99446950">
      <w:numFmt w:val="bullet"/>
      <w:lvlText w:val="•"/>
      <w:lvlJc w:val="left"/>
      <w:pPr>
        <w:ind w:left="4068" w:hanging="362"/>
      </w:pPr>
      <w:rPr>
        <w:rFonts w:hint="default"/>
      </w:rPr>
    </w:lvl>
    <w:lvl w:ilvl="5" w:tplc="7F2E7430">
      <w:numFmt w:val="bullet"/>
      <w:lvlText w:val="•"/>
      <w:lvlJc w:val="left"/>
      <w:pPr>
        <w:ind w:left="5150" w:hanging="362"/>
      </w:pPr>
      <w:rPr>
        <w:rFonts w:hint="default"/>
      </w:rPr>
    </w:lvl>
    <w:lvl w:ilvl="6" w:tplc="BCF0F20C">
      <w:numFmt w:val="bullet"/>
      <w:lvlText w:val="•"/>
      <w:lvlJc w:val="left"/>
      <w:pPr>
        <w:ind w:left="6233" w:hanging="362"/>
      </w:pPr>
      <w:rPr>
        <w:rFonts w:hint="default"/>
      </w:rPr>
    </w:lvl>
    <w:lvl w:ilvl="7" w:tplc="3D3C9D0A">
      <w:numFmt w:val="bullet"/>
      <w:lvlText w:val="•"/>
      <w:lvlJc w:val="left"/>
      <w:pPr>
        <w:ind w:left="7316" w:hanging="362"/>
      </w:pPr>
      <w:rPr>
        <w:rFonts w:hint="default"/>
      </w:rPr>
    </w:lvl>
    <w:lvl w:ilvl="8" w:tplc="303861C6">
      <w:numFmt w:val="bullet"/>
      <w:lvlText w:val="•"/>
      <w:lvlJc w:val="left"/>
      <w:pPr>
        <w:ind w:left="8398" w:hanging="362"/>
      </w:pPr>
      <w:rPr>
        <w:rFonts w:hint="default"/>
      </w:rPr>
    </w:lvl>
  </w:abstractNum>
  <w:abstractNum w:abstractNumId="7" w15:restartNumberingAfterBreak="0">
    <w:nsid w:val="54F74EFF"/>
    <w:multiLevelType w:val="hybridMultilevel"/>
    <w:tmpl w:val="B3766470"/>
    <w:lvl w:ilvl="0" w:tplc="7D1E82B6">
      <w:start w:val="1"/>
      <w:numFmt w:val="decimal"/>
      <w:lvlText w:val="%1."/>
      <w:lvlJc w:val="left"/>
      <w:pPr>
        <w:ind w:left="466" w:hanging="360"/>
      </w:pPr>
      <w:rPr>
        <w:rFonts w:hint="default"/>
        <w:spacing w:val="-7"/>
        <w:w w:val="106"/>
      </w:rPr>
    </w:lvl>
    <w:lvl w:ilvl="1" w:tplc="05363438">
      <w:numFmt w:val="bullet"/>
      <w:lvlText w:val="•"/>
      <w:lvlJc w:val="left"/>
      <w:pPr>
        <w:ind w:left="1470" w:hanging="360"/>
      </w:pPr>
      <w:rPr>
        <w:rFonts w:hint="default"/>
      </w:rPr>
    </w:lvl>
    <w:lvl w:ilvl="2" w:tplc="A2285166">
      <w:numFmt w:val="bullet"/>
      <w:lvlText w:val="•"/>
      <w:lvlJc w:val="left"/>
      <w:pPr>
        <w:ind w:left="2480" w:hanging="360"/>
      </w:pPr>
      <w:rPr>
        <w:rFonts w:hint="default"/>
      </w:rPr>
    </w:lvl>
    <w:lvl w:ilvl="3" w:tplc="4FFA7D8E">
      <w:numFmt w:val="bullet"/>
      <w:lvlText w:val="•"/>
      <w:lvlJc w:val="left"/>
      <w:pPr>
        <w:ind w:left="3491" w:hanging="360"/>
      </w:pPr>
      <w:rPr>
        <w:rFonts w:hint="default"/>
      </w:rPr>
    </w:lvl>
    <w:lvl w:ilvl="4" w:tplc="5266784E">
      <w:numFmt w:val="bullet"/>
      <w:lvlText w:val="•"/>
      <w:lvlJc w:val="left"/>
      <w:pPr>
        <w:ind w:left="4501" w:hanging="360"/>
      </w:pPr>
      <w:rPr>
        <w:rFonts w:hint="default"/>
      </w:rPr>
    </w:lvl>
    <w:lvl w:ilvl="5" w:tplc="A5288460">
      <w:numFmt w:val="bullet"/>
      <w:lvlText w:val="•"/>
      <w:lvlJc w:val="left"/>
      <w:pPr>
        <w:ind w:left="5512" w:hanging="360"/>
      </w:pPr>
      <w:rPr>
        <w:rFonts w:hint="default"/>
      </w:rPr>
    </w:lvl>
    <w:lvl w:ilvl="6" w:tplc="FC1C6E72">
      <w:numFmt w:val="bullet"/>
      <w:lvlText w:val="•"/>
      <w:lvlJc w:val="left"/>
      <w:pPr>
        <w:ind w:left="6522" w:hanging="360"/>
      </w:pPr>
      <w:rPr>
        <w:rFonts w:hint="default"/>
      </w:rPr>
    </w:lvl>
    <w:lvl w:ilvl="7" w:tplc="A7A05422">
      <w:numFmt w:val="bullet"/>
      <w:lvlText w:val="•"/>
      <w:lvlJc w:val="left"/>
      <w:pPr>
        <w:ind w:left="7532" w:hanging="360"/>
      </w:pPr>
      <w:rPr>
        <w:rFonts w:hint="default"/>
      </w:rPr>
    </w:lvl>
    <w:lvl w:ilvl="8" w:tplc="031C89FE">
      <w:numFmt w:val="bullet"/>
      <w:lvlText w:val="•"/>
      <w:lvlJc w:val="left"/>
      <w:pPr>
        <w:ind w:left="8543" w:hanging="360"/>
      </w:pPr>
      <w:rPr>
        <w:rFonts w:hint="default"/>
      </w:rPr>
    </w:lvl>
  </w:abstractNum>
  <w:abstractNum w:abstractNumId="8" w15:restartNumberingAfterBreak="0">
    <w:nsid w:val="5513043F"/>
    <w:multiLevelType w:val="hybridMultilevel"/>
    <w:tmpl w:val="17FEE9DE"/>
    <w:lvl w:ilvl="0" w:tplc="695C59F2">
      <w:start w:val="1"/>
      <w:numFmt w:val="decimal"/>
      <w:lvlText w:val="%1."/>
      <w:lvlJc w:val="left"/>
      <w:pPr>
        <w:ind w:left="468" w:hanging="357"/>
      </w:pPr>
      <w:rPr>
        <w:rFonts w:hint="default"/>
        <w:spacing w:val="-1"/>
        <w:w w:val="106"/>
      </w:rPr>
    </w:lvl>
    <w:lvl w:ilvl="1" w:tplc="18863110">
      <w:numFmt w:val="bullet"/>
      <w:lvlText w:val="•"/>
      <w:lvlJc w:val="left"/>
      <w:pPr>
        <w:ind w:left="1468" w:hanging="357"/>
      </w:pPr>
      <w:rPr>
        <w:rFonts w:hint="default"/>
      </w:rPr>
    </w:lvl>
    <w:lvl w:ilvl="2" w:tplc="80721B16">
      <w:numFmt w:val="bullet"/>
      <w:lvlText w:val="•"/>
      <w:lvlJc w:val="left"/>
      <w:pPr>
        <w:ind w:left="2476" w:hanging="357"/>
      </w:pPr>
      <w:rPr>
        <w:rFonts w:hint="default"/>
      </w:rPr>
    </w:lvl>
    <w:lvl w:ilvl="3" w:tplc="7772D24A">
      <w:numFmt w:val="bullet"/>
      <w:lvlText w:val="•"/>
      <w:lvlJc w:val="left"/>
      <w:pPr>
        <w:ind w:left="3485" w:hanging="357"/>
      </w:pPr>
      <w:rPr>
        <w:rFonts w:hint="default"/>
      </w:rPr>
    </w:lvl>
    <w:lvl w:ilvl="4" w:tplc="ED127488">
      <w:numFmt w:val="bullet"/>
      <w:lvlText w:val="•"/>
      <w:lvlJc w:val="left"/>
      <w:pPr>
        <w:ind w:left="4493" w:hanging="357"/>
      </w:pPr>
      <w:rPr>
        <w:rFonts w:hint="default"/>
      </w:rPr>
    </w:lvl>
    <w:lvl w:ilvl="5" w:tplc="1492648A">
      <w:numFmt w:val="bullet"/>
      <w:lvlText w:val="•"/>
      <w:lvlJc w:val="left"/>
      <w:pPr>
        <w:ind w:left="5502" w:hanging="357"/>
      </w:pPr>
      <w:rPr>
        <w:rFonts w:hint="default"/>
      </w:rPr>
    </w:lvl>
    <w:lvl w:ilvl="6" w:tplc="62CC8182">
      <w:numFmt w:val="bullet"/>
      <w:lvlText w:val="•"/>
      <w:lvlJc w:val="left"/>
      <w:pPr>
        <w:ind w:left="6510" w:hanging="357"/>
      </w:pPr>
      <w:rPr>
        <w:rFonts w:hint="default"/>
      </w:rPr>
    </w:lvl>
    <w:lvl w:ilvl="7" w:tplc="D6261BA8">
      <w:numFmt w:val="bullet"/>
      <w:lvlText w:val="•"/>
      <w:lvlJc w:val="left"/>
      <w:pPr>
        <w:ind w:left="7518" w:hanging="357"/>
      </w:pPr>
      <w:rPr>
        <w:rFonts w:hint="default"/>
      </w:rPr>
    </w:lvl>
    <w:lvl w:ilvl="8" w:tplc="76561DEA">
      <w:numFmt w:val="bullet"/>
      <w:lvlText w:val="•"/>
      <w:lvlJc w:val="left"/>
      <w:pPr>
        <w:ind w:left="8527" w:hanging="357"/>
      </w:pPr>
      <w:rPr>
        <w:rFonts w:hint="default"/>
      </w:rPr>
    </w:lvl>
  </w:abstractNum>
  <w:abstractNum w:abstractNumId="9" w15:restartNumberingAfterBreak="0">
    <w:nsid w:val="73CB7308"/>
    <w:multiLevelType w:val="hybridMultilevel"/>
    <w:tmpl w:val="327E91B8"/>
    <w:lvl w:ilvl="0" w:tplc="A9C09C54">
      <w:start w:val="1"/>
      <w:numFmt w:val="decimal"/>
      <w:lvlText w:val="%1."/>
      <w:lvlJc w:val="left"/>
      <w:pPr>
        <w:ind w:left="468" w:hanging="360"/>
      </w:pPr>
      <w:rPr>
        <w:rFonts w:ascii="Tahoma" w:hAnsi="Tahoma" w:hint="default"/>
        <w:spacing w:val="0"/>
        <w:w w:val="96"/>
      </w:rPr>
    </w:lvl>
    <w:lvl w:ilvl="1" w:tplc="9B208034">
      <w:numFmt w:val="bullet"/>
      <w:lvlText w:val="•"/>
      <w:lvlJc w:val="left"/>
      <w:pPr>
        <w:ind w:left="956" w:hanging="482"/>
      </w:pPr>
      <w:rPr>
        <w:rFonts w:ascii="Arial" w:eastAsia="Arial" w:hAnsi="Arial" w:cs="Arial" w:hint="default"/>
        <w:color w:val="313436"/>
        <w:w w:val="97"/>
        <w:sz w:val="16"/>
        <w:szCs w:val="16"/>
      </w:rPr>
    </w:lvl>
    <w:lvl w:ilvl="2" w:tplc="EB64F8AA">
      <w:numFmt w:val="bullet"/>
      <w:lvlText w:val="•"/>
      <w:lvlJc w:val="left"/>
      <w:pPr>
        <w:ind w:left="2027" w:hanging="482"/>
      </w:pPr>
      <w:rPr>
        <w:rFonts w:hint="default"/>
      </w:rPr>
    </w:lvl>
    <w:lvl w:ilvl="3" w:tplc="417A345E">
      <w:numFmt w:val="bullet"/>
      <w:lvlText w:val="•"/>
      <w:lvlJc w:val="left"/>
      <w:pPr>
        <w:ind w:left="3094" w:hanging="482"/>
      </w:pPr>
      <w:rPr>
        <w:rFonts w:hint="default"/>
      </w:rPr>
    </w:lvl>
    <w:lvl w:ilvl="4" w:tplc="68784608">
      <w:numFmt w:val="bullet"/>
      <w:lvlText w:val="•"/>
      <w:lvlJc w:val="left"/>
      <w:pPr>
        <w:ind w:left="4161" w:hanging="482"/>
      </w:pPr>
      <w:rPr>
        <w:rFonts w:hint="default"/>
      </w:rPr>
    </w:lvl>
    <w:lvl w:ilvl="5" w:tplc="245C471E">
      <w:numFmt w:val="bullet"/>
      <w:lvlText w:val="•"/>
      <w:lvlJc w:val="left"/>
      <w:pPr>
        <w:ind w:left="5228" w:hanging="482"/>
      </w:pPr>
      <w:rPr>
        <w:rFonts w:hint="default"/>
      </w:rPr>
    </w:lvl>
    <w:lvl w:ilvl="6" w:tplc="A62A44D4">
      <w:numFmt w:val="bullet"/>
      <w:lvlText w:val="•"/>
      <w:lvlJc w:val="left"/>
      <w:pPr>
        <w:ind w:left="6295" w:hanging="482"/>
      </w:pPr>
      <w:rPr>
        <w:rFonts w:hint="default"/>
      </w:rPr>
    </w:lvl>
    <w:lvl w:ilvl="7" w:tplc="CA98A698">
      <w:numFmt w:val="bullet"/>
      <w:lvlText w:val="•"/>
      <w:lvlJc w:val="left"/>
      <w:pPr>
        <w:ind w:left="7362" w:hanging="482"/>
      </w:pPr>
      <w:rPr>
        <w:rFonts w:hint="default"/>
      </w:rPr>
    </w:lvl>
    <w:lvl w:ilvl="8" w:tplc="AFBC3682">
      <w:numFmt w:val="bullet"/>
      <w:lvlText w:val="•"/>
      <w:lvlJc w:val="left"/>
      <w:pPr>
        <w:ind w:left="8429" w:hanging="482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1C"/>
    <w:rsid w:val="00020CC5"/>
    <w:rsid w:val="00027266"/>
    <w:rsid w:val="0004347F"/>
    <w:rsid w:val="00056703"/>
    <w:rsid w:val="00097D40"/>
    <w:rsid w:val="001B525A"/>
    <w:rsid w:val="001C5379"/>
    <w:rsid w:val="002819E5"/>
    <w:rsid w:val="002C6BAE"/>
    <w:rsid w:val="00356E3D"/>
    <w:rsid w:val="00436009"/>
    <w:rsid w:val="00522B2C"/>
    <w:rsid w:val="00561591"/>
    <w:rsid w:val="00571EDC"/>
    <w:rsid w:val="00576A3E"/>
    <w:rsid w:val="00603C89"/>
    <w:rsid w:val="006747C2"/>
    <w:rsid w:val="00743187"/>
    <w:rsid w:val="00775D17"/>
    <w:rsid w:val="00793FDB"/>
    <w:rsid w:val="007E3C84"/>
    <w:rsid w:val="00865994"/>
    <w:rsid w:val="008D7DD3"/>
    <w:rsid w:val="008F5B5F"/>
    <w:rsid w:val="00906DF7"/>
    <w:rsid w:val="00947907"/>
    <w:rsid w:val="00981212"/>
    <w:rsid w:val="009827EF"/>
    <w:rsid w:val="009C56C2"/>
    <w:rsid w:val="00B14A42"/>
    <w:rsid w:val="00C2301C"/>
    <w:rsid w:val="00C56CE0"/>
    <w:rsid w:val="00C85B82"/>
    <w:rsid w:val="00E42D8F"/>
    <w:rsid w:val="00ED2F27"/>
    <w:rsid w:val="00F1565A"/>
    <w:rsid w:val="00F2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C591E7"/>
  <w15:docId w15:val="{A8D872B7-B8C3-4B75-8D17-E9B2C92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4"/>
      <w:ind w:left="20"/>
      <w:outlineLvl w:val="0"/>
    </w:pPr>
    <w:rPr>
      <w:b/>
      <w:bCs/>
      <w:sz w:val="17"/>
      <w:szCs w:val="17"/>
    </w:rPr>
  </w:style>
  <w:style w:type="paragraph" w:styleId="Nadpis2">
    <w:name w:val="heading 2"/>
    <w:basedOn w:val="Normln"/>
    <w:uiPriority w:val="9"/>
    <w:unhideWhenUsed/>
    <w:qFormat/>
    <w:pPr>
      <w:ind w:left="109" w:hanging="555"/>
      <w:outlineLvl w:val="1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468" w:hanging="362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181" w:lineRule="exact"/>
      <w:jc w:val="right"/>
    </w:pPr>
  </w:style>
  <w:style w:type="character" w:styleId="Hypertextovodkaz">
    <w:name w:val="Hyperlink"/>
    <w:basedOn w:val="Standardnpsmoodstavce"/>
    <w:uiPriority w:val="99"/>
    <w:unhideWhenUsed/>
    <w:rsid w:val="00097D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14A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A42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B14A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A42"/>
    <w:rPr>
      <w:rFonts w:ascii="Arial" w:eastAsia="Arial" w:hAnsi="Arial" w:cs="Arial"/>
    </w:rPr>
  </w:style>
  <w:style w:type="table" w:styleId="Mkatabulky">
    <w:name w:val="Table Grid"/>
    <w:basedOn w:val="Normlntabulka"/>
    <w:uiPriority w:val="59"/>
    <w:rsid w:val="0086599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56C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CE0"/>
    <w:rPr>
      <w:rFonts w:ascii="Segoe UI" w:eastAsia="Arial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56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bjednavkycz@biomerieux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estnikverejnychzakazek.cz/SearchForm/SearchContract?contractNumber=Z2019-00788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4" Type="http://schemas.openxmlformats.org/officeDocument/2006/relationships/hyperlink" Target="mailto:objednavkylabo@vfn.cz" TargetMode="Externa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PS10786</RequestID>
    <PocetZnRetezec xmlns="acca34e4-9ecd-41c8-99eb-d6aa654aaa55" xsi:nil="true"/>
    <Block_WF xmlns="acca34e4-9ecd-41c8-99eb-d6aa654aaa55">3</Block_WF>
    <ZkracenyRetezec xmlns="acca34e4-9ecd-41c8-99eb-d6aa654aaa55">738-669/669-2019%20RS.docx</ZkracenyRetezec>
    <Smazat xmlns="acca34e4-9ecd-41c8-99eb-d6aa654aaa55">&lt;a href="/sites/evidencesmluv/_layouts/15/IniWrkflIP.aspx?List=%7b06793727-BBB9-4189-9F5D-E18E36F4EA7C%7d&amp;amp;ID=1429&amp;amp;ItemGuid=%7bE5290E41-2020-45BB-915B-5496A5EFA312%7d&amp;amp;TemplateID=%7bc9672366-ba83-4c7a-b3ac-82af318e27d3%7d"&gt;&lt;img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8C9E2-2D4F-429C-B46E-6EB8CFD334FD}"/>
</file>

<file path=customXml/itemProps2.xml><?xml version="1.0" encoding="utf-8"?>
<ds:datastoreItem xmlns:ds="http://schemas.openxmlformats.org/officeDocument/2006/customXml" ds:itemID="{B8CA42BF-6BC8-4A30-A1A2-D868A3F358F8}"/>
</file>

<file path=customXml/itemProps3.xml><?xml version="1.0" encoding="utf-8"?>
<ds:datastoreItem xmlns:ds="http://schemas.openxmlformats.org/officeDocument/2006/customXml" ds:itemID="{7253D1DC-8815-43EE-913A-7D10337C79CA}"/>
</file>

<file path=customXml/itemProps4.xml><?xml version="1.0" encoding="utf-8"?>
<ds:datastoreItem xmlns:ds="http://schemas.openxmlformats.org/officeDocument/2006/customXml" ds:itemID="{B8CA42BF-6BC8-4A30-A1A2-D868A3F35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2761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Míková Kateřina, Mgr.</dc:creator>
  <cp:lastModifiedBy>Kandová Zuzana, Mgr.</cp:lastModifiedBy>
  <cp:revision>2</cp:revision>
  <cp:lastPrinted>2019-06-03T13:43:00Z</cp:lastPrinted>
  <dcterms:created xsi:type="dcterms:W3CDTF">2019-06-03T13:54:00Z</dcterms:created>
  <dcterms:modified xsi:type="dcterms:W3CDTF">2019-06-03T13:54:00Z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LastSaved">
    <vt:filetime>2019-03-21T00:00:00Z</vt:filetime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iteId">
    <vt:lpwstr>00000000-0000-0000-0000-000000000000</vt:lpwstr>
  </property>
  <property fmtid="{D5CDD505-2E9C-101B-9397-08002B2CF9AE}" pid="6" name="MSIP_Label_2063cd7f-2d21-486a-9f29-9c1683fdd175_Owner">
    <vt:lpwstr>15046@vfn.cz</vt:lpwstr>
  </property>
  <property fmtid="{D5CDD505-2E9C-101B-9397-08002B2CF9AE}" pid="7" name="MSIP_Label_2063cd7f-2d21-486a-9f29-9c1683fdd175_SetDate">
    <vt:lpwstr>2019-05-14T13:11:08.2884985Z</vt:lpwstr>
  </property>
  <property fmtid="{D5CDD505-2E9C-101B-9397-08002B2CF9AE}" pid="8" name="MSIP_Label_2063cd7f-2d21-486a-9f29-9c1683fdd175_Name">
    <vt:lpwstr>Veřejné</vt:lpwstr>
  </property>
  <property fmtid="{D5CDD505-2E9C-101B-9397-08002B2CF9AE}" pid="9" name="MSIP_Label_2063cd7f-2d21-486a-9f29-9c1683fdd175_Application">
    <vt:lpwstr>Microsoft Azure Information Protection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ContentTypeId">
    <vt:lpwstr>0x010100EFF427952D4E634383E9B8E9D938055A00D1BE4ACD4ABAF74B81E6C4ABF9FBDE5D</vt:lpwstr>
  </property>
  <property fmtid="{D5CDD505-2E9C-101B-9397-08002B2CF9AE}" pid="13" name="_dlc_DocIdItemGuid">
    <vt:lpwstr>0626c1cd-de27-4826-9efd-bc3e325d6fb3</vt:lpwstr>
  </property>
  <property fmtid="{D5CDD505-2E9C-101B-9397-08002B2CF9AE}" pid="14" name="WorkflowChangePath">
    <vt:lpwstr>f8762d31-0726-4d3d-a0c7-8357f48798a5,2;f8762d31-0726-4d3d-a0c7-8357f48798a5,2;f8762d31-0726-4d3d-a0c7-8357f48798a5,2;</vt:lpwstr>
  </property>
</Properties>
</file>