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59" w:rsidRDefault="007D2C59"/>
    <w:p w:rsidR="007D2C59" w:rsidRDefault="007D2C59"/>
    <w:p w:rsidR="007D2C59" w:rsidRDefault="007D2C59" w:rsidP="00A761D6">
      <w:pPr>
        <w:pStyle w:val="Nadpis1"/>
        <w:jc w:val="center"/>
        <w:rPr>
          <w:sz w:val="32"/>
        </w:rPr>
      </w:pPr>
      <w:r>
        <w:rPr>
          <w:sz w:val="32"/>
        </w:rPr>
        <w:t xml:space="preserve">Smlouva </w:t>
      </w:r>
      <w:r w:rsidR="00A761D6">
        <w:rPr>
          <w:sz w:val="32"/>
        </w:rPr>
        <w:t xml:space="preserve">o dílo č. </w:t>
      </w:r>
      <w:r w:rsidR="004942A1" w:rsidRPr="00A3516C">
        <w:rPr>
          <w:sz w:val="32"/>
        </w:rPr>
        <w:t>1</w:t>
      </w:r>
      <w:r w:rsidR="00C41F1B">
        <w:rPr>
          <w:sz w:val="32"/>
        </w:rPr>
        <w:t>9</w:t>
      </w:r>
      <w:r w:rsidR="00C84317" w:rsidRPr="00A3516C">
        <w:rPr>
          <w:sz w:val="32"/>
        </w:rPr>
        <w:t>-0</w:t>
      </w:r>
      <w:r w:rsidR="005067EC" w:rsidRPr="00A3516C">
        <w:rPr>
          <w:sz w:val="32"/>
        </w:rPr>
        <w:t>1</w:t>
      </w:r>
      <w:r w:rsidR="00C41F1B">
        <w:rPr>
          <w:sz w:val="32"/>
        </w:rPr>
        <w:t>06</w:t>
      </w:r>
      <w:r w:rsidR="00A761D6">
        <w:rPr>
          <w:sz w:val="32"/>
        </w:rPr>
        <w:t xml:space="preserve"> </w:t>
      </w:r>
      <w:r>
        <w:rPr>
          <w:sz w:val="32"/>
        </w:rPr>
        <w:t xml:space="preserve">na </w:t>
      </w:r>
      <w:r w:rsidR="000C0CFC">
        <w:rPr>
          <w:sz w:val="32"/>
        </w:rPr>
        <w:t xml:space="preserve">výměnu </w:t>
      </w:r>
      <w:r w:rsidR="007E45CD">
        <w:rPr>
          <w:sz w:val="32"/>
        </w:rPr>
        <w:t>technologie plynové kotelny</w:t>
      </w:r>
      <w:r w:rsidR="005067EC">
        <w:rPr>
          <w:sz w:val="32"/>
        </w:rPr>
        <w:t xml:space="preserve"> v objektu </w:t>
      </w:r>
      <w:r w:rsidR="00C41F1B">
        <w:rPr>
          <w:sz w:val="32"/>
        </w:rPr>
        <w:t>Chráněného bydlení – Město Albrechtice.</w:t>
      </w:r>
      <w:r w:rsidR="00C84317">
        <w:rPr>
          <w:sz w:val="32"/>
        </w:rPr>
        <w:t xml:space="preserve"> </w:t>
      </w:r>
      <w:r w:rsidR="00A761D6">
        <w:rPr>
          <w:sz w:val="32"/>
        </w:rPr>
        <w:t xml:space="preserve"> </w:t>
      </w:r>
    </w:p>
    <w:p w:rsidR="005067EC" w:rsidRDefault="005067EC">
      <w:pPr>
        <w:rPr>
          <w:b/>
          <w:sz w:val="28"/>
        </w:rPr>
      </w:pPr>
    </w:p>
    <w:p w:rsidR="007D2C59" w:rsidRDefault="007D2C59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</w:p>
    <w:p w:rsidR="007D2C59" w:rsidRDefault="007D2C59" w:rsidP="003902F5">
      <w:pPr>
        <w:ind w:left="142"/>
        <w:rPr>
          <w:sz w:val="24"/>
        </w:rPr>
      </w:pPr>
      <w:r>
        <w:rPr>
          <w:sz w:val="24"/>
        </w:rPr>
        <w:t>uzavřená mezi</w:t>
      </w:r>
    </w:p>
    <w:p w:rsidR="007D2C59" w:rsidRDefault="007D2C59">
      <w:pPr>
        <w:ind w:left="426"/>
        <w:rPr>
          <w:sz w:val="24"/>
        </w:rPr>
      </w:pPr>
    </w:p>
    <w:p w:rsidR="007D2C59" w:rsidRDefault="00E71DD4" w:rsidP="003902F5">
      <w:pPr>
        <w:ind w:left="142"/>
        <w:rPr>
          <w:b/>
          <w:sz w:val="24"/>
        </w:rPr>
      </w:pPr>
      <w:r>
        <w:rPr>
          <w:sz w:val="24"/>
        </w:rPr>
        <w:t>zhotovitel</w:t>
      </w:r>
      <w:r w:rsidR="007D2C59">
        <w:rPr>
          <w:sz w:val="24"/>
        </w:rPr>
        <w:t xml:space="preserve">em -  </w:t>
      </w:r>
      <w:r w:rsidR="00C84317">
        <w:rPr>
          <w:b/>
          <w:sz w:val="24"/>
        </w:rPr>
        <w:t xml:space="preserve">Ing. Bačík Pavel </w:t>
      </w:r>
      <w:r w:rsidR="00C84317">
        <w:rPr>
          <w:b/>
          <w:sz w:val="24"/>
        </w:rPr>
        <w:tab/>
      </w:r>
      <w:r w:rsidR="00C84317">
        <w:rPr>
          <w:b/>
          <w:sz w:val="24"/>
        </w:rPr>
        <w:tab/>
      </w:r>
      <w:r w:rsidR="007D2C59">
        <w:rPr>
          <w:b/>
          <w:sz w:val="24"/>
        </w:rPr>
        <w:t>BAČÍK - TOPNÉ SYSTÉMY</w:t>
      </w:r>
    </w:p>
    <w:p w:rsidR="004942A1" w:rsidRDefault="00A761D6" w:rsidP="004942A1">
      <w:pPr>
        <w:ind w:left="1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CF26E3">
        <w:rPr>
          <w:b/>
          <w:sz w:val="24"/>
        </w:rPr>
        <w:t>xxxxxxxxxxxxxx</w:t>
      </w:r>
      <w:r w:rsidR="007D2C59">
        <w:rPr>
          <w:b/>
          <w:sz w:val="24"/>
        </w:rPr>
        <w:t xml:space="preserve">   </w:t>
      </w:r>
    </w:p>
    <w:p w:rsidR="007D2C59" w:rsidRDefault="004942A1" w:rsidP="004942A1">
      <w:pPr>
        <w:ind w:left="1558"/>
        <w:rPr>
          <w:b/>
          <w:sz w:val="24"/>
        </w:rPr>
      </w:pPr>
      <w:r>
        <w:rPr>
          <w:b/>
          <w:sz w:val="24"/>
        </w:rPr>
        <w:t xml:space="preserve">  </w:t>
      </w:r>
      <w:r w:rsidR="00CF26E3">
        <w:rPr>
          <w:b/>
          <w:sz w:val="24"/>
        </w:rPr>
        <w:t>xxxxxxxxxxxxxx</w:t>
      </w:r>
      <w:bookmarkStart w:id="0" w:name="_GoBack"/>
      <w:bookmarkEnd w:id="0"/>
    </w:p>
    <w:p w:rsidR="007D2C59" w:rsidRDefault="007D2C59">
      <w:pPr>
        <w:ind w:left="708" w:firstLine="708"/>
        <w:rPr>
          <w:sz w:val="24"/>
        </w:rPr>
      </w:pPr>
    </w:p>
    <w:p w:rsidR="007D2C59" w:rsidRDefault="004337B2">
      <w:pPr>
        <w:ind w:left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IČ</w:t>
      </w:r>
      <w:r w:rsidR="007D2C59">
        <w:rPr>
          <w:b/>
          <w:sz w:val="24"/>
        </w:rPr>
        <w:t xml:space="preserve">: </w:t>
      </w:r>
      <w:r>
        <w:rPr>
          <w:b/>
          <w:sz w:val="24"/>
        </w:rPr>
        <w:tab/>
        <w:t xml:space="preserve"> </w:t>
      </w:r>
      <w:r w:rsidR="007D2C59">
        <w:rPr>
          <w:b/>
          <w:sz w:val="24"/>
        </w:rPr>
        <w:t xml:space="preserve"> 40306178</w:t>
      </w:r>
    </w:p>
    <w:p w:rsidR="007D2C59" w:rsidRDefault="007D2C59">
      <w:pPr>
        <w:pStyle w:val="Nadpis2"/>
      </w:pPr>
      <w:r>
        <w:tab/>
      </w:r>
      <w:r>
        <w:tab/>
        <w:t xml:space="preserve">   DIČ:  </w:t>
      </w:r>
      <w:r w:rsidR="00C84317">
        <w:t>CZ</w:t>
      </w:r>
      <w:r>
        <w:t>6208051058</w:t>
      </w:r>
      <w:r>
        <w:tab/>
      </w:r>
      <w:r>
        <w:tab/>
      </w:r>
    </w:p>
    <w:p w:rsidR="004337B2" w:rsidRPr="004337B2" w:rsidRDefault="004337B2" w:rsidP="004337B2"/>
    <w:p w:rsidR="000B41A3" w:rsidRDefault="007D2C5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337B2">
        <w:rPr>
          <w:sz w:val="24"/>
        </w:rPr>
        <w:t xml:space="preserve">   Oprávněný zástupce ve věcech smluvních i technických:  </w:t>
      </w:r>
    </w:p>
    <w:p w:rsidR="000B41A3" w:rsidRDefault="000B41A3" w:rsidP="000B41A3">
      <w:pPr>
        <w:ind w:left="5664" w:firstLine="708"/>
        <w:rPr>
          <w:sz w:val="24"/>
        </w:rPr>
      </w:pPr>
    </w:p>
    <w:p w:rsidR="007D2C59" w:rsidRDefault="004337B2" w:rsidP="000B41A3">
      <w:pPr>
        <w:ind w:left="5664" w:firstLine="708"/>
        <w:rPr>
          <w:sz w:val="24"/>
        </w:rPr>
      </w:pPr>
      <w:r w:rsidRPr="00A761D6">
        <w:rPr>
          <w:sz w:val="24"/>
        </w:rPr>
        <w:t>Ing. Bačík Pavel</w:t>
      </w:r>
      <w:r w:rsidR="007D2C59">
        <w:rPr>
          <w:sz w:val="24"/>
        </w:rPr>
        <w:tab/>
      </w:r>
      <w:r w:rsidR="007D2C59">
        <w:rPr>
          <w:sz w:val="24"/>
        </w:rPr>
        <w:tab/>
      </w:r>
      <w:r w:rsidR="007D2C59">
        <w:rPr>
          <w:sz w:val="24"/>
        </w:rPr>
        <w:tab/>
      </w:r>
      <w:r w:rsidR="007D2C59">
        <w:rPr>
          <w:sz w:val="24"/>
        </w:rPr>
        <w:tab/>
      </w:r>
    </w:p>
    <w:p w:rsidR="007D2C59" w:rsidRDefault="007D2C59" w:rsidP="003902F5">
      <w:pPr>
        <w:ind w:left="142"/>
        <w:rPr>
          <w:sz w:val="24"/>
        </w:rPr>
      </w:pPr>
      <w:r>
        <w:rPr>
          <w:sz w:val="24"/>
        </w:rPr>
        <w:t>a</w:t>
      </w:r>
    </w:p>
    <w:p w:rsidR="007D2C59" w:rsidRDefault="007D2C59">
      <w:pPr>
        <w:ind w:left="426"/>
        <w:rPr>
          <w:sz w:val="24"/>
        </w:rPr>
      </w:pPr>
    </w:p>
    <w:p w:rsidR="004337B2" w:rsidRPr="004337B2" w:rsidRDefault="004337B2" w:rsidP="005067EC">
      <w:pPr>
        <w:ind w:left="142"/>
        <w:rPr>
          <w:b/>
          <w:sz w:val="24"/>
          <w:szCs w:val="24"/>
        </w:rPr>
      </w:pPr>
      <w:r>
        <w:rPr>
          <w:sz w:val="24"/>
        </w:rPr>
        <w:t xml:space="preserve">objednatelem </w:t>
      </w:r>
      <w:r w:rsidR="00C41F1B">
        <w:rPr>
          <w:sz w:val="24"/>
        </w:rPr>
        <w:t>–</w:t>
      </w:r>
      <w:r>
        <w:rPr>
          <w:sz w:val="24"/>
        </w:rPr>
        <w:t xml:space="preserve"> </w:t>
      </w:r>
      <w:r w:rsidR="00C41F1B">
        <w:rPr>
          <w:b/>
          <w:sz w:val="24"/>
          <w:szCs w:val="24"/>
        </w:rPr>
        <w:t>Harmonie, příspěvková organizace</w:t>
      </w:r>
    </w:p>
    <w:p w:rsidR="004942A1" w:rsidRDefault="007D2C59" w:rsidP="003902F5">
      <w:pPr>
        <w:tabs>
          <w:tab w:val="left" w:pos="1276"/>
        </w:tabs>
        <w:ind w:left="142"/>
        <w:rPr>
          <w:b/>
          <w:sz w:val="24"/>
        </w:rPr>
      </w:pPr>
      <w:r>
        <w:rPr>
          <w:sz w:val="24"/>
        </w:rPr>
        <w:t xml:space="preserve"> </w:t>
      </w:r>
      <w:r w:rsidR="00C84317">
        <w:rPr>
          <w:b/>
          <w:sz w:val="24"/>
        </w:rPr>
        <w:t xml:space="preserve"> </w:t>
      </w:r>
      <w:r w:rsidR="003C60BA">
        <w:rPr>
          <w:b/>
          <w:sz w:val="24"/>
        </w:rPr>
        <w:tab/>
      </w:r>
      <w:r w:rsidR="003C60BA">
        <w:rPr>
          <w:b/>
          <w:sz w:val="24"/>
        </w:rPr>
        <w:tab/>
        <w:t xml:space="preserve">    </w:t>
      </w:r>
      <w:r w:rsidR="00C41F1B">
        <w:rPr>
          <w:b/>
          <w:sz w:val="24"/>
        </w:rPr>
        <w:t>Chářovská 785/85, Pod Cvilínem</w:t>
      </w:r>
    </w:p>
    <w:p w:rsidR="003C60BA" w:rsidRDefault="003C60BA" w:rsidP="003902F5">
      <w:pPr>
        <w:tabs>
          <w:tab w:val="left" w:pos="1276"/>
        </w:tabs>
        <w:ind w:left="1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7</w:t>
      </w:r>
      <w:r w:rsidR="00C41F1B">
        <w:rPr>
          <w:b/>
          <w:sz w:val="24"/>
        </w:rPr>
        <w:t>94 01 Krnov</w:t>
      </w:r>
    </w:p>
    <w:p w:rsidR="003C60BA" w:rsidRDefault="003C60BA" w:rsidP="003902F5">
      <w:pPr>
        <w:tabs>
          <w:tab w:val="left" w:pos="1276"/>
        </w:tabs>
        <w:ind w:left="142"/>
        <w:rPr>
          <w:b/>
          <w:sz w:val="24"/>
        </w:rPr>
      </w:pPr>
    </w:p>
    <w:p w:rsidR="00E857BE" w:rsidRDefault="00E857BE" w:rsidP="00E857BE">
      <w:pPr>
        <w:ind w:left="426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sz w:val="24"/>
        </w:rPr>
        <w:t xml:space="preserve">IČ: </w:t>
      </w:r>
      <w:r>
        <w:rPr>
          <w:b/>
          <w:sz w:val="24"/>
        </w:rPr>
        <w:tab/>
      </w:r>
      <w:r w:rsidR="00B65957">
        <w:rPr>
          <w:b/>
          <w:sz w:val="24"/>
        </w:rPr>
        <w:t>00846384</w:t>
      </w:r>
    </w:p>
    <w:p w:rsidR="00E857BE" w:rsidRDefault="00E857BE" w:rsidP="00E857BE">
      <w:pPr>
        <w:ind w:left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DIČ:</w:t>
      </w:r>
      <w:r w:rsidR="00B65957">
        <w:rPr>
          <w:b/>
          <w:sz w:val="24"/>
        </w:rPr>
        <w:t xml:space="preserve"> neplátce</w:t>
      </w:r>
    </w:p>
    <w:p w:rsidR="00CD7C58" w:rsidRDefault="007D2C59" w:rsidP="00CD7C58">
      <w:pPr>
        <w:ind w:left="142" w:righ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857BE">
        <w:rPr>
          <w:sz w:val="24"/>
        </w:rPr>
        <w:t xml:space="preserve">   </w:t>
      </w:r>
    </w:p>
    <w:p w:rsidR="000B41A3" w:rsidRDefault="00CD7C58">
      <w:pPr>
        <w:ind w:left="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Oprávněný zástupce ve věcech smluvních: </w:t>
      </w:r>
      <w:r w:rsidR="00C41F1B">
        <w:rPr>
          <w:sz w:val="24"/>
        </w:rPr>
        <w:tab/>
        <w:t>Mgr. Miroslava Fofová</w:t>
      </w:r>
    </w:p>
    <w:p w:rsidR="00C41F1B" w:rsidRDefault="00C41F1B">
      <w:pPr>
        <w:ind w:left="426"/>
        <w:rPr>
          <w:sz w:val="24"/>
        </w:rPr>
      </w:pPr>
    </w:p>
    <w:p w:rsidR="00C41F1B" w:rsidRDefault="00C41F1B" w:rsidP="00C41F1B">
      <w:pPr>
        <w:ind w:left="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Oprávněný zástupce ve věcech technických:  </w:t>
      </w:r>
      <w:r w:rsidR="00B65957">
        <w:rPr>
          <w:sz w:val="24"/>
        </w:rPr>
        <w:t xml:space="preserve">                Martin Kot</w:t>
      </w:r>
    </w:p>
    <w:p w:rsidR="00C41F1B" w:rsidRDefault="00C41F1B">
      <w:pPr>
        <w:ind w:left="426"/>
        <w:rPr>
          <w:sz w:val="24"/>
        </w:rPr>
      </w:pPr>
    </w:p>
    <w:p w:rsidR="00E857BE" w:rsidRDefault="00E857BE">
      <w:pPr>
        <w:ind w:left="426"/>
        <w:rPr>
          <w:b/>
          <w:sz w:val="24"/>
        </w:rPr>
      </w:pPr>
    </w:p>
    <w:p w:rsidR="007D2C59" w:rsidRDefault="007D2C59">
      <w:pPr>
        <w:ind w:left="426"/>
        <w:rPr>
          <w:b/>
          <w:sz w:val="24"/>
        </w:rPr>
      </w:pPr>
    </w:p>
    <w:p w:rsidR="007D2C59" w:rsidRPr="00E71DD4" w:rsidRDefault="00E71DD4" w:rsidP="00E71DD4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Základní ustanovení</w:t>
      </w:r>
    </w:p>
    <w:p w:rsidR="0085782A" w:rsidRPr="00443DFF" w:rsidRDefault="0085782A" w:rsidP="00E71DD4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caps/>
          <w:sz w:val="22"/>
          <w:szCs w:val="22"/>
        </w:rPr>
      </w:pPr>
      <w:r w:rsidRPr="0085782A">
        <w:rPr>
          <w:szCs w:val="24"/>
        </w:rPr>
        <w:t>Tato smlouva je uzavřena dle § 2586 a násl. zákona č. 89/2012 Sb., občanský zákoník, ve znění pozdějších předpisů (dále jen „občanský zákoník“); práva a povinnosti stran touto smlouvou neupravená se řídí příslušnými ustanoveními občanského zákoníku</w:t>
      </w:r>
      <w:r w:rsidRPr="00A045E6">
        <w:rPr>
          <w:rFonts w:ascii="Tahoma" w:hAnsi="Tahoma" w:cs="Tahoma"/>
          <w:sz w:val="22"/>
          <w:szCs w:val="22"/>
        </w:rPr>
        <w:t>.</w:t>
      </w:r>
    </w:p>
    <w:p w:rsidR="0085782A" w:rsidRDefault="0085782A">
      <w:pPr>
        <w:ind w:left="426"/>
        <w:rPr>
          <w:b/>
          <w:sz w:val="24"/>
        </w:rPr>
      </w:pPr>
    </w:p>
    <w:p w:rsidR="00E71DD4" w:rsidRPr="00E71DD4" w:rsidRDefault="00E71DD4" w:rsidP="00E71DD4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E71DD4">
        <w:rPr>
          <w:szCs w:val="24"/>
        </w:rPr>
        <w:t>Zhotovitel prohlašuje, že je odborně způsobilý k zajištění předmětu plnění podle této smlouvy.</w:t>
      </w:r>
    </w:p>
    <w:p w:rsidR="00E71DD4" w:rsidRPr="00E71DD4" w:rsidRDefault="00E71DD4" w:rsidP="00E71DD4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E71DD4">
        <w:rPr>
          <w:szCs w:val="24"/>
        </w:rPr>
        <w:t>Zhotovitel potvrzuje, že se detailně seznámil s rozsahem a povahou díla, že jsou mu známy veškeré technické, kvalitativní a jiné podmínky nezbytné k realizaci díla a že disponuje takovými kapacitami a odbornými znalostmi, které jsou nezbytné pro realizaci díla za dohodnutou smluvní cenu uvedenou v čl</w:t>
      </w:r>
      <w:r w:rsidRPr="00341598">
        <w:rPr>
          <w:szCs w:val="24"/>
        </w:rPr>
        <w:t>. V odst. 1 této smlouvy.</w:t>
      </w:r>
    </w:p>
    <w:p w:rsidR="00E71DD4" w:rsidRPr="00A3516C" w:rsidRDefault="00E71DD4" w:rsidP="002F1BFD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426" w:hanging="426"/>
        <w:rPr>
          <w:b/>
        </w:rPr>
      </w:pPr>
      <w:r w:rsidRPr="00E71DD4">
        <w:rPr>
          <w:szCs w:val="24"/>
        </w:rPr>
        <w:t xml:space="preserve">Účelem smlouvy je výměna technologie plynové kotelny v objektu </w:t>
      </w:r>
      <w:r w:rsidR="002F1BFD">
        <w:rPr>
          <w:szCs w:val="24"/>
        </w:rPr>
        <w:t>Chráněného bydlení ve Městě Albrechtice.</w:t>
      </w:r>
    </w:p>
    <w:p w:rsidR="00A3516C" w:rsidRDefault="00A3516C" w:rsidP="00A3516C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b/>
        </w:rPr>
      </w:pPr>
    </w:p>
    <w:p w:rsidR="007264A5" w:rsidRPr="00E71DD4" w:rsidRDefault="007264A5" w:rsidP="00A3516C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b/>
        </w:rPr>
      </w:pPr>
    </w:p>
    <w:p w:rsidR="007D2C59" w:rsidRDefault="005774DC" w:rsidP="00E71DD4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Předmět smlouvy</w:t>
      </w:r>
    </w:p>
    <w:p w:rsidR="005774DC" w:rsidRPr="00E71DD4" w:rsidRDefault="005774DC" w:rsidP="005774DC">
      <w:pPr>
        <w:pStyle w:val="Odstavecseseznamem"/>
        <w:ind w:left="1146"/>
        <w:rPr>
          <w:b/>
          <w:sz w:val="24"/>
        </w:rPr>
      </w:pPr>
    </w:p>
    <w:p w:rsidR="002524A7" w:rsidRPr="002524A7" w:rsidRDefault="007D2C59" w:rsidP="002524A7">
      <w:pPr>
        <w:pStyle w:val="Zkladntext"/>
        <w:numPr>
          <w:ilvl w:val="0"/>
          <w:numId w:val="11"/>
        </w:numPr>
        <w:tabs>
          <w:tab w:val="left" w:pos="709"/>
        </w:tabs>
        <w:spacing w:before="60" w:after="0"/>
        <w:jc w:val="both"/>
        <w:rPr>
          <w:sz w:val="24"/>
          <w:szCs w:val="24"/>
        </w:rPr>
      </w:pPr>
      <w:r w:rsidRPr="002524A7">
        <w:rPr>
          <w:sz w:val="24"/>
          <w:szCs w:val="24"/>
        </w:rPr>
        <w:t>Firm</w:t>
      </w:r>
      <w:r w:rsidR="00DC2C90" w:rsidRPr="002524A7">
        <w:rPr>
          <w:sz w:val="24"/>
          <w:szCs w:val="24"/>
        </w:rPr>
        <w:t xml:space="preserve">a BAČÍK - TOPNÉ SYSTÉMY </w:t>
      </w:r>
      <w:r w:rsidR="002717F7" w:rsidRPr="002524A7">
        <w:rPr>
          <w:sz w:val="24"/>
          <w:szCs w:val="24"/>
        </w:rPr>
        <w:t xml:space="preserve">(dále jen </w:t>
      </w:r>
      <w:r w:rsidR="002524A7">
        <w:rPr>
          <w:sz w:val="24"/>
          <w:szCs w:val="24"/>
        </w:rPr>
        <w:t>zhotovitel</w:t>
      </w:r>
      <w:r w:rsidR="002717F7" w:rsidRPr="002524A7">
        <w:rPr>
          <w:sz w:val="24"/>
          <w:szCs w:val="24"/>
        </w:rPr>
        <w:t xml:space="preserve">) </w:t>
      </w:r>
      <w:r w:rsidR="00DC2C90" w:rsidRPr="002524A7">
        <w:rPr>
          <w:sz w:val="24"/>
          <w:szCs w:val="24"/>
        </w:rPr>
        <w:t xml:space="preserve">provede </w:t>
      </w:r>
      <w:r w:rsidR="007E45CD" w:rsidRPr="002524A7">
        <w:rPr>
          <w:sz w:val="24"/>
          <w:szCs w:val="24"/>
        </w:rPr>
        <w:t xml:space="preserve">výměnu </w:t>
      </w:r>
      <w:r w:rsidR="00A3516C">
        <w:rPr>
          <w:sz w:val="24"/>
          <w:szCs w:val="24"/>
        </w:rPr>
        <w:t xml:space="preserve">stávající technologie technické místnosti s plynovými spotřebiči (plynové kotelny) ve výše uvedeném objektu, tedy </w:t>
      </w:r>
      <w:r w:rsidR="007F0DC7" w:rsidRPr="00A3516C">
        <w:rPr>
          <w:sz w:val="24"/>
          <w:szCs w:val="24"/>
        </w:rPr>
        <w:t xml:space="preserve">instalaci dvou </w:t>
      </w:r>
      <w:r w:rsidR="00DC2C90" w:rsidRPr="00A3516C">
        <w:rPr>
          <w:sz w:val="24"/>
          <w:szCs w:val="24"/>
        </w:rPr>
        <w:t>kondenzačních</w:t>
      </w:r>
      <w:r w:rsidR="007F0DC7" w:rsidRPr="00A3516C">
        <w:rPr>
          <w:sz w:val="24"/>
          <w:szCs w:val="24"/>
        </w:rPr>
        <w:t xml:space="preserve"> závěsných kotlů </w:t>
      </w:r>
      <w:r w:rsidR="002717F7" w:rsidRPr="00A3516C">
        <w:rPr>
          <w:sz w:val="24"/>
          <w:szCs w:val="24"/>
        </w:rPr>
        <w:t xml:space="preserve">o jm. výkonu </w:t>
      </w:r>
      <w:r w:rsidR="00A3516C" w:rsidRPr="00A3516C">
        <w:rPr>
          <w:sz w:val="24"/>
          <w:szCs w:val="24"/>
        </w:rPr>
        <w:t xml:space="preserve">2 x </w:t>
      </w:r>
      <w:r w:rsidR="006A6FC9">
        <w:rPr>
          <w:sz w:val="24"/>
          <w:szCs w:val="24"/>
        </w:rPr>
        <w:t>20</w:t>
      </w:r>
      <w:r w:rsidR="002717F7" w:rsidRPr="00A3516C">
        <w:rPr>
          <w:sz w:val="24"/>
          <w:szCs w:val="24"/>
        </w:rPr>
        <w:t xml:space="preserve"> kW</w:t>
      </w:r>
      <w:r w:rsidR="00A3516C" w:rsidRPr="00A3516C">
        <w:rPr>
          <w:sz w:val="24"/>
          <w:szCs w:val="24"/>
        </w:rPr>
        <w:t xml:space="preserve"> včetně nepřímonatápěného zásobníkového ohřívače teplé vody o objemu </w:t>
      </w:r>
      <w:r w:rsidR="006A6FC9">
        <w:rPr>
          <w:sz w:val="24"/>
          <w:szCs w:val="24"/>
        </w:rPr>
        <w:t>2</w:t>
      </w:r>
      <w:r w:rsidR="00A3516C" w:rsidRPr="00A3516C">
        <w:rPr>
          <w:sz w:val="24"/>
          <w:szCs w:val="24"/>
        </w:rPr>
        <w:t>00 L</w:t>
      </w:r>
      <w:r w:rsidR="00855AA1" w:rsidRPr="00A3516C">
        <w:rPr>
          <w:sz w:val="24"/>
          <w:szCs w:val="24"/>
        </w:rPr>
        <w:t>,</w:t>
      </w:r>
      <w:r w:rsidR="00DC2C90" w:rsidRPr="00A3516C">
        <w:rPr>
          <w:sz w:val="24"/>
          <w:szCs w:val="24"/>
        </w:rPr>
        <w:t xml:space="preserve"> jako náhrad</w:t>
      </w:r>
      <w:r w:rsidR="002717F7" w:rsidRPr="00A3516C">
        <w:rPr>
          <w:sz w:val="24"/>
          <w:szCs w:val="24"/>
        </w:rPr>
        <w:t>u</w:t>
      </w:r>
      <w:r w:rsidR="00DC2C90" w:rsidRPr="00A3516C">
        <w:rPr>
          <w:sz w:val="24"/>
          <w:szCs w:val="24"/>
        </w:rPr>
        <w:t xml:space="preserve"> za stávajíc</w:t>
      </w:r>
      <w:r w:rsidR="002717F7" w:rsidRPr="00A3516C">
        <w:rPr>
          <w:sz w:val="24"/>
          <w:szCs w:val="24"/>
        </w:rPr>
        <w:t>í</w:t>
      </w:r>
      <w:r w:rsidR="00DC2C90" w:rsidRPr="00A3516C">
        <w:rPr>
          <w:sz w:val="24"/>
          <w:szCs w:val="24"/>
        </w:rPr>
        <w:t xml:space="preserve"> </w:t>
      </w:r>
      <w:r w:rsidR="00A3516C" w:rsidRPr="00A3516C">
        <w:rPr>
          <w:sz w:val="24"/>
          <w:szCs w:val="24"/>
        </w:rPr>
        <w:t xml:space="preserve">technologii kotelny, tedy </w:t>
      </w:r>
      <w:r w:rsidR="00DC2C90" w:rsidRPr="00A3516C">
        <w:rPr>
          <w:sz w:val="24"/>
          <w:szCs w:val="24"/>
        </w:rPr>
        <w:t xml:space="preserve">plynové kotle </w:t>
      </w:r>
      <w:r w:rsidR="006A6FC9">
        <w:rPr>
          <w:sz w:val="24"/>
          <w:szCs w:val="24"/>
        </w:rPr>
        <w:t>Junkers</w:t>
      </w:r>
      <w:r w:rsidR="00A3516C" w:rsidRPr="00A3516C">
        <w:rPr>
          <w:sz w:val="24"/>
          <w:szCs w:val="24"/>
        </w:rPr>
        <w:t xml:space="preserve"> a </w:t>
      </w:r>
      <w:r w:rsidR="006A6FC9">
        <w:rPr>
          <w:sz w:val="24"/>
          <w:szCs w:val="24"/>
        </w:rPr>
        <w:t>zásobníkový ohřívač TUV stejné značky</w:t>
      </w:r>
      <w:r w:rsidR="00855AA1" w:rsidRPr="00A3516C">
        <w:rPr>
          <w:sz w:val="24"/>
          <w:szCs w:val="24"/>
        </w:rPr>
        <w:t xml:space="preserve">. Tyto kotle slouží jak k vytápění, tak i </w:t>
      </w:r>
      <w:r w:rsidR="00DC2C90" w:rsidRPr="00A3516C">
        <w:rPr>
          <w:sz w:val="24"/>
          <w:szCs w:val="24"/>
        </w:rPr>
        <w:t>k</w:t>
      </w:r>
      <w:r w:rsidR="00855AA1" w:rsidRPr="00A3516C">
        <w:rPr>
          <w:sz w:val="24"/>
          <w:szCs w:val="24"/>
        </w:rPr>
        <w:t xml:space="preserve"> ohřevu teplé vody (TUV) výše uvedeného objektu. </w:t>
      </w:r>
      <w:r w:rsidR="00DC2C90" w:rsidRPr="00A3516C">
        <w:rPr>
          <w:sz w:val="24"/>
          <w:szCs w:val="24"/>
        </w:rPr>
        <w:t xml:space="preserve">Součástí výměny plynových kotlů je rovněž </w:t>
      </w:r>
      <w:r w:rsidR="00855AA1" w:rsidRPr="00A3516C">
        <w:rPr>
          <w:sz w:val="24"/>
          <w:szCs w:val="24"/>
        </w:rPr>
        <w:t>realizace nového odkouření</w:t>
      </w:r>
      <w:r w:rsidR="00A3516C" w:rsidRPr="00A3516C">
        <w:rPr>
          <w:sz w:val="24"/>
          <w:szCs w:val="24"/>
        </w:rPr>
        <w:t xml:space="preserve"> (kompletní spalinové cesty)</w:t>
      </w:r>
      <w:r w:rsidR="00855AA1" w:rsidRPr="00A3516C">
        <w:rPr>
          <w:sz w:val="24"/>
          <w:szCs w:val="24"/>
        </w:rPr>
        <w:t xml:space="preserve"> od obou kotlů, </w:t>
      </w:r>
      <w:r w:rsidR="00DC2C90" w:rsidRPr="00A3516C">
        <w:rPr>
          <w:sz w:val="24"/>
          <w:szCs w:val="24"/>
        </w:rPr>
        <w:t xml:space="preserve">výměna automatické regulace vytápění a odvod kondenzátu do </w:t>
      </w:r>
      <w:r w:rsidR="00855AA1" w:rsidRPr="00A3516C">
        <w:rPr>
          <w:sz w:val="24"/>
          <w:szCs w:val="24"/>
        </w:rPr>
        <w:t xml:space="preserve">stávající </w:t>
      </w:r>
      <w:r w:rsidR="00792D32">
        <w:rPr>
          <w:sz w:val="24"/>
          <w:szCs w:val="24"/>
        </w:rPr>
        <w:t>ležaté kanalizace</w:t>
      </w:r>
      <w:r w:rsidR="00855AA1" w:rsidRPr="00A3516C">
        <w:rPr>
          <w:sz w:val="24"/>
          <w:szCs w:val="24"/>
        </w:rPr>
        <w:t>.</w:t>
      </w:r>
      <w:r w:rsidR="00855AA1" w:rsidRPr="002524A7">
        <w:rPr>
          <w:sz w:val="24"/>
          <w:szCs w:val="24"/>
        </w:rPr>
        <w:t xml:space="preserve"> </w:t>
      </w:r>
      <w:r w:rsidR="00E71DD4" w:rsidRPr="002524A7">
        <w:rPr>
          <w:sz w:val="24"/>
          <w:szCs w:val="24"/>
        </w:rPr>
        <w:t xml:space="preserve"> Součástí díla je</w:t>
      </w:r>
      <w:r w:rsidR="00E71DD4">
        <w:t xml:space="preserve"> </w:t>
      </w:r>
      <w:r w:rsidR="00E71DD4" w:rsidRPr="002524A7">
        <w:rPr>
          <w:sz w:val="24"/>
          <w:szCs w:val="24"/>
        </w:rPr>
        <w:t xml:space="preserve">předání odpadu k odstranění na řízenou skládku nebo jiný způsob jeho odstranění nebo využití v souladu se zákonem č. 185/2001 Sb., o odpadech a o změně některých dalších zákonů, ve znění pozdějších předpisů (dále jen „zákon o odpadech“); </w:t>
      </w:r>
      <w:r w:rsidR="002524A7" w:rsidRPr="002524A7">
        <w:rPr>
          <w:sz w:val="24"/>
          <w:szCs w:val="24"/>
        </w:rPr>
        <w:t>provedení předepsaných zkoušek dle platných právních předpisů a technických norem, úspěšné provedení těchto zkouš</w:t>
      </w:r>
      <w:r w:rsidR="002524A7">
        <w:rPr>
          <w:sz w:val="24"/>
          <w:szCs w:val="24"/>
        </w:rPr>
        <w:t>ek je podmínkou k převzetí díla.</w:t>
      </w:r>
    </w:p>
    <w:p w:rsidR="00855AA1" w:rsidRDefault="00855AA1" w:rsidP="002524A7">
      <w:pPr>
        <w:pStyle w:val="Zkladntext"/>
        <w:tabs>
          <w:tab w:val="left" w:pos="709"/>
        </w:tabs>
        <w:spacing w:before="60" w:after="0"/>
        <w:ind w:left="714"/>
        <w:jc w:val="both"/>
      </w:pPr>
    </w:p>
    <w:p w:rsidR="005E4A8B" w:rsidRDefault="005E4A8B">
      <w:pPr>
        <w:ind w:left="708"/>
        <w:rPr>
          <w:sz w:val="24"/>
        </w:rPr>
      </w:pPr>
    </w:p>
    <w:p w:rsidR="007D2C59" w:rsidRPr="002524A7" w:rsidRDefault="005774DC" w:rsidP="002524A7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Podmínky plnění</w:t>
      </w:r>
    </w:p>
    <w:p w:rsidR="007D2C59" w:rsidRDefault="007D2C59">
      <w:pPr>
        <w:ind w:left="426"/>
        <w:rPr>
          <w:b/>
          <w:sz w:val="24"/>
        </w:rPr>
      </w:pPr>
    </w:p>
    <w:p w:rsidR="00C00F2E" w:rsidRDefault="002524A7" w:rsidP="002524A7">
      <w:pPr>
        <w:pStyle w:val="Zkladntextodsazen"/>
        <w:numPr>
          <w:ilvl w:val="0"/>
          <w:numId w:val="13"/>
        </w:numPr>
        <w:jc w:val="both"/>
      </w:pPr>
      <w:r>
        <w:t xml:space="preserve">Zhotovitel </w:t>
      </w:r>
      <w:r w:rsidR="007D2C59">
        <w:t xml:space="preserve">provede </w:t>
      </w:r>
      <w:r w:rsidR="002717F7">
        <w:t xml:space="preserve">demontáž </w:t>
      </w:r>
      <w:r w:rsidR="00A3516C">
        <w:t xml:space="preserve">kompletní stávající technologie technické místnosti (kotelny), tedy dvou stacionárních kotlů </w:t>
      </w:r>
      <w:r w:rsidR="00792D32">
        <w:t>Junkers</w:t>
      </w:r>
      <w:r w:rsidR="00E0190C">
        <w:t>, zásobníkov</w:t>
      </w:r>
      <w:r w:rsidR="00792D32">
        <w:t>ého</w:t>
      </w:r>
      <w:r w:rsidR="00E0190C">
        <w:t xml:space="preserve"> ohřívač</w:t>
      </w:r>
      <w:r w:rsidR="00792D32">
        <w:t>e</w:t>
      </w:r>
      <w:r w:rsidR="00E0190C">
        <w:t xml:space="preserve"> TUV, potrubních rozvodů ÚT a vodoinstalace v prostoru technické místnosti, včetně stávajícího odkouření. Po demontáži a likvidaci </w:t>
      </w:r>
      <w:r w:rsidR="00855AA1">
        <w:t>stávající</w:t>
      </w:r>
      <w:r w:rsidR="00E0190C">
        <w:t xml:space="preserve">ho zařízení kotelny provede instalaci nové technologie dle předané a odsouhlasené cenové kalkulace sestávající ze dvou kondenzačních kotlů o součtovém výkonu </w:t>
      </w:r>
      <w:r w:rsidR="00792D32">
        <w:t>40</w:t>
      </w:r>
      <w:r w:rsidR="00E0190C">
        <w:t xml:space="preserve"> kW a nepřímonatápěného zásobníkového ohřívače o objemu </w:t>
      </w:r>
      <w:r w:rsidR="00792D32">
        <w:t>2</w:t>
      </w:r>
      <w:r w:rsidR="00E0190C">
        <w:t>00 L</w:t>
      </w:r>
      <w:r w:rsidR="00E0190C" w:rsidRPr="00E0190C">
        <w:t>.</w:t>
      </w:r>
      <w:r w:rsidR="002717F7" w:rsidRPr="00E0190C">
        <w:t xml:space="preserve"> </w:t>
      </w:r>
      <w:r w:rsidR="00447E12" w:rsidRPr="00E0190C">
        <w:t xml:space="preserve">Nově instalované kondenzační kotle budou napojeny na stávající otopný systém </w:t>
      </w:r>
      <w:r w:rsidR="00855AA1" w:rsidRPr="00E0190C">
        <w:t xml:space="preserve">přes </w:t>
      </w:r>
      <w:r w:rsidR="00447E12" w:rsidRPr="00E0190C">
        <w:t>hydraulický vyrovnávač dynamických tlaků. Dod</w:t>
      </w:r>
      <w:r w:rsidR="009734D2" w:rsidRPr="00E0190C">
        <w:t>avatel dále provede výměnu</w:t>
      </w:r>
      <w:r w:rsidR="004569C4" w:rsidRPr="00E0190C">
        <w:t xml:space="preserve"> </w:t>
      </w:r>
      <w:r w:rsidR="00E0190C" w:rsidRPr="00E0190C">
        <w:t>kompletní spalinové cesty.</w:t>
      </w:r>
      <w:r w:rsidR="00447E12" w:rsidRPr="00E0190C">
        <w:t xml:space="preserve"> Součástí dodávky a montáže dod</w:t>
      </w:r>
      <w:r w:rsidR="009734D2" w:rsidRPr="00E0190C">
        <w:t>avatele je rovněž výměna</w:t>
      </w:r>
      <w:r w:rsidR="00447E12" w:rsidRPr="00E0190C">
        <w:t xml:space="preserve"> ekvitermní regulace</w:t>
      </w:r>
      <w:r w:rsidR="00E0190C" w:rsidRPr="00E0190C">
        <w:t xml:space="preserve"> vytápění celého objektu</w:t>
      </w:r>
      <w:r w:rsidR="004569C4" w:rsidRPr="00E0190C">
        <w:t xml:space="preserve"> s kaskádovým řadičem</w:t>
      </w:r>
      <w:r w:rsidR="00E0190C" w:rsidRPr="00E0190C">
        <w:t xml:space="preserve"> kotlů</w:t>
      </w:r>
      <w:r w:rsidR="00447E12" w:rsidRPr="00E0190C">
        <w:t xml:space="preserve">. </w:t>
      </w:r>
      <w:r w:rsidR="00C00F2E">
        <w:t>Realizace kotelny bude dodavatelem provedena na základě odsouhlasené cenové kalkulace</w:t>
      </w:r>
      <w:r w:rsidR="00DC0C9A">
        <w:t xml:space="preserve"> ze dne </w:t>
      </w:r>
      <w:r w:rsidR="00792D32">
        <w:t>25</w:t>
      </w:r>
      <w:r w:rsidR="007E45CD">
        <w:t>.1</w:t>
      </w:r>
      <w:r w:rsidR="00792D32">
        <w:t>1</w:t>
      </w:r>
      <w:r w:rsidR="007E45CD">
        <w:t>.2018</w:t>
      </w:r>
      <w:r w:rsidR="00C00F2E">
        <w:t>, která je nedílnou součástí této SOD.</w:t>
      </w:r>
      <w:r w:rsidR="00BC4080">
        <w:t xml:space="preserve"> Během realizace nové technologie kotelny </w:t>
      </w:r>
      <w:r w:rsidR="00792D32">
        <w:t>bude na nezbytně nutnou dobu provedena odstávka teplé vody.</w:t>
      </w:r>
    </w:p>
    <w:p w:rsidR="002524A7" w:rsidRDefault="002524A7" w:rsidP="002524A7">
      <w:pPr>
        <w:pStyle w:val="Odstavecseseznamem"/>
      </w:pPr>
    </w:p>
    <w:p w:rsidR="002524A7" w:rsidRDefault="002524A7" w:rsidP="002524A7">
      <w:pPr>
        <w:pStyle w:val="Zkladntextodsazen"/>
        <w:ind w:left="720"/>
        <w:jc w:val="both"/>
      </w:pPr>
    </w:p>
    <w:p w:rsidR="007D2C59" w:rsidRDefault="007D2C59" w:rsidP="002524A7">
      <w:pPr>
        <w:pStyle w:val="Zkladntextodsazen"/>
        <w:numPr>
          <w:ilvl w:val="0"/>
          <w:numId w:val="13"/>
        </w:numPr>
        <w:jc w:val="both"/>
      </w:pPr>
      <w:r>
        <w:t xml:space="preserve">Po dokončení a předání díla </w:t>
      </w:r>
      <w:r w:rsidR="004569C4">
        <w:t>objednateli předá</w:t>
      </w:r>
      <w:r>
        <w:t xml:space="preserve"> </w:t>
      </w:r>
      <w:r w:rsidR="002524A7">
        <w:t>zhotovitel</w:t>
      </w:r>
      <w:r>
        <w:t xml:space="preserve"> příslušn</w:t>
      </w:r>
      <w:r w:rsidR="004569C4">
        <w:t>ou</w:t>
      </w:r>
      <w:r>
        <w:t xml:space="preserve"> </w:t>
      </w:r>
      <w:r w:rsidR="004569C4">
        <w:t>technickou dokumentaci -</w:t>
      </w:r>
      <w:r w:rsidR="00592395">
        <w:t xml:space="preserve"> </w:t>
      </w:r>
      <w:r>
        <w:t>záruční listy vče</w:t>
      </w:r>
      <w:r w:rsidR="00592395">
        <w:t>tně dokladů o shodě od jednotli</w:t>
      </w:r>
      <w:r>
        <w:t xml:space="preserve">vých komponentů </w:t>
      </w:r>
      <w:r w:rsidR="00962AD9">
        <w:t xml:space="preserve">realizovaných na </w:t>
      </w:r>
      <w:r w:rsidR="00331C62">
        <w:t xml:space="preserve">předávaném díle </w:t>
      </w:r>
      <w:r w:rsidR="009734D2">
        <w:t xml:space="preserve">a </w:t>
      </w:r>
      <w:r w:rsidR="00331C62">
        <w:t>návod</w:t>
      </w:r>
      <w:r w:rsidR="009734D2">
        <w:t>ů</w:t>
      </w:r>
      <w:r w:rsidR="00331C62">
        <w:t xml:space="preserve"> k obsluze v českém jazyce</w:t>
      </w:r>
      <w:r w:rsidR="00962AD9">
        <w:t xml:space="preserve">. </w:t>
      </w:r>
      <w:r w:rsidR="009734D2">
        <w:t>Dále dodavatel provede zaškolení obsluhy.</w:t>
      </w:r>
    </w:p>
    <w:p w:rsidR="007D2C59" w:rsidRDefault="007D2C59" w:rsidP="007E45CD">
      <w:pPr>
        <w:pStyle w:val="Zkladntextodsazen"/>
        <w:ind w:left="284"/>
        <w:jc w:val="both"/>
        <w:rPr>
          <w:b/>
        </w:rPr>
      </w:pPr>
    </w:p>
    <w:p w:rsidR="00B82E8E" w:rsidRDefault="00B82E8E" w:rsidP="002524A7">
      <w:pPr>
        <w:pStyle w:val="Zkladntextodsazen"/>
        <w:numPr>
          <w:ilvl w:val="0"/>
          <w:numId w:val="13"/>
        </w:numPr>
        <w:jc w:val="both"/>
      </w:pPr>
      <w:r>
        <w:t xml:space="preserve">Objednatel umožní </w:t>
      </w:r>
      <w:r w:rsidR="002524A7">
        <w:t>zhotoviteli</w:t>
      </w:r>
      <w:r>
        <w:t xml:space="preserve"> skladování montážního materiálu v místě montáže v prostoru o velikosti odpovídající rozsahu montážních prací a dále mu umožní napojení na zdroj el</w:t>
      </w:r>
      <w:r w:rsidR="007E45CD">
        <w:t>ektrické</w:t>
      </w:r>
      <w:r>
        <w:t xml:space="preserve"> energie v prostoru montáže.</w:t>
      </w:r>
    </w:p>
    <w:p w:rsidR="00B82E8E" w:rsidRDefault="00B82E8E" w:rsidP="007E45CD">
      <w:pPr>
        <w:pStyle w:val="Zkladntextodsazen"/>
        <w:ind w:left="284"/>
        <w:jc w:val="both"/>
        <w:rPr>
          <w:b/>
        </w:rPr>
      </w:pPr>
    </w:p>
    <w:p w:rsidR="007D2C59" w:rsidRPr="002524A7" w:rsidRDefault="002524A7" w:rsidP="002524A7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2524A7">
        <w:rPr>
          <w:sz w:val="24"/>
          <w:szCs w:val="24"/>
        </w:rPr>
        <w:t>Zhotovitel se zavazuje provést dílo v souladu s technickými a právními předpisy platnými v České republice v době provádění díla. Pro provedení díla jsou závazné všechny platné normy ČSN.</w:t>
      </w:r>
      <w:r>
        <w:rPr>
          <w:sz w:val="24"/>
          <w:szCs w:val="24"/>
        </w:rPr>
        <w:t xml:space="preserve"> </w:t>
      </w:r>
      <w:r w:rsidR="007D2C59" w:rsidRPr="002524A7">
        <w:rPr>
          <w:sz w:val="24"/>
          <w:szCs w:val="24"/>
        </w:rPr>
        <w:t xml:space="preserve">Dodržení požadovaných technických podmínek </w:t>
      </w:r>
      <w:r>
        <w:rPr>
          <w:sz w:val="24"/>
          <w:szCs w:val="24"/>
        </w:rPr>
        <w:t>zhotovitel</w:t>
      </w:r>
      <w:r w:rsidR="007D2C59" w:rsidRPr="002524A7">
        <w:rPr>
          <w:sz w:val="24"/>
          <w:szCs w:val="24"/>
        </w:rPr>
        <w:t xml:space="preserve"> doloží příslušnými prohlášeními o shodě, certifikáty výrobků, průkazními a kontrolními </w:t>
      </w:r>
      <w:r w:rsidR="007D2C59" w:rsidRPr="002524A7">
        <w:rPr>
          <w:sz w:val="24"/>
          <w:szCs w:val="24"/>
        </w:rPr>
        <w:lastRenderedPageBreak/>
        <w:t>zkouškami a revizemi jednotlivých částí systému dle platných vyhlášek a technických norem. Tyto doklady pak budou přílohou předávacího protokolu při předání díla o</w:t>
      </w:r>
      <w:r w:rsidR="00C45453" w:rsidRPr="002524A7">
        <w:rPr>
          <w:sz w:val="24"/>
          <w:szCs w:val="24"/>
        </w:rPr>
        <w:t>bjednateli</w:t>
      </w:r>
      <w:r w:rsidR="007D2C59" w:rsidRPr="002524A7">
        <w:rPr>
          <w:sz w:val="24"/>
          <w:szCs w:val="24"/>
        </w:rPr>
        <w:t>.</w:t>
      </w:r>
    </w:p>
    <w:p w:rsidR="007D2C59" w:rsidRDefault="007D2C59" w:rsidP="007E45CD">
      <w:pPr>
        <w:pStyle w:val="Zkladntextodsazen"/>
        <w:ind w:left="709"/>
        <w:jc w:val="both"/>
      </w:pPr>
    </w:p>
    <w:p w:rsidR="007D2C59" w:rsidRDefault="007D2C59" w:rsidP="002524A7">
      <w:pPr>
        <w:pStyle w:val="Zkladntextodsazen"/>
        <w:numPr>
          <w:ilvl w:val="0"/>
          <w:numId w:val="13"/>
        </w:numPr>
        <w:jc w:val="both"/>
      </w:pPr>
      <w:r>
        <w:t xml:space="preserve">V průběhu realizace díla zajistí </w:t>
      </w:r>
      <w:r w:rsidR="002524A7">
        <w:t>zhotovitel</w:t>
      </w:r>
      <w:r>
        <w:t xml:space="preserve"> veškerá nezbytná bezpečnostní a proti-požární opatření podle vyhl. 324/1990 Sb.</w:t>
      </w:r>
      <w:r w:rsidR="007E45CD">
        <w:t>,</w:t>
      </w:r>
      <w:r>
        <w:t xml:space="preserve"> o bezpečnosti práce a technických zařízení při stavebních pracích a zák. č. 133/1985 Sb.</w:t>
      </w:r>
      <w:r w:rsidR="007E45CD">
        <w:t>,</w:t>
      </w:r>
      <w:r>
        <w:t xml:space="preserve"> o požární ochraně, ve znění pozdějších předpisů. </w:t>
      </w:r>
      <w:r w:rsidR="002524A7">
        <w:t>Zhotovitel</w:t>
      </w:r>
      <w:r>
        <w:t xml:space="preserve"> bude dodržovat všechny platné bezpečnostní, hygienické, požární a ekologické předpisy na </w:t>
      </w:r>
      <w:r w:rsidR="00331C62">
        <w:t>pracovišti objednatele</w:t>
      </w:r>
      <w:r>
        <w:t>. Zhotovitel bude používat pouze zařízení schopné bezpečného provozu. Dále bude zhotovitel dodržovat platné předpisy požární ochrany, zejména pro skladování a manipulaci s hořlavými kapalinami a manipulaci s otevřeným ohněm.</w:t>
      </w:r>
    </w:p>
    <w:p w:rsidR="004F322B" w:rsidRDefault="004F322B" w:rsidP="004F322B">
      <w:pPr>
        <w:pStyle w:val="Odstavecseseznamem"/>
      </w:pPr>
    </w:p>
    <w:p w:rsidR="004F322B" w:rsidRPr="004F322B" w:rsidRDefault="004F322B" w:rsidP="004F322B">
      <w:pPr>
        <w:pStyle w:val="Zkladntextodsazen"/>
        <w:numPr>
          <w:ilvl w:val="0"/>
          <w:numId w:val="13"/>
        </w:numPr>
        <w:jc w:val="both"/>
        <w:rPr>
          <w:szCs w:val="24"/>
        </w:rPr>
      </w:pPr>
      <w:r w:rsidRPr="004F322B">
        <w:rPr>
          <w:szCs w:val="24"/>
        </w:rPr>
        <w:t>Smluvní strany prohlašují, že předmět plnění podle této smlouvy není plněním nemožným a že smlouvu uzavírají po pečlivém zvážení všech možných důsledků. Zhotovitel prohlašuje, že prozkoumal místní podmínky na staveništi a že práce mohou být dokončeny způsobem a v termínech stanovených touto smlouvou</w:t>
      </w:r>
    </w:p>
    <w:p w:rsidR="007D2C59" w:rsidRPr="004F322B" w:rsidRDefault="007D2C59" w:rsidP="007E45CD">
      <w:pPr>
        <w:pStyle w:val="Zkladntextodsazen"/>
        <w:ind w:left="801"/>
        <w:jc w:val="both"/>
        <w:rPr>
          <w:szCs w:val="24"/>
        </w:rPr>
      </w:pPr>
    </w:p>
    <w:p w:rsidR="007D2C59" w:rsidRDefault="007D2C59">
      <w:pPr>
        <w:pStyle w:val="Zkladntextodsazen"/>
        <w:ind w:left="801"/>
      </w:pPr>
    </w:p>
    <w:p w:rsidR="007D2C59" w:rsidRDefault="005774DC" w:rsidP="005774DC">
      <w:pPr>
        <w:pStyle w:val="Zkladntextodsazen"/>
        <w:numPr>
          <w:ilvl w:val="0"/>
          <w:numId w:val="8"/>
        </w:numPr>
        <w:rPr>
          <w:b/>
        </w:rPr>
      </w:pPr>
      <w:r>
        <w:rPr>
          <w:b/>
        </w:rPr>
        <w:t xml:space="preserve">  Doba místo plnění</w:t>
      </w:r>
    </w:p>
    <w:p w:rsidR="005774DC" w:rsidRDefault="005774DC" w:rsidP="005774DC">
      <w:pPr>
        <w:pStyle w:val="Zkladntextodsazen"/>
        <w:ind w:left="1146"/>
        <w:rPr>
          <w:b/>
        </w:rPr>
      </w:pPr>
    </w:p>
    <w:p w:rsidR="00DC0C9A" w:rsidRPr="005774DC" w:rsidRDefault="007D2C59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 xml:space="preserve">Zahájení montáže: </w:t>
      </w:r>
      <w:r w:rsidRPr="005774DC">
        <w:rPr>
          <w:szCs w:val="24"/>
        </w:rPr>
        <w:tab/>
      </w:r>
      <w:r w:rsidR="007E45CD" w:rsidRPr="005774DC">
        <w:rPr>
          <w:szCs w:val="24"/>
        </w:rPr>
        <w:t>1</w:t>
      </w:r>
      <w:r w:rsidR="00057057">
        <w:rPr>
          <w:szCs w:val="24"/>
        </w:rPr>
        <w:t>5</w:t>
      </w:r>
      <w:r w:rsidR="007E45CD" w:rsidRPr="005774DC">
        <w:rPr>
          <w:szCs w:val="24"/>
        </w:rPr>
        <w:t>.</w:t>
      </w:r>
      <w:r w:rsidR="00057057">
        <w:rPr>
          <w:szCs w:val="24"/>
        </w:rPr>
        <w:t xml:space="preserve"> 7</w:t>
      </w:r>
      <w:r w:rsidR="007E45CD" w:rsidRPr="005774DC">
        <w:rPr>
          <w:szCs w:val="24"/>
        </w:rPr>
        <w:t>.</w:t>
      </w:r>
      <w:r w:rsidR="00057057">
        <w:rPr>
          <w:szCs w:val="24"/>
        </w:rPr>
        <w:t xml:space="preserve"> </w:t>
      </w:r>
      <w:r w:rsidR="007E45CD" w:rsidRPr="005774DC">
        <w:rPr>
          <w:szCs w:val="24"/>
        </w:rPr>
        <w:t>201</w:t>
      </w:r>
      <w:r w:rsidR="00057057">
        <w:rPr>
          <w:szCs w:val="24"/>
        </w:rPr>
        <w:t>9</w:t>
      </w:r>
    </w:p>
    <w:p w:rsidR="005774DC" w:rsidRDefault="00DC0C9A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>Ukončení montáže:</w:t>
      </w:r>
      <w:r w:rsidRPr="005774DC">
        <w:rPr>
          <w:szCs w:val="24"/>
        </w:rPr>
        <w:tab/>
      </w:r>
      <w:r w:rsidR="00057057">
        <w:rPr>
          <w:szCs w:val="24"/>
        </w:rPr>
        <w:t>19</w:t>
      </w:r>
      <w:r w:rsidR="007E45CD" w:rsidRPr="005774DC">
        <w:rPr>
          <w:szCs w:val="24"/>
        </w:rPr>
        <w:t>.</w:t>
      </w:r>
      <w:r w:rsidR="00057057">
        <w:rPr>
          <w:szCs w:val="24"/>
        </w:rPr>
        <w:t xml:space="preserve"> 7</w:t>
      </w:r>
      <w:r w:rsidR="007E45CD" w:rsidRPr="005774DC">
        <w:rPr>
          <w:szCs w:val="24"/>
        </w:rPr>
        <w:t>.</w:t>
      </w:r>
      <w:r w:rsidR="00057057">
        <w:rPr>
          <w:szCs w:val="24"/>
        </w:rPr>
        <w:t xml:space="preserve"> </w:t>
      </w:r>
      <w:r w:rsidR="007E45CD" w:rsidRPr="005774DC">
        <w:rPr>
          <w:szCs w:val="24"/>
        </w:rPr>
        <w:t>201</w:t>
      </w:r>
      <w:r w:rsidR="00057057">
        <w:rPr>
          <w:szCs w:val="24"/>
        </w:rPr>
        <w:t>9</w:t>
      </w:r>
    </w:p>
    <w:p w:rsidR="005774DC" w:rsidRDefault="005774DC" w:rsidP="005774DC">
      <w:pPr>
        <w:pStyle w:val="Odstavecseseznamem"/>
        <w:rPr>
          <w:szCs w:val="24"/>
        </w:rPr>
      </w:pPr>
    </w:p>
    <w:p w:rsidR="005774DC" w:rsidRDefault="005774DC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 xml:space="preserve">Místem plnění je </w:t>
      </w:r>
      <w:r w:rsidR="00792D32">
        <w:rPr>
          <w:szCs w:val="24"/>
        </w:rPr>
        <w:t>objekt Chráněného bydlení</w:t>
      </w:r>
      <w:r w:rsidR="00186BD1">
        <w:rPr>
          <w:szCs w:val="24"/>
        </w:rPr>
        <w:t xml:space="preserve">, </w:t>
      </w:r>
      <w:r w:rsidR="00347254">
        <w:rPr>
          <w:szCs w:val="24"/>
        </w:rPr>
        <w:t xml:space="preserve">Petra Bezruče 4, </w:t>
      </w:r>
      <w:r w:rsidR="00B65957">
        <w:rPr>
          <w:szCs w:val="24"/>
        </w:rPr>
        <w:t xml:space="preserve">793 </w:t>
      </w:r>
      <w:r w:rsidR="00186BD1">
        <w:rPr>
          <w:szCs w:val="24"/>
        </w:rPr>
        <w:t>9</w:t>
      </w:r>
      <w:r w:rsidR="00B65957">
        <w:rPr>
          <w:szCs w:val="24"/>
        </w:rPr>
        <w:t>5</w:t>
      </w:r>
      <w:r w:rsidR="00186BD1">
        <w:rPr>
          <w:szCs w:val="24"/>
        </w:rPr>
        <w:t xml:space="preserve"> Město Albrechtice</w:t>
      </w:r>
    </w:p>
    <w:p w:rsidR="005774DC" w:rsidRDefault="005774DC" w:rsidP="005774DC">
      <w:pPr>
        <w:pStyle w:val="Odstavecseseznamem"/>
        <w:rPr>
          <w:szCs w:val="24"/>
        </w:rPr>
      </w:pPr>
    </w:p>
    <w:p w:rsidR="005774DC" w:rsidRPr="005774DC" w:rsidRDefault="005774DC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>V případě omezení postupu prací vlivem nepříznivých klimatických podmínek bude jednáno o možnosti posunutí termínu realizace díla.</w:t>
      </w:r>
    </w:p>
    <w:p w:rsidR="005774DC" w:rsidRDefault="005774DC" w:rsidP="00DC0C9A">
      <w:pPr>
        <w:pStyle w:val="Zkladntextodsazen"/>
        <w:ind w:left="567"/>
      </w:pPr>
    </w:p>
    <w:p w:rsidR="00DC0C9A" w:rsidRDefault="00DC0C9A" w:rsidP="0060424F">
      <w:pPr>
        <w:pStyle w:val="Zkladntextodsazen"/>
        <w:ind w:left="567"/>
      </w:pPr>
    </w:p>
    <w:p w:rsidR="0008743A" w:rsidRDefault="007D2C59" w:rsidP="00C645AE">
      <w:pPr>
        <w:pStyle w:val="Zkladntextodsazen"/>
        <w:ind w:left="567"/>
      </w:pPr>
      <w:r>
        <w:tab/>
      </w:r>
    </w:p>
    <w:p w:rsidR="007D2C59" w:rsidRDefault="005774DC" w:rsidP="00341598">
      <w:pPr>
        <w:pStyle w:val="Zkladntextodsazen"/>
        <w:numPr>
          <w:ilvl w:val="0"/>
          <w:numId w:val="8"/>
        </w:numPr>
        <w:rPr>
          <w:b/>
        </w:rPr>
      </w:pPr>
      <w:r>
        <w:rPr>
          <w:b/>
        </w:rPr>
        <w:t>Cenové ujednání</w:t>
      </w:r>
    </w:p>
    <w:p w:rsidR="007D2C59" w:rsidRDefault="007D2C59">
      <w:pPr>
        <w:pStyle w:val="Zkladntextodsazen"/>
        <w:ind w:left="426"/>
      </w:pPr>
    </w:p>
    <w:p w:rsidR="007D2C59" w:rsidRDefault="007D2C59" w:rsidP="00341598">
      <w:pPr>
        <w:pStyle w:val="Zkladntextodsazen"/>
        <w:numPr>
          <w:ilvl w:val="0"/>
          <w:numId w:val="19"/>
        </w:numPr>
      </w:pPr>
      <w:r>
        <w:t>Cena montáže a dodávky dle předmětu plnění je sjednána dohodou a činí:</w:t>
      </w:r>
    </w:p>
    <w:p w:rsidR="007D2C59" w:rsidRDefault="007D2C59">
      <w:pPr>
        <w:pStyle w:val="Zkladntextodsazen"/>
        <w:ind w:left="801"/>
      </w:pPr>
      <w:r>
        <w:tab/>
      </w:r>
    </w:p>
    <w:p w:rsidR="007D2C59" w:rsidRDefault="00EE3FA2">
      <w:pPr>
        <w:pStyle w:val="Zkladntextodsazen"/>
        <w:ind w:left="80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C263B4" wp14:editId="6777C7D4">
                <wp:simplePos x="0" y="0"/>
                <wp:positionH relativeFrom="column">
                  <wp:posOffset>4409440</wp:posOffset>
                </wp:positionH>
                <wp:positionV relativeFrom="paragraph">
                  <wp:posOffset>169545</wp:posOffset>
                </wp:positionV>
                <wp:extent cx="9144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41B3B1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13.35pt" to="41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GJEg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"/>
            </w:pict>
          </mc:Fallback>
        </mc:AlternateContent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186BD1">
        <w:rPr>
          <w:b/>
        </w:rPr>
        <w:t xml:space="preserve">257 </w:t>
      </w:r>
      <w:r w:rsidR="007E45CD">
        <w:rPr>
          <w:b/>
        </w:rPr>
        <w:t>4</w:t>
      </w:r>
      <w:r w:rsidR="00186BD1">
        <w:rPr>
          <w:b/>
        </w:rPr>
        <w:t>1</w:t>
      </w:r>
      <w:r w:rsidR="007E45CD">
        <w:rPr>
          <w:b/>
        </w:rPr>
        <w:t>0</w:t>
      </w:r>
      <w:r w:rsidR="00EC1230">
        <w:rPr>
          <w:b/>
        </w:rPr>
        <w:t>,- Kč</w:t>
      </w:r>
      <w:r w:rsidR="007D2C59">
        <w:rPr>
          <w:b/>
        </w:rPr>
        <w:tab/>
      </w:r>
      <w:r w:rsidR="007D2C59">
        <w:rPr>
          <w:b/>
        </w:rPr>
        <w:tab/>
      </w:r>
      <w:r w:rsidR="007D2C59">
        <w:rPr>
          <w:b/>
        </w:rPr>
        <w:tab/>
        <w:t xml:space="preserve">             </w:t>
      </w:r>
      <w:r w:rsidR="007D2C59">
        <w:rPr>
          <w:b/>
        </w:rPr>
        <w:tab/>
        <w:t xml:space="preserve">     </w:t>
      </w:r>
      <w:r w:rsidR="007D2C59">
        <w:rPr>
          <w:b/>
        </w:rPr>
        <w:tab/>
        <w:t xml:space="preserve">             </w:t>
      </w:r>
    </w:p>
    <w:p w:rsidR="00341598" w:rsidRDefault="00EE3FA2" w:rsidP="00341598">
      <w:pPr>
        <w:pStyle w:val="Zkladntextodsazen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0739B52" wp14:editId="1E1A9998">
                <wp:simplePos x="0" y="0"/>
                <wp:positionH relativeFrom="column">
                  <wp:posOffset>4140835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C70D3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15pt" to="32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8318FB" wp14:editId="2962614D">
                <wp:simplePos x="0" y="0"/>
                <wp:positionH relativeFrom="column">
                  <wp:posOffset>4140835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00087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15pt" to="32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3B9439" wp14:editId="0EB232F7">
                <wp:simplePos x="0" y="0"/>
                <wp:positionH relativeFrom="column">
                  <wp:posOffset>4037965</wp:posOffset>
                </wp:positionH>
                <wp:positionV relativeFrom="paragraph">
                  <wp:posOffset>22225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5555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.75pt" to="317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559E28E" wp14:editId="44553D99">
                <wp:simplePos x="0" y="0"/>
                <wp:positionH relativeFrom="column">
                  <wp:posOffset>4037965</wp:posOffset>
                </wp:positionH>
                <wp:positionV relativeFrom="paragraph">
                  <wp:posOffset>22225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E023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.75pt" to="317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EO5l3vZAAAABwEA&#10;AA8AAAAAAAAAAAAAAAAAZQQAAGRycy9kb3ducmV2LnhtbFBLBQYAAAAABAAEAPMAAABrBQAAAAA=&#10;" o:allowincell="f"/>
            </w:pict>
          </mc:Fallback>
        </mc:AlternateContent>
      </w:r>
      <w:r w:rsidR="0008743A">
        <w:rPr>
          <w:b/>
        </w:rPr>
        <w:tab/>
        <w:t>Cena</w:t>
      </w:r>
      <w:r w:rsidR="007D2C59">
        <w:rPr>
          <w:b/>
        </w:rPr>
        <w:t xml:space="preserve"> j</w:t>
      </w:r>
      <w:r w:rsidR="0008743A">
        <w:rPr>
          <w:b/>
        </w:rPr>
        <w:t>e uvedena</w:t>
      </w:r>
      <w:r w:rsidR="007D2C59">
        <w:rPr>
          <w:b/>
        </w:rPr>
        <w:t xml:space="preserve"> </w:t>
      </w:r>
      <w:r w:rsidR="009734D2">
        <w:rPr>
          <w:b/>
        </w:rPr>
        <w:t>včetně</w:t>
      </w:r>
      <w:r w:rsidR="007D2C59">
        <w:rPr>
          <w:b/>
        </w:rPr>
        <w:t xml:space="preserve"> DPH.        DPH  =  </w:t>
      </w:r>
      <w:r w:rsidR="009734D2">
        <w:rPr>
          <w:b/>
        </w:rPr>
        <w:t>15</w:t>
      </w:r>
      <w:r w:rsidR="007D2C59">
        <w:rPr>
          <w:b/>
        </w:rPr>
        <w:t xml:space="preserve"> %</w:t>
      </w:r>
    </w:p>
    <w:p w:rsidR="00341598" w:rsidRDefault="00341598" w:rsidP="00341598">
      <w:pPr>
        <w:pStyle w:val="Zkladntextodsazen"/>
        <w:ind w:left="0"/>
        <w:rPr>
          <w:b/>
        </w:rPr>
      </w:pPr>
    </w:p>
    <w:p w:rsidR="00341598" w:rsidRPr="00341598" w:rsidRDefault="00341598" w:rsidP="00341598">
      <w:pPr>
        <w:pStyle w:val="Zkladntextodsazen"/>
        <w:numPr>
          <w:ilvl w:val="0"/>
          <w:numId w:val="19"/>
        </w:numPr>
        <w:rPr>
          <w:b/>
          <w:szCs w:val="24"/>
        </w:rPr>
      </w:pPr>
      <w:r w:rsidRPr="00341598">
        <w:rPr>
          <w:szCs w:val="24"/>
        </w:rPr>
        <w:t>Součástí sjednané ceny jsou veškeré práce a dodávky, poplatky, náklady zhotovitele nutné pro vybudování, provoz a demontáž zařízení staveniště a jiné náklady nezbytné pro řádné a úplné provedení díla.</w:t>
      </w:r>
    </w:p>
    <w:p w:rsidR="00341598" w:rsidRPr="00341598" w:rsidRDefault="00341598" w:rsidP="00341598">
      <w:pPr>
        <w:pStyle w:val="Zkladntextodsazen"/>
        <w:ind w:left="720"/>
        <w:rPr>
          <w:b/>
          <w:szCs w:val="24"/>
        </w:rPr>
      </w:pPr>
    </w:p>
    <w:p w:rsidR="00341598" w:rsidRPr="00341598" w:rsidRDefault="00341598" w:rsidP="00341598">
      <w:pPr>
        <w:pStyle w:val="Zkladntextodsazen"/>
        <w:numPr>
          <w:ilvl w:val="0"/>
          <w:numId w:val="19"/>
        </w:numPr>
        <w:rPr>
          <w:b/>
          <w:szCs w:val="24"/>
        </w:rPr>
      </w:pPr>
      <w:r w:rsidRPr="00341598">
        <w:rPr>
          <w:szCs w:val="24"/>
        </w:rPr>
        <w:t xml:space="preserve">Cena za dílo </w:t>
      </w:r>
      <w:r>
        <w:rPr>
          <w:szCs w:val="24"/>
        </w:rPr>
        <w:t>vč.</w:t>
      </w:r>
      <w:r w:rsidRPr="00341598">
        <w:rPr>
          <w:szCs w:val="24"/>
        </w:rPr>
        <w:t xml:space="preserve"> DPH uvedená v odst. 1 tohoto článku je cenou nejvýše přípustnou a nelze ji překročit. Cenu díla bude možné měnit pouze:</w:t>
      </w:r>
    </w:p>
    <w:p w:rsidR="00341598" w:rsidRPr="00341598" w:rsidRDefault="00341598" w:rsidP="00341598">
      <w:pPr>
        <w:pStyle w:val="Smlouva-slo"/>
        <w:widowControl/>
        <w:numPr>
          <w:ilvl w:val="0"/>
          <w:numId w:val="21"/>
        </w:numPr>
        <w:tabs>
          <w:tab w:val="clear" w:pos="1077"/>
        </w:tabs>
        <w:spacing w:line="240" w:lineRule="auto"/>
        <w:ind w:left="714" w:hanging="357"/>
        <w:rPr>
          <w:szCs w:val="24"/>
        </w:rPr>
      </w:pPr>
      <w:r w:rsidRPr="00341598">
        <w:rPr>
          <w:szCs w:val="24"/>
        </w:rPr>
        <w:t>nebude</w:t>
      </w:r>
      <w:r w:rsidRPr="00341598">
        <w:rPr>
          <w:szCs w:val="24"/>
        </w:rPr>
        <w:noBreakHyphen/>
        <w:t xml:space="preserve"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</w:t>
      </w:r>
      <w:r w:rsidRPr="00341598">
        <w:rPr>
          <w:szCs w:val="24"/>
        </w:rPr>
        <w:lastRenderedPageBreak/>
        <w:t>součtu veškerých odpovídajících položek a nákladů neprovedených dle soupisu prací, dodávek a služeb, který je součástí nabídky zhotovitele podané na předmět plnění v rámci zadávacího řízení příslušné veřejné zakázky (dále jen „soupis prací“),</w:t>
      </w:r>
    </w:p>
    <w:p w:rsidR="00341598" w:rsidRDefault="00341598" w:rsidP="00341598">
      <w:pPr>
        <w:pStyle w:val="Smlouva-slo"/>
        <w:widowControl/>
        <w:numPr>
          <w:ilvl w:val="0"/>
          <w:numId w:val="21"/>
        </w:numPr>
        <w:tabs>
          <w:tab w:val="clear" w:pos="1077"/>
          <w:tab w:val="num" w:pos="714"/>
        </w:tabs>
        <w:spacing w:line="240" w:lineRule="auto"/>
        <w:ind w:left="714" w:hanging="357"/>
        <w:rPr>
          <w:szCs w:val="24"/>
        </w:rPr>
      </w:pPr>
      <w:r w:rsidRPr="00341598">
        <w:rPr>
          <w:szCs w:val="24"/>
        </w:rPr>
        <w:t>přičtením veškerých nákladů na provedení těch částí díla, které objednatel nařídil formou víceprací provádět nad rámec množství nebo kvality uvedené v soupisu prací.</w:t>
      </w:r>
    </w:p>
    <w:p w:rsidR="00341598" w:rsidRPr="00341598" w:rsidRDefault="00341598" w:rsidP="00341598">
      <w:pPr>
        <w:pStyle w:val="Odstavecseseznamem"/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341598">
        <w:rPr>
          <w:sz w:val="24"/>
          <w:szCs w:val="24"/>
        </w:rPr>
        <w:t>Rozsah případných méněprací nebo víceprací a cena za jejich realizaci, jakož i jakékoliv překročení sjednané ceny, budou vždy předem sjednány dodatkem k této smlouvě.</w:t>
      </w:r>
    </w:p>
    <w:p w:rsidR="00341598" w:rsidRPr="00341598" w:rsidRDefault="00341598" w:rsidP="00341598">
      <w:pPr>
        <w:pStyle w:val="Smlouva-slo"/>
        <w:widowControl/>
        <w:spacing w:line="240" w:lineRule="auto"/>
        <w:ind w:left="720"/>
        <w:rPr>
          <w:szCs w:val="24"/>
        </w:rPr>
      </w:pPr>
    </w:p>
    <w:p w:rsidR="007D2C59" w:rsidRDefault="006D1B3D" w:rsidP="00341598">
      <w:pPr>
        <w:pStyle w:val="Zkladntextodsazen"/>
        <w:numPr>
          <w:ilvl w:val="0"/>
          <w:numId w:val="8"/>
        </w:numPr>
        <w:ind w:hanging="926"/>
        <w:rPr>
          <w:b/>
        </w:rPr>
      </w:pPr>
      <w:r>
        <w:rPr>
          <w:b/>
        </w:rPr>
        <w:t>Platební podmínky</w:t>
      </w:r>
    </w:p>
    <w:p w:rsidR="007D2C59" w:rsidRDefault="007D2C59">
      <w:pPr>
        <w:pStyle w:val="Zkladntextodsazen"/>
        <w:ind w:left="801"/>
      </w:pPr>
    </w:p>
    <w:p w:rsidR="00341598" w:rsidRPr="006D1B3D" w:rsidRDefault="00341598" w:rsidP="00341598">
      <w:pPr>
        <w:pStyle w:val="Zkladntextodsazen"/>
        <w:numPr>
          <w:ilvl w:val="0"/>
          <w:numId w:val="22"/>
        </w:numPr>
        <w:jc w:val="both"/>
      </w:pPr>
      <w:r w:rsidRPr="00341598">
        <w:rPr>
          <w:szCs w:val="24"/>
        </w:rPr>
        <w:t>Podkladem pro úhradu ceny za dílo bud</w:t>
      </w:r>
      <w:r>
        <w:rPr>
          <w:szCs w:val="24"/>
        </w:rPr>
        <w:t>e</w:t>
      </w:r>
      <w:r w:rsidRPr="00341598">
        <w:rPr>
          <w:szCs w:val="24"/>
        </w:rPr>
        <w:t xml:space="preserve"> faktur</w:t>
      </w:r>
      <w:r>
        <w:rPr>
          <w:szCs w:val="24"/>
        </w:rPr>
        <w:t>a</w:t>
      </w:r>
      <w:r w:rsidRPr="00341598">
        <w:rPr>
          <w:szCs w:val="24"/>
        </w:rPr>
        <w:t>, které budou mít náležitosti daňového dokladu a náležitosti stanovené dalšími obecně závaznými právními předpisy</w:t>
      </w:r>
      <w:r w:rsidRPr="00341598" w:rsidDel="00F032F8">
        <w:rPr>
          <w:szCs w:val="24"/>
        </w:rPr>
        <w:t xml:space="preserve"> </w:t>
      </w:r>
      <w:r w:rsidRPr="00341598">
        <w:rPr>
          <w:szCs w:val="24"/>
        </w:rPr>
        <w:t>(dále jen „faktura“).</w:t>
      </w:r>
      <w:r w:rsidRPr="00AA3365">
        <w:rPr>
          <w:rFonts w:ascii="Tahoma" w:hAnsi="Tahoma" w:cs="Tahoma"/>
          <w:sz w:val="22"/>
          <w:szCs w:val="22"/>
        </w:rPr>
        <w:t xml:space="preserve"> </w:t>
      </w:r>
    </w:p>
    <w:p w:rsidR="006D1B3D" w:rsidRPr="00341598" w:rsidRDefault="006D1B3D" w:rsidP="006D1B3D">
      <w:pPr>
        <w:pStyle w:val="Zkladntextodsazen"/>
        <w:ind w:left="720"/>
        <w:jc w:val="both"/>
      </w:pPr>
    </w:p>
    <w:p w:rsidR="006D1B3D" w:rsidRDefault="00C645AE" w:rsidP="006D1B3D">
      <w:pPr>
        <w:pStyle w:val="Zkladntextodsazen"/>
        <w:numPr>
          <w:ilvl w:val="0"/>
          <w:numId w:val="22"/>
        </w:numPr>
        <w:jc w:val="both"/>
      </w:pPr>
      <w:r>
        <w:t xml:space="preserve">Objednatel uhradí </w:t>
      </w:r>
      <w:r w:rsidR="00341598">
        <w:t>zhotoviteli</w:t>
      </w:r>
      <w:r>
        <w:t xml:space="preserve"> </w:t>
      </w:r>
      <w:r w:rsidR="004569C4">
        <w:t xml:space="preserve">smluvní cenu za realizaci díla po </w:t>
      </w:r>
      <w:r w:rsidR="00B15324">
        <w:t xml:space="preserve">jeho úplném dokončení a řádném protokolárním předání díla </w:t>
      </w:r>
      <w:r>
        <w:t>bez vad a nedodělků</w:t>
      </w:r>
      <w:r w:rsidR="00B15324">
        <w:t xml:space="preserve"> </w:t>
      </w:r>
      <w:r>
        <w:t xml:space="preserve">se lhůtou splatnosti </w:t>
      </w:r>
      <w:r w:rsidR="007E45CD">
        <w:t>30</w:t>
      </w:r>
      <w:r>
        <w:t xml:space="preserve"> dnů</w:t>
      </w:r>
      <w:r w:rsidR="005240A2">
        <w:t xml:space="preserve"> od vystavení daňového dokladu</w:t>
      </w:r>
      <w:r>
        <w:t>.</w:t>
      </w:r>
    </w:p>
    <w:p w:rsidR="006D1B3D" w:rsidRDefault="006D1B3D" w:rsidP="006D1B3D">
      <w:pPr>
        <w:pStyle w:val="Odstavecseseznamem"/>
        <w:rPr>
          <w:rFonts w:ascii="Tahoma" w:hAnsi="Tahoma" w:cs="Tahoma"/>
          <w:sz w:val="22"/>
          <w:szCs w:val="22"/>
        </w:rPr>
      </w:pPr>
    </w:p>
    <w:p w:rsidR="006D1B3D" w:rsidRPr="006D1B3D" w:rsidRDefault="006D1B3D" w:rsidP="006D1B3D">
      <w:pPr>
        <w:pStyle w:val="Zkladntextodsazen"/>
        <w:numPr>
          <w:ilvl w:val="0"/>
          <w:numId w:val="22"/>
        </w:numPr>
        <w:jc w:val="both"/>
        <w:rPr>
          <w:szCs w:val="24"/>
        </w:rPr>
      </w:pPr>
      <w:r w:rsidRPr="006D1B3D">
        <w:rPr>
          <w:szCs w:val="24"/>
        </w:rPr>
        <w:t>V případě dodatečných prací fakturovaných na základě dodatků uzavřených k této smlouvě (vícepráce) bude soupis těchto prací tvořit samostatnou přílohu faktury.</w:t>
      </w:r>
    </w:p>
    <w:p w:rsidR="006D1B3D" w:rsidRPr="006D1B3D" w:rsidRDefault="006D1B3D" w:rsidP="006D1B3D">
      <w:pPr>
        <w:pStyle w:val="Zkladntextodsazen"/>
        <w:ind w:left="720"/>
        <w:jc w:val="both"/>
        <w:rPr>
          <w:szCs w:val="24"/>
        </w:rPr>
      </w:pPr>
    </w:p>
    <w:p w:rsidR="00C645AE" w:rsidRDefault="00C645AE" w:rsidP="006D1B3D">
      <w:pPr>
        <w:pStyle w:val="Zkladntextodsazen"/>
        <w:jc w:val="both"/>
      </w:pPr>
    </w:p>
    <w:p w:rsidR="0060424F" w:rsidRDefault="0060424F" w:rsidP="0060424F">
      <w:pPr>
        <w:pStyle w:val="Zkladntextodsazen"/>
        <w:ind w:left="1068"/>
      </w:pPr>
    </w:p>
    <w:p w:rsidR="007D2C59" w:rsidRDefault="006D1B3D" w:rsidP="00341598">
      <w:pPr>
        <w:pStyle w:val="Zkladntextodsazen"/>
        <w:numPr>
          <w:ilvl w:val="0"/>
          <w:numId w:val="8"/>
        </w:numPr>
        <w:ind w:hanging="926"/>
        <w:rPr>
          <w:b/>
        </w:rPr>
      </w:pPr>
      <w:r>
        <w:rPr>
          <w:b/>
        </w:rPr>
        <w:t>Záruční podmínky</w:t>
      </w:r>
    </w:p>
    <w:p w:rsidR="007D2C59" w:rsidRDefault="007D2C59">
      <w:pPr>
        <w:pStyle w:val="Zkladntextodsazen"/>
        <w:ind w:left="426"/>
        <w:rPr>
          <w:b/>
        </w:rPr>
      </w:pPr>
    </w:p>
    <w:p w:rsidR="007D2C59" w:rsidRDefault="00B15324" w:rsidP="006D1B3D">
      <w:pPr>
        <w:pStyle w:val="Zkladntextodsazen"/>
        <w:numPr>
          <w:ilvl w:val="0"/>
          <w:numId w:val="24"/>
        </w:numPr>
        <w:jc w:val="both"/>
      </w:pPr>
      <w:r>
        <w:t>Na veškeré práce a dodávky realizované</w:t>
      </w:r>
      <w:r w:rsidR="007D2C59">
        <w:t xml:space="preserve"> v rámci této smlouvy poskytuje dodavatel o</w:t>
      </w:r>
      <w:r w:rsidR="0008743A">
        <w:t>bjednateli</w:t>
      </w:r>
      <w:r w:rsidR="007D2C59">
        <w:t xml:space="preserve"> záruku v délce trvání </w:t>
      </w:r>
      <w:r>
        <w:t>30 měsíců</w:t>
      </w:r>
      <w:r w:rsidR="007D2C59">
        <w:t xml:space="preserve"> od data předání kompletního díla. Na jednotlivé komponenty a zařízení</w:t>
      </w:r>
      <w:r w:rsidR="005240A2">
        <w:t>,</w:t>
      </w:r>
      <w:r w:rsidR="007D2C59">
        <w:t xml:space="preserve"> jež jsou součástí dodávky</w:t>
      </w:r>
      <w:r w:rsidR="005D3E56">
        <w:t>,</w:t>
      </w:r>
      <w:r w:rsidR="007D2C59">
        <w:t xml:space="preserve"> se vztahuje záruční doba deklarovaná výrobcem</w:t>
      </w:r>
      <w:r w:rsidR="00186BD1">
        <w:t xml:space="preserve">, </w:t>
      </w:r>
      <w:r w:rsidR="007D2C59">
        <w:t>popř. dodavatelem daného zařízení.</w:t>
      </w:r>
    </w:p>
    <w:p w:rsidR="007D2C59" w:rsidRDefault="007D2C59" w:rsidP="007E45CD">
      <w:pPr>
        <w:pStyle w:val="Zkladntextodsazen"/>
        <w:ind w:left="426"/>
        <w:jc w:val="both"/>
        <w:rPr>
          <w:b/>
        </w:rPr>
      </w:pPr>
    </w:p>
    <w:p w:rsidR="007D2C59" w:rsidRDefault="007D2C59">
      <w:pPr>
        <w:pStyle w:val="Zkladntextodsazen"/>
        <w:ind w:left="426"/>
        <w:rPr>
          <w:b/>
        </w:rPr>
      </w:pPr>
    </w:p>
    <w:p w:rsidR="006D1B3D" w:rsidRPr="006D1B3D" w:rsidRDefault="006D1B3D" w:rsidP="006D1B3D">
      <w:pPr>
        <w:pStyle w:val="Zkladntextodsazen"/>
        <w:numPr>
          <w:ilvl w:val="0"/>
          <w:numId w:val="8"/>
        </w:numPr>
        <w:jc w:val="both"/>
        <w:rPr>
          <w:b/>
          <w:szCs w:val="24"/>
        </w:rPr>
      </w:pPr>
      <w:r w:rsidRPr="006D1B3D">
        <w:rPr>
          <w:b/>
          <w:szCs w:val="24"/>
        </w:rPr>
        <w:t>Zánik smlouvy</w:t>
      </w:r>
    </w:p>
    <w:p w:rsidR="006D1B3D" w:rsidRPr="006D1B3D" w:rsidRDefault="006D1B3D" w:rsidP="006D1B3D">
      <w:pPr>
        <w:pStyle w:val="Zkladntextodsazen"/>
        <w:numPr>
          <w:ilvl w:val="0"/>
          <w:numId w:val="30"/>
        </w:numPr>
        <w:jc w:val="both"/>
        <w:rPr>
          <w:szCs w:val="24"/>
        </w:rPr>
      </w:pPr>
      <w:r w:rsidRPr="006D1B3D">
        <w:rPr>
          <w:szCs w:val="24"/>
        </w:rPr>
        <w:t>Smluvní strany mohou ukončit smluvní vztah písemnou dohodou.</w:t>
      </w:r>
    </w:p>
    <w:p w:rsidR="006D1B3D" w:rsidRPr="006D1B3D" w:rsidRDefault="006D1B3D" w:rsidP="006D1B3D">
      <w:pPr>
        <w:pStyle w:val="Zkladntextodsazen"/>
        <w:numPr>
          <w:ilvl w:val="0"/>
          <w:numId w:val="30"/>
        </w:numPr>
        <w:jc w:val="both"/>
        <w:rPr>
          <w:szCs w:val="24"/>
        </w:rPr>
      </w:pPr>
      <w:r w:rsidRPr="006D1B3D">
        <w:rPr>
          <w:szCs w:val="24"/>
        </w:rPr>
        <w:t>Smluvní strany jsou oprávněny odstoupit od smlouvy v případě jejího podstatného porušení druhou smluvní stranou, přičemž podstatným porušením smlouvy se rozumí zejména:</w:t>
      </w:r>
    </w:p>
    <w:p w:rsidR="006D1B3D" w:rsidRPr="006D1B3D" w:rsidRDefault="006D1B3D" w:rsidP="006D1B3D">
      <w:pPr>
        <w:pStyle w:val="Zkladntextodsazen"/>
        <w:numPr>
          <w:ilvl w:val="0"/>
          <w:numId w:val="31"/>
        </w:numPr>
        <w:jc w:val="both"/>
        <w:rPr>
          <w:szCs w:val="24"/>
        </w:rPr>
      </w:pPr>
      <w:r w:rsidRPr="006D1B3D">
        <w:rPr>
          <w:szCs w:val="24"/>
        </w:rPr>
        <w:t>neprovedení díla v době plnění dle čl. IV odst. 1 této smlouvy,</w:t>
      </w:r>
    </w:p>
    <w:p w:rsidR="006D1B3D" w:rsidRPr="006D1B3D" w:rsidRDefault="006D1B3D" w:rsidP="006D1B3D">
      <w:pPr>
        <w:pStyle w:val="Zkladntextodsazen"/>
        <w:numPr>
          <w:ilvl w:val="0"/>
          <w:numId w:val="31"/>
        </w:numPr>
        <w:jc w:val="both"/>
        <w:rPr>
          <w:szCs w:val="24"/>
        </w:rPr>
      </w:pPr>
      <w:r w:rsidRPr="006D1B3D">
        <w:rPr>
          <w:szCs w:val="24"/>
        </w:rPr>
        <w:t>nedodržení pokynů objednatele, právních předpisů nebo technických norem týkajících se provádění díla,</w:t>
      </w:r>
    </w:p>
    <w:p w:rsidR="006D1B3D" w:rsidRPr="006D1B3D" w:rsidRDefault="006D1B3D" w:rsidP="006D1B3D">
      <w:pPr>
        <w:pStyle w:val="Zkladntextodsazen"/>
        <w:numPr>
          <w:ilvl w:val="0"/>
          <w:numId w:val="30"/>
        </w:numPr>
        <w:jc w:val="both"/>
        <w:rPr>
          <w:szCs w:val="24"/>
        </w:rPr>
      </w:pPr>
      <w:r w:rsidRPr="006D1B3D">
        <w:rPr>
          <w:szCs w:val="24"/>
        </w:rPr>
        <w:t>Objednatel je dále oprávněn od této smlouvy odstoupit v těchto případech:</w:t>
      </w:r>
    </w:p>
    <w:p w:rsidR="006D1B3D" w:rsidRPr="006D1B3D" w:rsidRDefault="006D1B3D" w:rsidP="006D1B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color w:val="000000"/>
          <w:sz w:val="24"/>
          <w:szCs w:val="24"/>
        </w:rPr>
      </w:pPr>
      <w:r w:rsidRPr="006D1B3D">
        <w:rPr>
          <w:color w:val="000000"/>
          <w:sz w:val="24"/>
          <w:szCs w:val="24"/>
        </w:rPr>
        <w:t>dojde</w:t>
      </w:r>
      <w:r w:rsidRPr="006D1B3D">
        <w:rPr>
          <w:color w:val="000000"/>
          <w:sz w:val="24"/>
          <w:szCs w:val="24"/>
        </w:rPr>
        <w:noBreakHyphen/>
        <w:t>li k neoprávněnému zastavení prací z rozhodnutí zhotovitele nebo zhotovitel postupuje při provádění díla způsobem, který zjevně neodpovídá dohodnutému rozsahu díla a sjednanému termínu předání díla, či jeho části objednateli;</w:t>
      </w:r>
    </w:p>
    <w:p w:rsidR="006D1B3D" w:rsidRPr="006D1B3D" w:rsidRDefault="006D1B3D" w:rsidP="006D1B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color w:val="000000"/>
          <w:sz w:val="24"/>
          <w:szCs w:val="24"/>
        </w:rPr>
      </w:pPr>
      <w:r w:rsidRPr="006D1B3D">
        <w:rPr>
          <w:color w:val="000000"/>
          <w:sz w:val="24"/>
          <w:szCs w:val="24"/>
        </w:rPr>
        <w:t>bylo</w:t>
      </w:r>
      <w:r w:rsidRPr="006D1B3D">
        <w:rPr>
          <w:color w:val="000000"/>
          <w:sz w:val="24"/>
          <w:szCs w:val="24"/>
        </w:rPr>
        <w:noBreakHyphen/>
        <w:t>li příslušným soudem rozhodnuto o tom, že zhotovitel je v úpadku ve smyslu zákona č. 182/2006 Sb., o úpadku a způsobech jeho řešení (insolvenční zákon), ve znění pozdějších předpisů (a to bez ohledu na právní moc tohoto rozhodnutí);</w:t>
      </w:r>
    </w:p>
    <w:p w:rsidR="006D1B3D" w:rsidRDefault="006D1B3D" w:rsidP="006D1B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color w:val="000000"/>
          <w:sz w:val="24"/>
          <w:szCs w:val="24"/>
        </w:rPr>
      </w:pPr>
      <w:r w:rsidRPr="006D1B3D">
        <w:rPr>
          <w:color w:val="000000"/>
          <w:sz w:val="24"/>
          <w:szCs w:val="24"/>
        </w:rPr>
        <w:t>podá</w:t>
      </w:r>
      <w:r w:rsidRPr="006D1B3D">
        <w:rPr>
          <w:color w:val="000000"/>
          <w:sz w:val="24"/>
          <w:szCs w:val="24"/>
        </w:rPr>
        <w:noBreakHyphen/>
        <w:t>li zhotovitel sám na sebe insolvenční návrh.</w:t>
      </w:r>
    </w:p>
    <w:p w:rsidR="00243564" w:rsidRDefault="00243564" w:rsidP="00243564">
      <w:pPr>
        <w:spacing w:before="60"/>
        <w:ind w:left="714"/>
        <w:jc w:val="both"/>
        <w:rPr>
          <w:color w:val="000000"/>
          <w:sz w:val="24"/>
          <w:szCs w:val="24"/>
        </w:rPr>
      </w:pPr>
    </w:p>
    <w:p w:rsidR="00243564" w:rsidRPr="006D1B3D" w:rsidRDefault="00243564" w:rsidP="00243564">
      <w:pPr>
        <w:spacing w:before="60"/>
        <w:ind w:left="714"/>
        <w:jc w:val="both"/>
        <w:rPr>
          <w:color w:val="000000"/>
          <w:sz w:val="24"/>
          <w:szCs w:val="24"/>
        </w:rPr>
      </w:pPr>
    </w:p>
    <w:p w:rsidR="006D1B3D" w:rsidRPr="006D1B3D" w:rsidRDefault="006D1B3D" w:rsidP="006D1B3D">
      <w:pPr>
        <w:pStyle w:val="Odstavecseseznamem"/>
        <w:numPr>
          <w:ilvl w:val="0"/>
          <w:numId w:val="8"/>
        </w:numPr>
        <w:spacing w:before="360"/>
        <w:rPr>
          <w:b/>
          <w:sz w:val="24"/>
          <w:szCs w:val="24"/>
        </w:rPr>
      </w:pPr>
      <w:r w:rsidRPr="006D1B3D">
        <w:rPr>
          <w:b/>
          <w:sz w:val="24"/>
          <w:szCs w:val="24"/>
        </w:rPr>
        <w:t>Závěrečná ujednání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Změnit nebo doplnit tuto smlouvu mohou smluvní strany pouze formou písemných dodatků, které budou vzestupně číslovány, výslovně prohlášeny za dodatky této smlouvy a podepsány oprávněnými zástupci smluvních stran.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Tato smlouva nabývá platnosti a účinnosti dnem, kdy vyjádření souhlasu s obsahem návrhu smlouvy dojde druhé smluvní straně, nestanoví</w:t>
      </w:r>
      <w:r w:rsidRPr="006D1B3D">
        <w:rPr>
          <w:szCs w:val="24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 registru smluv“), jinak. V takovém případě nabývá smlouva účinnosti dnem jejího uveřejnění v registru smluv.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 xml:space="preserve">Tato smlouva je vyhotovena ve </w:t>
      </w:r>
      <w:r>
        <w:rPr>
          <w:szCs w:val="24"/>
        </w:rPr>
        <w:t>dvou</w:t>
      </w:r>
      <w:r w:rsidRPr="006D1B3D">
        <w:rPr>
          <w:szCs w:val="24"/>
        </w:rPr>
        <w:t xml:space="preserve"> stejnopisech s platností originálu, </w:t>
      </w:r>
      <w:r>
        <w:rPr>
          <w:szCs w:val="24"/>
        </w:rPr>
        <w:t>každá smluvní strana obdrží jedno vyhotovení</w:t>
      </w:r>
      <w:r w:rsidRPr="006D1B3D">
        <w:rPr>
          <w:szCs w:val="24"/>
        </w:rPr>
        <w:t>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Zhotovitel nemůže bez souhlasu objednatele postoupit svá práva a povinnosti plynoucí z této smlouvy třetí osobě.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Smluvní strany shodně prohlašují, že si tuto smlouvu před jejím podpisem přečetly a že byla uzavřena po vzájemném projednání podle jejich pravé a svobodné vůle, určitě, vážně a srozumitelně, nikoliv v tísni nebo za nápadně nevýhodných podmínek, a že se dohodly o celém jejím obsahu, což stvrzují svými podpisy.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spacing w:line="240" w:lineRule="auto"/>
        <w:rPr>
          <w:szCs w:val="24"/>
        </w:rPr>
      </w:pPr>
      <w:r w:rsidRPr="006D1B3D">
        <w:rPr>
          <w:szCs w:val="24"/>
        </w:rPr>
        <w:t>Smluvní strany se dohodly, že pokud se na tuto smlouvu vztahuje povinnost uveřejnění v registru smluv ve smyslu zákona o registru smluv, provede uveřejnění v souladu se zákonem objednatel.</w:t>
      </w:r>
    </w:p>
    <w:p w:rsidR="007D2C59" w:rsidRDefault="007D2C59" w:rsidP="007E45CD">
      <w:pPr>
        <w:pStyle w:val="Zkladntextodsazen"/>
        <w:ind w:left="801"/>
        <w:jc w:val="both"/>
      </w:pPr>
    </w:p>
    <w:p w:rsidR="007D2C59" w:rsidRDefault="007D2C59" w:rsidP="00084AED">
      <w:pPr>
        <w:pStyle w:val="Zkladntextodsazen"/>
        <w:ind w:left="567"/>
      </w:pPr>
    </w:p>
    <w:p w:rsidR="007D2C59" w:rsidRDefault="007D2C59">
      <w:pPr>
        <w:pStyle w:val="Zkladntextodsazen"/>
        <w:ind w:left="709"/>
      </w:pPr>
    </w:p>
    <w:p w:rsidR="001D1B1D" w:rsidRDefault="001D1B1D" w:rsidP="00B65957">
      <w:pPr>
        <w:pStyle w:val="Zkladntextodsazen"/>
        <w:ind w:left="0"/>
      </w:pPr>
      <w:r>
        <w:t>Příloha: cenová kalkulace</w:t>
      </w:r>
    </w:p>
    <w:p w:rsidR="001D1B1D" w:rsidRDefault="001D1B1D">
      <w:pPr>
        <w:pStyle w:val="Zkladntextodsazen"/>
        <w:ind w:left="709"/>
      </w:pPr>
    </w:p>
    <w:p w:rsidR="007D2C59" w:rsidRDefault="007D2C59" w:rsidP="00B65957">
      <w:pPr>
        <w:pStyle w:val="Zkladntextodsazen"/>
        <w:ind w:left="0"/>
      </w:pPr>
      <w:r>
        <w:t>V Odrách dne</w:t>
      </w:r>
      <w:r w:rsidR="005D3E56">
        <w:t>:</w:t>
      </w:r>
      <w:r>
        <w:t xml:space="preserve"> </w:t>
      </w:r>
      <w:r w:rsidR="00B65957">
        <w:t>24</w:t>
      </w:r>
      <w:r w:rsidR="007E45CD">
        <w:t>.</w:t>
      </w:r>
      <w:r w:rsidR="00186BD1">
        <w:t xml:space="preserve"> 6</w:t>
      </w:r>
      <w:r w:rsidR="007E45CD">
        <w:t>.</w:t>
      </w:r>
      <w:r w:rsidR="00186BD1">
        <w:t xml:space="preserve"> </w:t>
      </w:r>
      <w:r w:rsidR="007E45CD">
        <w:t>201</w:t>
      </w:r>
      <w:r w:rsidR="00347254">
        <w:t>9</w:t>
      </w:r>
      <w:r w:rsidR="00B65957">
        <w:t xml:space="preserve">                                                   V Krnově dne: 26. 6. 2019</w:t>
      </w: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  <w:r>
        <w:tab/>
        <w:t>Za dodavatele:</w:t>
      </w:r>
      <w:r>
        <w:tab/>
      </w:r>
      <w:r>
        <w:tab/>
      </w:r>
      <w:r>
        <w:tab/>
      </w:r>
      <w:r>
        <w:tab/>
        <w:t>Za o</w:t>
      </w:r>
      <w:r w:rsidR="0008743A">
        <w:t>bjednatele</w:t>
      </w:r>
      <w:r>
        <w:t>:</w:t>
      </w: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  <w:r>
        <w:tab/>
        <w:t>Ing. Bačík Pavel</w:t>
      </w:r>
      <w:r>
        <w:tab/>
      </w:r>
      <w:r>
        <w:tab/>
      </w:r>
      <w:r>
        <w:tab/>
      </w:r>
      <w:r>
        <w:tab/>
      </w:r>
      <w:r w:rsidR="00347254">
        <w:t>Mgr</w:t>
      </w:r>
      <w:r w:rsidR="000B41A3">
        <w:t xml:space="preserve">. </w:t>
      </w:r>
      <w:r w:rsidR="00347254">
        <w:t>Miroslava Fofová</w:t>
      </w:r>
    </w:p>
    <w:p w:rsidR="005E4A8B" w:rsidRDefault="005E4A8B">
      <w:pPr>
        <w:pStyle w:val="Zkladntextodsazen"/>
        <w:ind w:left="709"/>
      </w:pPr>
    </w:p>
    <w:p w:rsidR="00AC650E" w:rsidRDefault="00AC650E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sectPr w:rsidR="007D2C5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4D" w:rsidRDefault="00B42E4D" w:rsidP="001D1B1D">
      <w:r>
        <w:separator/>
      </w:r>
    </w:p>
  </w:endnote>
  <w:endnote w:type="continuationSeparator" w:id="0">
    <w:p w:rsidR="00B42E4D" w:rsidRDefault="00B42E4D" w:rsidP="001D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55568"/>
      <w:docPartObj>
        <w:docPartGallery w:val="Page Numbers (Bottom of Page)"/>
        <w:docPartUnique/>
      </w:docPartObj>
    </w:sdtPr>
    <w:sdtEndPr/>
    <w:sdtContent>
      <w:p w:rsidR="00104712" w:rsidRDefault="00DA3DA0" w:rsidP="00104712">
        <w:pPr>
          <w:pStyle w:val="Zpat"/>
        </w:pPr>
        <w:r>
          <w:rPr>
            <w:rFonts w:ascii="Tahoma" w:hAnsi="Tahoma" w:cs="Tahoma"/>
            <w:sz w:val="18"/>
            <w:szCs w:val="18"/>
          </w:rPr>
          <w:t>Smlouva o dílo</w:t>
        </w:r>
        <w:r w:rsidR="00104712" w:rsidRPr="005D2F87">
          <w:rPr>
            <w:rFonts w:ascii="Tahoma" w:hAnsi="Tahoma" w:cs="Tahoma"/>
            <w:sz w:val="18"/>
            <w:szCs w:val="18"/>
          </w:rPr>
          <w:t xml:space="preserve"> na </w:t>
        </w:r>
        <w:r w:rsidR="00104712">
          <w:rPr>
            <w:rFonts w:ascii="Tahoma" w:hAnsi="Tahoma" w:cs="Tahoma"/>
            <w:sz w:val="18"/>
            <w:szCs w:val="18"/>
          </w:rPr>
          <w:t xml:space="preserve">výměnu technologie plynové kotelny – </w:t>
        </w:r>
        <w:r w:rsidR="00011958">
          <w:rPr>
            <w:rFonts w:ascii="Tahoma" w:hAnsi="Tahoma" w:cs="Tahoma"/>
            <w:sz w:val="18"/>
            <w:szCs w:val="18"/>
          </w:rPr>
          <w:t xml:space="preserve">Město Albrechtice, </w:t>
        </w:r>
        <w:r w:rsidR="00104712">
          <w:rPr>
            <w:rFonts w:ascii="Tahoma" w:hAnsi="Tahoma" w:cs="Tahoma"/>
            <w:sz w:val="18"/>
            <w:szCs w:val="18"/>
          </w:rPr>
          <w:t xml:space="preserve">objekt </w:t>
        </w:r>
        <w:r w:rsidR="00011958">
          <w:rPr>
            <w:rFonts w:ascii="Tahoma" w:hAnsi="Tahoma" w:cs="Tahoma"/>
            <w:sz w:val="18"/>
            <w:szCs w:val="18"/>
          </w:rPr>
          <w:t>Chráněného bydlení</w:t>
        </w:r>
        <w:r w:rsidR="00104712">
          <w:rPr>
            <w:rFonts w:ascii="Tahoma" w:hAnsi="Tahoma" w:cs="Tahoma"/>
            <w:sz w:val="18"/>
            <w:szCs w:val="18"/>
          </w:rPr>
          <w:t>.</w:t>
        </w:r>
      </w:p>
      <w:p w:rsidR="00F37FBA" w:rsidRDefault="00F37F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6E3">
          <w:rPr>
            <w:noProof/>
          </w:rPr>
          <w:t>5</w:t>
        </w:r>
        <w:r>
          <w:fldChar w:fldCharType="end"/>
        </w:r>
      </w:p>
    </w:sdtContent>
  </w:sdt>
  <w:p w:rsidR="001D1B1D" w:rsidRDefault="001D1B1D" w:rsidP="001C6D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4D" w:rsidRDefault="00B42E4D" w:rsidP="001D1B1D">
      <w:r>
        <w:separator/>
      </w:r>
    </w:p>
  </w:footnote>
  <w:footnote w:type="continuationSeparator" w:id="0">
    <w:p w:rsidR="00B42E4D" w:rsidRDefault="00B42E4D" w:rsidP="001D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B4398"/>
    <w:multiLevelType w:val="multilevel"/>
    <w:tmpl w:val="711E0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D7421"/>
    <w:multiLevelType w:val="hybridMultilevel"/>
    <w:tmpl w:val="DBFA8AC4"/>
    <w:lvl w:ilvl="0" w:tplc="5A40B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F4EFF"/>
    <w:multiLevelType w:val="singleLevel"/>
    <w:tmpl w:val="B770C5AA"/>
    <w:lvl w:ilvl="0">
      <w:start w:val="7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  <w:b/>
      </w:rPr>
    </w:lvl>
  </w:abstractNum>
  <w:abstractNum w:abstractNumId="10" w15:restartNumberingAfterBreak="0">
    <w:nsid w:val="38F41BF7"/>
    <w:multiLevelType w:val="hybridMultilevel"/>
    <w:tmpl w:val="1AAA2BC2"/>
    <w:lvl w:ilvl="0" w:tplc="F4309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6772ED"/>
    <w:multiLevelType w:val="hybridMultilevel"/>
    <w:tmpl w:val="4CDAB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511D6"/>
    <w:multiLevelType w:val="hybridMultilevel"/>
    <w:tmpl w:val="A84CD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B341F"/>
    <w:multiLevelType w:val="hybridMultilevel"/>
    <w:tmpl w:val="09AA27FA"/>
    <w:lvl w:ilvl="0" w:tplc="24264A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D668BC"/>
    <w:multiLevelType w:val="hybridMultilevel"/>
    <w:tmpl w:val="F2B24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C202C"/>
    <w:multiLevelType w:val="hybridMultilevel"/>
    <w:tmpl w:val="0958E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75FC"/>
    <w:multiLevelType w:val="singleLevel"/>
    <w:tmpl w:val="1A767002"/>
    <w:lvl w:ilvl="0">
      <w:start w:val="1"/>
      <w:numFmt w:val="upp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7" w15:restartNumberingAfterBreak="0">
    <w:nsid w:val="5AF06F05"/>
    <w:multiLevelType w:val="hybridMultilevel"/>
    <w:tmpl w:val="9376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13457"/>
    <w:multiLevelType w:val="hybridMultilevel"/>
    <w:tmpl w:val="26C8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075450"/>
    <w:multiLevelType w:val="multilevel"/>
    <w:tmpl w:val="987A30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 w15:restartNumberingAfterBreak="0">
    <w:nsid w:val="66BA2774"/>
    <w:multiLevelType w:val="hybridMultilevel"/>
    <w:tmpl w:val="EAE02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663A8"/>
    <w:multiLevelType w:val="singleLevel"/>
    <w:tmpl w:val="0532BA0A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6CD74778"/>
    <w:multiLevelType w:val="hybridMultilevel"/>
    <w:tmpl w:val="1ABE58BE"/>
    <w:lvl w:ilvl="0" w:tplc="A0124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A501DC8"/>
    <w:multiLevelType w:val="hybridMultilevel"/>
    <w:tmpl w:val="978EA362"/>
    <w:lvl w:ilvl="0" w:tplc="D95E9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7DB30B88"/>
    <w:multiLevelType w:val="singleLevel"/>
    <w:tmpl w:val="31C6DEE4"/>
    <w:lvl w:ilvl="0">
      <w:start w:val="4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23"/>
  </w:num>
  <w:num w:numId="5">
    <w:abstractNumId w:val="20"/>
  </w:num>
  <w:num w:numId="6">
    <w:abstractNumId w:val="25"/>
  </w:num>
  <w:num w:numId="7">
    <w:abstractNumId w:val="28"/>
  </w:num>
  <w:num w:numId="8">
    <w:abstractNumId w:val="13"/>
  </w:num>
  <w:num w:numId="9">
    <w:abstractNumId w:val="0"/>
  </w:num>
  <w:num w:numId="10">
    <w:abstractNumId w:val="27"/>
  </w:num>
  <w:num w:numId="11">
    <w:abstractNumId w:val="17"/>
  </w:num>
  <w:num w:numId="12">
    <w:abstractNumId w:val="6"/>
  </w:num>
  <w:num w:numId="13">
    <w:abstractNumId w:val="15"/>
  </w:num>
  <w:num w:numId="14">
    <w:abstractNumId w:val="3"/>
  </w:num>
  <w:num w:numId="15">
    <w:abstractNumId w:val="5"/>
  </w:num>
  <w:num w:numId="16">
    <w:abstractNumId w:val="24"/>
  </w:num>
  <w:num w:numId="17">
    <w:abstractNumId w:val="25"/>
  </w:num>
  <w:num w:numId="18">
    <w:abstractNumId w:val="14"/>
  </w:num>
  <w:num w:numId="19">
    <w:abstractNumId w:val="11"/>
  </w:num>
  <w:num w:numId="20">
    <w:abstractNumId w:val="8"/>
  </w:num>
  <w:num w:numId="21">
    <w:abstractNumId w:val="19"/>
  </w:num>
  <w:num w:numId="22">
    <w:abstractNumId w:val="21"/>
  </w:num>
  <w:num w:numId="23">
    <w:abstractNumId w:val="1"/>
  </w:num>
  <w:num w:numId="24">
    <w:abstractNumId w:val="12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7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cs-CZ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59"/>
    <w:rsid w:val="00011958"/>
    <w:rsid w:val="00043343"/>
    <w:rsid w:val="00057057"/>
    <w:rsid w:val="00084AED"/>
    <w:rsid w:val="0008743A"/>
    <w:rsid w:val="000B41A3"/>
    <w:rsid w:val="000B5C60"/>
    <w:rsid w:val="000C0CFC"/>
    <w:rsid w:val="000F094F"/>
    <w:rsid w:val="00104712"/>
    <w:rsid w:val="00140A00"/>
    <w:rsid w:val="00186BD1"/>
    <w:rsid w:val="001C34BD"/>
    <w:rsid w:val="001C6D89"/>
    <w:rsid w:val="001D1B1D"/>
    <w:rsid w:val="002118E6"/>
    <w:rsid w:val="00243564"/>
    <w:rsid w:val="002524A7"/>
    <w:rsid w:val="002717F7"/>
    <w:rsid w:val="002D1B24"/>
    <w:rsid w:val="002F1BFD"/>
    <w:rsid w:val="002F6764"/>
    <w:rsid w:val="0030399A"/>
    <w:rsid w:val="00331C62"/>
    <w:rsid w:val="00341598"/>
    <w:rsid w:val="00347254"/>
    <w:rsid w:val="003506C3"/>
    <w:rsid w:val="003822E2"/>
    <w:rsid w:val="003843FC"/>
    <w:rsid w:val="003902F5"/>
    <w:rsid w:val="003C60BA"/>
    <w:rsid w:val="003D26E2"/>
    <w:rsid w:val="003D2E94"/>
    <w:rsid w:val="004337B2"/>
    <w:rsid w:val="00444F84"/>
    <w:rsid w:val="00447E12"/>
    <w:rsid w:val="004569C4"/>
    <w:rsid w:val="004942A1"/>
    <w:rsid w:val="004A4C7C"/>
    <w:rsid w:val="004F322B"/>
    <w:rsid w:val="005067EC"/>
    <w:rsid w:val="005240A2"/>
    <w:rsid w:val="005774DC"/>
    <w:rsid w:val="00584EB3"/>
    <w:rsid w:val="00592395"/>
    <w:rsid w:val="005A0C84"/>
    <w:rsid w:val="005D3E56"/>
    <w:rsid w:val="005E4A8B"/>
    <w:rsid w:val="0060424F"/>
    <w:rsid w:val="0066428B"/>
    <w:rsid w:val="006844B9"/>
    <w:rsid w:val="006A6FC9"/>
    <w:rsid w:val="006A7D68"/>
    <w:rsid w:val="006D1B3D"/>
    <w:rsid w:val="00725300"/>
    <w:rsid w:val="007264A5"/>
    <w:rsid w:val="00734662"/>
    <w:rsid w:val="00792D32"/>
    <w:rsid w:val="007D2C59"/>
    <w:rsid w:val="007E45CD"/>
    <w:rsid w:val="007F0DC7"/>
    <w:rsid w:val="00855AA1"/>
    <w:rsid w:val="00855F70"/>
    <w:rsid w:val="0085782A"/>
    <w:rsid w:val="008B7B68"/>
    <w:rsid w:val="008D01D5"/>
    <w:rsid w:val="00962AD9"/>
    <w:rsid w:val="009734D2"/>
    <w:rsid w:val="00A3516C"/>
    <w:rsid w:val="00A761D6"/>
    <w:rsid w:val="00AC650E"/>
    <w:rsid w:val="00AD373D"/>
    <w:rsid w:val="00AD7BEA"/>
    <w:rsid w:val="00AE0138"/>
    <w:rsid w:val="00B1196D"/>
    <w:rsid w:val="00B15324"/>
    <w:rsid w:val="00B1768F"/>
    <w:rsid w:val="00B3663A"/>
    <w:rsid w:val="00B42E4D"/>
    <w:rsid w:val="00B65957"/>
    <w:rsid w:val="00B7511F"/>
    <w:rsid w:val="00B82E8E"/>
    <w:rsid w:val="00BB3080"/>
    <w:rsid w:val="00BB3A97"/>
    <w:rsid w:val="00BC4080"/>
    <w:rsid w:val="00C00F2E"/>
    <w:rsid w:val="00C41F1B"/>
    <w:rsid w:val="00C45453"/>
    <w:rsid w:val="00C645AE"/>
    <w:rsid w:val="00C67159"/>
    <w:rsid w:val="00C80A0B"/>
    <w:rsid w:val="00C84317"/>
    <w:rsid w:val="00CD7C58"/>
    <w:rsid w:val="00CF1C71"/>
    <w:rsid w:val="00CF26E3"/>
    <w:rsid w:val="00D24EEA"/>
    <w:rsid w:val="00D34AAA"/>
    <w:rsid w:val="00D47E4F"/>
    <w:rsid w:val="00D96BEA"/>
    <w:rsid w:val="00DA3DA0"/>
    <w:rsid w:val="00DB62F3"/>
    <w:rsid w:val="00DC0C9A"/>
    <w:rsid w:val="00DC2C90"/>
    <w:rsid w:val="00DD60C4"/>
    <w:rsid w:val="00E0190C"/>
    <w:rsid w:val="00E3238C"/>
    <w:rsid w:val="00E71DD4"/>
    <w:rsid w:val="00E857BE"/>
    <w:rsid w:val="00E858C3"/>
    <w:rsid w:val="00E901C3"/>
    <w:rsid w:val="00EC1230"/>
    <w:rsid w:val="00EE0CD9"/>
    <w:rsid w:val="00EE3FA2"/>
    <w:rsid w:val="00EF05FA"/>
    <w:rsid w:val="00F37FBA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801706-CF86-4CEF-A8D8-7E2B345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42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  <w:rPr>
      <w:sz w:val="24"/>
    </w:rPr>
  </w:style>
  <w:style w:type="paragraph" w:customStyle="1" w:styleId="Default">
    <w:name w:val="Default"/>
    <w:rsid w:val="00084AE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D1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B1D"/>
  </w:style>
  <w:style w:type="paragraph" w:styleId="Zpat">
    <w:name w:val="footer"/>
    <w:basedOn w:val="Normln"/>
    <w:link w:val="ZpatChar"/>
    <w:uiPriority w:val="99"/>
    <w:unhideWhenUsed/>
    <w:rsid w:val="001D1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B1D"/>
  </w:style>
  <w:style w:type="paragraph" w:customStyle="1" w:styleId="OdstavecSmlouvy">
    <w:name w:val="OdstavecSmlouvy"/>
    <w:basedOn w:val="Normln"/>
    <w:rsid w:val="0085782A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CharCharChar">
    <w:name w:val="Char Char Char"/>
    <w:basedOn w:val="Normln"/>
    <w:rsid w:val="008578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71DD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E71D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1DD4"/>
  </w:style>
  <w:style w:type="paragraph" w:customStyle="1" w:styleId="Import16">
    <w:name w:val="Import 16"/>
    <w:basedOn w:val="Normln"/>
    <w:rsid w:val="004F322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CharCharChar0">
    <w:name w:val="Char Char Char"/>
    <w:basedOn w:val="Normln"/>
    <w:rsid w:val="005774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mlouva-slo">
    <w:name w:val="Smlouva-číslo"/>
    <w:basedOn w:val="Normln"/>
    <w:rsid w:val="00341598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8D0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D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3B6A-7CF8-43A8-B87D-34917558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realizaci ÚT a zdravotechnických  instalací v objektu</vt:lpstr>
    </vt:vector>
  </TitlesOfParts>
  <Company>KLIMAPROJEKT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realizaci ÚT a zdravotechnických  instalací v objektu</dc:title>
  <dc:creator>Ing. Bačík Pavel</dc:creator>
  <cp:lastModifiedBy>Reditel</cp:lastModifiedBy>
  <cp:revision>2</cp:revision>
  <cp:lastPrinted>2018-12-13T08:31:00Z</cp:lastPrinted>
  <dcterms:created xsi:type="dcterms:W3CDTF">2019-07-01T10:31:00Z</dcterms:created>
  <dcterms:modified xsi:type="dcterms:W3CDTF">2019-07-01T10:31:00Z</dcterms:modified>
</cp:coreProperties>
</file>