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95E" w:rsidRPr="0034689A" w:rsidRDefault="00DA395E" w:rsidP="0034689A">
      <w:pPr>
        <w:spacing w:after="120" w:line="240" w:lineRule="auto"/>
        <w:jc w:val="center"/>
        <w:rPr>
          <w:rFonts w:ascii="Times New Roman" w:hAnsi="Times New Roman" w:cs="Times New Roman"/>
          <w:b/>
          <w:bCs/>
          <w:caps/>
          <w:color w:val="000000"/>
          <w:sz w:val="28"/>
          <w:szCs w:val="28"/>
          <w:lang w:eastAsia="cs-CZ"/>
        </w:rPr>
      </w:pPr>
      <w:r w:rsidRPr="0034689A">
        <w:rPr>
          <w:rFonts w:ascii="Times New Roman" w:hAnsi="Times New Roman" w:cs="Times New Roman"/>
          <w:b/>
          <w:bCs/>
          <w:caps/>
          <w:color w:val="000000"/>
          <w:sz w:val="28"/>
          <w:szCs w:val="28"/>
          <w:lang w:eastAsia="cs-CZ"/>
        </w:rPr>
        <w:t>Smlouva o dílo</w:t>
      </w:r>
    </w:p>
    <w:p w:rsidR="00DA395E" w:rsidRPr="0034689A" w:rsidRDefault="00DA395E" w:rsidP="0034689A">
      <w:pPr>
        <w:spacing w:after="0" w:line="240" w:lineRule="auto"/>
        <w:rPr>
          <w:rFonts w:ascii="Times New Roman" w:hAnsi="Times New Roman" w:cs="Times New Roman"/>
          <w:sz w:val="24"/>
          <w:szCs w:val="24"/>
          <w:lang w:eastAsia="cs-CZ"/>
        </w:rPr>
      </w:pPr>
    </w:p>
    <w:p w:rsidR="00DA395E" w:rsidRPr="0034689A" w:rsidRDefault="00DA395E" w:rsidP="0034689A">
      <w:pPr>
        <w:spacing w:after="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I.</w:t>
      </w:r>
    </w:p>
    <w:p w:rsidR="00DA395E" w:rsidRPr="0034689A" w:rsidRDefault="00DA395E" w:rsidP="0034689A">
      <w:pPr>
        <w:keepNext/>
        <w:spacing w:after="0" w:line="240" w:lineRule="auto"/>
        <w:jc w:val="center"/>
        <w:outlineLvl w:val="2"/>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Smluvní strany</w:t>
      </w:r>
    </w:p>
    <w:p w:rsidR="00DA395E" w:rsidRPr="0034689A" w:rsidRDefault="00DA395E" w:rsidP="0034689A">
      <w:pPr>
        <w:spacing w:after="0" w:line="240" w:lineRule="auto"/>
        <w:jc w:val="center"/>
        <w:rPr>
          <w:rFonts w:ascii="Times New Roman" w:hAnsi="Times New Roman" w:cs="Times New Roman"/>
          <w:b/>
          <w:bCs/>
          <w:sz w:val="24"/>
          <w:szCs w:val="24"/>
          <w:lang w:eastAsia="cs-CZ"/>
        </w:rPr>
      </w:pPr>
    </w:p>
    <w:p w:rsidR="00DA395E" w:rsidRPr="0034689A" w:rsidRDefault="00D35540" w:rsidP="00737692">
      <w:pPr>
        <w:numPr>
          <w:ilvl w:val="0"/>
          <w:numId w:val="24"/>
        </w:numPr>
        <w:tabs>
          <w:tab w:val="clear" w:pos="720"/>
          <w:tab w:val="num" w:pos="426"/>
        </w:tabs>
        <w:spacing w:after="60" w:line="240" w:lineRule="auto"/>
        <w:ind w:hanging="720"/>
        <w:rPr>
          <w:rFonts w:ascii="Times New Roman" w:hAnsi="Times New Roman" w:cs="Times New Roman"/>
          <w:b/>
          <w:bCs/>
          <w:sz w:val="24"/>
          <w:szCs w:val="24"/>
          <w:lang w:eastAsia="cs-CZ"/>
        </w:rPr>
      </w:pPr>
      <w:r>
        <w:rPr>
          <w:rFonts w:ascii="Times New Roman" w:hAnsi="Times New Roman" w:cs="Times New Roman"/>
          <w:b/>
          <w:bCs/>
          <w:sz w:val="24"/>
          <w:szCs w:val="24"/>
          <w:lang w:eastAsia="cs-CZ"/>
        </w:rPr>
        <w:t>Sdružené zdravotnické zařízení Krnov</w:t>
      </w:r>
      <w:r w:rsidR="00DA395E">
        <w:rPr>
          <w:rFonts w:ascii="Times New Roman" w:hAnsi="Times New Roman" w:cs="Times New Roman"/>
          <w:b/>
          <w:bCs/>
          <w:sz w:val="24"/>
          <w:szCs w:val="24"/>
          <w:lang w:eastAsia="cs-CZ"/>
        </w:rPr>
        <w:t>, příspěvková organizace</w:t>
      </w:r>
    </w:p>
    <w:p w:rsidR="00DA395E" w:rsidRPr="0034689A" w:rsidRDefault="00DA395E" w:rsidP="00737692">
      <w:pPr>
        <w:numPr>
          <w:ilvl w:val="12"/>
          <w:numId w:val="0"/>
        </w:numPr>
        <w:tabs>
          <w:tab w:val="num" w:pos="360"/>
          <w:tab w:val="left" w:pos="2977"/>
        </w:tabs>
        <w:spacing w:after="0" w:line="240" w:lineRule="auto"/>
        <w:ind w:left="426" w:hanging="66"/>
        <w:rPr>
          <w:rFonts w:ascii="Times New Roman" w:hAnsi="Times New Roman" w:cs="Times New Roman"/>
          <w:sz w:val="24"/>
          <w:szCs w:val="24"/>
          <w:lang w:eastAsia="cs-CZ"/>
        </w:rPr>
      </w:pPr>
      <w:r>
        <w:rPr>
          <w:rFonts w:ascii="Times New Roman" w:hAnsi="Times New Roman" w:cs="Times New Roman"/>
          <w:sz w:val="24"/>
          <w:szCs w:val="24"/>
          <w:lang w:eastAsia="cs-CZ"/>
        </w:rPr>
        <w:t xml:space="preserve">Se sídlem: </w:t>
      </w:r>
      <w:r>
        <w:rPr>
          <w:rFonts w:ascii="Times New Roman" w:hAnsi="Times New Roman" w:cs="Times New Roman"/>
          <w:sz w:val="24"/>
          <w:szCs w:val="24"/>
          <w:lang w:eastAsia="cs-CZ"/>
        </w:rPr>
        <w:tab/>
      </w:r>
      <w:r w:rsidR="00D35540">
        <w:rPr>
          <w:rFonts w:ascii="Times New Roman" w:hAnsi="Times New Roman" w:cs="Times New Roman"/>
          <w:sz w:val="24"/>
          <w:szCs w:val="24"/>
          <w:lang w:eastAsia="cs-CZ"/>
        </w:rPr>
        <w:t>I.P. Pavlova 552/9, Pod Bezručovým vrchem, 794 01 Krnov</w:t>
      </w:r>
    </w:p>
    <w:p w:rsidR="00DA395E" w:rsidRPr="0034689A" w:rsidRDefault="00DA395E" w:rsidP="00737692">
      <w:pPr>
        <w:numPr>
          <w:ilvl w:val="12"/>
          <w:numId w:val="0"/>
        </w:numPr>
        <w:tabs>
          <w:tab w:val="num" w:pos="360"/>
          <w:tab w:val="left" w:pos="2977"/>
        </w:tabs>
        <w:spacing w:after="0" w:line="240" w:lineRule="auto"/>
        <w:ind w:left="360"/>
        <w:rPr>
          <w:rFonts w:ascii="Times New Roman" w:hAnsi="Times New Roman" w:cs="Times New Roman"/>
          <w:sz w:val="24"/>
          <w:szCs w:val="24"/>
          <w:lang w:eastAsia="cs-CZ"/>
        </w:rPr>
      </w:pPr>
      <w:r w:rsidRPr="0034689A">
        <w:rPr>
          <w:rFonts w:ascii="Times New Roman" w:hAnsi="Times New Roman" w:cs="Times New Roman"/>
          <w:sz w:val="24"/>
          <w:szCs w:val="24"/>
          <w:lang w:eastAsia="cs-CZ"/>
        </w:rPr>
        <w:t>Zastoupen</w:t>
      </w:r>
      <w:r>
        <w:rPr>
          <w:rFonts w:ascii="Times New Roman" w:hAnsi="Times New Roman" w:cs="Times New Roman"/>
          <w:sz w:val="24"/>
          <w:szCs w:val="24"/>
          <w:lang w:eastAsia="cs-CZ"/>
        </w:rPr>
        <w:t>a:</w:t>
      </w:r>
      <w:r>
        <w:rPr>
          <w:rFonts w:ascii="Times New Roman" w:hAnsi="Times New Roman" w:cs="Times New Roman"/>
          <w:sz w:val="24"/>
          <w:szCs w:val="24"/>
          <w:lang w:eastAsia="cs-CZ"/>
        </w:rPr>
        <w:tab/>
      </w:r>
    </w:p>
    <w:p w:rsidR="00DA395E" w:rsidRDefault="00DA395E" w:rsidP="00737692">
      <w:pPr>
        <w:numPr>
          <w:ilvl w:val="12"/>
          <w:numId w:val="0"/>
        </w:numPr>
        <w:tabs>
          <w:tab w:val="left" w:pos="2977"/>
        </w:tabs>
        <w:spacing w:after="0" w:line="240" w:lineRule="auto"/>
        <w:ind w:left="426"/>
        <w:rPr>
          <w:rFonts w:ascii="Times New Roman" w:hAnsi="Times New Roman" w:cs="Times New Roman"/>
          <w:sz w:val="24"/>
          <w:szCs w:val="24"/>
          <w:lang w:eastAsia="cs-CZ"/>
        </w:rPr>
      </w:pPr>
      <w:r>
        <w:rPr>
          <w:rFonts w:ascii="Times New Roman" w:hAnsi="Times New Roman" w:cs="Times New Roman"/>
          <w:sz w:val="24"/>
          <w:szCs w:val="24"/>
          <w:lang w:eastAsia="cs-CZ"/>
        </w:rPr>
        <w:t>ve věcech smluvních:</w:t>
      </w:r>
      <w:r>
        <w:rPr>
          <w:rFonts w:ascii="Times New Roman" w:hAnsi="Times New Roman" w:cs="Times New Roman"/>
          <w:sz w:val="24"/>
          <w:szCs w:val="24"/>
          <w:lang w:eastAsia="cs-CZ"/>
        </w:rPr>
        <w:tab/>
        <w:t>MUDr. Ladislav</w:t>
      </w:r>
      <w:r w:rsidR="00DC6D03">
        <w:rPr>
          <w:rFonts w:ascii="Times New Roman" w:hAnsi="Times New Roman" w:cs="Times New Roman"/>
          <w:sz w:val="24"/>
          <w:szCs w:val="24"/>
          <w:lang w:eastAsia="cs-CZ"/>
        </w:rPr>
        <w:t xml:space="preserve"> Václavec</w:t>
      </w:r>
      <w:r w:rsidR="00776594">
        <w:rPr>
          <w:rFonts w:ascii="Times New Roman" w:hAnsi="Times New Roman" w:cs="Times New Roman"/>
          <w:sz w:val="24"/>
          <w:szCs w:val="24"/>
          <w:lang w:eastAsia="cs-CZ"/>
        </w:rPr>
        <w:t>,</w:t>
      </w:r>
      <w:r w:rsidR="00DC6D03">
        <w:rPr>
          <w:rFonts w:ascii="Times New Roman" w:hAnsi="Times New Roman" w:cs="Times New Roman"/>
          <w:sz w:val="24"/>
          <w:szCs w:val="24"/>
          <w:lang w:eastAsia="cs-CZ"/>
        </w:rPr>
        <w:t xml:space="preserve"> MBA -</w:t>
      </w:r>
      <w:r>
        <w:rPr>
          <w:rFonts w:ascii="Times New Roman" w:hAnsi="Times New Roman" w:cs="Times New Roman"/>
          <w:sz w:val="24"/>
          <w:szCs w:val="24"/>
          <w:lang w:eastAsia="cs-CZ"/>
        </w:rPr>
        <w:t xml:space="preserve"> ředitel</w:t>
      </w:r>
    </w:p>
    <w:p w:rsidR="00DA395E" w:rsidRPr="0034689A" w:rsidRDefault="00DA395E" w:rsidP="00737692">
      <w:pPr>
        <w:numPr>
          <w:ilvl w:val="12"/>
          <w:numId w:val="0"/>
        </w:numPr>
        <w:tabs>
          <w:tab w:val="left" w:pos="2977"/>
        </w:tabs>
        <w:spacing w:after="0" w:line="240" w:lineRule="auto"/>
        <w:ind w:left="426"/>
        <w:rPr>
          <w:rFonts w:ascii="Times New Roman" w:hAnsi="Times New Roman" w:cs="Times New Roman"/>
          <w:i/>
          <w:iCs/>
          <w:color w:val="FF0000"/>
          <w:sz w:val="24"/>
          <w:szCs w:val="24"/>
          <w:lang w:eastAsia="cs-CZ"/>
        </w:rPr>
      </w:pPr>
      <w:r>
        <w:rPr>
          <w:rFonts w:ascii="Times New Roman" w:hAnsi="Times New Roman" w:cs="Times New Roman"/>
          <w:sz w:val="24"/>
          <w:szCs w:val="24"/>
          <w:lang w:eastAsia="cs-CZ"/>
        </w:rPr>
        <w:t xml:space="preserve">ve věcech </w:t>
      </w:r>
      <w:r w:rsidR="009E4193">
        <w:rPr>
          <w:rFonts w:ascii="Times New Roman" w:hAnsi="Times New Roman" w:cs="Times New Roman"/>
          <w:sz w:val="24"/>
          <w:szCs w:val="24"/>
          <w:lang w:eastAsia="cs-CZ"/>
        </w:rPr>
        <w:t>technických:</w:t>
      </w:r>
      <w:r w:rsidR="009E4193">
        <w:rPr>
          <w:rFonts w:ascii="Times New Roman" w:hAnsi="Times New Roman" w:cs="Times New Roman"/>
          <w:sz w:val="24"/>
          <w:szCs w:val="24"/>
          <w:lang w:eastAsia="cs-CZ"/>
        </w:rPr>
        <w:tab/>
      </w:r>
      <w:proofErr w:type="spellStart"/>
      <w:r w:rsidR="009E4193">
        <w:rPr>
          <w:rFonts w:ascii="Times New Roman" w:hAnsi="Times New Roman" w:cs="Times New Roman"/>
          <w:sz w:val="24"/>
          <w:szCs w:val="24"/>
          <w:lang w:eastAsia="cs-CZ"/>
        </w:rPr>
        <w:t>xxx</w:t>
      </w:r>
      <w:proofErr w:type="spellEnd"/>
      <w:r w:rsidR="009E4193">
        <w:rPr>
          <w:rFonts w:ascii="Times New Roman" w:hAnsi="Times New Roman" w:cs="Times New Roman"/>
          <w:sz w:val="24"/>
          <w:szCs w:val="24"/>
          <w:lang w:eastAsia="cs-CZ"/>
        </w:rPr>
        <w:t xml:space="preserve">. </w:t>
      </w:r>
      <w:proofErr w:type="spellStart"/>
      <w:r w:rsidR="009E4193">
        <w:rPr>
          <w:rFonts w:ascii="Times New Roman" w:hAnsi="Times New Roman" w:cs="Times New Roman"/>
          <w:sz w:val="24"/>
          <w:szCs w:val="24"/>
          <w:lang w:eastAsia="cs-CZ"/>
        </w:rPr>
        <w:t>Xxxxxxx</w:t>
      </w:r>
      <w:proofErr w:type="spellEnd"/>
      <w:r w:rsidR="009E4193">
        <w:rPr>
          <w:rFonts w:ascii="Times New Roman" w:hAnsi="Times New Roman" w:cs="Times New Roman"/>
          <w:sz w:val="24"/>
          <w:szCs w:val="24"/>
          <w:lang w:eastAsia="cs-CZ"/>
        </w:rPr>
        <w:t xml:space="preserve"> </w:t>
      </w:r>
      <w:proofErr w:type="spellStart"/>
      <w:r w:rsidR="009E4193">
        <w:rPr>
          <w:rFonts w:ascii="Times New Roman" w:hAnsi="Times New Roman" w:cs="Times New Roman"/>
          <w:sz w:val="24"/>
          <w:szCs w:val="24"/>
          <w:lang w:eastAsia="cs-CZ"/>
        </w:rPr>
        <w:t>xxxxxx</w:t>
      </w:r>
      <w:proofErr w:type="spellEnd"/>
      <w:r w:rsidR="00DC6D03">
        <w:rPr>
          <w:rFonts w:ascii="Times New Roman" w:hAnsi="Times New Roman" w:cs="Times New Roman"/>
          <w:sz w:val="24"/>
          <w:szCs w:val="24"/>
          <w:lang w:eastAsia="cs-CZ"/>
        </w:rPr>
        <w:t xml:space="preserve"> -</w:t>
      </w:r>
      <w:r>
        <w:rPr>
          <w:rFonts w:ascii="Times New Roman" w:hAnsi="Times New Roman" w:cs="Times New Roman"/>
          <w:sz w:val="24"/>
          <w:szCs w:val="24"/>
          <w:lang w:eastAsia="cs-CZ"/>
        </w:rPr>
        <w:t xml:space="preserve"> provozně-technický náměst</w:t>
      </w:r>
      <w:r w:rsidR="00DC6D03">
        <w:rPr>
          <w:rFonts w:ascii="Times New Roman" w:hAnsi="Times New Roman" w:cs="Times New Roman"/>
          <w:sz w:val="24"/>
          <w:szCs w:val="24"/>
          <w:lang w:eastAsia="cs-CZ"/>
        </w:rPr>
        <w:t>ek</w:t>
      </w:r>
    </w:p>
    <w:p w:rsidR="00DA395E" w:rsidRPr="0034689A" w:rsidRDefault="00DA395E" w:rsidP="00737692">
      <w:pPr>
        <w:numPr>
          <w:ilvl w:val="12"/>
          <w:numId w:val="0"/>
        </w:numPr>
        <w:tabs>
          <w:tab w:val="num" w:pos="360"/>
          <w:tab w:val="left" w:pos="2977"/>
        </w:tabs>
        <w:spacing w:after="0" w:line="240" w:lineRule="auto"/>
        <w:ind w:left="426" w:hanging="66"/>
        <w:rPr>
          <w:rFonts w:ascii="Times New Roman" w:hAnsi="Times New Roman" w:cs="Times New Roman"/>
          <w:sz w:val="24"/>
          <w:szCs w:val="24"/>
          <w:lang w:eastAsia="cs-CZ"/>
        </w:rPr>
      </w:pPr>
      <w:r>
        <w:rPr>
          <w:rFonts w:ascii="Times New Roman" w:hAnsi="Times New Roman" w:cs="Times New Roman"/>
          <w:sz w:val="24"/>
          <w:szCs w:val="24"/>
          <w:lang w:eastAsia="cs-CZ"/>
        </w:rPr>
        <w:t>IČ</w:t>
      </w:r>
      <w:r w:rsidR="00E1150C">
        <w:rPr>
          <w:rFonts w:ascii="Times New Roman" w:hAnsi="Times New Roman" w:cs="Times New Roman"/>
          <w:sz w:val="24"/>
          <w:szCs w:val="24"/>
          <w:lang w:eastAsia="cs-CZ"/>
        </w:rPr>
        <w:t>O</w:t>
      </w:r>
      <w:r>
        <w:rPr>
          <w:rFonts w:ascii="Times New Roman" w:hAnsi="Times New Roman" w:cs="Times New Roman"/>
          <w:sz w:val="24"/>
          <w:szCs w:val="24"/>
          <w:lang w:eastAsia="cs-CZ"/>
        </w:rPr>
        <w:t>:</w:t>
      </w:r>
      <w:r>
        <w:rPr>
          <w:rFonts w:ascii="Times New Roman" w:hAnsi="Times New Roman" w:cs="Times New Roman"/>
          <w:sz w:val="24"/>
          <w:szCs w:val="24"/>
          <w:lang w:eastAsia="cs-CZ"/>
        </w:rPr>
        <w:tab/>
      </w:r>
      <w:r w:rsidR="00D35540">
        <w:rPr>
          <w:rFonts w:ascii="Times New Roman" w:hAnsi="Times New Roman" w:cs="Times New Roman"/>
          <w:sz w:val="24"/>
          <w:szCs w:val="24"/>
          <w:lang w:eastAsia="cs-CZ"/>
        </w:rPr>
        <w:t>00844641</w:t>
      </w:r>
    </w:p>
    <w:p w:rsidR="00DA395E" w:rsidRDefault="00DA395E" w:rsidP="00737692">
      <w:pPr>
        <w:numPr>
          <w:ilvl w:val="12"/>
          <w:numId w:val="0"/>
        </w:numPr>
        <w:tabs>
          <w:tab w:val="num" w:pos="360"/>
          <w:tab w:val="left" w:pos="2977"/>
        </w:tabs>
        <w:spacing w:after="0" w:line="240" w:lineRule="auto"/>
        <w:ind w:left="426" w:hanging="66"/>
        <w:rPr>
          <w:rFonts w:ascii="Times New Roman" w:hAnsi="Times New Roman" w:cs="Times New Roman"/>
          <w:sz w:val="24"/>
          <w:szCs w:val="24"/>
          <w:lang w:eastAsia="cs-CZ"/>
        </w:rPr>
      </w:pPr>
      <w:r w:rsidRPr="0034689A">
        <w:rPr>
          <w:rFonts w:ascii="Times New Roman" w:hAnsi="Times New Roman" w:cs="Times New Roman"/>
          <w:sz w:val="24"/>
          <w:szCs w:val="24"/>
          <w:lang w:eastAsia="cs-CZ"/>
        </w:rPr>
        <w:t>D</w:t>
      </w:r>
      <w:r w:rsidR="00D35540">
        <w:rPr>
          <w:rFonts w:ascii="Times New Roman" w:hAnsi="Times New Roman" w:cs="Times New Roman"/>
          <w:sz w:val="24"/>
          <w:szCs w:val="24"/>
          <w:lang w:eastAsia="cs-CZ"/>
        </w:rPr>
        <w:t>IČ:</w:t>
      </w:r>
      <w:r w:rsidR="00D35540">
        <w:rPr>
          <w:rFonts w:ascii="Times New Roman" w:hAnsi="Times New Roman" w:cs="Times New Roman"/>
          <w:sz w:val="24"/>
          <w:szCs w:val="24"/>
          <w:lang w:eastAsia="cs-CZ"/>
        </w:rPr>
        <w:tab/>
        <w:t>CZ00844641</w:t>
      </w:r>
    </w:p>
    <w:p w:rsidR="00DA395E" w:rsidRPr="0034689A" w:rsidRDefault="00DA395E" w:rsidP="00737692">
      <w:pPr>
        <w:numPr>
          <w:ilvl w:val="12"/>
          <w:numId w:val="0"/>
        </w:numPr>
        <w:tabs>
          <w:tab w:val="num" w:pos="360"/>
          <w:tab w:val="left" w:pos="2977"/>
        </w:tabs>
        <w:spacing w:after="0" w:line="240" w:lineRule="auto"/>
        <w:ind w:left="426" w:hanging="66"/>
        <w:rPr>
          <w:rFonts w:ascii="Times New Roman" w:hAnsi="Times New Roman" w:cs="Times New Roman"/>
          <w:sz w:val="24"/>
          <w:szCs w:val="24"/>
          <w:lang w:eastAsia="cs-CZ"/>
        </w:rPr>
      </w:pPr>
      <w:r>
        <w:rPr>
          <w:rFonts w:ascii="Times New Roman" w:hAnsi="Times New Roman" w:cs="Times New Roman"/>
          <w:sz w:val="24"/>
          <w:szCs w:val="24"/>
          <w:lang w:eastAsia="cs-CZ"/>
        </w:rPr>
        <w:t>Zapsanou v obchodním rejstříku u Krajského soudu</w:t>
      </w:r>
      <w:r w:rsidR="00D35540">
        <w:rPr>
          <w:rFonts w:ascii="Times New Roman" w:hAnsi="Times New Roman" w:cs="Times New Roman"/>
          <w:sz w:val="24"/>
          <w:szCs w:val="24"/>
          <w:lang w:eastAsia="cs-CZ"/>
        </w:rPr>
        <w:t xml:space="preserve"> v Ostravě, odd. Pr., vložka 876</w:t>
      </w:r>
    </w:p>
    <w:p w:rsidR="00DA395E" w:rsidRPr="0034689A" w:rsidRDefault="00DA395E" w:rsidP="00737692">
      <w:pPr>
        <w:numPr>
          <w:ilvl w:val="12"/>
          <w:numId w:val="0"/>
        </w:numPr>
        <w:tabs>
          <w:tab w:val="num" w:pos="360"/>
          <w:tab w:val="left" w:pos="2977"/>
        </w:tabs>
        <w:spacing w:after="0" w:line="240" w:lineRule="auto"/>
        <w:ind w:left="426" w:hanging="66"/>
        <w:rPr>
          <w:rFonts w:ascii="Times New Roman" w:hAnsi="Times New Roman" w:cs="Times New Roman"/>
          <w:sz w:val="24"/>
          <w:szCs w:val="24"/>
          <w:lang w:eastAsia="cs-CZ"/>
        </w:rPr>
      </w:pPr>
      <w:r w:rsidRPr="0034689A">
        <w:rPr>
          <w:rFonts w:ascii="Times New Roman" w:hAnsi="Times New Roman" w:cs="Times New Roman"/>
          <w:sz w:val="24"/>
          <w:szCs w:val="24"/>
          <w:lang w:eastAsia="cs-CZ"/>
        </w:rPr>
        <w:t>Ban</w:t>
      </w:r>
      <w:r w:rsidR="00D35540">
        <w:rPr>
          <w:rFonts w:ascii="Times New Roman" w:hAnsi="Times New Roman" w:cs="Times New Roman"/>
          <w:sz w:val="24"/>
          <w:szCs w:val="24"/>
          <w:lang w:eastAsia="cs-CZ"/>
        </w:rPr>
        <w:t xml:space="preserve">kovní spojení: </w:t>
      </w:r>
      <w:r w:rsidR="00D35540">
        <w:rPr>
          <w:rFonts w:ascii="Times New Roman" w:hAnsi="Times New Roman" w:cs="Times New Roman"/>
          <w:sz w:val="24"/>
          <w:szCs w:val="24"/>
          <w:lang w:eastAsia="cs-CZ"/>
        </w:rPr>
        <w:tab/>
        <w:t>Česká spořitelna, a.s.</w:t>
      </w:r>
    </w:p>
    <w:p w:rsidR="00DA395E" w:rsidRDefault="00DA395E" w:rsidP="00587F3D">
      <w:pPr>
        <w:numPr>
          <w:ilvl w:val="12"/>
          <w:numId w:val="0"/>
        </w:numPr>
        <w:tabs>
          <w:tab w:val="num" w:pos="360"/>
          <w:tab w:val="left" w:pos="2977"/>
        </w:tabs>
        <w:spacing w:after="60" w:line="240" w:lineRule="auto"/>
        <w:ind w:left="425" w:hanging="68"/>
        <w:rPr>
          <w:rFonts w:ascii="Times New Roman" w:hAnsi="Times New Roman" w:cs="Times New Roman"/>
          <w:sz w:val="24"/>
          <w:szCs w:val="24"/>
          <w:lang w:eastAsia="cs-CZ"/>
        </w:rPr>
      </w:pPr>
      <w:r>
        <w:rPr>
          <w:rFonts w:ascii="Times New Roman" w:hAnsi="Times New Roman" w:cs="Times New Roman"/>
          <w:sz w:val="24"/>
          <w:szCs w:val="24"/>
          <w:lang w:eastAsia="cs-CZ"/>
        </w:rPr>
        <w:t>Číslo úč</w:t>
      </w:r>
      <w:r w:rsidR="009E4193">
        <w:rPr>
          <w:rFonts w:ascii="Times New Roman" w:hAnsi="Times New Roman" w:cs="Times New Roman"/>
          <w:sz w:val="24"/>
          <w:szCs w:val="24"/>
          <w:lang w:eastAsia="cs-CZ"/>
        </w:rPr>
        <w:t xml:space="preserve">tu: </w:t>
      </w:r>
      <w:r w:rsidR="009E4193">
        <w:rPr>
          <w:rFonts w:ascii="Times New Roman" w:hAnsi="Times New Roman" w:cs="Times New Roman"/>
          <w:sz w:val="24"/>
          <w:szCs w:val="24"/>
          <w:lang w:eastAsia="cs-CZ"/>
        </w:rPr>
        <w:tab/>
      </w:r>
      <w:proofErr w:type="spellStart"/>
      <w:r w:rsidR="009E4193">
        <w:rPr>
          <w:rFonts w:ascii="Times New Roman" w:hAnsi="Times New Roman" w:cs="Times New Roman"/>
          <w:sz w:val="24"/>
          <w:szCs w:val="24"/>
          <w:lang w:eastAsia="cs-CZ"/>
        </w:rPr>
        <w:t>xxxxxxx</w:t>
      </w:r>
      <w:proofErr w:type="spellEnd"/>
      <w:r w:rsidR="009E4193">
        <w:rPr>
          <w:rFonts w:ascii="Times New Roman" w:hAnsi="Times New Roman" w:cs="Times New Roman"/>
          <w:sz w:val="24"/>
          <w:szCs w:val="24"/>
          <w:lang w:eastAsia="cs-CZ"/>
        </w:rPr>
        <w:t>/</w:t>
      </w:r>
      <w:proofErr w:type="spellStart"/>
      <w:r w:rsidR="009E4193">
        <w:rPr>
          <w:rFonts w:ascii="Times New Roman" w:hAnsi="Times New Roman" w:cs="Times New Roman"/>
          <w:sz w:val="24"/>
          <w:szCs w:val="24"/>
          <w:lang w:eastAsia="cs-CZ"/>
        </w:rPr>
        <w:t>xxxx</w:t>
      </w:r>
      <w:proofErr w:type="spellEnd"/>
    </w:p>
    <w:p w:rsidR="00DA395E" w:rsidRDefault="00DA395E" w:rsidP="00587F3D">
      <w:pPr>
        <w:numPr>
          <w:ilvl w:val="12"/>
          <w:numId w:val="0"/>
        </w:numPr>
        <w:tabs>
          <w:tab w:val="num" w:pos="360"/>
          <w:tab w:val="left" w:pos="2977"/>
        </w:tabs>
        <w:spacing w:after="60" w:line="240" w:lineRule="auto"/>
        <w:ind w:left="425" w:hanging="68"/>
        <w:rPr>
          <w:rFonts w:ascii="Times New Roman" w:hAnsi="Times New Roman" w:cs="Times New Roman"/>
          <w:sz w:val="24"/>
          <w:szCs w:val="24"/>
          <w:lang w:eastAsia="cs-CZ"/>
        </w:rPr>
      </w:pPr>
      <w:r>
        <w:rPr>
          <w:rFonts w:ascii="Times New Roman" w:hAnsi="Times New Roman" w:cs="Times New Roman"/>
          <w:sz w:val="24"/>
          <w:szCs w:val="24"/>
          <w:lang w:eastAsia="cs-CZ"/>
        </w:rPr>
        <w:t>(dále jen „objednatel“)</w:t>
      </w:r>
    </w:p>
    <w:p w:rsidR="00DA395E" w:rsidRPr="00737692" w:rsidRDefault="00DA395E" w:rsidP="00C51112">
      <w:pPr>
        <w:numPr>
          <w:ilvl w:val="12"/>
          <w:numId w:val="0"/>
        </w:numPr>
        <w:tabs>
          <w:tab w:val="left" w:pos="2977"/>
        </w:tabs>
        <w:spacing w:after="0" w:line="240" w:lineRule="auto"/>
        <w:ind w:left="419" w:hanging="62"/>
        <w:rPr>
          <w:rFonts w:ascii="Times New Roman" w:hAnsi="Times New Roman" w:cs="Times New Roman"/>
          <w:sz w:val="24"/>
          <w:szCs w:val="24"/>
          <w:lang w:eastAsia="cs-CZ"/>
        </w:rPr>
      </w:pPr>
    </w:p>
    <w:p w:rsidR="00DA395E" w:rsidRPr="002F409C" w:rsidRDefault="004A1E8A" w:rsidP="00737692">
      <w:pPr>
        <w:numPr>
          <w:ilvl w:val="0"/>
          <w:numId w:val="24"/>
        </w:numPr>
        <w:tabs>
          <w:tab w:val="clear" w:pos="720"/>
          <w:tab w:val="num" w:pos="426"/>
        </w:tabs>
        <w:spacing w:after="60" w:line="240" w:lineRule="auto"/>
        <w:ind w:hanging="720"/>
        <w:jc w:val="both"/>
        <w:rPr>
          <w:rFonts w:ascii="Times New Roman" w:hAnsi="Times New Roman" w:cs="Times New Roman"/>
          <w:sz w:val="24"/>
          <w:szCs w:val="24"/>
          <w:lang w:eastAsia="cs-CZ"/>
        </w:rPr>
      </w:pPr>
      <w:r>
        <w:rPr>
          <w:rFonts w:ascii="Times New Roman" w:hAnsi="Times New Roman" w:cs="Times New Roman"/>
          <w:b/>
          <w:bCs/>
          <w:sz w:val="24"/>
          <w:szCs w:val="24"/>
          <w:lang w:eastAsia="cs-CZ"/>
        </w:rPr>
        <w:t>Avatar group s.r.o.</w:t>
      </w:r>
    </w:p>
    <w:p w:rsidR="00DA395E" w:rsidRPr="002F409C" w:rsidRDefault="00DA395E" w:rsidP="0034689A">
      <w:pPr>
        <w:numPr>
          <w:ilvl w:val="12"/>
          <w:numId w:val="0"/>
        </w:numPr>
        <w:tabs>
          <w:tab w:val="num" w:pos="360"/>
          <w:tab w:val="left" w:pos="2977"/>
        </w:tabs>
        <w:spacing w:after="0" w:line="240" w:lineRule="auto"/>
        <w:ind w:left="426" w:hanging="66"/>
        <w:jc w:val="both"/>
        <w:rPr>
          <w:rFonts w:ascii="Times New Roman" w:hAnsi="Times New Roman" w:cs="Times New Roman"/>
          <w:sz w:val="24"/>
          <w:szCs w:val="24"/>
          <w:lang w:eastAsia="cs-CZ"/>
        </w:rPr>
      </w:pPr>
      <w:r w:rsidRPr="002F409C">
        <w:rPr>
          <w:rFonts w:ascii="Times New Roman" w:hAnsi="Times New Roman" w:cs="Times New Roman"/>
          <w:sz w:val="24"/>
          <w:szCs w:val="24"/>
          <w:lang w:eastAsia="cs-CZ"/>
        </w:rPr>
        <w:t>Se sídlem:</w:t>
      </w:r>
      <w:r w:rsidRPr="002F409C">
        <w:rPr>
          <w:rFonts w:ascii="Times New Roman" w:hAnsi="Times New Roman" w:cs="Times New Roman"/>
          <w:sz w:val="24"/>
          <w:szCs w:val="24"/>
          <w:lang w:eastAsia="cs-CZ"/>
        </w:rPr>
        <w:tab/>
      </w:r>
      <w:r w:rsidR="004A1E8A">
        <w:rPr>
          <w:rFonts w:ascii="Times New Roman" w:hAnsi="Times New Roman" w:cs="Times New Roman"/>
          <w:sz w:val="24"/>
          <w:szCs w:val="24"/>
          <w:lang w:eastAsia="cs-CZ"/>
        </w:rPr>
        <w:t>U Kapličky 63/8, 712 00 Ostrava Muglinov</w:t>
      </w:r>
    </w:p>
    <w:p w:rsidR="00DA395E" w:rsidRPr="002F409C" w:rsidRDefault="00DA395E" w:rsidP="0034689A">
      <w:pPr>
        <w:numPr>
          <w:ilvl w:val="12"/>
          <w:numId w:val="0"/>
        </w:numPr>
        <w:tabs>
          <w:tab w:val="num" w:pos="360"/>
          <w:tab w:val="left" w:pos="2977"/>
        </w:tabs>
        <w:spacing w:after="0" w:line="240" w:lineRule="auto"/>
        <w:ind w:left="426" w:hanging="66"/>
        <w:jc w:val="both"/>
        <w:rPr>
          <w:rFonts w:ascii="Times New Roman" w:hAnsi="Times New Roman" w:cs="Times New Roman"/>
          <w:sz w:val="24"/>
          <w:szCs w:val="24"/>
          <w:lang w:eastAsia="cs-CZ"/>
        </w:rPr>
      </w:pPr>
      <w:r w:rsidRPr="002F409C">
        <w:rPr>
          <w:rFonts w:ascii="Times New Roman" w:hAnsi="Times New Roman" w:cs="Times New Roman"/>
          <w:sz w:val="24"/>
          <w:szCs w:val="24"/>
          <w:lang w:eastAsia="cs-CZ"/>
        </w:rPr>
        <w:t>Zastoupena:</w:t>
      </w:r>
    </w:p>
    <w:p w:rsidR="00DA395E" w:rsidRPr="002F409C" w:rsidRDefault="00DA395E" w:rsidP="0034689A">
      <w:pPr>
        <w:numPr>
          <w:ilvl w:val="12"/>
          <w:numId w:val="0"/>
        </w:numPr>
        <w:tabs>
          <w:tab w:val="num" w:pos="360"/>
          <w:tab w:val="left" w:pos="2977"/>
        </w:tabs>
        <w:spacing w:after="0" w:line="240" w:lineRule="auto"/>
        <w:ind w:left="426" w:hanging="66"/>
        <w:jc w:val="both"/>
        <w:rPr>
          <w:rFonts w:ascii="Times New Roman" w:hAnsi="Times New Roman" w:cs="Times New Roman"/>
          <w:sz w:val="24"/>
          <w:szCs w:val="24"/>
          <w:lang w:eastAsia="cs-CZ"/>
        </w:rPr>
      </w:pPr>
      <w:r w:rsidRPr="002F409C">
        <w:rPr>
          <w:rFonts w:ascii="Times New Roman" w:hAnsi="Times New Roman" w:cs="Times New Roman"/>
          <w:sz w:val="24"/>
          <w:szCs w:val="24"/>
          <w:lang w:eastAsia="cs-CZ"/>
        </w:rPr>
        <w:t>ve věcech smluvních:</w:t>
      </w:r>
      <w:r w:rsidRPr="002F409C">
        <w:rPr>
          <w:rFonts w:ascii="Times New Roman" w:hAnsi="Times New Roman" w:cs="Times New Roman"/>
          <w:sz w:val="24"/>
          <w:szCs w:val="24"/>
          <w:lang w:eastAsia="cs-CZ"/>
        </w:rPr>
        <w:tab/>
      </w:r>
      <w:r w:rsidR="004A1E8A">
        <w:rPr>
          <w:rFonts w:ascii="Times New Roman" w:hAnsi="Times New Roman" w:cs="Times New Roman"/>
          <w:sz w:val="24"/>
          <w:szCs w:val="24"/>
          <w:lang w:eastAsia="cs-CZ"/>
        </w:rPr>
        <w:t>Eva Lenomarová</w:t>
      </w:r>
    </w:p>
    <w:p w:rsidR="00DA395E" w:rsidRPr="002F409C" w:rsidRDefault="00DA395E" w:rsidP="0034689A">
      <w:pPr>
        <w:numPr>
          <w:ilvl w:val="12"/>
          <w:numId w:val="0"/>
        </w:numPr>
        <w:tabs>
          <w:tab w:val="num" w:pos="360"/>
          <w:tab w:val="left" w:pos="2977"/>
        </w:tabs>
        <w:spacing w:after="0" w:line="240" w:lineRule="auto"/>
        <w:ind w:left="426" w:hanging="66"/>
        <w:jc w:val="both"/>
        <w:rPr>
          <w:rFonts w:ascii="Times New Roman" w:hAnsi="Times New Roman" w:cs="Times New Roman"/>
          <w:sz w:val="24"/>
          <w:szCs w:val="24"/>
          <w:lang w:eastAsia="cs-CZ"/>
        </w:rPr>
      </w:pPr>
      <w:r w:rsidRPr="002F409C">
        <w:rPr>
          <w:rFonts w:ascii="Times New Roman" w:hAnsi="Times New Roman" w:cs="Times New Roman"/>
          <w:sz w:val="24"/>
          <w:szCs w:val="24"/>
          <w:lang w:eastAsia="cs-CZ"/>
        </w:rPr>
        <w:t>IČ</w:t>
      </w:r>
      <w:r w:rsidR="00E1150C" w:rsidRPr="002F409C">
        <w:rPr>
          <w:rFonts w:ascii="Times New Roman" w:hAnsi="Times New Roman" w:cs="Times New Roman"/>
          <w:sz w:val="24"/>
          <w:szCs w:val="24"/>
          <w:lang w:eastAsia="cs-CZ"/>
        </w:rPr>
        <w:t>O</w:t>
      </w:r>
      <w:r w:rsidRPr="002F409C">
        <w:rPr>
          <w:rFonts w:ascii="Times New Roman" w:hAnsi="Times New Roman" w:cs="Times New Roman"/>
          <w:sz w:val="24"/>
          <w:szCs w:val="24"/>
          <w:lang w:eastAsia="cs-CZ"/>
        </w:rPr>
        <w:t>:</w:t>
      </w:r>
      <w:r w:rsidRPr="002F409C">
        <w:rPr>
          <w:rFonts w:ascii="Times New Roman" w:hAnsi="Times New Roman" w:cs="Times New Roman"/>
          <w:sz w:val="24"/>
          <w:szCs w:val="24"/>
          <w:lang w:eastAsia="cs-CZ"/>
        </w:rPr>
        <w:tab/>
      </w:r>
      <w:r w:rsidR="004A1E8A">
        <w:rPr>
          <w:rFonts w:ascii="Times New Roman" w:hAnsi="Times New Roman" w:cs="Times New Roman"/>
          <w:sz w:val="24"/>
          <w:szCs w:val="24"/>
          <w:lang w:eastAsia="cs-CZ"/>
        </w:rPr>
        <w:t>02055759</w:t>
      </w:r>
    </w:p>
    <w:p w:rsidR="004A1E8A" w:rsidRDefault="004A1E8A" w:rsidP="0034689A">
      <w:pPr>
        <w:numPr>
          <w:ilvl w:val="12"/>
          <w:numId w:val="0"/>
        </w:numPr>
        <w:tabs>
          <w:tab w:val="num" w:pos="360"/>
          <w:tab w:val="left" w:pos="2977"/>
        </w:tabs>
        <w:spacing w:after="0" w:line="240" w:lineRule="auto"/>
        <w:ind w:left="426" w:hanging="66"/>
        <w:jc w:val="both"/>
        <w:rPr>
          <w:rFonts w:ascii="Times New Roman" w:hAnsi="Times New Roman" w:cs="Times New Roman"/>
          <w:sz w:val="24"/>
          <w:szCs w:val="24"/>
          <w:lang w:eastAsia="cs-CZ"/>
        </w:rPr>
      </w:pPr>
      <w:r>
        <w:rPr>
          <w:rFonts w:ascii="Times New Roman" w:hAnsi="Times New Roman" w:cs="Times New Roman"/>
          <w:sz w:val="24"/>
          <w:szCs w:val="24"/>
          <w:lang w:eastAsia="cs-CZ"/>
        </w:rPr>
        <w:t>DIČ:</w:t>
      </w:r>
      <w:r>
        <w:rPr>
          <w:rFonts w:ascii="Times New Roman" w:hAnsi="Times New Roman" w:cs="Times New Roman"/>
          <w:sz w:val="24"/>
          <w:szCs w:val="24"/>
          <w:lang w:eastAsia="cs-CZ"/>
        </w:rPr>
        <w:tab/>
        <w:t>CZ02055759</w:t>
      </w:r>
    </w:p>
    <w:p w:rsidR="00DA395E" w:rsidRPr="002F409C" w:rsidRDefault="00DA395E" w:rsidP="0034689A">
      <w:pPr>
        <w:numPr>
          <w:ilvl w:val="12"/>
          <w:numId w:val="0"/>
        </w:numPr>
        <w:tabs>
          <w:tab w:val="num" w:pos="360"/>
          <w:tab w:val="left" w:pos="2977"/>
        </w:tabs>
        <w:spacing w:after="0" w:line="240" w:lineRule="auto"/>
        <w:ind w:left="426" w:hanging="66"/>
        <w:jc w:val="both"/>
        <w:rPr>
          <w:rFonts w:ascii="Times New Roman" w:hAnsi="Times New Roman" w:cs="Times New Roman"/>
          <w:sz w:val="24"/>
          <w:szCs w:val="24"/>
          <w:lang w:eastAsia="cs-CZ"/>
        </w:rPr>
      </w:pPr>
      <w:r w:rsidRPr="002F409C">
        <w:rPr>
          <w:rFonts w:ascii="Times New Roman" w:hAnsi="Times New Roman" w:cs="Times New Roman"/>
          <w:sz w:val="24"/>
          <w:szCs w:val="24"/>
          <w:lang w:eastAsia="cs-CZ"/>
        </w:rPr>
        <w:t>Bankovní spojení:</w:t>
      </w:r>
      <w:r w:rsidRPr="002F409C">
        <w:rPr>
          <w:rFonts w:ascii="Times New Roman" w:hAnsi="Times New Roman" w:cs="Times New Roman"/>
          <w:sz w:val="24"/>
          <w:szCs w:val="24"/>
          <w:lang w:eastAsia="cs-CZ"/>
        </w:rPr>
        <w:tab/>
      </w:r>
      <w:r w:rsidR="00F60623">
        <w:rPr>
          <w:rFonts w:ascii="Times New Roman" w:hAnsi="Times New Roman" w:cs="Times New Roman"/>
          <w:sz w:val="24"/>
          <w:szCs w:val="24"/>
          <w:lang w:eastAsia="cs-CZ"/>
        </w:rPr>
        <w:t>Č</w:t>
      </w:r>
      <w:r w:rsidR="004A1E8A">
        <w:rPr>
          <w:rFonts w:ascii="Times New Roman" w:hAnsi="Times New Roman" w:cs="Times New Roman"/>
          <w:sz w:val="24"/>
          <w:szCs w:val="24"/>
          <w:lang w:eastAsia="cs-CZ"/>
        </w:rPr>
        <w:t>eskoslovenská obchodní banka, a.s.</w:t>
      </w:r>
    </w:p>
    <w:p w:rsidR="00DA395E" w:rsidRPr="002F409C" w:rsidRDefault="00DA395E" w:rsidP="0034689A">
      <w:pPr>
        <w:numPr>
          <w:ilvl w:val="12"/>
          <w:numId w:val="0"/>
        </w:numPr>
        <w:tabs>
          <w:tab w:val="num" w:pos="360"/>
          <w:tab w:val="left" w:pos="2977"/>
        </w:tabs>
        <w:spacing w:after="0" w:line="240" w:lineRule="auto"/>
        <w:ind w:left="426" w:hanging="66"/>
        <w:jc w:val="both"/>
        <w:rPr>
          <w:rFonts w:ascii="Times New Roman" w:hAnsi="Times New Roman" w:cs="Times New Roman"/>
          <w:sz w:val="24"/>
          <w:szCs w:val="24"/>
          <w:lang w:eastAsia="cs-CZ"/>
        </w:rPr>
      </w:pPr>
      <w:r w:rsidRPr="002F409C">
        <w:rPr>
          <w:rFonts w:ascii="Times New Roman" w:hAnsi="Times New Roman" w:cs="Times New Roman"/>
          <w:sz w:val="24"/>
          <w:szCs w:val="24"/>
          <w:lang w:eastAsia="cs-CZ"/>
        </w:rPr>
        <w:t>Číslo účtu:</w:t>
      </w:r>
      <w:r w:rsidRPr="002F409C">
        <w:rPr>
          <w:rFonts w:ascii="Times New Roman" w:hAnsi="Times New Roman" w:cs="Times New Roman"/>
          <w:sz w:val="24"/>
          <w:szCs w:val="24"/>
          <w:lang w:eastAsia="cs-CZ"/>
        </w:rPr>
        <w:tab/>
      </w:r>
      <w:proofErr w:type="spellStart"/>
      <w:r w:rsidR="009E4193">
        <w:rPr>
          <w:rFonts w:ascii="Times New Roman" w:hAnsi="Times New Roman" w:cs="Times New Roman"/>
          <w:sz w:val="24"/>
          <w:szCs w:val="24"/>
          <w:lang w:eastAsia="cs-CZ"/>
        </w:rPr>
        <w:t>xxxxxxxxx</w:t>
      </w:r>
      <w:proofErr w:type="spellEnd"/>
      <w:r w:rsidR="009E4193">
        <w:rPr>
          <w:rFonts w:ascii="Times New Roman" w:hAnsi="Times New Roman" w:cs="Times New Roman"/>
          <w:sz w:val="24"/>
          <w:szCs w:val="24"/>
          <w:lang w:eastAsia="cs-CZ"/>
        </w:rPr>
        <w:t>/</w:t>
      </w:r>
      <w:proofErr w:type="spellStart"/>
      <w:r w:rsidR="009E4193">
        <w:rPr>
          <w:rFonts w:ascii="Times New Roman" w:hAnsi="Times New Roman" w:cs="Times New Roman"/>
          <w:sz w:val="24"/>
          <w:szCs w:val="24"/>
          <w:lang w:eastAsia="cs-CZ"/>
        </w:rPr>
        <w:t>xxxx</w:t>
      </w:r>
      <w:proofErr w:type="spellEnd"/>
    </w:p>
    <w:p w:rsidR="004A1E8A" w:rsidRDefault="00DA395E" w:rsidP="004A1E8A">
      <w:pPr>
        <w:numPr>
          <w:ilvl w:val="12"/>
          <w:numId w:val="0"/>
        </w:numPr>
        <w:tabs>
          <w:tab w:val="num" w:pos="360"/>
          <w:tab w:val="left" w:pos="2977"/>
        </w:tabs>
        <w:spacing w:after="0" w:line="240" w:lineRule="auto"/>
        <w:ind w:left="426" w:hanging="66"/>
        <w:jc w:val="both"/>
        <w:rPr>
          <w:rFonts w:ascii="Times New Roman" w:hAnsi="Times New Roman" w:cs="Times New Roman"/>
          <w:sz w:val="24"/>
          <w:szCs w:val="24"/>
          <w:lang w:eastAsia="cs-CZ"/>
        </w:rPr>
      </w:pPr>
      <w:r w:rsidRPr="002F409C">
        <w:rPr>
          <w:rFonts w:ascii="Times New Roman" w:hAnsi="Times New Roman" w:cs="Times New Roman"/>
          <w:sz w:val="24"/>
          <w:szCs w:val="24"/>
          <w:lang w:eastAsia="cs-CZ"/>
        </w:rPr>
        <w:t>Zapsána v obchodním rejstříku vedeném Krajským</w:t>
      </w:r>
      <w:r w:rsidR="00F60623">
        <w:rPr>
          <w:rFonts w:ascii="Times New Roman" w:hAnsi="Times New Roman" w:cs="Times New Roman"/>
          <w:sz w:val="24"/>
          <w:szCs w:val="24"/>
          <w:lang w:eastAsia="cs-CZ"/>
        </w:rPr>
        <w:t xml:space="preserve"> soudem v Ostravě, oddíl </w:t>
      </w:r>
      <w:r w:rsidR="004A1E8A">
        <w:rPr>
          <w:rFonts w:ascii="Times New Roman" w:hAnsi="Times New Roman" w:cs="Times New Roman"/>
          <w:sz w:val="24"/>
          <w:szCs w:val="24"/>
          <w:lang w:eastAsia="cs-CZ"/>
        </w:rPr>
        <w:t>C</w:t>
      </w:r>
      <w:r w:rsidRPr="002F409C">
        <w:rPr>
          <w:rFonts w:ascii="Times New Roman" w:hAnsi="Times New Roman" w:cs="Times New Roman"/>
          <w:sz w:val="24"/>
          <w:szCs w:val="24"/>
          <w:lang w:eastAsia="cs-CZ"/>
        </w:rPr>
        <w:t>, vložka</w:t>
      </w:r>
      <w:r w:rsidR="004A1E8A">
        <w:rPr>
          <w:rFonts w:ascii="Times New Roman" w:hAnsi="Times New Roman" w:cs="Times New Roman"/>
          <w:sz w:val="24"/>
          <w:szCs w:val="24"/>
          <w:lang w:eastAsia="cs-CZ"/>
        </w:rPr>
        <w:t xml:space="preserve"> 51174</w:t>
      </w:r>
    </w:p>
    <w:p w:rsidR="00DA395E" w:rsidRPr="002F409C" w:rsidRDefault="00DA395E" w:rsidP="004A1E8A">
      <w:pPr>
        <w:numPr>
          <w:ilvl w:val="12"/>
          <w:numId w:val="0"/>
        </w:numPr>
        <w:tabs>
          <w:tab w:val="num" w:pos="360"/>
          <w:tab w:val="left" w:pos="2977"/>
        </w:tabs>
        <w:spacing w:after="0" w:line="240" w:lineRule="auto"/>
        <w:ind w:left="426" w:hanging="66"/>
        <w:jc w:val="both"/>
        <w:rPr>
          <w:rFonts w:ascii="Times New Roman" w:hAnsi="Times New Roman" w:cs="Times New Roman"/>
          <w:sz w:val="24"/>
          <w:szCs w:val="24"/>
          <w:lang w:eastAsia="cs-CZ"/>
        </w:rPr>
      </w:pPr>
      <w:r w:rsidRPr="002F409C">
        <w:rPr>
          <w:rFonts w:ascii="Times New Roman" w:hAnsi="Times New Roman" w:cs="Times New Roman"/>
          <w:sz w:val="24"/>
          <w:szCs w:val="24"/>
          <w:lang w:eastAsia="cs-CZ"/>
        </w:rPr>
        <w:t>Osoba oprávněná jednat ve věcech technických a realizace stavby:</w:t>
      </w:r>
    </w:p>
    <w:p w:rsidR="00DA395E" w:rsidRDefault="004A1E8A" w:rsidP="00587F3D">
      <w:pPr>
        <w:tabs>
          <w:tab w:val="left" w:pos="360"/>
          <w:tab w:val="left" w:pos="2268"/>
        </w:tabs>
        <w:spacing w:after="0" w:line="240" w:lineRule="auto"/>
        <w:ind w:left="357"/>
        <w:rPr>
          <w:rFonts w:ascii="Times New Roman" w:hAnsi="Times New Roman" w:cs="Times New Roman"/>
          <w:sz w:val="24"/>
          <w:szCs w:val="24"/>
          <w:lang w:eastAsia="cs-CZ"/>
        </w:rPr>
      </w:pPr>
      <w:r>
        <w:rPr>
          <w:rFonts w:ascii="Times New Roman" w:hAnsi="Times New Roman" w:cs="Times New Roman"/>
          <w:sz w:val="24"/>
          <w:szCs w:val="24"/>
          <w:lang w:eastAsia="cs-CZ"/>
        </w:rPr>
        <w:t xml:space="preserve">p. </w:t>
      </w:r>
      <w:proofErr w:type="spellStart"/>
      <w:r w:rsidR="009E4193">
        <w:rPr>
          <w:rFonts w:ascii="Times New Roman" w:hAnsi="Times New Roman" w:cs="Times New Roman"/>
          <w:sz w:val="24"/>
          <w:szCs w:val="24"/>
          <w:lang w:eastAsia="cs-CZ"/>
        </w:rPr>
        <w:t>xxxxx</w:t>
      </w:r>
      <w:proofErr w:type="spellEnd"/>
      <w:r w:rsidR="00F60623">
        <w:rPr>
          <w:rFonts w:ascii="Times New Roman" w:hAnsi="Times New Roman" w:cs="Times New Roman"/>
          <w:sz w:val="24"/>
          <w:szCs w:val="24"/>
          <w:lang w:eastAsia="cs-CZ"/>
        </w:rPr>
        <w:t xml:space="preserve"> </w:t>
      </w:r>
      <w:proofErr w:type="spellStart"/>
      <w:r w:rsidR="009E4193">
        <w:rPr>
          <w:rFonts w:ascii="Times New Roman" w:hAnsi="Times New Roman" w:cs="Times New Roman"/>
          <w:sz w:val="24"/>
          <w:szCs w:val="24"/>
          <w:lang w:eastAsia="cs-CZ"/>
        </w:rPr>
        <w:t>xxxxxxx</w:t>
      </w:r>
      <w:proofErr w:type="spellEnd"/>
      <w:r>
        <w:rPr>
          <w:rFonts w:ascii="Times New Roman" w:hAnsi="Times New Roman" w:cs="Times New Roman"/>
          <w:sz w:val="24"/>
          <w:szCs w:val="24"/>
          <w:lang w:eastAsia="cs-CZ"/>
        </w:rPr>
        <w:t>,</w:t>
      </w:r>
      <w:r w:rsidR="00DA395E" w:rsidRPr="002F409C">
        <w:rPr>
          <w:rFonts w:ascii="Times New Roman" w:hAnsi="Times New Roman" w:cs="Times New Roman"/>
          <w:sz w:val="24"/>
          <w:szCs w:val="24"/>
          <w:lang w:eastAsia="cs-CZ"/>
        </w:rPr>
        <w:t xml:space="preserve"> tel. +420 </w:t>
      </w:r>
      <w:proofErr w:type="spellStart"/>
      <w:r w:rsidR="009E4193">
        <w:rPr>
          <w:rFonts w:ascii="Times New Roman" w:hAnsi="Times New Roman" w:cs="Times New Roman"/>
          <w:sz w:val="24"/>
          <w:szCs w:val="24"/>
          <w:lang w:eastAsia="cs-CZ"/>
        </w:rPr>
        <w:t>xxx</w:t>
      </w:r>
      <w:proofErr w:type="spellEnd"/>
      <w:r w:rsidR="009E4193">
        <w:rPr>
          <w:rFonts w:ascii="Times New Roman" w:hAnsi="Times New Roman" w:cs="Times New Roman"/>
          <w:sz w:val="24"/>
          <w:szCs w:val="24"/>
          <w:lang w:eastAsia="cs-CZ"/>
        </w:rPr>
        <w:t xml:space="preserve"> </w:t>
      </w:r>
      <w:proofErr w:type="spellStart"/>
      <w:r w:rsidR="009E4193">
        <w:rPr>
          <w:rFonts w:ascii="Times New Roman" w:hAnsi="Times New Roman" w:cs="Times New Roman"/>
          <w:sz w:val="24"/>
          <w:szCs w:val="24"/>
          <w:lang w:eastAsia="cs-CZ"/>
        </w:rPr>
        <w:t>xxx</w:t>
      </w:r>
      <w:proofErr w:type="spellEnd"/>
      <w:r w:rsidR="009E4193">
        <w:rPr>
          <w:rFonts w:ascii="Times New Roman" w:hAnsi="Times New Roman" w:cs="Times New Roman"/>
          <w:sz w:val="24"/>
          <w:szCs w:val="24"/>
          <w:lang w:eastAsia="cs-CZ"/>
        </w:rPr>
        <w:t xml:space="preserve"> </w:t>
      </w:r>
      <w:proofErr w:type="spellStart"/>
      <w:r w:rsidR="009E4193">
        <w:rPr>
          <w:rFonts w:ascii="Times New Roman" w:hAnsi="Times New Roman" w:cs="Times New Roman"/>
          <w:sz w:val="24"/>
          <w:szCs w:val="24"/>
          <w:lang w:eastAsia="cs-CZ"/>
        </w:rPr>
        <w:t>xxx</w:t>
      </w:r>
      <w:proofErr w:type="spellEnd"/>
    </w:p>
    <w:p w:rsidR="00DA395E" w:rsidRPr="00E350F1" w:rsidRDefault="00DA395E" w:rsidP="00587F3D">
      <w:pPr>
        <w:tabs>
          <w:tab w:val="left" w:pos="360"/>
          <w:tab w:val="left" w:pos="2268"/>
        </w:tabs>
        <w:spacing w:after="0" w:line="240" w:lineRule="auto"/>
        <w:ind w:left="357"/>
        <w:rPr>
          <w:rFonts w:ascii="Times New Roman" w:hAnsi="Times New Roman" w:cs="Times New Roman"/>
          <w:sz w:val="24"/>
          <w:szCs w:val="24"/>
          <w:lang w:eastAsia="cs-CZ"/>
        </w:rPr>
      </w:pPr>
      <w:r w:rsidRPr="0034689A">
        <w:rPr>
          <w:rFonts w:ascii="Times New Roman" w:hAnsi="Times New Roman" w:cs="Times New Roman"/>
          <w:sz w:val="24"/>
          <w:szCs w:val="24"/>
          <w:lang w:eastAsia="cs-CZ"/>
        </w:rPr>
        <w:t>(d</w:t>
      </w:r>
      <w:r>
        <w:rPr>
          <w:rFonts w:ascii="Times New Roman" w:hAnsi="Times New Roman" w:cs="Times New Roman"/>
          <w:sz w:val="24"/>
          <w:szCs w:val="24"/>
          <w:lang w:eastAsia="cs-CZ"/>
        </w:rPr>
        <w:t>ále jen „zhotovitel“)</w:t>
      </w:r>
    </w:p>
    <w:p w:rsidR="00DA395E" w:rsidRPr="0034689A" w:rsidRDefault="00DA395E" w:rsidP="00C10CB0">
      <w:pPr>
        <w:widowControl w:val="0"/>
        <w:spacing w:after="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II.</w:t>
      </w:r>
    </w:p>
    <w:p w:rsidR="00DA395E" w:rsidRPr="0034689A" w:rsidRDefault="00DA395E" w:rsidP="0034689A">
      <w:pPr>
        <w:widowControl w:val="0"/>
        <w:spacing w:after="12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Základní ustanovení</w:t>
      </w:r>
    </w:p>
    <w:p w:rsidR="00DA395E" w:rsidRPr="0034689A" w:rsidRDefault="00DA395E" w:rsidP="0034689A">
      <w:pPr>
        <w:keepLines/>
        <w:numPr>
          <w:ilvl w:val="0"/>
          <w:numId w:val="25"/>
        </w:numPr>
        <w:tabs>
          <w:tab w:val="left" w:pos="426"/>
          <w:tab w:val="left" w:pos="1701"/>
        </w:tabs>
        <w:spacing w:after="120" w:line="240" w:lineRule="auto"/>
        <w:jc w:val="both"/>
        <w:rPr>
          <w:rFonts w:ascii="Times New Roman" w:hAnsi="Times New Roman" w:cs="Times New Roman"/>
          <w:b/>
          <w:bCs/>
          <w:caps/>
          <w:sz w:val="24"/>
          <w:szCs w:val="24"/>
          <w:lang w:eastAsia="cs-CZ"/>
        </w:rPr>
      </w:pPr>
      <w:r w:rsidRPr="0034689A">
        <w:rPr>
          <w:rFonts w:ascii="Times New Roman" w:hAnsi="Times New Roman" w:cs="Times New Roman"/>
          <w:sz w:val="24"/>
          <w:szCs w:val="24"/>
          <w:lang w:eastAsia="cs-CZ"/>
        </w:rPr>
        <w:t xml:space="preserve">Tato smlouva je uzavřena dle § </w:t>
      </w:r>
      <w:smartTag w:uri="urn:schemas-microsoft-com:office:smarttags" w:element="metricconverter">
        <w:smartTagPr>
          <w:attr w:name="ProductID" w:val="2586 a"/>
        </w:smartTagPr>
        <w:r w:rsidRPr="0034689A">
          <w:rPr>
            <w:rFonts w:ascii="Times New Roman" w:hAnsi="Times New Roman" w:cs="Times New Roman"/>
            <w:sz w:val="24"/>
            <w:szCs w:val="24"/>
            <w:lang w:eastAsia="cs-CZ"/>
          </w:rPr>
          <w:t>2586 a</w:t>
        </w:r>
      </w:smartTag>
      <w:r w:rsidRPr="0034689A">
        <w:rPr>
          <w:rFonts w:ascii="Times New Roman" w:hAnsi="Times New Roman" w:cs="Times New Roman"/>
          <w:sz w:val="24"/>
          <w:szCs w:val="24"/>
          <w:lang w:eastAsia="cs-CZ"/>
        </w:rPr>
        <w:t xml:space="preserve"> násl. zákona č. 89/2012, občanský zákoník (dále jen „občanský zákoník“); práva a povinnosti stran touto smlouvou neupravená se řídí příslušnými ustanoveními občanského zákoníku. </w:t>
      </w:r>
    </w:p>
    <w:p w:rsidR="00DA395E" w:rsidRPr="00E350F1" w:rsidRDefault="00DA395E" w:rsidP="00E350F1">
      <w:pPr>
        <w:widowControl w:val="0"/>
        <w:numPr>
          <w:ilvl w:val="0"/>
          <w:numId w:val="25"/>
        </w:numPr>
        <w:spacing w:before="120" w:after="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Smluvní strany prohlašují, že údaje uvedené v čl. I této smlouvy jsou v souladu s právní skutečností v době uzavření smlouvy. Smluvní strany se zavazují, že změny dotčených údajů oznámí bez prodlen</w:t>
      </w:r>
      <w:r>
        <w:rPr>
          <w:rFonts w:ascii="Times New Roman" w:hAnsi="Times New Roman" w:cs="Times New Roman"/>
          <w:sz w:val="24"/>
          <w:szCs w:val="24"/>
          <w:lang w:eastAsia="cs-CZ"/>
        </w:rPr>
        <w:t>í písemně druhé smluvní straně.</w:t>
      </w:r>
      <w:r w:rsidRPr="0034689A">
        <w:rPr>
          <w:rFonts w:ascii="Times New Roman" w:hAnsi="Times New Roman" w:cs="Times New Roman"/>
          <w:sz w:val="24"/>
          <w:szCs w:val="24"/>
          <w:lang w:eastAsia="cs-CZ"/>
        </w:rPr>
        <w:t xml:space="preserve"> Při změně identifikačních údajů smluvních stran včetně změny účtu není nutné uzavírat ke smlouvě dodatek.</w:t>
      </w:r>
    </w:p>
    <w:p w:rsidR="00DA395E" w:rsidRPr="004507C9" w:rsidRDefault="00DA395E" w:rsidP="004507C9">
      <w:pPr>
        <w:widowControl w:val="0"/>
        <w:numPr>
          <w:ilvl w:val="0"/>
          <w:numId w:val="25"/>
        </w:numPr>
        <w:spacing w:before="120" w:after="0" w:line="240" w:lineRule="auto"/>
        <w:ind w:left="357" w:hanging="357"/>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Zhotovitel prohlašuje, že bankovní účet uvedený v čl. I odst. 2 této smlouvy je bankovním účtem zveřejněným ve smyslu zákona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v</w:t>
      </w:r>
      <w:r>
        <w:rPr>
          <w:rFonts w:ascii="Times New Roman" w:hAnsi="Times New Roman" w:cs="Times New Roman"/>
          <w:sz w:val="24"/>
          <w:szCs w:val="24"/>
          <w:lang w:eastAsia="cs-CZ"/>
        </w:rPr>
        <w:t xml:space="preserve">šak musí být zveřejněným účtem </w:t>
      </w:r>
      <w:r w:rsidRPr="0034689A">
        <w:rPr>
          <w:rFonts w:ascii="Times New Roman" w:hAnsi="Times New Roman" w:cs="Times New Roman"/>
          <w:sz w:val="24"/>
          <w:szCs w:val="24"/>
          <w:lang w:eastAsia="cs-CZ"/>
        </w:rPr>
        <w:t>ve smyslu předchozí věty.</w:t>
      </w:r>
    </w:p>
    <w:p w:rsidR="00DA395E" w:rsidRPr="0034689A" w:rsidRDefault="00DA395E" w:rsidP="0034689A">
      <w:pPr>
        <w:numPr>
          <w:ilvl w:val="0"/>
          <w:numId w:val="25"/>
        </w:numPr>
        <w:spacing w:before="120" w:after="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lastRenderedPageBreak/>
        <w:t>Smluvní strany prohlašují, že osoby podepisující tuto smlouvu jsou k tomuto úkonu oprávněny.</w:t>
      </w:r>
    </w:p>
    <w:p w:rsidR="00DA395E" w:rsidRPr="0034689A" w:rsidRDefault="00DA395E" w:rsidP="0034689A">
      <w:pPr>
        <w:numPr>
          <w:ilvl w:val="0"/>
          <w:numId w:val="25"/>
        </w:numPr>
        <w:spacing w:before="120" w:after="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Zhotovitel prohlašuje, že je odborně způsobilý k zajištění předmětu plnění podle této smlouvy.</w:t>
      </w:r>
    </w:p>
    <w:p w:rsidR="00DA395E" w:rsidRDefault="00DA395E" w:rsidP="00441E76">
      <w:pPr>
        <w:numPr>
          <w:ilvl w:val="0"/>
          <w:numId w:val="25"/>
        </w:numPr>
        <w:spacing w:before="120" w:after="0" w:line="240" w:lineRule="auto"/>
        <w:ind w:left="357" w:hanging="357"/>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Zhotovitel potvrzuje, že se detailně seznámil s rozsahem a povahou díla, že jsou mu známy veškeré technické, kvalitativní a jiné podmínky nezbytné k realizaci díla a že disponuje takovými kapacitami a odbornými znalostmi, které jsou nezbytné pro realizaci díla za dohodnutou smluvní cenu uvedenou v článku V odst. 1 této smlouvy.</w:t>
      </w:r>
    </w:p>
    <w:p w:rsidR="00DA395E" w:rsidRPr="00004156" w:rsidRDefault="00DA395E" w:rsidP="00441E76">
      <w:pPr>
        <w:numPr>
          <w:ilvl w:val="0"/>
          <w:numId w:val="25"/>
        </w:numPr>
        <w:spacing w:before="120" w:after="0" w:line="240" w:lineRule="auto"/>
        <w:ind w:left="357" w:hanging="357"/>
        <w:jc w:val="both"/>
        <w:rPr>
          <w:rFonts w:ascii="Times New Roman" w:hAnsi="Times New Roman" w:cs="Times New Roman"/>
          <w:sz w:val="24"/>
          <w:szCs w:val="24"/>
          <w:lang w:eastAsia="cs-CZ"/>
        </w:rPr>
      </w:pPr>
      <w:r w:rsidRPr="00F7544D">
        <w:rPr>
          <w:rFonts w:ascii="Times New Roman" w:hAnsi="Times New Roman" w:cs="Times New Roman"/>
          <w:sz w:val="24"/>
          <w:szCs w:val="24"/>
          <w:lang w:eastAsia="cs-CZ"/>
        </w:rPr>
        <w:t>Účelem smlouvy je realizace stavebních prací</w:t>
      </w:r>
      <w:r>
        <w:rPr>
          <w:rFonts w:ascii="Times New Roman" w:hAnsi="Times New Roman" w:cs="Times New Roman"/>
          <w:sz w:val="24"/>
          <w:szCs w:val="24"/>
        </w:rPr>
        <w:t xml:space="preserve">: </w:t>
      </w:r>
      <w:r w:rsidR="00C25710" w:rsidRPr="00C26E2D">
        <w:rPr>
          <w:rFonts w:ascii="Times New Roman" w:hAnsi="Times New Roman" w:cs="Times New Roman"/>
          <w:b/>
          <w:bCs/>
          <w:sz w:val="24"/>
          <w:szCs w:val="24"/>
        </w:rPr>
        <w:t>„</w:t>
      </w:r>
      <w:r w:rsidR="00D35540">
        <w:rPr>
          <w:rFonts w:ascii="Times New Roman" w:hAnsi="Times New Roman" w:cs="Times New Roman"/>
          <w:b/>
          <w:bCs/>
          <w:sz w:val="24"/>
          <w:szCs w:val="24"/>
        </w:rPr>
        <w:t>V</w:t>
      </w:r>
      <w:r w:rsidR="00C26E2D">
        <w:rPr>
          <w:rFonts w:ascii="Times New Roman" w:hAnsi="Times New Roman" w:cs="Times New Roman"/>
          <w:b/>
          <w:bCs/>
          <w:sz w:val="24"/>
          <w:szCs w:val="24"/>
        </w:rPr>
        <w:t>ýměna</w:t>
      </w:r>
      <w:r w:rsidR="00B41066" w:rsidRPr="00C26E2D">
        <w:rPr>
          <w:rFonts w:ascii="Times New Roman" w:hAnsi="Times New Roman" w:cs="Times New Roman"/>
          <w:b/>
          <w:bCs/>
          <w:sz w:val="24"/>
          <w:szCs w:val="24"/>
        </w:rPr>
        <w:t xml:space="preserve"> podlahových krytin</w:t>
      </w:r>
      <w:r w:rsidR="00D35540">
        <w:rPr>
          <w:rFonts w:ascii="Times New Roman" w:hAnsi="Times New Roman" w:cs="Times New Roman"/>
          <w:b/>
          <w:bCs/>
          <w:sz w:val="24"/>
          <w:szCs w:val="24"/>
        </w:rPr>
        <w:t xml:space="preserve"> na Centrálních operačních sálech</w:t>
      </w:r>
      <w:r w:rsidR="00441E76" w:rsidRPr="00C26E2D">
        <w:rPr>
          <w:rFonts w:ascii="Times New Roman" w:hAnsi="Times New Roman" w:cs="Times New Roman"/>
          <w:b/>
          <w:bCs/>
          <w:sz w:val="24"/>
          <w:szCs w:val="24"/>
        </w:rPr>
        <w:t>“</w:t>
      </w:r>
      <w:r w:rsidR="00A60E00" w:rsidRPr="00C26E2D">
        <w:rPr>
          <w:rFonts w:ascii="Times New Roman" w:hAnsi="Times New Roman" w:cs="Times New Roman"/>
          <w:b/>
          <w:bCs/>
          <w:sz w:val="24"/>
          <w:szCs w:val="24"/>
        </w:rPr>
        <w:t>.</w:t>
      </w:r>
    </w:p>
    <w:p w:rsidR="00DA395E" w:rsidRPr="00BD73C9" w:rsidRDefault="00DA395E" w:rsidP="00C51112">
      <w:pPr>
        <w:spacing w:after="0" w:line="240" w:lineRule="auto"/>
        <w:ind w:left="357"/>
        <w:jc w:val="both"/>
        <w:rPr>
          <w:rFonts w:ascii="Times New Roman" w:hAnsi="Times New Roman" w:cs="Times New Roman"/>
          <w:b/>
          <w:sz w:val="24"/>
          <w:szCs w:val="24"/>
          <w:lang w:eastAsia="cs-CZ"/>
        </w:rPr>
      </w:pPr>
    </w:p>
    <w:p w:rsidR="00DA395E" w:rsidRPr="0034689A" w:rsidRDefault="00DA395E" w:rsidP="00C10CB0">
      <w:pPr>
        <w:widowControl w:val="0"/>
        <w:spacing w:after="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III.</w:t>
      </w:r>
    </w:p>
    <w:p w:rsidR="00DA395E" w:rsidRPr="0034689A" w:rsidRDefault="00DA395E" w:rsidP="0034689A">
      <w:pPr>
        <w:widowControl w:val="0"/>
        <w:spacing w:after="12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Předmět smlouvy</w:t>
      </w:r>
    </w:p>
    <w:p w:rsidR="00004156" w:rsidRPr="00CD47EE" w:rsidRDefault="00DA395E" w:rsidP="0034689A">
      <w:pPr>
        <w:numPr>
          <w:ilvl w:val="0"/>
          <w:numId w:val="18"/>
        </w:numPr>
        <w:tabs>
          <w:tab w:val="left" w:pos="851"/>
          <w:tab w:val="num" w:pos="1348"/>
        </w:tabs>
        <w:spacing w:after="60" w:line="240" w:lineRule="auto"/>
        <w:jc w:val="both"/>
        <w:rPr>
          <w:rFonts w:ascii="Times New Roman" w:hAnsi="Times New Roman" w:cs="Times New Roman"/>
          <w:sz w:val="24"/>
          <w:szCs w:val="24"/>
          <w:lang w:eastAsia="cs-CZ"/>
        </w:rPr>
      </w:pPr>
      <w:r w:rsidRPr="00CD47EE">
        <w:rPr>
          <w:rFonts w:ascii="Times New Roman" w:hAnsi="Times New Roman" w:cs="Times New Roman"/>
          <w:sz w:val="24"/>
          <w:szCs w:val="24"/>
          <w:lang w:eastAsia="cs-CZ"/>
        </w:rPr>
        <w:t>Zhotovitel se zavazuje provést pro objednatele na svůj náklad a nebezpečí stavbu</w:t>
      </w:r>
      <w:r w:rsidR="00FA117E" w:rsidRPr="00CD47EE">
        <w:rPr>
          <w:rFonts w:ascii="Times New Roman" w:hAnsi="Times New Roman" w:cs="Times New Roman"/>
          <w:sz w:val="24"/>
          <w:szCs w:val="24"/>
          <w:lang w:eastAsia="cs-CZ"/>
        </w:rPr>
        <w:t xml:space="preserve"> </w:t>
      </w:r>
      <w:r w:rsidR="00B41066" w:rsidRPr="00CD47EE">
        <w:rPr>
          <w:rFonts w:ascii="Times New Roman" w:hAnsi="Times New Roman" w:cs="Times New Roman"/>
          <w:b/>
          <w:bCs/>
          <w:sz w:val="24"/>
          <w:szCs w:val="24"/>
          <w:lang w:eastAsia="cs-CZ"/>
        </w:rPr>
        <w:t>„</w:t>
      </w:r>
      <w:r w:rsidR="00D35540" w:rsidRPr="00CD47EE">
        <w:rPr>
          <w:rFonts w:ascii="Times New Roman" w:hAnsi="Times New Roman" w:cs="Times New Roman"/>
          <w:b/>
          <w:bCs/>
          <w:sz w:val="24"/>
          <w:szCs w:val="24"/>
        </w:rPr>
        <w:t>Výměna podlahových krytin na Centrálních operačních sálech“</w:t>
      </w:r>
      <w:r w:rsidRPr="00CD47EE">
        <w:rPr>
          <w:rFonts w:ascii="Times New Roman" w:hAnsi="Times New Roman" w:cs="Times New Roman"/>
          <w:sz w:val="24"/>
          <w:szCs w:val="24"/>
          <w:lang w:eastAsia="cs-CZ"/>
        </w:rPr>
        <w:t xml:space="preserve"> </w:t>
      </w:r>
    </w:p>
    <w:p w:rsidR="00004156" w:rsidRPr="00CD47EE" w:rsidRDefault="00004156" w:rsidP="0086339A">
      <w:pPr>
        <w:pStyle w:val="Zhlav"/>
        <w:numPr>
          <w:ilvl w:val="0"/>
          <w:numId w:val="41"/>
        </w:numPr>
        <w:spacing w:after="0"/>
        <w:jc w:val="both"/>
        <w:rPr>
          <w:rFonts w:ascii="Times New Roman" w:hAnsi="Times New Roman"/>
          <w:sz w:val="24"/>
          <w:szCs w:val="18"/>
        </w:rPr>
      </w:pPr>
      <w:r w:rsidRPr="00CD47EE">
        <w:rPr>
          <w:rFonts w:ascii="Times New Roman" w:hAnsi="Times New Roman"/>
          <w:sz w:val="24"/>
          <w:szCs w:val="18"/>
        </w:rPr>
        <w:t xml:space="preserve">Místnosti č. 3, 5, 6, 7, 8, 12, 13, 14, 15, 16, 17, 18, 19, 20 </w:t>
      </w:r>
      <w:r w:rsidRPr="00CD47EE">
        <w:rPr>
          <w:rFonts w:ascii="Times New Roman" w:hAnsi="Times New Roman"/>
          <w:sz w:val="24"/>
        </w:rPr>
        <w:t>(celkem 323,52m</w:t>
      </w:r>
      <w:r w:rsidRPr="00CD47EE">
        <w:rPr>
          <w:rFonts w:ascii="Times New Roman" w:hAnsi="Times New Roman"/>
          <w:sz w:val="24"/>
          <w:vertAlign w:val="superscript"/>
        </w:rPr>
        <w:t>2</w:t>
      </w:r>
      <w:r w:rsidRPr="00CD47EE">
        <w:rPr>
          <w:rFonts w:ascii="Times New Roman" w:hAnsi="Times New Roman"/>
          <w:sz w:val="24"/>
        </w:rPr>
        <w:t xml:space="preserve">) musí být vybaveny pásovou PVC </w:t>
      </w:r>
      <w:r w:rsidRPr="004A1E8A">
        <w:rPr>
          <w:rFonts w:ascii="Times New Roman" w:hAnsi="Times New Roman"/>
          <w:sz w:val="24"/>
        </w:rPr>
        <w:t>podlahou s</w:t>
      </w:r>
      <w:r w:rsidR="007C62D0" w:rsidRPr="004A1E8A">
        <w:rPr>
          <w:rFonts w:ascii="Times New Roman" w:hAnsi="Times New Roman"/>
          <w:sz w:val="24"/>
        </w:rPr>
        <w:t> elektrostaticky vodivou</w:t>
      </w:r>
      <w:r w:rsidRPr="004A1E8A">
        <w:rPr>
          <w:rFonts w:ascii="Times New Roman" w:hAnsi="Times New Roman"/>
          <w:sz w:val="24"/>
        </w:rPr>
        <w:t xml:space="preserve"> úpravou</w:t>
      </w:r>
      <w:r w:rsidRPr="00CD47EE">
        <w:rPr>
          <w:rFonts w:ascii="Times New Roman" w:hAnsi="Times New Roman"/>
          <w:sz w:val="24"/>
        </w:rPr>
        <w:t xml:space="preserve"> tl. 2mm.</w:t>
      </w:r>
    </w:p>
    <w:p w:rsidR="00004156" w:rsidRPr="00CD47EE" w:rsidRDefault="00004156" w:rsidP="0086339A">
      <w:pPr>
        <w:pStyle w:val="Odstavecseseznamem"/>
        <w:widowControl w:val="0"/>
        <w:numPr>
          <w:ilvl w:val="0"/>
          <w:numId w:val="41"/>
        </w:numPr>
        <w:suppressAutoHyphens/>
        <w:spacing w:after="0" w:line="240" w:lineRule="auto"/>
        <w:jc w:val="both"/>
        <w:rPr>
          <w:rFonts w:ascii="Times New Roman" w:hAnsi="Times New Roman" w:cs="Times New Roman"/>
          <w:sz w:val="24"/>
        </w:rPr>
      </w:pPr>
      <w:r w:rsidRPr="00CD47EE">
        <w:rPr>
          <w:rFonts w:ascii="Times New Roman" w:hAnsi="Times New Roman" w:cs="Times New Roman"/>
          <w:sz w:val="24"/>
          <w:szCs w:val="18"/>
        </w:rPr>
        <w:t xml:space="preserve">Místnosti č. 1, 2, 4, 9, 11 </w:t>
      </w:r>
      <w:r w:rsidRPr="00CD47EE">
        <w:rPr>
          <w:rFonts w:ascii="Times New Roman" w:hAnsi="Times New Roman" w:cs="Times New Roman"/>
          <w:sz w:val="24"/>
        </w:rPr>
        <w:t>(celkem 86,26m</w:t>
      </w:r>
      <w:r w:rsidRPr="00CD47EE">
        <w:rPr>
          <w:rFonts w:ascii="Times New Roman" w:hAnsi="Times New Roman" w:cs="Times New Roman"/>
          <w:sz w:val="24"/>
          <w:vertAlign w:val="superscript"/>
        </w:rPr>
        <w:t>2</w:t>
      </w:r>
      <w:r w:rsidR="00CD47EE" w:rsidRPr="00CD47EE">
        <w:rPr>
          <w:rFonts w:ascii="Times New Roman" w:hAnsi="Times New Roman" w:cs="Times New Roman"/>
          <w:sz w:val="24"/>
        </w:rPr>
        <w:t>) m</w:t>
      </w:r>
      <w:r w:rsidRPr="00CD47EE">
        <w:rPr>
          <w:rFonts w:ascii="Times New Roman" w:hAnsi="Times New Roman" w:cs="Times New Roman"/>
          <w:sz w:val="24"/>
        </w:rPr>
        <w:t>usí být vybaveny pásovou PVC podlahou tl. 2mm</w:t>
      </w:r>
    </w:p>
    <w:p w:rsidR="00193209" w:rsidRPr="00193209" w:rsidRDefault="00193209" w:rsidP="00004156">
      <w:pPr>
        <w:pStyle w:val="Odstavecseseznamem"/>
        <w:widowControl w:val="0"/>
        <w:suppressAutoHyphens/>
        <w:spacing w:after="0" w:line="240" w:lineRule="auto"/>
        <w:ind w:left="360"/>
        <w:jc w:val="both"/>
        <w:rPr>
          <w:rFonts w:ascii="Verdana" w:hAnsi="Verdana"/>
          <w:b/>
          <w:sz w:val="18"/>
          <w:szCs w:val="18"/>
          <w:u w:val="single"/>
        </w:rPr>
      </w:pPr>
    </w:p>
    <w:p w:rsidR="00004156" w:rsidRPr="00726774" w:rsidRDefault="003205EE" w:rsidP="00004156">
      <w:pPr>
        <w:pStyle w:val="Odstavecseseznamem"/>
        <w:widowControl w:val="0"/>
        <w:suppressAutoHyphens/>
        <w:spacing w:after="0" w:line="240" w:lineRule="auto"/>
        <w:ind w:left="360"/>
        <w:jc w:val="both"/>
        <w:rPr>
          <w:rFonts w:ascii="Times New Roman" w:hAnsi="Times New Roman" w:cs="Times New Roman"/>
          <w:b/>
          <w:sz w:val="18"/>
          <w:szCs w:val="18"/>
          <w:u w:val="single"/>
        </w:rPr>
      </w:pPr>
      <w:r w:rsidRPr="00726774">
        <w:rPr>
          <w:rFonts w:ascii="Times New Roman" w:hAnsi="Times New Roman" w:cs="Times New Roman"/>
          <w:b/>
          <w:sz w:val="24"/>
          <w:szCs w:val="18"/>
          <w:u w:val="single"/>
        </w:rPr>
        <w:t>Místnost č. 10 není součástí předmětu plnění.</w:t>
      </w:r>
    </w:p>
    <w:p w:rsidR="00193209" w:rsidRDefault="00193209" w:rsidP="00004156">
      <w:pPr>
        <w:tabs>
          <w:tab w:val="left" w:pos="851"/>
          <w:tab w:val="num" w:pos="1348"/>
        </w:tabs>
        <w:spacing w:after="60" w:line="240" w:lineRule="auto"/>
        <w:ind w:left="357"/>
        <w:jc w:val="both"/>
        <w:rPr>
          <w:rFonts w:ascii="Times New Roman" w:hAnsi="Times New Roman" w:cs="Times New Roman"/>
          <w:sz w:val="24"/>
          <w:szCs w:val="24"/>
          <w:lang w:eastAsia="cs-CZ"/>
        </w:rPr>
      </w:pPr>
    </w:p>
    <w:p w:rsidR="00DA395E" w:rsidRPr="00C26E2D" w:rsidRDefault="00DA395E" w:rsidP="00004156">
      <w:pPr>
        <w:tabs>
          <w:tab w:val="left" w:pos="851"/>
          <w:tab w:val="num" w:pos="1348"/>
        </w:tabs>
        <w:spacing w:after="60" w:line="240" w:lineRule="auto"/>
        <w:ind w:left="357"/>
        <w:jc w:val="both"/>
        <w:rPr>
          <w:rFonts w:ascii="Times New Roman" w:hAnsi="Times New Roman" w:cs="Times New Roman"/>
          <w:sz w:val="24"/>
          <w:szCs w:val="24"/>
          <w:lang w:eastAsia="cs-CZ"/>
        </w:rPr>
      </w:pPr>
      <w:r w:rsidRPr="00C26E2D">
        <w:rPr>
          <w:rFonts w:ascii="Times New Roman" w:hAnsi="Times New Roman" w:cs="Times New Roman"/>
          <w:sz w:val="24"/>
          <w:szCs w:val="24"/>
          <w:lang w:eastAsia="cs-CZ"/>
        </w:rPr>
        <w:t>(dále také „dílo“) v rozsahu dle:</w:t>
      </w:r>
    </w:p>
    <w:p w:rsidR="00DA395E" w:rsidRPr="00C26E2D" w:rsidRDefault="00B41066" w:rsidP="00A82334">
      <w:pPr>
        <w:numPr>
          <w:ilvl w:val="0"/>
          <w:numId w:val="26"/>
        </w:numPr>
        <w:tabs>
          <w:tab w:val="num" w:pos="720"/>
        </w:tabs>
        <w:spacing w:after="60" w:line="240" w:lineRule="auto"/>
        <w:ind w:left="720"/>
        <w:jc w:val="both"/>
        <w:rPr>
          <w:rFonts w:ascii="Times New Roman" w:hAnsi="Times New Roman" w:cs="Times New Roman"/>
          <w:sz w:val="24"/>
          <w:szCs w:val="24"/>
          <w:lang w:eastAsia="cs-CZ"/>
        </w:rPr>
      </w:pPr>
      <w:r w:rsidRPr="00C26E2D">
        <w:rPr>
          <w:rFonts w:ascii="Times New Roman" w:hAnsi="Times New Roman" w:cs="Times New Roman"/>
          <w:sz w:val="24"/>
          <w:szCs w:val="24"/>
          <w:lang w:eastAsia="cs-CZ"/>
        </w:rPr>
        <w:t>zadávací dokumentace zadavatele</w:t>
      </w:r>
      <w:r w:rsidR="00310BD3" w:rsidRPr="00C26E2D">
        <w:rPr>
          <w:rFonts w:ascii="Times New Roman" w:hAnsi="Times New Roman" w:cs="Times New Roman"/>
          <w:sz w:val="24"/>
          <w:szCs w:val="24"/>
          <w:lang w:eastAsia="cs-CZ"/>
        </w:rPr>
        <w:t>,</w:t>
      </w:r>
    </w:p>
    <w:p w:rsidR="00DA395E" w:rsidRPr="00C26E2D" w:rsidRDefault="00B41066" w:rsidP="00B41066">
      <w:pPr>
        <w:numPr>
          <w:ilvl w:val="0"/>
          <w:numId w:val="26"/>
        </w:numPr>
        <w:tabs>
          <w:tab w:val="num" w:pos="720"/>
        </w:tabs>
        <w:spacing w:after="60" w:line="240" w:lineRule="auto"/>
        <w:ind w:left="720"/>
        <w:jc w:val="both"/>
        <w:rPr>
          <w:rFonts w:ascii="Times New Roman" w:hAnsi="Times New Roman" w:cs="Times New Roman"/>
          <w:sz w:val="24"/>
          <w:szCs w:val="24"/>
          <w:lang w:eastAsia="cs-CZ"/>
        </w:rPr>
      </w:pPr>
      <w:r w:rsidRPr="00C26E2D">
        <w:rPr>
          <w:rFonts w:ascii="Times New Roman" w:hAnsi="Times New Roman" w:cs="Times New Roman"/>
          <w:sz w:val="24"/>
          <w:szCs w:val="24"/>
          <w:lang w:eastAsia="cs-CZ"/>
        </w:rPr>
        <w:t xml:space="preserve">rozsahu </w:t>
      </w:r>
      <w:r w:rsidR="00004156">
        <w:rPr>
          <w:rFonts w:ascii="Times New Roman" w:hAnsi="Times New Roman" w:cs="Times New Roman"/>
          <w:sz w:val="24"/>
          <w:szCs w:val="24"/>
          <w:lang w:eastAsia="cs-CZ"/>
        </w:rPr>
        <w:t>stanoveného dle P</w:t>
      </w:r>
      <w:r w:rsidR="00310BD3" w:rsidRPr="00C26E2D">
        <w:rPr>
          <w:rFonts w:ascii="Times New Roman" w:hAnsi="Times New Roman" w:cs="Times New Roman"/>
          <w:sz w:val="24"/>
          <w:szCs w:val="24"/>
          <w:lang w:eastAsia="cs-CZ"/>
        </w:rPr>
        <w:t>řílohy č. 6</w:t>
      </w:r>
      <w:r w:rsidR="00004156">
        <w:rPr>
          <w:rFonts w:ascii="Times New Roman" w:hAnsi="Times New Roman" w:cs="Times New Roman"/>
          <w:sz w:val="24"/>
          <w:szCs w:val="24"/>
          <w:lang w:eastAsia="cs-CZ"/>
        </w:rPr>
        <w:t xml:space="preserve"> P</w:t>
      </w:r>
      <w:r w:rsidR="009B6EC5" w:rsidRPr="00C26E2D">
        <w:rPr>
          <w:rFonts w:ascii="Times New Roman" w:hAnsi="Times New Roman" w:cs="Times New Roman"/>
          <w:sz w:val="24"/>
          <w:szCs w:val="24"/>
          <w:lang w:eastAsia="cs-CZ"/>
        </w:rPr>
        <w:t>oložkový rozpočet</w:t>
      </w:r>
      <w:r w:rsidR="00310BD3" w:rsidRPr="00C26E2D">
        <w:rPr>
          <w:rFonts w:ascii="Times New Roman" w:hAnsi="Times New Roman" w:cs="Times New Roman"/>
          <w:sz w:val="24"/>
          <w:szCs w:val="24"/>
          <w:lang w:eastAsia="cs-CZ"/>
        </w:rPr>
        <w:t>,</w:t>
      </w:r>
    </w:p>
    <w:p w:rsidR="00DA395E" w:rsidRPr="004332AC" w:rsidRDefault="00DA395E" w:rsidP="0034689A">
      <w:pPr>
        <w:numPr>
          <w:ilvl w:val="0"/>
          <w:numId w:val="26"/>
        </w:numPr>
        <w:tabs>
          <w:tab w:val="num" w:pos="720"/>
        </w:tabs>
        <w:spacing w:after="60" w:line="240" w:lineRule="auto"/>
        <w:ind w:left="720"/>
        <w:jc w:val="both"/>
        <w:rPr>
          <w:rFonts w:ascii="Times New Roman" w:hAnsi="Times New Roman" w:cs="Times New Roman"/>
          <w:sz w:val="24"/>
          <w:szCs w:val="24"/>
          <w:lang w:eastAsia="cs-CZ"/>
        </w:rPr>
      </w:pPr>
      <w:r w:rsidRPr="004332AC">
        <w:rPr>
          <w:rFonts w:ascii="Times New Roman" w:hAnsi="Times New Roman" w:cs="Times New Roman"/>
          <w:sz w:val="24"/>
          <w:szCs w:val="24"/>
          <w:lang w:eastAsia="cs-CZ"/>
        </w:rPr>
        <w:t xml:space="preserve">předpisů upravujících provádění stavebních děl </w:t>
      </w:r>
      <w:r w:rsidR="008A74F8" w:rsidRPr="004332AC">
        <w:rPr>
          <w:rFonts w:ascii="Times New Roman" w:hAnsi="Times New Roman" w:cs="Times New Roman"/>
          <w:sz w:val="24"/>
          <w:szCs w:val="24"/>
          <w:lang w:eastAsia="cs-CZ"/>
        </w:rPr>
        <w:t xml:space="preserve">- </w:t>
      </w:r>
      <w:r w:rsidR="000E12B5" w:rsidRPr="004332AC">
        <w:rPr>
          <w:rFonts w:ascii="Times New Roman" w:hAnsi="Times New Roman" w:cs="Times New Roman"/>
          <w:sz w:val="24"/>
          <w:szCs w:val="24"/>
          <w:lang w:eastAsia="cs-CZ"/>
        </w:rPr>
        <w:t xml:space="preserve">zákon č. 183/2006 Sb. o územním plánování </w:t>
      </w:r>
      <w:r w:rsidRPr="004332AC">
        <w:rPr>
          <w:rFonts w:ascii="Times New Roman" w:hAnsi="Times New Roman" w:cs="Times New Roman"/>
          <w:sz w:val="24"/>
          <w:szCs w:val="24"/>
          <w:lang w:eastAsia="cs-CZ"/>
        </w:rPr>
        <w:t>a</w:t>
      </w:r>
      <w:r w:rsidR="000E12B5" w:rsidRPr="004332AC">
        <w:rPr>
          <w:rFonts w:ascii="Times New Roman" w:hAnsi="Times New Roman" w:cs="Times New Roman"/>
          <w:sz w:val="24"/>
          <w:szCs w:val="24"/>
          <w:lang w:eastAsia="cs-CZ"/>
        </w:rPr>
        <w:t xml:space="preserve"> stavebním řá</w:t>
      </w:r>
      <w:r w:rsidR="00C16A5B">
        <w:rPr>
          <w:rFonts w:ascii="Times New Roman" w:hAnsi="Times New Roman" w:cs="Times New Roman"/>
          <w:sz w:val="24"/>
          <w:szCs w:val="24"/>
          <w:lang w:eastAsia="cs-CZ"/>
        </w:rPr>
        <w:t>du (stavební zákon)</w:t>
      </w:r>
    </w:p>
    <w:p w:rsidR="00DA395E" w:rsidRPr="00404392" w:rsidRDefault="00DA395E" w:rsidP="00404392">
      <w:pPr>
        <w:spacing w:before="120" w:after="60" w:line="240" w:lineRule="auto"/>
        <w:ind w:firstLine="357"/>
        <w:jc w:val="both"/>
        <w:rPr>
          <w:rFonts w:ascii="Times New Roman" w:hAnsi="Times New Roman" w:cs="Times New Roman"/>
          <w:sz w:val="24"/>
          <w:szCs w:val="24"/>
          <w:lang w:eastAsia="cs-CZ"/>
        </w:rPr>
      </w:pPr>
      <w:r>
        <w:rPr>
          <w:rFonts w:ascii="Times New Roman" w:hAnsi="Times New Roman" w:cs="Times New Roman"/>
          <w:sz w:val="24"/>
          <w:szCs w:val="24"/>
          <w:lang w:eastAsia="cs-CZ"/>
        </w:rPr>
        <w:t>(dále jen „dílo“).</w:t>
      </w:r>
    </w:p>
    <w:p w:rsidR="00DA395E" w:rsidRPr="00E36707" w:rsidRDefault="00DA395E" w:rsidP="00E36707">
      <w:pPr>
        <w:numPr>
          <w:ilvl w:val="0"/>
          <w:numId w:val="18"/>
        </w:numPr>
        <w:tabs>
          <w:tab w:val="left" w:pos="851"/>
          <w:tab w:val="num" w:pos="1348"/>
        </w:tabs>
        <w:spacing w:after="6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Součástí díla je také:</w:t>
      </w:r>
    </w:p>
    <w:p w:rsidR="00DA395E" w:rsidRPr="0034689A" w:rsidRDefault="00DA395E" w:rsidP="0034689A">
      <w:pPr>
        <w:numPr>
          <w:ilvl w:val="0"/>
          <w:numId w:val="2"/>
        </w:numPr>
        <w:tabs>
          <w:tab w:val="left" w:pos="709"/>
          <w:tab w:val="left" w:pos="1260"/>
          <w:tab w:val="left" w:pos="1980"/>
          <w:tab w:val="left" w:pos="3960"/>
        </w:tabs>
        <w:spacing w:after="60" w:line="240" w:lineRule="auto"/>
        <w:ind w:left="709" w:hanging="369"/>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 xml:space="preserve">předání odpadu k odstranění na řízenou skládku nebo jiný způsob jeho odstranění nebo využití v souladu se zákonem č. 185/2001 Sb., o odpadech a o změně některých dalších zákonů, ve znění pozdějších předpisů (dále jen „zákon o odpadech“); </w:t>
      </w:r>
      <w:r w:rsidRPr="0034689A">
        <w:rPr>
          <w:rFonts w:ascii="Times New Roman" w:hAnsi="Times New Roman" w:cs="Times New Roman"/>
          <w:sz w:val="24"/>
          <w:szCs w:val="24"/>
          <w:lang w:eastAsia="cs-CZ"/>
        </w:rPr>
        <w:br/>
        <w:t>o způsobu nakládání s odpadem bude předložen písemný doklad vystavený příslušnou oprávněnou osobou podle zákona o odpadech,</w:t>
      </w:r>
    </w:p>
    <w:p w:rsidR="00DA395E" w:rsidRPr="0034689A" w:rsidRDefault="00DA395E" w:rsidP="0034689A">
      <w:pPr>
        <w:numPr>
          <w:ilvl w:val="0"/>
          <w:numId w:val="2"/>
        </w:numPr>
        <w:tabs>
          <w:tab w:val="left" w:pos="709"/>
          <w:tab w:val="left" w:pos="1260"/>
          <w:tab w:val="left" w:pos="1980"/>
          <w:tab w:val="left" w:pos="3960"/>
        </w:tabs>
        <w:spacing w:after="60" w:line="240" w:lineRule="auto"/>
        <w:ind w:left="709" w:hanging="369"/>
        <w:jc w:val="both"/>
        <w:rPr>
          <w:rFonts w:ascii="Times New Roman" w:hAnsi="Times New Roman" w:cs="Times New Roman"/>
          <w:sz w:val="24"/>
          <w:szCs w:val="24"/>
          <w:lang w:eastAsia="cs-CZ"/>
        </w:rPr>
      </w:pPr>
      <w:r>
        <w:rPr>
          <w:rFonts w:ascii="Times New Roman" w:hAnsi="Times New Roman" w:cs="Times New Roman"/>
          <w:sz w:val="24"/>
          <w:szCs w:val="24"/>
          <w:lang w:eastAsia="cs-CZ"/>
        </w:rPr>
        <w:t>návrh provozních řádů</w:t>
      </w:r>
      <w:r w:rsidRPr="0034689A">
        <w:rPr>
          <w:rFonts w:ascii="Times New Roman" w:hAnsi="Times New Roman" w:cs="Times New Roman"/>
          <w:sz w:val="24"/>
          <w:szCs w:val="24"/>
          <w:lang w:eastAsia="cs-CZ"/>
        </w:rPr>
        <w:t xml:space="preserve"> technických zařízení, dodávka všech dokladů o zkouškách, revizích, atestech a provozních návodů a předpisů v českém</w:t>
      </w:r>
      <w:r w:rsidR="00E36707">
        <w:rPr>
          <w:rFonts w:ascii="Times New Roman" w:hAnsi="Times New Roman" w:cs="Times New Roman"/>
          <w:sz w:val="24"/>
          <w:szCs w:val="24"/>
          <w:lang w:eastAsia="cs-CZ"/>
        </w:rPr>
        <w:t xml:space="preserve"> jazyce </w:t>
      </w:r>
      <w:r w:rsidRPr="0034689A">
        <w:rPr>
          <w:rFonts w:ascii="Times New Roman" w:hAnsi="Times New Roman" w:cs="Times New Roman"/>
          <w:sz w:val="24"/>
          <w:szCs w:val="24"/>
          <w:lang w:eastAsia="cs-CZ"/>
        </w:rPr>
        <w:t>včetně zaškolení obsluhy,</w:t>
      </w:r>
      <w:r w:rsidRPr="0034689A">
        <w:rPr>
          <w:rFonts w:ascii="Arial" w:hAnsi="Arial" w:cs="Arial"/>
          <w:sz w:val="20"/>
          <w:szCs w:val="20"/>
          <w:lang w:eastAsia="cs-CZ"/>
        </w:rPr>
        <w:t xml:space="preserve"> </w:t>
      </w:r>
    </w:p>
    <w:p w:rsidR="00DA395E" w:rsidRPr="00C26E2D" w:rsidRDefault="00E36707" w:rsidP="002C39E1">
      <w:pPr>
        <w:numPr>
          <w:ilvl w:val="0"/>
          <w:numId w:val="2"/>
        </w:numPr>
        <w:tabs>
          <w:tab w:val="left" w:pos="709"/>
          <w:tab w:val="left" w:pos="1260"/>
          <w:tab w:val="left" w:pos="1980"/>
          <w:tab w:val="left" w:pos="3960"/>
        </w:tabs>
        <w:spacing w:after="60" w:line="240" w:lineRule="auto"/>
        <w:ind w:left="709" w:hanging="369"/>
        <w:jc w:val="both"/>
        <w:rPr>
          <w:rFonts w:ascii="Times New Roman" w:hAnsi="Times New Roman" w:cs="Times New Roman"/>
          <w:sz w:val="24"/>
          <w:szCs w:val="24"/>
          <w:lang w:eastAsia="cs-CZ"/>
        </w:rPr>
      </w:pPr>
      <w:r w:rsidRPr="00C26E2D">
        <w:rPr>
          <w:rFonts w:ascii="Times New Roman" w:hAnsi="Times New Roman" w:cs="Times New Roman"/>
          <w:sz w:val="24"/>
          <w:szCs w:val="24"/>
          <w:lang w:eastAsia="cs-CZ"/>
        </w:rPr>
        <w:t xml:space="preserve">provedení a předání </w:t>
      </w:r>
      <w:r w:rsidR="001C4AEE" w:rsidRPr="00C26E2D">
        <w:rPr>
          <w:rFonts w:ascii="Times New Roman" w:hAnsi="Times New Roman" w:cs="Times New Roman"/>
          <w:sz w:val="24"/>
          <w:szCs w:val="24"/>
          <w:lang w:eastAsia="cs-CZ"/>
        </w:rPr>
        <w:t>protokolární</w:t>
      </w:r>
      <w:r w:rsidRPr="00C26E2D">
        <w:rPr>
          <w:rFonts w:ascii="Times New Roman" w:hAnsi="Times New Roman" w:cs="Times New Roman"/>
          <w:sz w:val="24"/>
          <w:szCs w:val="24"/>
          <w:lang w:eastAsia="cs-CZ"/>
        </w:rPr>
        <w:t xml:space="preserve"> </w:t>
      </w:r>
      <w:r w:rsidR="001C4AEE" w:rsidRPr="00C26E2D">
        <w:rPr>
          <w:rFonts w:ascii="Times New Roman" w:hAnsi="Times New Roman" w:cs="Times New Roman"/>
        </w:rPr>
        <w:t>zkouš</w:t>
      </w:r>
      <w:r w:rsidRPr="00C26E2D">
        <w:rPr>
          <w:rFonts w:ascii="Times New Roman" w:hAnsi="Times New Roman" w:cs="Times New Roman"/>
        </w:rPr>
        <w:t>k</w:t>
      </w:r>
      <w:r w:rsidR="001C4AEE" w:rsidRPr="00C26E2D">
        <w:rPr>
          <w:rFonts w:ascii="Times New Roman" w:hAnsi="Times New Roman" w:cs="Times New Roman"/>
        </w:rPr>
        <w:t>y - revize</w:t>
      </w:r>
      <w:r w:rsidRPr="00C26E2D">
        <w:rPr>
          <w:rFonts w:ascii="Times New Roman" w:hAnsi="Times New Roman" w:cs="Times New Roman"/>
        </w:rPr>
        <w:t xml:space="preserve"> dle platných právních předpisů a technických norem</w:t>
      </w:r>
      <w:r w:rsidR="00310BD3" w:rsidRPr="00C26E2D">
        <w:rPr>
          <w:rFonts w:ascii="Times New Roman" w:hAnsi="Times New Roman" w:cs="Times New Roman"/>
        </w:rPr>
        <w:t xml:space="preserve"> - </w:t>
      </w:r>
      <w:r w:rsidRPr="00C26E2D">
        <w:rPr>
          <w:rFonts w:ascii="Times New Roman" w:hAnsi="Times New Roman" w:cs="Times New Roman"/>
        </w:rPr>
        <w:t>týká se dodání elektr</w:t>
      </w:r>
      <w:r w:rsidR="00776594">
        <w:rPr>
          <w:rFonts w:ascii="Times New Roman" w:hAnsi="Times New Roman" w:cs="Times New Roman"/>
        </w:rPr>
        <w:t>orevize svodového odporu podlah</w:t>
      </w:r>
      <w:r w:rsidRPr="00C26E2D">
        <w:rPr>
          <w:rFonts w:ascii="Times New Roman" w:hAnsi="Times New Roman" w:cs="Times New Roman"/>
        </w:rPr>
        <w:t xml:space="preserve"> m</w:t>
      </w:r>
      <w:r w:rsidR="00776594">
        <w:rPr>
          <w:rFonts w:ascii="Times New Roman" w:hAnsi="Times New Roman" w:cs="Times New Roman"/>
        </w:rPr>
        <w:t>ístností s antistatickou úpravou</w:t>
      </w:r>
      <w:r w:rsidR="00310BD3" w:rsidRPr="00C26E2D">
        <w:rPr>
          <w:rFonts w:ascii="Times New Roman" w:hAnsi="Times New Roman" w:cs="Times New Roman"/>
        </w:rPr>
        <w:t>,</w:t>
      </w:r>
    </w:p>
    <w:p w:rsidR="00DA395E" w:rsidRPr="00E36707" w:rsidRDefault="00DA395E" w:rsidP="00E36707">
      <w:pPr>
        <w:numPr>
          <w:ilvl w:val="0"/>
          <w:numId w:val="2"/>
        </w:numPr>
        <w:tabs>
          <w:tab w:val="left" w:pos="709"/>
          <w:tab w:val="left" w:pos="1260"/>
          <w:tab w:val="left" w:pos="1980"/>
          <w:tab w:val="left" w:pos="3960"/>
        </w:tabs>
        <w:spacing w:after="60" w:line="240" w:lineRule="auto"/>
        <w:ind w:left="709" w:hanging="369"/>
        <w:jc w:val="both"/>
        <w:rPr>
          <w:rFonts w:ascii="Times New Roman" w:hAnsi="Times New Roman" w:cs="Times New Roman"/>
          <w:sz w:val="24"/>
          <w:szCs w:val="24"/>
          <w:lang w:eastAsia="cs-CZ"/>
        </w:rPr>
      </w:pPr>
      <w:r>
        <w:rPr>
          <w:rFonts w:ascii="Times New Roman" w:hAnsi="Times New Roman" w:cs="Times New Roman"/>
          <w:sz w:val="24"/>
          <w:szCs w:val="24"/>
          <w:lang w:eastAsia="cs-CZ"/>
        </w:rPr>
        <w:t>udržování stavbou dotčených</w:t>
      </w:r>
      <w:r w:rsidR="00E36707">
        <w:rPr>
          <w:rFonts w:ascii="Times New Roman" w:hAnsi="Times New Roman" w:cs="Times New Roman"/>
          <w:sz w:val="24"/>
          <w:szCs w:val="24"/>
          <w:lang w:eastAsia="cs-CZ"/>
        </w:rPr>
        <w:t xml:space="preserve"> ploch </w:t>
      </w:r>
      <w:r>
        <w:rPr>
          <w:rFonts w:ascii="Times New Roman" w:hAnsi="Times New Roman" w:cs="Times New Roman"/>
          <w:sz w:val="24"/>
          <w:szCs w:val="24"/>
          <w:lang w:eastAsia="cs-CZ"/>
        </w:rPr>
        <w:t>v čistotě a jejich uvedení do původního stavu,</w:t>
      </w:r>
    </w:p>
    <w:p w:rsidR="00DA395E" w:rsidRPr="00E36707" w:rsidRDefault="00DA395E" w:rsidP="00E36707">
      <w:pPr>
        <w:numPr>
          <w:ilvl w:val="0"/>
          <w:numId w:val="2"/>
        </w:numPr>
        <w:tabs>
          <w:tab w:val="left" w:pos="709"/>
          <w:tab w:val="left" w:pos="1260"/>
          <w:tab w:val="left" w:pos="1980"/>
          <w:tab w:val="left" w:pos="3960"/>
        </w:tabs>
        <w:spacing w:after="120" w:line="240" w:lineRule="auto"/>
        <w:ind w:left="709" w:hanging="369"/>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zajištění ochrany proti šíře</w:t>
      </w:r>
      <w:r>
        <w:rPr>
          <w:rFonts w:ascii="Times New Roman" w:hAnsi="Times New Roman" w:cs="Times New Roman"/>
          <w:sz w:val="24"/>
          <w:szCs w:val="24"/>
          <w:lang w:eastAsia="cs-CZ"/>
        </w:rPr>
        <w:t>ní prašnosti a nadměrného hluku</w:t>
      </w:r>
      <w:r w:rsidR="00310BD3">
        <w:rPr>
          <w:rFonts w:ascii="Times New Roman" w:hAnsi="Times New Roman" w:cs="Times New Roman"/>
          <w:sz w:val="24"/>
          <w:szCs w:val="24"/>
          <w:lang w:eastAsia="cs-CZ"/>
        </w:rPr>
        <w:t>,</w:t>
      </w:r>
    </w:p>
    <w:p w:rsidR="00DA395E" w:rsidRPr="00E36707" w:rsidRDefault="00C34870" w:rsidP="00E36707">
      <w:pPr>
        <w:widowControl w:val="0"/>
        <w:numPr>
          <w:ilvl w:val="0"/>
          <w:numId w:val="2"/>
        </w:numPr>
        <w:tabs>
          <w:tab w:val="left" w:pos="709"/>
          <w:tab w:val="left" w:pos="1260"/>
          <w:tab w:val="left" w:pos="1980"/>
          <w:tab w:val="left" w:pos="3960"/>
        </w:tabs>
        <w:spacing w:after="120" w:line="240" w:lineRule="auto"/>
        <w:ind w:left="709" w:hanging="369"/>
        <w:jc w:val="both"/>
        <w:rPr>
          <w:rFonts w:ascii="Times New Roman" w:hAnsi="Times New Roman" w:cs="Times New Roman"/>
          <w:sz w:val="24"/>
          <w:szCs w:val="24"/>
          <w:lang w:eastAsia="cs-CZ"/>
        </w:rPr>
      </w:pPr>
      <w:r w:rsidRPr="006123A8">
        <w:rPr>
          <w:rFonts w:ascii="Times New Roman" w:hAnsi="Times New Roman" w:cs="Times New Roman"/>
          <w:sz w:val="24"/>
          <w:szCs w:val="24"/>
          <w:lang w:eastAsia="cs-CZ"/>
        </w:rPr>
        <w:t xml:space="preserve">koordinovat pracovní postupy dle požadavků oddělení </w:t>
      </w:r>
      <w:r w:rsidR="006123A8" w:rsidRPr="006123A8">
        <w:rPr>
          <w:rFonts w:ascii="Times New Roman" w:hAnsi="Times New Roman" w:cs="Times New Roman"/>
          <w:sz w:val="24"/>
          <w:szCs w:val="24"/>
          <w:lang w:eastAsia="cs-CZ"/>
        </w:rPr>
        <w:t>(práce za provozu)</w:t>
      </w:r>
      <w:r w:rsidR="00310BD3">
        <w:rPr>
          <w:rFonts w:ascii="Times New Roman" w:hAnsi="Times New Roman" w:cs="Times New Roman"/>
          <w:sz w:val="24"/>
          <w:szCs w:val="24"/>
          <w:lang w:eastAsia="cs-CZ"/>
        </w:rPr>
        <w:t>.</w:t>
      </w:r>
    </w:p>
    <w:p w:rsidR="00DA395E" w:rsidRPr="00E36707" w:rsidRDefault="00DA395E" w:rsidP="00E36707">
      <w:pPr>
        <w:numPr>
          <w:ilvl w:val="0"/>
          <w:numId w:val="18"/>
        </w:numPr>
        <w:tabs>
          <w:tab w:val="left" w:pos="851"/>
        </w:tabs>
        <w:spacing w:before="120" w:after="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lastRenderedPageBreak/>
        <w:t xml:space="preserve">Zhotovitel se zavazuje provést dílo v souladu s technickými a právními předpisy platnými v České republice v době provádění díla. Pro provedení díla jsou závazné všechny platné normy ČSN. </w:t>
      </w:r>
    </w:p>
    <w:p w:rsidR="00DA395E" w:rsidRDefault="00DA395E" w:rsidP="001554EC">
      <w:pPr>
        <w:numPr>
          <w:ilvl w:val="0"/>
          <w:numId w:val="18"/>
        </w:numPr>
        <w:tabs>
          <w:tab w:val="left" w:pos="851"/>
        </w:tabs>
        <w:spacing w:before="120" w:after="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Objednatel se zavazuje dokončené dílo bez vad a nedodělků bránících jeho řádnému užívání převzít a zaplatit za ně zhotoviteli za dohodnutých podmínek cenu dle čl. V této smlouvy. Vadami a nedodělky nebránícími řádnému užívání díla se rozumí pouze drobné ojedinělé vady a drobné ojedinělé nedodělky, které ani samy o sobě ani ve spojení s jinými nebrání užívání předmětu díla funkčně nebo esteticky, ani užívání předmětu díla podstatným způsobem neomezují.</w:t>
      </w:r>
    </w:p>
    <w:p w:rsidR="00DA395E" w:rsidRPr="00283572" w:rsidRDefault="00DA395E" w:rsidP="00283572">
      <w:pPr>
        <w:numPr>
          <w:ilvl w:val="0"/>
          <w:numId w:val="18"/>
        </w:numPr>
        <w:tabs>
          <w:tab w:val="left" w:pos="851"/>
        </w:tabs>
        <w:spacing w:before="120" w:after="0" w:line="240" w:lineRule="auto"/>
        <w:jc w:val="both"/>
        <w:rPr>
          <w:rFonts w:ascii="Times New Roman" w:hAnsi="Times New Roman" w:cs="Times New Roman"/>
          <w:sz w:val="24"/>
          <w:szCs w:val="24"/>
        </w:rPr>
      </w:pPr>
      <w:r w:rsidRPr="00283572">
        <w:rPr>
          <w:rFonts w:ascii="Times New Roman" w:hAnsi="Times New Roman" w:cs="Times New Roman"/>
          <w:sz w:val="24"/>
          <w:szCs w:val="24"/>
        </w:rPr>
        <w:t xml:space="preserve">Případné vícepráce či méněpráce budou smluvními stranami sjednány písemnými dodatky smlouvy. Vícepráce budou realizovány až po uzavření příslušného dodatku ke smlouvě. </w:t>
      </w:r>
    </w:p>
    <w:p w:rsidR="00DA395E" w:rsidRDefault="00DA395E" w:rsidP="00E610E2">
      <w:pPr>
        <w:numPr>
          <w:ilvl w:val="0"/>
          <w:numId w:val="18"/>
        </w:numPr>
        <w:tabs>
          <w:tab w:val="left" w:pos="851"/>
        </w:tabs>
        <w:spacing w:before="120" w:after="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Smluvní strany prohlašují, že předmět plnění podle smlouvy není plněním nemožným a že smlouvu uzavírají po pečlivém zvážení všech možných důsledků. Zhotovitel prohlašuje, že prozkoumal místní podmínky na staveništi a že práce mohou být dokončeny způsobem a v termínech stanovených touto smlouvou.</w:t>
      </w:r>
    </w:p>
    <w:p w:rsidR="00DA395E" w:rsidRPr="00E610E2" w:rsidRDefault="00DA395E" w:rsidP="00283572">
      <w:pPr>
        <w:tabs>
          <w:tab w:val="left" w:pos="851"/>
        </w:tabs>
        <w:spacing w:after="0" w:line="240" w:lineRule="auto"/>
        <w:jc w:val="both"/>
        <w:rPr>
          <w:rFonts w:ascii="Times New Roman" w:hAnsi="Times New Roman" w:cs="Times New Roman"/>
          <w:sz w:val="24"/>
          <w:szCs w:val="24"/>
          <w:lang w:eastAsia="cs-CZ"/>
        </w:rPr>
      </w:pPr>
    </w:p>
    <w:p w:rsidR="00DA395E" w:rsidRPr="0034689A" w:rsidRDefault="00DA395E" w:rsidP="00C10CB0">
      <w:pPr>
        <w:widowControl w:val="0"/>
        <w:spacing w:after="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IV.</w:t>
      </w:r>
    </w:p>
    <w:p w:rsidR="00DA395E" w:rsidRPr="0034689A" w:rsidRDefault="00DA395E" w:rsidP="0034689A">
      <w:pPr>
        <w:widowControl w:val="0"/>
        <w:spacing w:after="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 xml:space="preserve">Doba a místo plnění </w:t>
      </w:r>
    </w:p>
    <w:p w:rsidR="00B91011" w:rsidRPr="00C26E2D" w:rsidRDefault="00DA395E" w:rsidP="002C39E1">
      <w:pPr>
        <w:widowControl w:val="0"/>
        <w:numPr>
          <w:ilvl w:val="0"/>
          <w:numId w:val="19"/>
        </w:numPr>
        <w:spacing w:before="120" w:after="0" w:line="240" w:lineRule="auto"/>
        <w:jc w:val="both"/>
        <w:rPr>
          <w:rFonts w:ascii="Times New Roman" w:hAnsi="Times New Roman" w:cs="Times New Roman"/>
          <w:b/>
          <w:i/>
          <w:iCs/>
          <w:sz w:val="24"/>
          <w:szCs w:val="24"/>
          <w:lang w:eastAsia="cs-CZ"/>
        </w:rPr>
      </w:pPr>
      <w:r w:rsidRPr="00C26E2D">
        <w:rPr>
          <w:rFonts w:ascii="Times New Roman" w:hAnsi="Times New Roman" w:cs="Times New Roman"/>
          <w:sz w:val="24"/>
          <w:szCs w:val="24"/>
          <w:lang w:eastAsia="cs-CZ"/>
        </w:rPr>
        <w:t>Zhotovitel</w:t>
      </w:r>
      <w:r w:rsidRPr="00C26E2D">
        <w:rPr>
          <w:rFonts w:ascii="Times New Roman" w:hAnsi="Times New Roman" w:cs="Times New Roman"/>
          <w:b/>
          <w:bCs/>
          <w:sz w:val="24"/>
          <w:szCs w:val="24"/>
          <w:lang w:eastAsia="cs-CZ"/>
        </w:rPr>
        <w:t xml:space="preserve"> </w:t>
      </w:r>
      <w:r w:rsidRPr="00C26E2D">
        <w:rPr>
          <w:rFonts w:ascii="Times New Roman" w:hAnsi="Times New Roman" w:cs="Times New Roman"/>
          <w:sz w:val="24"/>
          <w:szCs w:val="24"/>
          <w:lang w:eastAsia="cs-CZ"/>
        </w:rPr>
        <w:t>se</w:t>
      </w:r>
      <w:r w:rsidR="00B91011" w:rsidRPr="00C26E2D">
        <w:rPr>
          <w:rFonts w:ascii="Times New Roman" w:hAnsi="Times New Roman" w:cs="Times New Roman"/>
          <w:sz w:val="24"/>
          <w:szCs w:val="24"/>
          <w:lang w:eastAsia="cs-CZ"/>
        </w:rPr>
        <w:t xml:space="preserve"> zavazuje provést dílo ve lhůtě:</w:t>
      </w:r>
    </w:p>
    <w:p w:rsidR="00B91011" w:rsidRPr="00004156" w:rsidRDefault="00B91011" w:rsidP="00B91011">
      <w:pPr>
        <w:widowControl w:val="0"/>
        <w:spacing w:before="120" w:after="0" w:line="240" w:lineRule="auto"/>
        <w:ind w:left="340"/>
        <w:jc w:val="both"/>
        <w:rPr>
          <w:rFonts w:ascii="Times New Roman" w:hAnsi="Times New Roman" w:cs="Times New Roman"/>
          <w:b/>
          <w:sz w:val="24"/>
          <w:szCs w:val="24"/>
          <w:lang w:eastAsia="cs-CZ"/>
        </w:rPr>
      </w:pPr>
      <w:r w:rsidRPr="00C26E2D">
        <w:rPr>
          <w:rFonts w:ascii="Times New Roman" w:hAnsi="Times New Roman" w:cs="Times New Roman"/>
          <w:sz w:val="24"/>
          <w:szCs w:val="24"/>
          <w:lang w:eastAsia="cs-CZ"/>
        </w:rPr>
        <w:t>Zahájení prací</w:t>
      </w:r>
      <w:r w:rsidR="00310BD3" w:rsidRPr="00C26E2D">
        <w:rPr>
          <w:rFonts w:ascii="Times New Roman" w:hAnsi="Times New Roman" w:cs="Times New Roman"/>
          <w:sz w:val="24"/>
          <w:szCs w:val="24"/>
          <w:lang w:eastAsia="cs-CZ"/>
        </w:rPr>
        <w:t xml:space="preserve"> dne</w:t>
      </w:r>
      <w:r w:rsidRPr="00C26E2D">
        <w:rPr>
          <w:rFonts w:ascii="Times New Roman" w:hAnsi="Times New Roman" w:cs="Times New Roman"/>
          <w:sz w:val="24"/>
          <w:szCs w:val="24"/>
          <w:lang w:eastAsia="cs-CZ"/>
        </w:rPr>
        <w:t xml:space="preserve">: </w:t>
      </w:r>
      <w:r w:rsidR="00004156" w:rsidRPr="00004156">
        <w:rPr>
          <w:rFonts w:ascii="Times New Roman" w:hAnsi="Times New Roman" w:cs="Times New Roman"/>
          <w:b/>
          <w:sz w:val="24"/>
          <w:szCs w:val="24"/>
          <w:lang w:eastAsia="cs-CZ"/>
        </w:rPr>
        <w:t>22</w:t>
      </w:r>
      <w:r w:rsidRPr="00004156">
        <w:rPr>
          <w:rFonts w:ascii="Times New Roman" w:hAnsi="Times New Roman" w:cs="Times New Roman"/>
          <w:b/>
          <w:sz w:val="24"/>
          <w:szCs w:val="24"/>
          <w:lang w:eastAsia="cs-CZ"/>
        </w:rPr>
        <w:t>. července 2019</w:t>
      </w:r>
    </w:p>
    <w:p w:rsidR="00B91011" w:rsidRDefault="00B91011" w:rsidP="00B91011">
      <w:pPr>
        <w:widowControl w:val="0"/>
        <w:spacing w:before="120" w:after="0" w:line="240" w:lineRule="auto"/>
        <w:ind w:left="340"/>
        <w:jc w:val="both"/>
        <w:rPr>
          <w:rFonts w:ascii="Times New Roman" w:hAnsi="Times New Roman" w:cs="Times New Roman"/>
          <w:b/>
          <w:bCs/>
          <w:sz w:val="24"/>
          <w:szCs w:val="24"/>
          <w:lang w:eastAsia="cs-CZ"/>
        </w:rPr>
      </w:pPr>
      <w:r w:rsidRPr="00004156">
        <w:rPr>
          <w:rFonts w:ascii="Times New Roman" w:hAnsi="Times New Roman" w:cs="Times New Roman"/>
          <w:sz w:val="24"/>
          <w:szCs w:val="24"/>
          <w:lang w:eastAsia="cs-CZ"/>
        </w:rPr>
        <w:t>Ukončení prací dne:</w:t>
      </w:r>
      <w:r w:rsidRPr="00004156">
        <w:rPr>
          <w:rFonts w:ascii="Times New Roman" w:hAnsi="Times New Roman" w:cs="Times New Roman"/>
          <w:b/>
          <w:sz w:val="24"/>
          <w:szCs w:val="24"/>
          <w:lang w:eastAsia="cs-CZ"/>
        </w:rPr>
        <w:t xml:space="preserve"> </w:t>
      </w:r>
      <w:r w:rsidR="00004156" w:rsidRPr="00004156">
        <w:rPr>
          <w:rFonts w:ascii="Times New Roman" w:hAnsi="Times New Roman" w:cs="Times New Roman"/>
          <w:b/>
          <w:sz w:val="24"/>
          <w:szCs w:val="24"/>
          <w:lang w:eastAsia="cs-CZ"/>
        </w:rPr>
        <w:t>11. srpna</w:t>
      </w:r>
      <w:r w:rsidR="00E36707" w:rsidRPr="00004156">
        <w:rPr>
          <w:rFonts w:ascii="Times New Roman" w:hAnsi="Times New Roman" w:cs="Times New Roman"/>
          <w:b/>
          <w:sz w:val="24"/>
          <w:szCs w:val="24"/>
          <w:lang w:eastAsia="cs-CZ"/>
        </w:rPr>
        <w:t xml:space="preserve"> 2019</w:t>
      </w:r>
      <w:r w:rsidR="003166B8" w:rsidRPr="00C26E2D">
        <w:rPr>
          <w:rFonts w:ascii="Times New Roman" w:hAnsi="Times New Roman" w:cs="Times New Roman"/>
          <w:b/>
          <w:bCs/>
          <w:sz w:val="24"/>
          <w:szCs w:val="24"/>
          <w:lang w:eastAsia="cs-CZ"/>
        </w:rPr>
        <w:t xml:space="preserve"> </w:t>
      </w:r>
    </w:p>
    <w:p w:rsidR="00AE3121" w:rsidRPr="00F53A55" w:rsidRDefault="00AE3121" w:rsidP="00B91011">
      <w:pPr>
        <w:widowControl w:val="0"/>
        <w:spacing w:before="120" w:after="0" w:line="240" w:lineRule="auto"/>
        <w:ind w:left="340"/>
        <w:jc w:val="both"/>
        <w:rPr>
          <w:rFonts w:ascii="Times New Roman" w:hAnsi="Times New Roman" w:cs="Times New Roman"/>
          <w:b/>
          <w:bCs/>
          <w:sz w:val="24"/>
          <w:szCs w:val="24"/>
          <w:lang w:eastAsia="cs-CZ"/>
        </w:rPr>
      </w:pPr>
      <w:r w:rsidRPr="00F53A55">
        <w:rPr>
          <w:rFonts w:ascii="Times New Roman" w:hAnsi="Times New Roman" w:cs="Times New Roman"/>
          <w:b/>
          <w:bCs/>
          <w:sz w:val="24"/>
          <w:szCs w:val="24"/>
          <w:lang w:eastAsia="cs-CZ"/>
        </w:rPr>
        <w:t>Práce budou realizovány ve 2 etapách.</w:t>
      </w:r>
      <w:r w:rsidR="00CD47EE" w:rsidRPr="00F53A55">
        <w:rPr>
          <w:rFonts w:ascii="Times New Roman" w:hAnsi="Times New Roman" w:cs="Times New Roman"/>
          <w:b/>
          <w:bCs/>
          <w:sz w:val="24"/>
          <w:szCs w:val="24"/>
          <w:lang w:eastAsia="cs-CZ"/>
        </w:rPr>
        <w:t xml:space="preserve"> Zahájení 1. etapy dne 22. č</w:t>
      </w:r>
      <w:r w:rsidRPr="00F53A55">
        <w:rPr>
          <w:rFonts w:ascii="Times New Roman" w:hAnsi="Times New Roman" w:cs="Times New Roman"/>
          <w:b/>
          <w:bCs/>
          <w:sz w:val="24"/>
          <w:szCs w:val="24"/>
          <w:lang w:eastAsia="cs-CZ"/>
        </w:rPr>
        <w:t>ervence 2019.</w:t>
      </w:r>
    </w:p>
    <w:p w:rsidR="00C26E2D" w:rsidRPr="00F53A55" w:rsidRDefault="00CD47EE" w:rsidP="00B91011">
      <w:pPr>
        <w:widowControl w:val="0"/>
        <w:spacing w:before="120" w:after="0" w:line="240" w:lineRule="auto"/>
        <w:ind w:left="340"/>
        <w:jc w:val="both"/>
        <w:rPr>
          <w:rFonts w:ascii="Times New Roman" w:hAnsi="Times New Roman" w:cs="Times New Roman"/>
          <w:b/>
          <w:bCs/>
          <w:sz w:val="24"/>
          <w:szCs w:val="24"/>
          <w:lang w:eastAsia="cs-CZ"/>
        </w:rPr>
      </w:pPr>
      <w:r w:rsidRPr="00F53A55">
        <w:rPr>
          <w:rFonts w:ascii="Times New Roman" w:hAnsi="Times New Roman" w:cs="Times New Roman"/>
          <w:b/>
          <w:bCs/>
          <w:sz w:val="24"/>
          <w:szCs w:val="24"/>
          <w:lang w:eastAsia="cs-CZ"/>
        </w:rPr>
        <w:t>Dne 31. č</w:t>
      </w:r>
      <w:r w:rsidR="000B518F" w:rsidRPr="00F53A55">
        <w:rPr>
          <w:rFonts w:ascii="Times New Roman" w:hAnsi="Times New Roman" w:cs="Times New Roman"/>
          <w:b/>
          <w:bCs/>
          <w:sz w:val="24"/>
          <w:szCs w:val="24"/>
          <w:lang w:eastAsia="cs-CZ"/>
        </w:rPr>
        <w:t xml:space="preserve">ervence </w:t>
      </w:r>
      <w:r w:rsidR="00C26E2D" w:rsidRPr="00F53A55">
        <w:rPr>
          <w:rFonts w:ascii="Times New Roman" w:hAnsi="Times New Roman" w:cs="Times New Roman"/>
          <w:b/>
          <w:bCs/>
          <w:sz w:val="24"/>
          <w:szCs w:val="24"/>
          <w:lang w:eastAsia="cs-CZ"/>
        </w:rPr>
        <w:t>2019 bu</w:t>
      </w:r>
      <w:r w:rsidR="00AE3121" w:rsidRPr="00F53A55">
        <w:rPr>
          <w:rFonts w:ascii="Times New Roman" w:hAnsi="Times New Roman" w:cs="Times New Roman"/>
          <w:b/>
          <w:bCs/>
          <w:sz w:val="24"/>
          <w:szCs w:val="24"/>
          <w:lang w:eastAsia="cs-CZ"/>
        </w:rPr>
        <w:t>de provedena dílčí přejímka prací</w:t>
      </w:r>
      <w:r w:rsidR="00C26E2D" w:rsidRPr="00F53A55">
        <w:rPr>
          <w:rFonts w:ascii="Times New Roman" w:hAnsi="Times New Roman" w:cs="Times New Roman"/>
          <w:b/>
          <w:bCs/>
          <w:sz w:val="24"/>
          <w:szCs w:val="24"/>
          <w:lang w:eastAsia="cs-CZ"/>
        </w:rPr>
        <w:t xml:space="preserve"> </w:t>
      </w:r>
      <w:r w:rsidRPr="00F53A55">
        <w:rPr>
          <w:rFonts w:ascii="Times New Roman" w:hAnsi="Times New Roman" w:cs="Times New Roman"/>
          <w:b/>
          <w:bCs/>
          <w:sz w:val="24"/>
          <w:szCs w:val="24"/>
          <w:lang w:eastAsia="cs-CZ"/>
        </w:rPr>
        <w:t>1. e</w:t>
      </w:r>
      <w:r w:rsidR="00EF0168" w:rsidRPr="00F53A55">
        <w:rPr>
          <w:rFonts w:ascii="Times New Roman" w:hAnsi="Times New Roman" w:cs="Times New Roman"/>
          <w:b/>
          <w:bCs/>
          <w:sz w:val="24"/>
          <w:szCs w:val="24"/>
          <w:lang w:eastAsia="cs-CZ"/>
        </w:rPr>
        <w:t xml:space="preserve">tapy </w:t>
      </w:r>
      <w:r w:rsidR="00C26E2D" w:rsidRPr="00F53A55">
        <w:rPr>
          <w:rFonts w:ascii="Times New Roman" w:hAnsi="Times New Roman" w:cs="Times New Roman"/>
          <w:b/>
          <w:bCs/>
          <w:sz w:val="24"/>
          <w:szCs w:val="24"/>
          <w:lang w:eastAsia="cs-CZ"/>
        </w:rPr>
        <w:t>za účelem nutnosti používání dotčených místností objednatelem.</w:t>
      </w:r>
      <w:r w:rsidR="000B518F" w:rsidRPr="00F53A55">
        <w:rPr>
          <w:rFonts w:ascii="Times New Roman" w:hAnsi="Times New Roman" w:cs="Times New Roman"/>
          <w:b/>
          <w:bCs/>
          <w:sz w:val="24"/>
          <w:szCs w:val="24"/>
          <w:lang w:eastAsia="cs-CZ"/>
        </w:rPr>
        <w:t xml:space="preserve"> So</w:t>
      </w:r>
      <w:r w:rsidRPr="00F53A55">
        <w:rPr>
          <w:rFonts w:ascii="Times New Roman" w:hAnsi="Times New Roman" w:cs="Times New Roman"/>
          <w:b/>
          <w:bCs/>
          <w:sz w:val="24"/>
          <w:szCs w:val="24"/>
          <w:lang w:eastAsia="cs-CZ"/>
        </w:rPr>
        <w:t>učasně budou zahájeny práce 2. e</w:t>
      </w:r>
      <w:r w:rsidR="000B518F" w:rsidRPr="00F53A55">
        <w:rPr>
          <w:rFonts w:ascii="Times New Roman" w:hAnsi="Times New Roman" w:cs="Times New Roman"/>
          <w:b/>
          <w:bCs/>
          <w:sz w:val="24"/>
          <w:szCs w:val="24"/>
          <w:lang w:eastAsia="cs-CZ"/>
        </w:rPr>
        <w:t xml:space="preserve">tapy prací. </w:t>
      </w:r>
      <w:r w:rsidRPr="00F53A55">
        <w:rPr>
          <w:rFonts w:ascii="Times New Roman" w:hAnsi="Times New Roman" w:cs="Times New Roman"/>
          <w:b/>
          <w:bCs/>
          <w:sz w:val="24"/>
          <w:szCs w:val="24"/>
          <w:lang w:eastAsia="cs-CZ"/>
        </w:rPr>
        <w:t xml:space="preserve"> Dne 11. s</w:t>
      </w:r>
      <w:r w:rsidR="00EF0168" w:rsidRPr="00F53A55">
        <w:rPr>
          <w:rFonts w:ascii="Times New Roman" w:hAnsi="Times New Roman" w:cs="Times New Roman"/>
          <w:b/>
          <w:bCs/>
          <w:sz w:val="24"/>
          <w:szCs w:val="24"/>
          <w:lang w:eastAsia="cs-CZ"/>
        </w:rPr>
        <w:t xml:space="preserve">rpna 2019 </w:t>
      </w:r>
      <w:r w:rsidRPr="00F53A55">
        <w:rPr>
          <w:rFonts w:ascii="Times New Roman" w:hAnsi="Times New Roman" w:cs="Times New Roman"/>
          <w:b/>
          <w:bCs/>
          <w:sz w:val="24"/>
          <w:szCs w:val="24"/>
          <w:lang w:eastAsia="cs-CZ"/>
        </w:rPr>
        <w:t>proběhne přejímka prací 2. e</w:t>
      </w:r>
      <w:r w:rsidR="00AE3121" w:rsidRPr="00F53A55">
        <w:rPr>
          <w:rFonts w:ascii="Times New Roman" w:hAnsi="Times New Roman" w:cs="Times New Roman"/>
          <w:b/>
          <w:bCs/>
          <w:sz w:val="24"/>
          <w:szCs w:val="24"/>
          <w:lang w:eastAsia="cs-CZ"/>
        </w:rPr>
        <w:t>tapy</w:t>
      </w:r>
      <w:r w:rsidR="00EF0168" w:rsidRPr="00F53A55">
        <w:rPr>
          <w:rFonts w:ascii="Times New Roman" w:hAnsi="Times New Roman" w:cs="Times New Roman"/>
          <w:b/>
          <w:bCs/>
          <w:sz w:val="24"/>
          <w:szCs w:val="24"/>
          <w:lang w:eastAsia="cs-CZ"/>
        </w:rPr>
        <w:t>.</w:t>
      </w:r>
    </w:p>
    <w:p w:rsidR="00D36031" w:rsidRPr="00C26E2D" w:rsidRDefault="00310BD3" w:rsidP="00B91011">
      <w:pPr>
        <w:widowControl w:val="0"/>
        <w:spacing w:before="120" w:after="0" w:line="240" w:lineRule="auto"/>
        <w:ind w:left="340"/>
        <w:jc w:val="both"/>
        <w:rPr>
          <w:rFonts w:ascii="Times New Roman" w:hAnsi="Times New Roman" w:cs="Times New Roman"/>
          <w:b/>
          <w:bCs/>
          <w:sz w:val="24"/>
          <w:szCs w:val="24"/>
          <w:lang w:eastAsia="cs-CZ"/>
        </w:rPr>
      </w:pPr>
      <w:r w:rsidRPr="00F53A55">
        <w:rPr>
          <w:rFonts w:ascii="Times New Roman" w:hAnsi="Times New Roman" w:cs="Times New Roman"/>
          <w:b/>
          <w:bCs/>
          <w:sz w:val="24"/>
          <w:szCs w:val="24"/>
          <w:lang w:eastAsia="cs-CZ"/>
        </w:rPr>
        <w:t>Po u</w:t>
      </w:r>
      <w:r w:rsidR="00D36031" w:rsidRPr="00F53A55">
        <w:rPr>
          <w:rFonts w:ascii="Times New Roman" w:hAnsi="Times New Roman" w:cs="Times New Roman"/>
          <w:b/>
          <w:bCs/>
          <w:sz w:val="24"/>
          <w:szCs w:val="24"/>
          <w:lang w:eastAsia="cs-CZ"/>
        </w:rPr>
        <w:t>končení prací bude provedena samostatně</w:t>
      </w:r>
      <w:r w:rsidR="00004156" w:rsidRPr="00F53A55">
        <w:rPr>
          <w:rFonts w:ascii="Times New Roman" w:hAnsi="Times New Roman" w:cs="Times New Roman"/>
          <w:b/>
          <w:bCs/>
          <w:sz w:val="24"/>
          <w:szCs w:val="24"/>
          <w:lang w:eastAsia="cs-CZ"/>
        </w:rPr>
        <w:t xml:space="preserve"> revize svodového odporu podlah</w:t>
      </w:r>
      <w:r w:rsidR="00D36031" w:rsidRPr="00F53A55">
        <w:rPr>
          <w:rFonts w:ascii="Times New Roman" w:hAnsi="Times New Roman" w:cs="Times New Roman"/>
          <w:b/>
          <w:bCs/>
          <w:sz w:val="24"/>
          <w:szCs w:val="24"/>
          <w:lang w:eastAsia="cs-CZ"/>
        </w:rPr>
        <w:t xml:space="preserve"> m</w:t>
      </w:r>
      <w:r w:rsidR="00D61D2C" w:rsidRPr="00F53A55">
        <w:rPr>
          <w:rFonts w:ascii="Times New Roman" w:hAnsi="Times New Roman" w:cs="Times New Roman"/>
          <w:b/>
          <w:bCs/>
          <w:sz w:val="24"/>
          <w:szCs w:val="24"/>
          <w:lang w:eastAsia="cs-CZ"/>
        </w:rPr>
        <w:t xml:space="preserve">ístností </w:t>
      </w:r>
      <w:r w:rsidR="003205EE" w:rsidRPr="00F53A55">
        <w:rPr>
          <w:rFonts w:ascii="Times New Roman" w:hAnsi="Times New Roman" w:cs="Times New Roman"/>
          <w:b/>
          <w:bCs/>
          <w:sz w:val="24"/>
          <w:szCs w:val="24"/>
          <w:lang w:eastAsia="cs-CZ"/>
        </w:rPr>
        <w:t>v dohodnutém termínu do 31. srpna</w:t>
      </w:r>
      <w:r w:rsidR="00D36031" w:rsidRPr="00F53A55">
        <w:rPr>
          <w:rFonts w:ascii="Times New Roman" w:hAnsi="Times New Roman" w:cs="Times New Roman"/>
          <w:b/>
          <w:bCs/>
          <w:sz w:val="24"/>
          <w:szCs w:val="24"/>
          <w:lang w:eastAsia="cs-CZ"/>
        </w:rPr>
        <w:t xml:space="preserve"> 2019.</w:t>
      </w:r>
    </w:p>
    <w:p w:rsidR="00CC2F3F" w:rsidRPr="007B0F89" w:rsidRDefault="00C26E2D" w:rsidP="00B91011">
      <w:pPr>
        <w:widowControl w:val="0"/>
        <w:spacing w:before="120" w:after="0" w:line="240" w:lineRule="auto"/>
        <w:ind w:left="340"/>
        <w:jc w:val="both"/>
        <w:rPr>
          <w:rFonts w:ascii="Times New Roman" w:hAnsi="Times New Roman" w:cs="Times New Roman"/>
          <w:b/>
          <w:i/>
          <w:iCs/>
          <w:sz w:val="24"/>
          <w:szCs w:val="24"/>
          <w:lang w:eastAsia="cs-CZ"/>
        </w:rPr>
      </w:pPr>
      <w:r w:rsidRPr="00C26E2D">
        <w:rPr>
          <w:rFonts w:ascii="Times New Roman" w:hAnsi="Times New Roman" w:cs="Times New Roman"/>
          <w:sz w:val="24"/>
          <w:szCs w:val="24"/>
          <w:lang w:eastAsia="cs-CZ"/>
        </w:rPr>
        <w:t>N</w:t>
      </w:r>
      <w:r w:rsidR="003166B8" w:rsidRPr="00C26E2D">
        <w:rPr>
          <w:rFonts w:ascii="Times New Roman" w:hAnsi="Times New Roman" w:cs="Times New Roman"/>
          <w:sz w:val="24"/>
          <w:szCs w:val="24"/>
          <w:lang w:eastAsia="cs-CZ"/>
        </w:rPr>
        <w:t xml:space="preserve">ásledně </w:t>
      </w:r>
      <w:r w:rsidRPr="00C26E2D">
        <w:rPr>
          <w:rFonts w:ascii="Times New Roman" w:hAnsi="Times New Roman" w:cs="Times New Roman"/>
          <w:sz w:val="24"/>
          <w:szCs w:val="24"/>
          <w:lang w:eastAsia="cs-CZ"/>
        </w:rPr>
        <w:t>bude celé dílo předáno</w:t>
      </w:r>
      <w:r w:rsidR="00DA395E" w:rsidRPr="00C26E2D">
        <w:rPr>
          <w:rFonts w:ascii="Times New Roman" w:hAnsi="Times New Roman" w:cs="Times New Roman"/>
          <w:sz w:val="24"/>
          <w:szCs w:val="24"/>
          <w:lang w:eastAsia="cs-CZ"/>
        </w:rPr>
        <w:t xml:space="preserve"> objedna</w:t>
      </w:r>
      <w:r w:rsidR="00EC472E" w:rsidRPr="00C26E2D">
        <w:rPr>
          <w:rFonts w:ascii="Times New Roman" w:hAnsi="Times New Roman" w:cs="Times New Roman"/>
          <w:sz w:val="24"/>
          <w:szCs w:val="24"/>
          <w:lang w:eastAsia="cs-CZ"/>
        </w:rPr>
        <w:t>teli bez vad a nedodělků</w:t>
      </w:r>
      <w:r w:rsidR="00DA395E" w:rsidRPr="007B0F89">
        <w:rPr>
          <w:rFonts w:ascii="Times New Roman" w:hAnsi="Times New Roman" w:cs="Times New Roman"/>
          <w:sz w:val="24"/>
          <w:szCs w:val="24"/>
          <w:lang w:eastAsia="cs-CZ"/>
        </w:rPr>
        <w:t xml:space="preserve">. </w:t>
      </w:r>
      <w:r w:rsidR="003E4C12" w:rsidRPr="007B0F89">
        <w:rPr>
          <w:rFonts w:ascii="Times New Roman" w:hAnsi="Times New Roman" w:cs="Times New Roman"/>
          <w:sz w:val="24"/>
          <w:szCs w:val="24"/>
          <w:lang w:eastAsia="cs-CZ"/>
        </w:rPr>
        <w:t xml:space="preserve">Vlastní </w:t>
      </w:r>
      <w:r w:rsidR="00E36707" w:rsidRPr="007B0F89">
        <w:rPr>
          <w:rFonts w:ascii="Times New Roman" w:hAnsi="Times New Roman" w:cs="Times New Roman"/>
          <w:sz w:val="24"/>
          <w:szCs w:val="24"/>
          <w:lang w:eastAsia="cs-CZ"/>
        </w:rPr>
        <w:t>re</w:t>
      </w:r>
      <w:r w:rsidR="00E36707" w:rsidRPr="007B0F89">
        <w:rPr>
          <w:rFonts w:ascii="Times New Roman" w:hAnsi="Times New Roman" w:cs="Times New Roman"/>
        </w:rPr>
        <w:t>alizace bude provedena dle schváleného harmonogramu s objednatelem, který smluvní strany ujednají s provozem operačních sálů.</w:t>
      </w:r>
    </w:p>
    <w:p w:rsidR="003166B8" w:rsidRPr="003152BE" w:rsidRDefault="003166B8" w:rsidP="00310BD3">
      <w:pPr>
        <w:widowControl w:val="0"/>
        <w:numPr>
          <w:ilvl w:val="0"/>
          <w:numId w:val="19"/>
        </w:numPr>
        <w:spacing w:before="120" w:after="0" w:line="240" w:lineRule="auto"/>
        <w:jc w:val="both"/>
        <w:rPr>
          <w:rFonts w:ascii="Times New Roman" w:hAnsi="Times New Roman" w:cs="Times New Roman"/>
          <w:sz w:val="24"/>
          <w:szCs w:val="24"/>
          <w:lang w:eastAsia="cs-CZ"/>
        </w:rPr>
      </w:pPr>
      <w:r w:rsidRPr="007B0F89">
        <w:rPr>
          <w:rFonts w:ascii="Times New Roman" w:hAnsi="Times New Roman" w:cs="Times New Roman"/>
          <w:sz w:val="24"/>
          <w:szCs w:val="24"/>
          <w:lang w:eastAsia="cs-CZ"/>
        </w:rPr>
        <w:t xml:space="preserve">Místem plnění </w:t>
      </w:r>
      <w:r w:rsidR="003E4C12" w:rsidRPr="007B0F89">
        <w:rPr>
          <w:rFonts w:ascii="Times New Roman" w:hAnsi="Times New Roman" w:cs="Times New Roman"/>
          <w:sz w:val="24"/>
          <w:szCs w:val="24"/>
          <w:lang w:eastAsia="cs-CZ"/>
        </w:rPr>
        <w:t xml:space="preserve">díla </w:t>
      </w:r>
      <w:r w:rsidRPr="007B0F89">
        <w:rPr>
          <w:rFonts w:ascii="Times New Roman" w:hAnsi="Times New Roman" w:cs="Times New Roman"/>
          <w:sz w:val="24"/>
          <w:szCs w:val="24"/>
          <w:lang w:eastAsia="cs-CZ"/>
        </w:rPr>
        <w:t>jsou</w:t>
      </w:r>
      <w:r w:rsidR="00DA395E" w:rsidRPr="007B0F89">
        <w:rPr>
          <w:rFonts w:ascii="Times New Roman" w:hAnsi="Times New Roman" w:cs="Times New Roman"/>
          <w:b/>
          <w:bCs/>
          <w:sz w:val="24"/>
          <w:szCs w:val="24"/>
          <w:lang w:eastAsia="cs-CZ"/>
        </w:rPr>
        <w:t xml:space="preserve"> </w:t>
      </w:r>
      <w:r w:rsidR="00E36707" w:rsidRPr="007B0F89">
        <w:rPr>
          <w:rFonts w:ascii="Times New Roman" w:hAnsi="Times New Roman" w:cs="Times New Roman"/>
          <w:sz w:val="24"/>
          <w:szCs w:val="24"/>
          <w:lang w:eastAsia="cs-CZ"/>
        </w:rPr>
        <w:t xml:space="preserve">vybrané </w:t>
      </w:r>
      <w:r w:rsidR="00E36707" w:rsidRPr="003205EE">
        <w:rPr>
          <w:rFonts w:ascii="Times New Roman" w:hAnsi="Times New Roman" w:cs="Times New Roman"/>
          <w:sz w:val="24"/>
          <w:szCs w:val="24"/>
          <w:lang w:eastAsia="cs-CZ"/>
        </w:rPr>
        <w:t xml:space="preserve">místnosti </w:t>
      </w:r>
      <w:r w:rsidR="00D35540" w:rsidRPr="003205EE">
        <w:rPr>
          <w:rFonts w:ascii="Times New Roman" w:hAnsi="Times New Roman" w:cs="Times New Roman"/>
          <w:sz w:val="24"/>
          <w:szCs w:val="24"/>
          <w:lang w:eastAsia="cs-CZ"/>
        </w:rPr>
        <w:t>3.NP</w:t>
      </w:r>
      <w:r w:rsidR="00D35540">
        <w:rPr>
          <w:rFonts w:ascii="Times New Roman" w:hAnsi="Times New Roman" w:cs="Times New Roman"/>
          <w:sz w:val="24"/>
          <w:szCs w:val="24"/>
          <w:lang w:eastAsia="cs-CZ"/>
        </w:rPr>
        <w:t xml:space="preserve"> Budovy </w:t>
      </w:r>
      <w:r w:rsidR="00310BD3" w:rsidRPr="007B0F89">
        <w:rPr>
          <w:rFonts w:ascii="Times New Roman" w:hAnsi="Times New Roman" w:cs="Times New Roman"/>
          <w:sz w:val="24"/>
          <w:szCs w:val="24"/>
          <w:lang w:eastAsia="cs-CZ"/>
        </w:rPr>
        <w:t>A – část C</w:t>
      </w:r>
      <w:r w:rsidR="00E36707" w:rsidRPr="007B0F89">
        <w:rPr>
          <w:rFonts w:ascii="Times New Roman" w:hAnsi="Times New Roman" w:cs="Times New Roman"/>
          <w:sz w:val="24"/>
          <w:szCs w:val="24"/>
          <w:lang w:eastAsia="cs-CZ"/>
        </w:rPr>
        <w:t>entrální</w:t>
      </w:r>
      <w:r w:rsidR="00E36707" w:rsidRPr="00C26E2D">
        <w:rPr>
          <w:rFonts w:ascii="Times New Roman" w:hAnsi="Times New Roman" w:cs="Times New Roman"/>
          <w:sz w:val="24"/>
          <w:szCs w:val="24"/>
          <w:lang w:eastAsia="cs-CZ"/>
        </w:rPr>
        <w:t xml:space="preserve"> operační sály (COS)</w:t>
      </w:r>
      <w:r w:rsidR="003152BE" w:rsidRPr="00C26E2D">
        <w:rPr>
          <w:rFonts w:ascii="Times New Roman" w:hAnsi="Times New Roman" w:cs="Times New Roman"/>
          <w:sz w:val="24"/>
          <w:szCs w:val="24"/>
          <w:lang w:eastAsia="cs-CZ"/>
        </w:rPr>
        <w:t xml:space="preserve"> – areál </w:t>
      </w:r>
      <w:r w:rsidR="00D35540">
        <w:rPr>
          <w:rFonts w:ascii="Times New Roman" w:hAnsi="Times New Roman" w:cs="Times New Roman"/>
          <w:sz w:val="24"/>
          <w:szCs w:val="24"/>
          <w:lang w:eastAsia="cs-CZ"/>
        </w:rPr>
        <w:t>Sdruženého zdravotnického zařízení Krnov</w:t>
      </w:r>
      <w:r w:rsidR="003152BE" w:rsidRPr="00C26E2D">
        <w:rPr>
          <w:rFonts w:ascii="Times New Roman" w:hAnsi="Times New Roman" w:cs="Times New Roman"/>
          <w:sz w:val="24"/>
          <w:szCs w:val="24"/>
          <w:lang w:eastAsia="cs-CZ"/>
        </w:rPr>
        <w:t>,</w:t>
      </w:r>
      <w:r w:rsidR="003152BE" w:rsidRPr="003152BE">
        <w:rPr>
          <w:rFonts w:ascii="Times New Roman" w:hAnsi="Times New Roman" w:cs="Times New Roman"/>
          <w:sz w:val="24"/>
          <w:szCs w:val="24"/>
          <w:lang w:eastAsia="cs-CZ"/>
        </w:rPr>
        <w:t xml:space="preserve"> příspěvkové organizace</w:t>
      </w:r>
      <w:r w:rsidR="00C26E2D">
        <w:rPr>
          <w:rFonts w:ascii="Times New Roman" w:hAnsi="Times New Roman" w:cs="Times New Roman"/>
          <w:sz w:val="24"/>
          <w:szCs w:val="24"/>
          <w:lang w:eastAsia="cs-CZ"/>
        </w:rPr>
        <w:t>.</w:t>
      </w:r>
    </w:p>
    <w:p w:rsidR="009C0A7E" w:rsidRPr="008A74F8" w:rsidRDefault="009C0A7E" w:rsidP="00E36707">
      <w:pPr>
        <w:widowControl w:val="0"/>
        <w:spacing w:before="120" w:after="0" w:line="240" w:lineRule="auto"/>
        <w:jc w:val="both"/>
        <w:rPr>
          <w:rFonts w:ascii="Times New Roman" w:hAnsi="Times New Roman" w:cs="Times New Roman"/>
          <w:sz w:val="24"/>
          <w:szCs w:val="24"/>
          <w:lang w:eastAsia="cs-CZ"/>
        </w:rPr>
      </w:pPr>
    </w:p>
    <w:p w:rsidR="00DA395E" w:rsidRPr="0034689A" w:rsidRDefault="00DA395E" w:rsidP="00C10CB0">
      <w:pPr>
        <w:keepNext/>
        <w:widowControl w:val="0"/>
        <w:spacing w:after="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V.</w:t>
      </w:r>
    </w:p>
    <w:p w:rsidR="00DA395E" w:rsidRPr="0034689A" w:rsidRDefault="00DA395E" w:rsidP="0034689A">
      <w:pPr>
        <w:keepNext/>
        <w:tabs>
          <w:tab w:val="num" w:pos="284"/>
        </w:tabs>
        <w:spacing w:after="0" w:line="240" w:lineRule="auto"/>
        <w:jc w:val="center"/>
        <w:outlineLvl w:val="1"/>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Cena za dílo</w:t>
      </w:r>
    </w:p>
    <w:p w:rsidR="00DA395E" w:rsidRPr="00C14D4D" w:rsidRDefault="00DA395E" w:rsidP="002C39E1">
      <w:pPr>
        <w:numPr>
          <w:ilvl w:val="0"/>
          <w:numId w:val="20"/>
        </w:numPr>
        <w:tabs>
          <w:tab w:val="left" w:pos="360"/>
          <w:tab w:val="left" w:pos="1980"/>
          <w:tab w:val="left" w:pos="7380"/>
        </w:tabs>
        <w:spacing w:after="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Cena za provedené dílo je stanovena dohodou smluvních stran a činí:</w:t>
      </w:r>
      <w:r w:rsidRPr="00FE04C0">
        <w:rPr>
          <w:rFonts w:ascii="Times New Roman" w:hAnsi="Times New Roman" w:cs="Times New Roman"/>
          <w:i/>
          <w:iCs/>
          <w:color w:val="0000FF"/>
          <w:sz w:val="24"/>
          <w:szCs w:val="24"/>
          <w:lang w:eastAsia="cs-CZ"/>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8"/>
        <w:gridCol w:w="2105"/>
        <w:gridCol w:w="1559"/>
        <w:gridCol w:w="1912"/>
      </w:tblGrid>
      <w:tr w:rsidR="00DA395E" w:rsidRPr="0034689A" w:rsidTr="004A1E8A">
        <w:tc>
          <w:tcPr>
            <w:tcW w:w="3118" w:type="dxa"/>
            <w:shd w:val="clear" w:color="auto" w:fill="D9D9D9"/>
          </w:tcPr>
          <w:p w:rsidR="00DA395E" w:rsidRPr="0034689A" w:rsidRDefault="00004156" w:rsidP="0034689A">
            <w:pPr>
              <w:tabs>
                <w:tab w:val="left" w:pos="360"/>
                <w:tab w:val="left" w:pos="1980"/>
                <w:tab w:val="left" w:pos="7380"/>
              </w:tabs>
              <w:spacing w:before="120" w:after="0" w:line="240" w:lineRule="auto"/>
              <w:rPr>
                <w:rFonts w:ascii="Times New Roman" w:hAnsi="Times New Roman" w:cs="Times New Roman"/>
                <w:b/>
                <w:bCs/>
                <w:sz w:val="24"/>
                <w:szCs w:val="24"/>
                <w:lang w:eastAsia="cs-CZ"/>
              </w:rPr>
            </w:pPr>
            <w:r>
              <w:rPr>
                <w:rFonts w:ascii="Times New Roman" w:hAnsi="Times New Roman" w:cs="Times New Roman"/>
                <w:b/>
                <w:bCs/>
                <w:sz w:val="24"/>
                <w:szCs w:val="24"/>
                <w:lang w:eastAsia="cs-CZ"/>
              </w:rPr>
              <w:t>Budova A</w:t>
            </w:r>
            <w:r w:rsidR="008A08CC" w:rsidRPr="00C26E2D">
              <w:rPr>
                <w:rFonts w:ascii="Times New Roman" w:hAnsi="Times New Roman" w:cs="Times New Roman"/>
                <w:b/>
                <w:bCs/>
                <w:sz w:val="24"/>
                <w:szCs w:val="24"/>
                <w:lang w:eastAsia="cs-CZ"/>
              </w:rPr>
              <w:t xml:space="preserve"> – výměna</w:t>
            </w:r>
            <w:r w:rsidR="00A60E00" w:rsidRPr="00C26E2D">
              <w:rPr>
                <w:rFonts w:ascii="Times New Roman" w:hAnsi="Times New Roman" w:cs="Times New Roman"/>
                <w:b/>
                <w:bCs/>
                <w:sz w:val="24"/>
                <w:szCs w:val="24"/>
                <w:lang w:eastAsia="cs-CZ"/>
              </w:rPr>
              <w:t xml:space="preserve"> </w:t>
            </w:r>
            <w:r w:rsidR="00C26E2D" w:rsidRPr="00C26E2D">
              <w:rPr>
                <w:rFonts w:ascii="Times New Roman" w:hAnsi="Times New Roman" w:cs="Times New Roman"/>
                <w:b/>
                <w:bCs/>
                <w:sz w:val="24"/>
                <w:szCs w:val="24"/>
                <w:lang w:eastAsia="cs-CZ"/>
              </w:rPr>
              <w:t>PVC</w:t>
            </w:r>
            <w:r w:rsidR="00C26E2D" w:rsidRPr="00C26E2D">
              <w:rPr>
                <w:rFonts w:ascii="Times New Roman" w:hAnsi="Times New Roman" w:cs="Times New Roman"/>
                <w:b/>
                <w:bCs/>
                <w:strike/>
                <w:sz w:val="24"/>
                <w:szCs w:val="24"/>
                <w:lang w:eastAsia="cs-CZ"/>
              </w:rPr>
              <w:t xml:space="preserve"> </w:t>
            </w:r>
            <w:r w:rsidR="00A60E00" w:rsidRPr="00C26E2D">
              <w:rPr>
                <w:rFonts w:ascii="Times New Roman" w:hAnsi="Times New Roman" w:cs="Times New Roman"/>
                <w:b/>
                <w:bCs/>
                <w:sz w:val="24"/>
                <w:szCs w:val="24"/>
                <w:lang w:eastAsia="cs-CZ"/>
              </w:rPr>
              <w:t>podlahových krytin</w:t>
            </w:r>
          </w:p>
        </w:tc>
        <w:tc>
          <w:tcPr>
            <w:tcW w:w="2076" w:type="dxa"/>
            <w:shd w:val="clear" w:color="auto" w:fill="D9D9D9"/>
          </w:tcPr>
          <w:p w:rsidR="00310BD3" w:rsidRDefault="00DA395E" w:rsidP="0034689A">
            <w:pPr>
              <w:tabs>
                <w:tab w:val="left" w:pos="360"/>
                <w:tab w:val="left" w:pos="1980"/>
                <w:tab w:val="left" w:pos="7380"/>
              </w:tabs>
              <w:spacing w:before="120" w:after="0" w:line="240" w:lineRule="auto"/>
              <w:jc w:val="center"/>
              <w:rPr>
                <w:rFonts w:ascii="Times New Roman" w:hAnsi="Times New Roman" w:cs="Times New Roman"/>
                <w:b/>
                <w:bCs/>
                <w:sz w:val="24"/>
                <w:szCs w:val="24"/>
                <w:lang w:eastAsia="cs-CZ"/>
              </w:rPr>
            </w:pPr>
            <w:r>
              <w:rPr>
                <w:rFonts w:ascii="Times New Roman" w:hAnsi="Times New Roman" w:cs="Times New Roman"/>
                <w:b/>
                <w:bCs/>
                <w:sz w:val="24"/>
                <w:szCs w:val="24"/>
                <w:lang w:eastAsia="cs-CZ"/>
              </w:rPr>
              <w:t xml:space="preserve">Cena </w:t>
            </w:r>
            <w:r w:rsidR="00310BD3">
              <w:rPr>
                <w:rFonts w:ascii="Times New Roman" w:hAnsi="Times New Roman" w:cs="Times New Roman"/>
                <w:b/>
                <w:bCs/>
                <w:sz w:val="24"/>
                <w:szCs w:val="24"/>
                <w:lang w:eastAsia="cs-CZ"/>
              </w:rPr>
              <w:t xml:space="preserve">v Kč </w:t>
            </w:r>
          </w:p>
          <w:p w:rsidR="00DA395E" w:rsidRPr="0034689A" w:rsidRDefault="00DA395E" w:rsidP="0034689A">
            <w:pPr>
              <w:tabs>
                <w:tab w:val="left" w:pos="360"/>
                <w:tab w:val="left" w:pos="1980"/>
                <w:tab w:val="left" w:pos="7380"/>
              </w:tabs>
              <w:spacing w:before="120" w:after="0" w:line="240" w:lineRule="auto"/>
              <w:jc w:val="center"/>
              <w:rPr>
                <w:rFonts w:ascii="Times New Roman" w:hAnsi="Times New Roman" w:cs="Times New Roman"/>
                <w:b/>
                <w:bCs/>
                <w:sz w:val="24"/>
                <w:szCs w:val="24"/>
                <w:lang w:eastAsia="cs-CZ"/>
              </w:rPr>
            </w:pPr>
            <w:r>
              <w:rPr>
                <w:rFonts w:ascii="Times New Roman" w:hAnsi="Times New Roman" w:cs="Times New Roman"/>
                <w:b/>
                <w:bCs/>
                <w:sz w:val="24"/>
                <w:szCs w:val="24"/>
                <w:lang w:eastAsia="cs-CZ"/>
              </w:rPr>
              <w:t>bez DPH</w:t>
            </w:r>
          </w:p>
        </w:tc>
        <w:tc>
          <w:tcPr>
            <w:tcW w:w="1559" w:type="dxa"/>
            <w:shd w:val="clear" w:color="auto" w:fill="D9D9D9"/>
          </w:tcPr>
          <w:p w:rsidR="00DA395E" w:rsidRPr="00FA4F09" w:rsidRDefault="00C14D4D" w:rsidP="00E15FD3">
            <w:pPr>
              <w:tabs>
                <w:tab w:val="left" w:pos="360"/>
                <w:tab w:val="left" w:pos="1980"/>
                <w:tab w:val="left" w:pos="7380"/>
              </w:tabs>
              <w:spacing w:before="120" w:after="0" w:line="240" w:lineRule="auto"/>
              <w:jc w:val="center"/>
              <w:rPr>
                <w:rFonts w:ascii="Times New Roman" w:hAnsi="Times New Roman" w:cs="Times New Roman"/>
                <w:b/>
                <w:bCs/>
                <w:sz w:val="24"/>
                <w:szCs w:val="24"/>
                <w:lang w:eastAsia="cs-CZ"/>
              </w:rPr>
            </w:pPr>
            <w:r>
              <w:rPr>
                <w:rFonts w:ascii="Times New Roman" w:hAnsi="Times New Roman" w:cs="Times New Roman"/>
                <w:b/>
                <w:bCs/>
                <w:sz w:val="24"/>
                <w:szCs w:val="24"/>
                <w:lang w:eastAsia="cs-CZ"/>
              </w:rPr>
              <w:t xml:space="preserve">DPH </w:t>
            </w:r>
            <w:r w:rsidR="00DA395E">
              <w:rPr>
                <w:rFonts w:ascii="Times New Roman" w:hAnsi="Times New Roman" w:cs="Times New Roman"/>
                <w:b/>
                <w:bCs/>
                <w:sz w:val="24"/>
                <w:szCs w:val="24"/>
                <w:lang w:eastAsia="cs-CZ"/>
              </w:rPr>
              <w:t>(21%)</w:t>
            </w:r>
          </w:p>
        </w:tc>
        <w:tc>
          <w:tcPr>
            <w:tcW w:w="1912" w:type="dxa"/>
            <w:shd w:val="clear" w:color="auto" w:fill="D9D9D9"/>
          </w:tcPr>
          <w:p w:rsidR="00310BD3" w:rsidRDefault="00DA395E" w:rsidP="00C14D4D">
            <w:pPr>
              <w:tabs>
                <w:tab w:val="left" w:pos="360"/>
                <w:tab w:val="left" w:pos="1980"/>
                <w:tab w:val="left" w:pos="7380"/>
              </w:tabs>
              <w:spacing w:before="120" w:after="0" w:line="240" w:lineRule="auto"/>
              <w:jc w:val="center"/>
              <w:rPr>
                <w:rFonts w:ascii="Times New Roman" w:hAnsi="Times New Roman" w:cs="Times New Roman"/>
                <w:b/>
                <w:bCs/>
                <w:sz w:val="24"/>
                <w:szCs w:val="24"/>
                <w:lang w:eastAsia="cs-CZ"/>
              </w:rPr>
            </w:pPr>
            <w:r>
              <w:rPr>
                <w:rFonts w:ascii="Times New Roman" w:hAnsi="Times New Roman" w:cs="Times New Roman"/>
                <w:b/>
                <w:bCs/>
                <w:sz w:val="24"/>
                <w:szCs w:val="24"/>
                <w:lang w:eastAsia="cs-CZ"/>
              </w:rPr>
              <w:t xml:space="preserve">Cena </w:t>
            </w:r>
            <w:r w:rsidR="00310BD3">
              <w:rPr>
                <w:rFonts w:ascii="Times New Roman" w:hAnsi="Times New Roman" w:cs="Times New Roman"/>
                <w:b/>
                <w:bCs/>
                <w:sz w:val="24"/>
                <w:szCs w:val="24"/>
                <w:lang w:eastAsia="cs-CZ"/>
              </w:rPr>
              <w:t xml:space="preserve">v Kč </w:t>
            </w:r>
          </w:p>
          <w:p w:rsidR="00DA395E" w:rsidRPr="0034689A" w:rsidRDefault="00C14D4D" w:rsidP="00C14D4D">
            <w:pPr>
              <w:tabs>
                <w:tab w:val="left" w:pos="360"/>
                <w:tab w:val="left" w:pos="1980"/>
                <w:tab w:val="left" w:pos="7380"/>
              </w:tabs>
              <w:spacing w:before="120" w:after="0" w:line="240" w:lineRule="auto"/>
              <w:jc w:val="center"/>
              <w:rPr>
                <w:rFonts w:ascii="Times New Roman" w:hAnsi="Times New Roman" w:cs="Times New Roman"/>
                <w:b/>
                <w:bCs/>
                <w:sz w:val="24"/>
                <w:szCs w:val="24"/>
                <w:lang w:eastAsia="cs-CZ"/>
              </w:rPr>
            </w:pPr>
            <w:r>
              <w:rPr>
                <w:rFonts w:ascii="Times New Roman" w:hAnsi="Times New Roman" w:cs="Times New Roman"/>
                <w:b/>
                <w:bCs/>
                <w:sz w:val="24"/>
                <w:szCs w:val="24"/>
                <w:lang w:eastAsia="cs-CZ"/>
              </w:rPr>
              <w:t>vč. DPH</w:t>
            </w:r>
          </w:p>
        </w:tc>
      </w:tr>
      <w:tr w:rsidR="00B91011" w:rsidRPr="0034689A" w:rsidTr="004A1E8A">
        <w:trPr>
          <w:trHeight w:val="659"/>
        </w:trPr>
        <w:tc>
          <w:tcPr>
            <w:tcW w:w="3118" w:type="dxa"/>
            <w:shd w:val="clear" w:color="auto" w:fill="CCCCCC"/>
            <w:vAlign w:val="center"/>
          </w:tcPr>
          <w:p w:rsidR="00B91011" w:rsidRDefault="00B91011" w:rsidP="0034689A">
            <w:pPr>
              <w:tabs>
                <w:tab w:val="left" w:pos="360"/>
                <w:tab w:val="left" w:pos="1980"/>
                <w:tab w:val="left" w:pos="7380"/>
              </w:tabs>
              <w:spacing w:before="120" w:after="0" w:line="240" w:lineRule="auto"/>
              <w:rPr>
                <w:rFonts w:ascii="Times New Roman" w:hAnsi="Times New Roman" w:cs="Times New Roman"/>
                <w:b/>
                <w:bCs/>
                <w:sz w:val="24"/>
                <w:szCs w:val="24"/>
                <w:lang w:eastAsia="cs-CZ"/>
              </w:rPr>
            </w:pPr>
            <w:r>
              <w:rPr>
                <w:rFonts w:ascii="Times New Roman" w:hAnsi="Times New Roman" w:cs="Times New Roman"/>
                <w:b/>
                <w:bCs/>
                <w:sz w:val="24"/>
                <w:szCs w:val="24"/>
                <w:lang w:eastAsia="cs-CZ"/>
              </w:rPr>
              <w:t>Cena celkem v</w:t>
            </w:r>
            <w:r w:rsidR="004A1E8A">
              <w:rPr>
                <w:rFonts w:ascii="Times New Roman" w:hAnsi="Times New Roman" w:cs="Times New Roman"/>
                <w:b/>
                <w:bCs/>
                <w:sz w:val="24"/>
                <w:szCs w:val="24"/>
                <w:lang w:eastAsia="cs-CZ"/>
              </w:rPr>
              <w:t> </w:t>
            </w:r>
            <w:r>
              <w:rPr>
                <w:rFonts w:ascii="Times New Roman" w:hAnsi="Times New Roman" w:cs="Times New Roman"/>
                <w:b/>
                <w:bCs/>
                <w:sz w:val="24"/>
                <w:szCs w:val="24"/>
                <w:lang w:eastAsia="cs-CZ"/>
              </w:rPr>
              <w:t>Kč</w:t>
            </w:r>
          </w:p>
        </w:tc>
        <w:tc>
          <w:tcPr>
            <w:tcW w:w="2076" w:type="dxa"/>
            <w:vAlign w:val="center"/>
          </w:tcPr>
          <w:p w:rsidR="00B91011" w:rsidRPr="004A1E8A" w:rsidRDefault="004A1E8A" w:rsidP="004A1E8A">
            <w:pPr>
              <w:pStyle w:val="Odstavecseseznamem"/>
              <w:numPr>
                <w:ilvl w:val="0"/>
                <w:numId w:val="42"/>
              </w:numPr>
              <w:tabs>
                <w:tab w:val="left" w:pos="-108"/>
                <w:tab w:val="left" w:pos="1980"/>
                <w:tab w:val="left" w:pos="7380"/>
              </w:tabs>
              <w:spacing w:before="120" w:after="0" w:line="240" w:lineRule="auto"/>
              <w:ind w:left="884" w:hanging="539"/>
              <w:rPr>
                <w:rFonts w:ascii="Times New Roman" w:hAnsi="Times New Roman" w:cs="Times New Roman"/>
                <w:b/>
                <w:bCs/>
                <w:sz w:val="24"/>
                <w:szCs w:val="24"/>
                <w:lang w:eastAsia="cs-CZ"/>
              </w:rPr>
            </w:pPr>
            <w:r w:rsidRPr="004A1E8A">
              <w:rPr>
                <w:rFonts w:ascii="Times New Roman" w:hAnsi="Times New Roman" w:cs="Times New Roman"/>
                <w:b/>
                <w:bCs/>
                <w:sz w:val="24"/>
                <w:szCs w:val="24"/>
                <w:lang w:eastAsia="cs-CZ"/>
              </w:rPr>
              <w:t>176,15</w:t>
            </w:r>
          </w:p>
        </w:tc>
        <w:tc>
          <w:tcPr>
            <w:tcW w:w="1559" w:type="dxa"/>
            <w:vAlign w:val="center"/>
          </w:tcPr>
          <w:p w:rsidR="00B91011" w:rsidRPr="004A1E8A" w:rsidRDefault="004A1E8A" w:rsidP="004A1E8A">
            <w:pPr>
              <w:tabs>
                <w:tab w:val="left" w:pos="360"/>
                <w:tab w:val="left" w:pos="1980"/>
                <w:tab w:val="left" w:pos="7380"/>
              </w:tabs>
              <w:spacing w:before="120" w:after="0" w:line="240" w:lineRule="auto"/>
              <w:jc w:val="center"/>
              <w:rPr>
                <w:rFonts w:ascii="Times New Roman" w:hAnsi="Times New Roman" w:cs="Times New Roman"/>
                <w:b/>
                <w:bCs/>
                <w:sz w:val="24"/>
                <w:szCs w:val="24"/>
                <w:lang w:eastAsia="cs-CZ"/>
              </w:rPr>
            </w:pPr>
            <w:r w:rsidRPr="004A1E8A">
              <w:rPr>
                <w:rFonts w:ascii="Times New Roman" w:hAnsi="Times New Roman" w:cs="Times New Roman"/>
                <w:b/>
                <w:bCs/>
                <w:sz w:val="24"/>
                <w:szCs w:val="24"/>
                <w:lang w:eastAsia="cs-CZ"/>
              </w:rPr>
              <w:t>192 816,99</w:t>
            </w:r>
          </w:p>
        </w:tc>
        <w:tc>
          <w:tcPr>
            <w:tcW w:w="1912" w:type="dxa"/>
            <w:vAlign w:val="center"/>
          </w:tcPr>
          <w:p w:rsidR="00B91011" w:rsidRPr="004A1E8A" w:rsidRDefault="004A1E8A" w:rsidP="004A1E8A">
            <w:pPr>
              <w:tabs>
                <w:tab w:val="left" w:pos="360"/>
                <w:tab w:val="left" w:pos="1980"/>
                <w:tab w:val="left" w:pos="7380"/>
              </w:tabs>
              <w:spacing w:before="120" w:after="0" w:line="240" w:lineRule="auto"/>
              <w:jc w:val="center"/>
              <w:rPr>
                <w:rFonts w:ascii="Times New Roman" w:hAnsi="Times New Roman" w:cs="Times New Roman"/>
                <w:b/>
                <w:bCs/>
                <w:sz w:val="24"/>
                <w:szCs w:val="24"/>
                <w:lang w:eastAsia="cs-CZ"/>
              </w:rPr>
            </w:pPr>
            <w:r w:rsidRPr="004A1E8A">
              <w:rPr>
                <w:rFonts w:ascii="Times New Roman" w:hAnsi="Times New Roman" w:cs="Times New Roman"/>
                <w:b/>
                <w:bCs/>
                <w:sz w:val="24"/>
                <w:szCs w:val="24"/>
                <w:lang w:eastAsia="cs-CZ"/>
              </w:rPr>
              <w:t>1 110 993,15</w:t>
            </w:r>
          </w:p>
        </w:tc>
      </w:tr>
    </w:tbl>
    <w:p w:rsidR="00DA395E" w:rsidRPr="0034689A" w:rsidRDefault="00DA395E" w:rsidP="0034689A">
      <w:pPr>
        <w:tabs>
          <w:tab w:val="right" w:pos="2977"/>
          <w:tab w:val="right" w:pos="4395"/>
          <w:tab w:val="center" w:pos="4536"/>
          <w:tab w:val="right" w:pos="7380"/>
          <w:tab w:val="right" w:pos="9072"/>
        </w:tabs>
        <w:spacing w:after="0" w:line="240" w:lineRule="auto"/>
        <w:ind w:left="357"/>
        <w:rPr>
          <w:rFonts w:ascii="Times New Roman" w:hAnsi="Times New Roman" w:cs="Times New Roman"/>
          <w:sz w:val="24"/>
          <w:szCs w:val="24"/>
          <w:lang w:eastAsia="cs-CZ"/>
        </w:rPr>
      </w:pPr>
    </w:p>
    <w:p w:rsidR="00DA395E" w:rsidRPr="0034689A" w:rsidRDefault="00DA395E" w:rsidP="0034689A">
      <w:pPr>
        <w:tabs>
          <w:tab w:val="right" w:pos="2977"/>
          <w:tab w:val="right" w:pos="4395"/>
          <w:tab w:val="center" w:pos="4536"/>
          <w:tab w:val="right" w:pos="7380"/>
          <w:tab w:val="right" w:pos="9072"/>
        </w:tabs>
        <w:spacing w:after="120" w:line="240" w:lineRule="auto"/>
        <w:ind w:left="357"/>
        <w:rPr>
          <w:rFonts w:ascii="Times New Roman" w:hAnsi="Times New Roman" w:cs="Times New Roman"/>
          <w:sz w:val="24"/>
          <w:szCs w:val="24"/>
          <w:lang w:eastAsia="cs-CZ"/>
        </w:rPr>
      </w:pPr>
      <w:r w:rsidRPr="0034689A">
        <w:rPr>
          <w:rFonts w:ascii="Times New Roman" w:hAnsi="Times New Roman" w:cs="Times New Roman"/>
          <w:sz w:val="24"/>
          <w:szCs w:val="24"/>
          <w:lang w:eastAsia="cs-CZ"/>
        </w:rPr>
        <w:t>Souhrnný rozpočet</w:t>
      </w:r>
      <w:r>
        <w:rPr>
          <w:rFonts w:ascii="Times New Roman" w:hAnsi="Times New Roman" w:cs="Times New Roman"/>
          <w:sz w:val="24"/>
          <w:szCs w:val="24"/>
          <w:lang w:eastAsia="cs-CZ"/>
        </w:rPr>
        <w:t xml:space="preserve"> obou částí</w:t>
      </w:r>
      <w:r w:rsidRPr="0034689A">
        <w:rPr>
          <w:rFonts w:ascii="Times New Roman" w:hAnsi="Times New Roman" w:cs="Times New Roman"/>
          <w:sz w:val="24"/>
          <w:szCs w:val="24"/>
          <w:lang w:eastAsia="cs-CZ"/>
        </w:rPr>
        <w:t xml:space="preserve"> je přílohou č. 1 této smlouvy.</w:t>
      </w:r>
      <w:r w:rsidRPr="0034689A">
        <w:rPr>
          <w:rFonts w:ascii="Times New Roman" w:hAnsi="Times New Roman" w:cs="Times New Roman"/>
          <w:b/>
          <w:bCs/>
          <w:sz w:val="24"/>
          <w:szCs w:val="24"/>
          <w:lang w:eastAsia="cs-CZ"/>
        </w:rPr>
        <w:t xml:space="preserve"> </w:t>
      </w:r>
    </w:p>
    <w:p w:rsidR="00DA395E" w:rsidRPr="00C26E2D" w:rsidRDefault="00DA395E" w:rsidP="0034689A">
      <w:pPr>
        <w:numPr>
          <w:ilvl w:val="0"/>
          <w:numId w:val="20"/>
        </w:numPr>
        <w:tabs>
          <w:tab w:val="left" w:pos="540"/>
          <w:tab w:val="left" w:pos="1980"/>
          <w:tab w:val="left" w:pos="7380"/>
        </w:tabs>
        <w:spacing w:after="120" w:line="240" w:lineRule="auto"/>
        <w:jc w:val="both"/>
        <w:rPr>
          <w:rFonts w:ascii="Times New Roman" w:hAnsi="Times New Roman" w:cs="Times New Roman"/>
          <w:sz w:val="24"/>
          <w:szCs w:val="24"/>
          <w:lang w:eastAsia="cs-CZ"/>
        </w:rPr>
      </w:pPr>
      <w:r w:rsidRPr="00C26E2D">
        <w:rPr>
          <w:rFonts w:ascii="Times New Roman" w:hAnsi="Times New Roman" w:cs="Times New Roman"/>
          <w:sz w:val="24"/>
          <w:szCs w:val="24"/>
          <w:lang w:eastAsia="cs-CZ"/>
        </w:rPr>
        <w:lastRenderedPageBreak/>
        <w:t>Součástí sjednané ceny jsou veškeré práce a dodávky, poplatky, náklady zhotovitele nutné pro vybudování, provoz a demontáž zařízení staveniště a jiné náklady nezbytné p</w:t>
      </w:r>
      <w:r w:rsidR="009B6EC5" w:rsidRPr="00C26E2D">
        <w:rPr>
          <w:rFonts w:ascii="Times New Roman" w:hAnsi="Times New Roman" w:cs="Times New Roman"/>
          <w:sz w:val="24"/>
          <w:szCs w:val="24"/>
          <w:lang w:eastAsia="cs-CZ"/>
        </w:rPr>
        <w:t>ro řádné a úplné provedení díla včetně příplatků za provedené práce ve svátcích a víkendech</w:t>
      </w:r>
      <w:r w:rsidR="008A08CC" w:rsidRPr="00C26E2D">
        <w:rPr>
          <w:rFonts w:ascii="Times New Roman" w:hAnsi="Times New Roman" w:cs="Times New Roman"/>
          <w:sz w:val="24"/>
          <w:szCs w:val="24"/>
          <w:lang w:eastAsia="cs-CZ"/>
        </w:rPr>
        <w:t>.</w:t>
      </w:r>
    </w:p>
    <w:p w:rsidR="00DA395E" w:rsidRPr="0034689A" w:rsidRDefault="00DA395E" w:rsidP="0034689A">
      <w:pPr>
        <w:numPr>
          <w:ilvl w:val="0"/>
          <w:numId w:val="20"/>
        </w:numPr>
        <w:tabs>
          <w:tab w:val="left" w:pos="540"/>
          <w:tab w:val="left" w:pos="1980"/>
          <w:tab w:val="left" w:pos="7380"/>
        </w:tabs>
        <w:spacing w:after="12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Cena za dílo bez DPH uvedená v odst. 1 tohoto článku je cenou ne</w:t>
      </w:r>
      <w:r w:rsidR="00FA117E">
        <w:rPr>
          <w:rFonts w:ascii="Times New Roman" w:hAnsi="Times New Roman" w:cs="Times New Roman"/>
          <w:sz w:val="24"/>
          <w:szCs w:val="24"/>
          <w:lang w:eastAsia="cs-CZ"/>
        </w:rPr>
        <w:t>jvýše přípustnou a </w:t>
      </w:r>
      <w:r w:rsidRPr="0034689A">
        <w:rPr>
          <w:rFonts w:ascii="Times New Roman" w:hAnsi="Times New Roman" w:cs="Times New Roman"/>
          <w:sz w:val="24"/>
          <w:szCs w:val="24"/>
          <w:lang w:eastAsia="cs-CZ"/>
        </w:rPr>
        <w:t>nelze ji překročit. Cenu díla bude možné měnit pouze:</w:t>
      </w:r>
    </w:p>
    <w:p w:rsidR="00DA395E" w:rsidRPr="0034689A" w:rsidRDefault="00DA395E" w:rsidP="00A70217">
      <w:pPr>
        <w:numPr>
          <w:ilvl w:val="0"/>
          <w:numId w:val="28"/>
        </w:numPr>
        <w:tabs>
          <w:tab w:val="num" w:pos="720"/>
        </w:tabs>
        <w:spacing w:before="120" w:after="0" w:line="240" w:lineRule="atLeast"/>
        <w:ind w:left="720" w:hanging="360"/>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nebude-li některá část díla v důsledku sjednaných </w:t>
      </w:r>
      <w:r w:rsidR="00FA117E">
        <w:rPr>
          <w:rFonts w:ascii="Times New Roman" w:hAnsi="Times New Roman" w:cs="Times New Roman"/>
          <w:snapToGrid w:val="0"/>
          <w:sz w:val="24"/>
          <w:szCs w:val="24"/>
          <w:lang w:eastAsia="cs-CZ"/>
        </w:rPr>
        <w:t xml:space="preserve">méněprací provedena, bude cena </w:t>
      </w:r>
      <w:r w:rsidRPr="0034689A">
        <w:rPr>
          <w:rFonts w:ascii="Times New Roman" w:hAnsi="Times New Roman" w:cs="Times New Roman"/>
          <w:snapToGrid w:val="0"/>
          <w:sz w:val="24"/>
          <w:szCs w:val="24"/>
          <w:lang w:eastAsia="cs-CZ"/>
        </w:rPr>
        <w:t>za dílo snížena, a to odečtením veškerých nákladů na pr</w:t>
      </w:r>
      <w:r w:rsidR="00FA117E">
        <w:rPr>
          <w:rFonts w:ascii="Times New Roman" w:hAnsi="Times New Roman" w:cs="Times New Roman"/>
          <w:snapToGrid w:val="0"/>
          <w:sz w:val="24"/>
          <w:szCs w:val="24"/>
          <w:lang w:eastAsia="cs-CZ"/>
        </w:rPr>
        <w:t>ovedení těch částí díla, které v  </w:t>
      </w:r>
      <w:r w:rsidRPr="0034689A">
        <w:rPr>
          <w:rFonts w:ascii="Times New Roman" w:hAnsi="Times New Roman" w:cs="Times New Roman"/>
          <w:snapToGrid w:val="0"/>
          <w:sz w:val="24"/>
          <w:szCs w:val="24"/>
          <w:lang w:eastAsia="cs-CZ"/>
        </w:rPr>
        <w:t>rámci méněprací nebudou provedeny. Nákla</w:t>
      </w:r>
      <w:r w:rsidR="00FA117E">
        <w:rPr>
          <w:rFonts w:ascii="Times New Roman" w:hAnsi="Times New Roman" w:cs="Times New Roman"/>
          <w:snapToGrid w:val="0"/>
          <w:sz w:val="24"/>
          <w:szCs w:val="24"/>
          <w:lang w:eastAsia="cs-CZ"/>
        </w:rPr>
        <w:t xml:space="preserve">dy na méněpráce budou odečteny </w:t>
      </w:r>
      <w:r w:rsidRPr="0034689A">
        <w:rPr>
          <w:rFonts w:ascii="Times New Roman" w:hAnsi="Times New Roman" w:cs="Times New Roman"/>
          <w:snapToGrid w:val="0"/>
          <w:sz w:val="24"/>
          <w:szCs w:val="24"/>
          <w:lang w:eastAsia="cs-CZ"/>
        </w:rPr>
        <w:t>ve výši součtu veškerých odpovídajících p</w:t>
      </w:r>
      <w:r w:rsidR="00FA117E">
        <w:rPr>
          <w:rFonts w:ascii="Times New Roman" w:hAnsi="Times New Roman" w:cs="Times New Roman"/>
          <w:snapToGrid w:val="0"/>
          <w:sz w:val="24"/>
          <w:szCs w:val="24"/>
          <w:lang w:eastAsia="cs-CZ"/>
        </w:rPr>
        <w:t xml:space="preserve">oložek a nákladů neprovedených </w:t>
      </w:r>
      <w:r w:rsidRPr="0034689A">
        <w:rPr>
          <w:rFonts w:ascii="Times New Roman" w:hAnsi="Times New Roman" w:cs="Times New Roman"/>
          <w:snapToGrid w:val="0"/>
          <w:sz w:val="24"/>
          <w:szCs w:val="24"/>
          <w:lang w:eastAsia="cs-CZ"/>
        </w:rPr>
        <w:t>dle položkového rozpočtu, který je součástí nabídky zhotovitele podané na předmět plnění v rámci zadávacího řízení příslušné veřejné zakázky (dále jen „položkový rozpočet“),</w:t>
      </w:r>
    </w:p>
    <w:p w:rsidR="00DA395E" w:rsidRPr="00420E23" w:rsidRDefault="00DA395E" w:rsidP="00A70217">
      <w:pPr>
        <w:numPr>
          <w:ilvl w:val="0"/>
          <w:numId w:val="28"/>
        </w:numPr>
        <w:tabs>
          <w:tab w:val="num" w:pos="720"/>
        </w:tabs>
        <w:spacing w:before="120" w:after="0" w:line="240" w:lineRule="atLeast"/>
        <w:ind w:left="720" w:hanging="360"/>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přičtením veškerých nákladů na provedení těch částí díla, které objednatel nařídil formou víceprací provádět nad rámec množství nebo kvality uvedené v projektové dokumentaci nebo položkovém rozpočtu. Náklady na vícepráce budou účtovány podle odpovídajících</w:t>
      </w:r>
      <w:r>
        <w:rPr>
          <w:rFonts w:ascii="Times New Roman" w:hAnsi="Times New Roman" w:cs="Times New Roman"/>
          <w:snapToGrid w:val="0"/>
          <w:sz w:val="24"/>
          <w:szCs w:val="24"/>
          <w:lang w:eastAsia="cs-CZ"/>
        </w:rPr>
        <w:t xml:space="preserve"> jednotkových cen </w:t>
      </w:r>
      <w:r w:rsidRPr="0034689A">
        <w:rPr>
          <w:rFonts w:ascii="Times New Roman" w:hAnsi="Times New Roman" w:cs="Times New Roman"/>
          <w:snapToGrid w:val="0"/>
          <w:sz w:val="24"/>
          <w:szCs w:val="24"/>
          <w:lang w:eastAsia="cs-CZ"/>
        </w:rPr>
        <w:t>položek a nákladů dle položkového rozpočtu</w:t>
      </w:r>
      <w:r w:rsidR="00FA117E">
        <w:rPr>
          <w:rFonts w:ascii="Times New Roman" w:hAnsi="Times New Roman" w:cs="Times New Roman"/>
          <w:snapToGrid w:val="0"/>
          <w:sz w:val="24"/>
          <w:szCs w:val="24"/>
          <w:lang w:eastAsia="cs-CZ"/>
        </w:rPr>
        <w:t xml:space="preserve">, </w:t>
      </w:r>
      <w:r>
        <w:rPr>
          <w:rFonts w:ascii="Times New Roman" w:hAnsi="Times New Roman" w:cs="Times New Roman"/>
          <w:snapToGrid w:val="0"/>
          <w:sz w:val="24"/>
          <w:szCs w:val="24"/>
          <w:lang w:eastAsia="cs-CZ"/>
        </w:rPr>
        <w:t>dále v případě prací, které nejsou obsahem položkového rozpočtu dle st</w:t>
      </w:r>
      <w:r w:rsidR="00A60E00">
        <w:rPr>
          <w:rFonts w:ascii="Times New Roman" w:hAnsi="Times New Roman" w:cs="Times New Roman"/>
          <w:snapToGrid w:val="0"/>
          <w:sz w:val="24"/>
          <w:szCs w:val="24"/>
          <w:lang w:eastAsia="cs-CZ"/>
        </w:rPr>
        <w:t>andardizovaných ceníků</w:t>
      </w:r>
      <w:r>
        <w:rPr>
          <w:rFonts w:ascii="Times New Roman" w:hAnsi="Times New Roman" w:cs="Times New Roman"/>
          <w:snapToGrid w:val="0"/>
          <w:sz w:val="24"/>
          <w:szCs w:val="24"/>
          <w:lang w:eastAsia="cs-CZ"/>
        </w:rPr>
        <w:t>.</w:t>
      </w:r>
    </w:p>
    <w:p w:rsidR="00DA395E" w:rsidRPr="0034689A" w:rsidRDefault="00DA395E" w:rsidP="00A70217">
      <w:pPr>
        <w:numPr>
          <w:ilvl w:val="0"/>
          <w:numId w:val="28"/>
        </w:numPr>
        <w:tabs>
          <w:tab w:val="num" w:pos="720"/>
        </w:tabs>
        <w:spacing w:before="120" w:after="0" w:line="240" w:lineRule="atLeast"/>
        <w:ind w:left="720" w:hanging="360"/>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v případě změny výše DPH v důsledku změny právních předpisů. V případě, že dojde ke změně zákonné sazby DPH, je zhotovitel k ceně díla bez DPH povinen účtovat DPH v platné výši. Smluvní strany se dohodly, že v případě změny ceny díla v důsledku změny sazby DPH není nutno ke smlouvě uzavírat dodatek.</w:t>
      </w:r>
    </w:p>
    <w:p w:rsidR="00DA395E" w:rsidRPr="004F63C6" w:rsidRDefault="00DA395E" w:rsidP="004F63C6">
      <w:pPr>
        <w:numPr>
          <w:ilvl w:val="0"/>
          <w:numId w:val="20"/>
        </w:numPr>
        <w:tabs>
          <w:tab w:val="left" w:pos="900"/>
        </w:tabs>
        <w:spacing w:before="120" w:after="0" w:line="240" w:lineRule="atLeast"/>
        <w:jc w:val="both"/>
        <w:rPr>
          <w:rFonts w:ascii="Times New Roman" w:hAnsi="Times New Roman" w:cs="Times New Roman"/>
          <w:sz w:val="24"/>
          <w:szCs w:val="24"/>
          <w:lang w:eastAsia="cs-CZ"/>
        </w:rPr>
      </w:pPr>
      <w:r w:rsidRPr="00715427">
        <w:rPr>
          <w:rFonts w:ascii="Times New Roman" w:hAnsi="Times New Roman" w:cs="Times New Roman"/>
          <w:sz w:val="24"/>
          <w:szCs w:val="24"/>
          <w:lang w:eastAsia="cs-CZ"/>
        </w:rPr>
        <w:t>Rozsah případných méněprací nebo víceprací a cena za jejich realizaci, jakož i jakékoliv překročení ceny stanovené v odstavci 1 tohoto článku budou vždy předem sjednány dodatkem k této smlouvě.</w:t>
      </w:r>
    </w:p>
    <w:p w:rsidR="00DA395E" w:rsidRPr="00C10CB0" w:rsidRDefault="00DA395E" w:rsidP="00C51112">
      <w:pPr>
        <w:spacing w:after="0" w:line="240" w:lineRule="atLeast"/>
        <w:ind w:left="397"/>
        <w:jc w:val="both"/>
        <w:rPr>
          <w:rFonts w:ascii="Times New Roman" w:hAnsi="Times New Roman" w:cs="Times New Roman"/>
          <w:sz w:val="24"/>
          <w:szCs w:val="24"/>
          <w:lang w:eastAsia="cs-CZ"/>
        </w:rPr>
      </w:pPr>
    </w:p>
    <w:p w:rsidR="00DA395E" w:rsidRPr="0034689A" w:rsidRDefault="00DA395E" w:rsidP="00C10CB0">
      <w:pPr>
        <w:keepNext/>
        <w:widowControl w:val="0"/>
        <w:spacing w:after="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VI.</w:t>
      </w:r>
    </w:p>
    <w:p w:rsidR="00DA395E" w:rsidRPr="0034689A" w:rsidRDefault="00DA395E" w:rsidP="0034689A">
      <w:pPr>
        <w:widowControl w:val="0"/>
        <w:shd w:val="clear" w:color="auto" w:fill="FFFFFF"/>
        <w:snapToGrid w:val="0"/>
        <w:spacing w:after="0" w:line="240" w:lineRule="auto"/>
        <w:ind w:left="14"/>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Platební podmínky</w:t>
      </w:r>
    </w:p>
    <w:p w:rsidR="00DA395E" w:rsidRPr="0034689A" w:rsidRDefault="00DA395E" w:rsidP="0034689A">
      <w:pPr>
        <w:widowControl w:val="0"/>
        <w:numPr>
          <w:ilvl w:val="1"/>
          <w:numId w:val="4"/>
        </w:numPr>
        <w:tabs>
          <w:tab w:val="left" w:pos="426"/>
          <w:tab w:val="left" w:pos="709"/>
        </w:tabs>
        <w:snapToGrid w:val="0"/>
        <w:spacing w:before="120" w:after="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Zálohy na platby nejsou sjednány.</w:t>
      </w:r>
    </w:p>
    <w:p w:rsidR="001C4AEE" w:rsidRPr="00776594" w:rsidRDefault="00DA395E" w:rsidP="0034689A">
      <w:pPr>
        <w:widowControl w:val="0"/>
        <w:numPr>
          <w:ilvl w:val="1"/>
          <w:numId w:val="4"/>
        </w:numPr>
        <w:tabs>
          <w:tab w:val="left" w:pos="426"/>
          <w:tab w:val="left" w:pos="709"/>
        </w:tabs>
        <w:snapToGrid w:val="0"/>
        <w:spacing w:before="120" w:after="60" w:line="240" w:lineRule="auto"/>
        <w:jc w:val="both"/>
        <w:rPr>
          <w:rFonts w:ascii="Times New Roman" w:hAnsi="Times New Roman" w:cs="Times New Roman"/>
          <w:sz w:val="24"/>
          <w:szCs w:val="24"/>
          <w:lang w:eastAsia="cs-CZ"/>
        </w:rPr>
      </w:pPr>
      <w:r w:rsidRPr="00776594">
        <w:rPr>
          <w:rFonts w:ascii="Times New Roman" w:hAnsi="Times New Roman" w:cs="Times New Roman"/>
          <w:sz w:val="24"/>
          <w:szCs w:val="24"/>
          <w:lang w:eastAsia="cs-CZ"/>
        </w:rPr>
        <w:t>Podkladem pro ú</w:t>
      </w:r>
      <w:r w:rsidR="001C4AEE" w:rsidRPr="00776594">
        <w:rPr>
          <w:rFonts w:ascii="Times New Roman" w:hAnsi="Times New Roman" w:cs="Times New Roman"/>
          <w:sz w:val="24"/>
          <w:szCs w:val="24"/>
          <w:lang w:eastAsia="cs-CZ"/>
        </w:rPr>
        <w:t xml:space="preserve">hradu ceny za dílo budou </w:t>
      </w:r>
      <w:r w:rsidR="001C4AEE" w:rsidRPr="00776594">
        <w:rPr>
          <w:rFonts w:ascii="Times New Roman" w:hAnsi="Times New Roman" w:cs="Times New Roman"/>
          <w:b/>
          <w:sz w:val="24"/>
          <w:szCs w:val="24"/>
          <w:lang w:eastAsia="cs-CZ"/>
        </w:rPr>
        <w:t>2</w:t>
      </w:r>
      <w:r w:rsidR="004F63C6" w:rsidRPr="00776594">
        <w:rPr>
          <w:rFonts w:ascii="Times New Roman" w:hAnsi="Times New Roman" w:cs="Times New Roman"/>
          <w:b/>
          <w:sz w:val="24"/>
          <w:szCs w:val="24"/>
          <w:lang w:eastAsia="cs-CZ"/>
        </w:rPr>
        <w:t xml:space="preserve"> </w:t>
      </w:r>
      <w:r w:rsidR="001C4AEE" w:rsidRPr="00776594">
        <w:rPr>
          <w:rFonts w:ascii="Times New Roman" w:hAnsi="Times New Roman" w:cs="Times New Roman"/>
          <w:b/>
          <w:sz w:val="24"/>
          <w:szCs w:val="24"/>
          <w:lang w:eastAsia="cs-CZ"/>
        </w:rPr>
        <w:t>faktury</w:t>
      </w:r>
      <w:r w:rsidR="0086339A" w:rsidRPr="00776594">
        <w:rPr>
          <w:rFonts w:ascii="Times New Roman" w:hAnsi="Times New Roman" w:cs="Times New Roman"/>
          <w:sz w:val="24"/>
          <w:szCs w:val="24"/>
          <w:lang w:eastAsia="cs-CZ"/>
        </w:rPr>
        <w:t>. Po provedení a předání všech prací provede objednat</w:t>
      </w:r>
      <w:r w:rsidR="00776594">
        <w:rPr>
          <w:rFonts w:ascii="Times New Roman" w:hAnsi="Times New Roman" w:cs="Times New Roman"/>
          <w:sz w:val="24"/>
          <w:szCs w:val="24"/>
          <w:lang w:eastAsia="cs-CZ"/>
        </w:rPr>
        <w:t>el fakturaci prací ve výši 75</w:t>
      </w:r>
      <w:r w:rsidR="0086339A" w:rsidRPr="00776594">
        <w:rPr>
          <w:rFonts w:ascii="Times New Roman" w:hAnsi="Times New Roman" w:cs="Times New Roman"/>
          <w:sz w:val="24"/>
          <w:szCs w:val="24"/>
          <w:lang w:eastAsia="cs-CZ"/>
        </w:rPr>
        <w:t xml:space="preserve"> % z celkové ceny díla. Zbývajících 25 % bude fakturováno po předání protokolu (revize) o měření svodového odporu podlah </w:t>
      </w:r>
      <w:r w:rsidR="00556703" w:rsidRPr="004A1E8A">
        <w:rPr>
          <w:rFonts w:ascii="Times New Roman" w:hAnsi="Times New Roman" w:cs="Times New Roman"/>
          <w:sz w:val="24"/>
          <w:szCs w:val="24"/>
          <w:lang w:eastAsia="cs-CZ"/>
        </w:rPr>
        <w:t xml:space="preserve">s elektrostatickou úpravou </w:t>
      </w:r>
      <w:r w:rsidR="0086339A" w:rsidRPr="004A1E8A">
        <w:rPr>
          <w:rFonts w:ascii="Times New Roman" w:hAnsi="Times New Roman" w:cs="Times New Roman"/>
          <w:sz w:val="24"/>
          <w:szCs w:val="24"/>
          <w:lang w:eastAsia="cs-CZ"/>
        </w:rPr>
        <w:t>s</w:t>
      </w:r>
      <w:r w:rsidR="0086339A" w:rsidRPr="00776594">
        <w:rPr>
          <w:rFonts w:ascii="Times New Roman" w:hAnsi="Times New Roman" w:cs="Times New Roman"/>
          <w:sz w:val="24"/>
          <w:szCs w:val="24"/>
          <w:lang w:eastAsia="cs-CZ"/>
        </w:rPr>
        <w:t> kladným výsledkem.</w:t>
      </w:r>
    </w:p>
    <w:p w:rsidR="00DA395E" w:rsidRPr="00D35540" w:rsidRDefault="001C4AEE" w:rsidP="0034689A">
      <w:pPr>
        <w:widowControl w:val="0"/>
        <w:numPr>
          <w:ilvl w:val="1"/>
          <w:numId w:val="4"/>
        </w:numPr>
        <w:tabs>
          <w:tab w:val="left" w:pos="426"/>
          <w:tab w:val="left" w:pos="709"/>
        </w:tabs>
        <w:snapToGrid w:val="0"/>
        <w:spacing w:before="120" w:after="60" w:line="240" w:lineRule="auto"/>
        <w:jc w:val="both"/>
        <w:rPr>
          <w:rFonts w:ascii="Times New Roman" w:hAnsi="Times New Roman" w:cs="Times New Roman"/>
          <w:sz w:val="24"/>
          <w:szCs w:val="24"/>
          <w:lang w:eastAsia="cs-CZ"/>
        </w:rPr>
      </w:pPr>
      <w:r w:rsidRPr="00D35540">
        <w:rPr>
          <w:rFonts w:ascii="Times New Roman" w:hAnsi="Times New Roman" w:cs="Times New Roman"/>
          <w:sz w:val="24"/>
          <w:szCs w:val="24"/>
          <w:lang w:eastAsia="cs-CZ"/>
        </w:rPr>
        <w:t>Faktury budou</w:t>
      </w:r>
      <w:r w:rsidR="00DA395E" w:rsidRPr="00D35540">
        <w:rPr>
          <w:rFonts w:ascii="Times New Roman" w:hAnsi="Times New Roman" w:cs="Times New Roman"/>
          <w:sz w:val="24"/>
          <w:szCs w:val="24"/>
          <w:lang w:eastAsia="cs-CZ"/>
        </w:rPr>
        <w:t xml:space="preserve"> mít náležitosti daňového dokladu dle zákona o DPH a náležitosti stanovené dalšími obecně závaznými právními předpisy</w:t>
      </w:r>
      <w:r w:rsidR="00DA395E" w:rsidRPr="00D35540" w:rsidDel="00F032F8">
        <w:rPr>
          <w:rFonts w:ascii="Times New Roman" w:hAnsi="Times New Roman" w:cs="Times New Roman"/>
          <w:sz w:val="24"/>
          <w:szCs w:val="24"/>
          <w:lang w:eastAsia="cs-CZ"/>
        </w:rPr>
        <w:t xml:space="preserve"> </w:t>
      </w:r>
      <w:r w:rsidR="00DA395E" w:rsidRPr="00D35540">
        <w:rPr>
          <w:rFonts w:ascii="Times New Roman" w:hAnsi="Times New Roman" w:cs="Times New Roman"/>
          <w:sz w:val="24"/>
          <w:szCs w:val="24"/>
          <w:lang w:eastAsia="cs-CZ"/>
        </w:rPr>
        <w:t>(dále jen „faktura“). Kromě náležitostí stanovených platnými právními předpisy pro daňový doklad bu</w:t>
      </w:r>
      <w:r w:rsidRPr="00D35540">
        <w:rPr>
          <w:rFonts w:ascii="Times New Roman" w:hAnsi="Times New Roman" w:cs="Times New Roman"/>
          <w:sz w:val="24"/>
          <w:szCs w:val="24"/>
          <w:lang w:eastAsia="cs-CZ"/>
        </w:rPr>
        <w:t>de zhotovitel povinen ve fakturách</w:t>
      </w:r>
      <w:r w:rsidR="00DA395E" w:rsidRPr="00D35540">
        <w:rPr>
          <w:rFonts w:ascii="Times New Roman" w:hAnsi="Times New Roman" w:cs="Times New Roman"/>
          <w:sz w:val="24"/>
          <w:szCs w:val="24"/>
          <w:lang w:eastAsia="cs-CZ"/>
        </w:rPr>
        <w:t xml:space="preserve"> uvést i tyto údaje:</w:t>
      </w:r>
    </w:p>
    <w:p w:rsidR="00DA395E" w:rsidRPr="00D35540" w:rsidRDefault="00DA395E" w:rsidP="0034689A">
      <w:pPr>
        <w:widowControl w:val="0"/>
        <w:numPr>
          <w:ilvl w:val="2"/>
          <w:numId w:val="5"/>
        </w:numPr>
        <w:tabs>
          <w:tab w:val="left" w:pos="426"/>
          <w:tab w:val="left" w:pos="709"/>
        </w:tabs>
        <w:snapToGrid w:val="0"/>
        <w:spacing w:after="60" w:line="240" w:lineRule="auto"/>
        <w:jc w:val="both"/>
        <w:rPr>
          <w:rFonts w:ascii="Times New Roman" w:hAnsi="Times New Roman" w:cs="Times New Roman"/>
          <w:sz w:val="24"/>
          <w:szCs w:val="24"/>
          <w:lang w:eastAsia="cs-CZ"/>
        </w:rPr>
      </w:pPr>
      <w:r w:rsidRPr="00D35540">
        <w:rPr>
          <w:rFonts w:ascii="Times New Roman" w:hAnsi="Times New Roman" w:cs="Times New Roman"/>
          <w:sz w:val="24"/>
          <w:szCs w:val="24"/>
          <w:lang w:eastAsia="cs-CZ"/>
        </w:rPr>
        <w:t xml:space="preserve">číslo veřejné zakázky (tj. </w:t>
      </w:r>
      <w:r w:rsidR="00D35540" w:rsidRPr="00D35540">
        <w:rPr>
          <w:rFonts w:ascii="Times New Roman" w:hAnsi="Times New Roman" w:cs="Times New Roman"/>
          <w:b/>
          <w:sz w:val="24"/>
          <w:szCs w:val="24"/>
          <w:lang w:eastAsia="cs-CZ"/>
        </w:rPr>
        <w:t>SZZ</w:t>
      </w:r>
      <w:r w:rsidR="00DA4CC8" w:rsidRPr="00D35540">
        <w:rPr>
          <w:rFonts w:ascii="Times New Roman" w:hAnsi="Times New Roman" w:cs="Times New Roman"/>
          <w:b/>
          <w:sz w:val="24"/>
          <w:szCs w:val="24"/>
          <w:lang w:eastAsia="cs-CZ"/>
        </w:rPr>
        <w:t>/</w:t>
      </w:r>
      <w:r w:rsidR="00DA4CC8" w:rsidRPr="003205EE">
        <w:rPr>
          <w:rFonts w:ascii="Times New Roman" w:hAnsi="Times New Roman" w:cs="Times New Roman"/>
          <w:b/>
          <w:sz w:val="24"/>
          <w:szCs w:val="24"/>
          <w:lang w:eastAsia="cs-CZ"/>
        </w:rPr>
        <w:t>Otr/2019</w:t>
      </w:r>
      <w:r w:rsidRPr="003205EE">
        <w:rPr>
          <w:rFonts w:ascii="Times New Roman" w:hAnsi="Times New Roman" w:cs="Times New Roman"/>
          <w:b/>
          <w:sz w:val="24"/>
          <w:szCs w:val="24"/>
          <w:lang w:eastAsia="cs-CZ"/>
        </w:rPr>
        <w:t>/</w:t>
      </w:r>
      <w:r w:rsidR="00980FF7" w:rsidRPr="003205EE">
        <w:rPr>
          <w:rFonts w:ascii="Times New Roman" w:hAnsi="Times New Roman" w:cs="Times New Roman"/>
          <w:b/>
          <w:sz w:val="24"/>
          <w:szCs w:val="24"/>
          <w:lang w:eastAsia="cs-CZ"/>
        </w:rPr>
        <w:t>0</w:t>
      </w:r>
      <w:r w:rsidR="003205EE" w:rsidRPr="003205EE">
        <w:rPr>
          <w:rFonts w:ascii="Times New Roman" w:hAnsi="Times New Roman" w:cs="Times New Roman"/>
          <w:b/>
          <w:sz w:val="24"/>
          <w:szCs w:val="24"/>
          <w:lang w:eastAsia="cs-CZ"/>
        </w:rPr>
        <w:t>5</w:t>
      </w:r>
      <w:r w:rsidR="00FA117E" w:rsidRPr="003205EE">
        <w:rPr>
          <w:rFonts w:ascii="Times New Roman" w:hAnsi="Times New Roman" w:cs="Times New Roman"/>
          <w:b/>
          <w:sz w:val="24"/>
          <w:szCs w:val="24"/>
          <w:lang w:eastAsia="cs-CZ"/>
        </w:rPr>
        <w:t>/</w:t>
      </w:r>
      <w:r w:rsidR="00C26E2D" w:rsidRPr="003205EE">
        <w:rPr>
          <w:rFonts w:ascii="Times New Roman" w:hAnsi="Times New Roman" w:cs="Times New Roman"/>
          <w:b/>
          <w:sz w:val="24"/>
          <w:szCs w:val="24"/>
          <w:lang w:eastAsia="cs-CZ"/>
        </w:rPr>
        <w:t>výměna</w:t>
      </w:r>
      <w:r w:rsidR="001C4AEE" w:rsidRPr="00D35540">
        <w:rPr>
          <w:rFonts w:ascii="Times New Roman" w:hAnsi="Times New Roman" w:cs="Times New Roman"/>
          <w:b/>
          <w:sz w:val="24"/>
          <w:szCs w:val="24"/>
          <w:lang w:eastAsia="cs-CZ"/>
        </w:rPr>
        <w:t xml:space="preserve"> podlahových krytin</w:t>
      </w:r>
      <w:r w:rsidR="00C26E2D" w:rsidRPr="00D35540">
        <w:rPr>
          <w:rFonts w:ascii="Times New Roman" w:hAnsi="Times New Roman" w:cs="Times New Roman"/>
          <w:b/>
          <w:sz w:val="24"/>
          <w:szCs w:val="24"/>
          <w:lang w:eastAsia="cs-CZ"/>
        </w:rPr>
        <w:t xml:space="preserve"> - COS</w:t>
      </w:r>
      <w:r w:rsidRPr="00D35540">
        <w:rPr>
          <w:rFonts w:ascii="Times New Roman" w:hAnsi="Times New Roman" w:cs="Times New Roman"/>
          <w:sz w:val="24"/>
          <w:szCs w:val="24"/>
          <w:lang w:eastAsia="cs-CZ"/>
        </w:rPr>
        <w:t>, IČ</w:t>
      </w:r>
      <w:r w:rsidR="00C26E2D" w:rsidRPr="00D35540">
        <w:rPr>
          <w:rFonts w:ascii="Times New Roman" w:hAnsi="Times New Roman" w:cs="Times New Roman"/>
          <w:sz w:val="24"/>
          <w:szCs w:val="24"/>
          <w:lang w:eastAsia="cs-CZ"/>
        </w:rPr>
        <w:t>O</w:t>
      </w:r>
      <w:r w:rsidRPr="00D35540">
        <w:rPr>
          <w:rFonts w:ascii="Times New Roman" w:hAnsi="Times New Roman" w:cs="Times New Roman"/>
          <w:sz w:val="24"/>
          <w:szCs w:val="24"/>
          <w:lang w:eastAsia="cs-CZ"/>
        </w:rPr>
        <w:t xml:space="preserve"> objednatele,</w:t>
      </w:r>
    </w:p>
    <w:p w:rsidR="00DA395E" w:rsidRPr="00D35540" w:rsidRDefault="00DA395E" w:rsidP="00ED0E53">
      <w:pPr>
        <w:widowControl w:val="0"/>
        <w:numPr>
          <w:ilvl w:val="2"/>
          <w:numId w:val="5"/>
        </w:numPr>
        <w:tabs>
          <w:tab w:val="left" w:pos="426"/>
          <w:tab w:val="left" w:pos="709"/>
        </w:tabs>
        <w:snapToGrid w:val="0"/>
        <w:spacing w:after="60" w:line="240" w:lineRule="auto"/>
        <w:jc w:val="both"/>
        <w:rPr>
          <w:rFonts w:ascii="Times New Roman" w:hAnsi="Times New Roman" w:cs="Times New Roman"/>
          <w:color w:val="FF0000"/>
          <w:sz w:val="24"/>
          <w:szCs w:val="24"/>
          <w:lang w:eastAsia="cs-CZ"/>
        </w:rPr>
      </w:pPr>
      <w:r w:rsidRPr="00D35540">
        <w:rPr>
          <w:rFonts w:ascii="Times New Roman" w:hAnsi="Times New Roman" w:cs="Times New Roman"/>
          <w:sz w:val="24"/>
          <w:szCs w:val="24"/>
          <w:lang w:eastAsia="cs-CZ"/>
        </w:rPr>
        <w:t>předmět smlouvy, tj. text „</w:t>
      </w:r>
      <w:r w:rsidR="00685D0F" w:rsidRPr="00D35540">
        <w:rPr>
          <w:rFonts w:ascii="Times New Roman" w:hAnsi="Times New Roman" w:cs="Times New Roman"/>
          <w:sz w:val="24"/>
          <w:szCs w:val="24"/>
          <w:lang w:eastAsia="cs-CZ"/>
        </w:rPr>
        <w:t xml:space="preserve">Zhotovení stavby </w:t>
      </w:r>
      <w:r w:rsidR="00D35540" w:rsidRPr="00D35540">
        <w:rPr>
          <w:rFonts w:ascii="Times New Roman" w:hAnsi="Times New Roman" w:cs="Times New Roman"/>
          <w:b/>
          <w:sz w:val="24"/>
          <w:szCs w:val="24"/>
          <w:lang w:eastAsia="cs-CZ"/>
        </w:rPr>
        <w:t>V</w:t>
      </w:r>
      <w:r w:rsidR="00C26E2D" w:rsidRPr="00D35540">
        <w:rPr>
          <w:rFonts w:ascii="Times New Roman" w:hAnsi="Times New Roman" w:cs="Times New Roman"/>
          <w:b/>
          <w:sz w:val="24"/>
          <w:szCs w:val="24"/>
          <w:lang w:eastAsia="cs-CZ"/>
        </w:rPr>
        <w:t>ýměna</w:t>
      </w:r>
      <w:r w:rsidR="001C4AEE" w:rsidRPr="00D35540">
        <w:rPr>
          <w:rFonts w:ascii="Times New Roman" w:hAnsi="Times New Roman" w:cs="Times New Roman"/>
          <w:b/>
          <w:sz w:val="24"/>
          <w:szCs w:val="24"/>
          <w:lang w:eastAsia="cs-CZ"/>
        </w:rPr>
        <w:t xml:space="preserve"> podlahových krytin</w:t>
      </w:r>
      <w:r w:rsidR="003166B8" w:rsidRPr="00D35540">
        <w:rPr>
          <w:rFonts w:ascii="Times New Roman" w:hAnsi="Times New Roman" w:cs="Times New Roman"/>
          <w:b/>
          <w:sz w:val="24"/>
          <w:szCs w:val="24"/>
          <w:lang w:eastAsia="cs-CZ"/>
        </w:rPr>
        <w:t xml:space="preserve"> </w:t>
      </w:r>
      <w:r w:rsidR="00D35540" w:rsidRPr="00D35540">
        <w:rPr>
          <w:rFonts w:ascii="Times New Roman" w:hAnsi="Times New Roman" w:cs="Times New Roman"/>
          <w:b/>
          <w:sz w:val="24"/>
          <w:szCs w:val="24"/>
          <w:lang w:eastAsia="cs-CZ"/>
        </w:rPr>
        <w:t>na Centrálních operačních sálech</w:t>
      </w:r>
      <w:r w:rsidRPr="00D35540">
        <w:rPr>
          <w:rFonts w:ascii="Times New Roman" w:hAnsi="Times New Roman" w:cs="Times New Roman"/>
          <w:sz w:val="24"/>
          <w:szCs w:val="24"/>
          <w:lang w:eastAsia="cs-CZ"/>
        </w:rPr>
        <w:t>“,</w:t>
      </w:r>
    </w:p>
    <w:p w:rsidR="00DA395E" w:rsidRPr="0034689A" w:rsidRDefault="00DA395E" w:rsidP="0034689A">
      <w:pPr>
        <w:widowControl w:val="0"/>
        <w:numPr>
          <w:ilvl w:val="2"/>
          <w:numId w:val="5"/>
        </w:numPr>
        <w:tabs>
          <w:tab w:val="left" w:pos="426"/>
          <w:tab w:val="left" w:pos="709"/>
        </w:tabs>
        <w:snapToGrid w:val="0"/>
        <w:spacing w:after="60" w:line="240" w:lineRule="auto"/>
        <w:jc w:val="both"/>
        <w:rPr>
          <w:rFonts w:ascii="Times New Roman" w:hAnsi="Times New Roman" w:cs="Times New Roman"/>
          <w:sz w:val="24"/>
          <w:szCs w:val="24"/>
          <w:lang w:eastAsia="cs-CZ"/>
        </w:rPr>
      </w:pPr>
      <w:r w:rsidRPr="00D35540">
        <w:rPr>
          <w:rFonts w:ascii="Times New Roman" w:hAnsi="Times New Roman" w:cs="Times New Roman"/>
          <w:sz w:val="24"/>
          <w:szCs w:val="24"/>
          <w:lang w:eastAsia="cs-CZ"/>
        </w:rPr>
        <w:t>označení banky a číslo účtu, na který musí být zaplaceno (pokud je číslo účtu odlišné</w:t>
      </w:r>
      <w:r w:rsidRPr="0034689A">
        <w:rPr>
          <w:rFonts w:ascii="Times New Roman" w:hAnsi="Times New Roman" w:cs="Times New Roman"/>
          <w:sz w:val="24"/>
          <w:szCs w:val="24"/>
          <w:lang w:eastAsia="cs-CZ"/>
        </w:rPr>
        <w:t xml:space="preserve"> od čísla uvedeného v čl. I odst. 2, je zhotovitel povinen o této skutečnosti v souladu s čl. II odst. 2 a 3 této smlouvy informovat objednatele),</w:t>
      </w:r>
    </w:p>
    <w:p w:rsidR="00DA395E" w:rsidRPr="0034689A" w:rsidRDefault="00DA395E" w:rsidP="0034689A">
      <w:pPr>
        <w:widowControl w:val="0"/>
        <w:numPr>
          <w:ilvl w:val="2"/>
          <w:numId w:val="5"/>
        </w:numPr>
        <w:tabs>
          <w:tab w:val="left" w:pos="426"/>
          <w:tab w:val="left" w:pos="709"/>
        </w:tabs>
        <w:snapToGrid w:val="0"/>
        <w:spacing w:after="6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lhůtu splatnosti faktury,</w:t>
      </w:r>
    </w:p>
    <w:p w:rsidR="00DA395E" w:rsidRDefault="00DA395E" w:rsidP="009666B5">
      <w:pPr>
        <w:widowControl w:val="0"/>
        <w:numPr>
          <w:ilvl w:val="2"/>
          <w:numId w:val="5"/>
        </w:numPr>
        <w:tabs>
          <w:tab w:val="left" w:pos="426"/>
          <w:tab w:val="left" w:pos="709"/>
        </w:tabs>
        <w:snapToGrid w:val="0"/>
        <w:spacing w:after="6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lastRenderedPageBreak/>
        <w:t>označení osoby, která fakturu vyhotovila, včetně jejího podpisu a kontaktního telefonu,</w:t>
      </w:r>
    </w:p>
    <w:p w:rsidR="00DA395E" w:rsidRDefault="003152BE" w:rsidP="00A04BAA">
      <w:pPr>
        <w:widowControl w:val="0"/>
        <w:numPr>
          <w:ilvl w:val="2"/>
          <w:numId w:val="5"/>
        </w:numPr>
        <w:tabs>
          <w:tab w:val="left" w:pos="426"/>
          <w:tab w:val="left" w:pos="709"/>
        </w:tabs>
        <w:snapToGrid w:val="0"/>
        <w:spacing w:after="60" w:line="24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t xml:space="preserve">přílohou </w:t>
      </w:r>
      <w:r w:rsidR="002B1C7A">
        <w:rPr>
          <w:rFonts w:ascii="Times New Roman" w:hAnsi="Times New Roman" w:cs="Times New Roman"/>
          <w:sz w:val="24"/>
          <w:szCs w:val="24"/>
          <w:lang w:eastAsia="cs-CZ"/>
        </w:rPr>
        <w:t>faktur</w:t>
      </w:r>
      <w:r>
        <w:rPr>
          <w:rFonts w:ascii="Times New Roman" w:hAnsi="Times New Roman" w:cs="Times New Roman"/>
          <w:sz w:val="24"/>
          <w:szCs w:val="24"/>
          <w:lang w:eastAsia="cs-CZ"/>
        </w:rPr>
        <w:t>y</w:t>
      </w:r>
      <w:r w:rsidR="00DA395E" w:rsidRPr="0034689A">
        <w:rPr>
          <w:rFonts w:ascii="Times New Roman" w:hAnsi="Times New Roman" w:cs="Times New Roman"/>
          <w:sz w:val="24"/>
          <w:szCs w:val="24"/>
          <w:lang w:eastAsia="cs-CZ"/>
        </w:rPr>
        <w:t xml:space="preserve"> bude protokol o předání a převzetí</w:t>
      </w:r>
      <w:r w:rsidR="00D36031">
        <w:rPr>
          <w:rFonts w:ascii="Times New Roman" w:hAnsi="Times New Roman" w:cs="Times New Roman"/>
          <w:sz w:val="24"/>
          <w:szCs w:val="24"/>
          <w:lang w:eastAsia="cs-CZ"/>
        </w:rPr>
        <w:t xml:space="preserve"> díla</w:t>
      </w:r>
      <w:r w:rsidR="00DA395E" w:rsidRPr="0034689A">
        <w:rPr>
          <w:rFonts w:ascii="Times New Roman" w:hAnsi="Times New Roman" w:cs="Times New Roman"/>
          <w:sz w:val="24"/>
          <w:szCs w:val="24"/>
          <w:lang w:eastAsia="cs-CZ"/>
        </w:rPr>
        <w:t>, obsahující prohlášení objednatele, že dílo přejímá. V případě, že dílo bylo převzato s výhradami (tj. s vadami a nedodělky nebránícími řádnému užívání díla), bude přílohou konečné faktury také zápis o odstranění těchto vad a nedod</w:t>
      </w:r>
      <w:r w:rsidR="00D36031">
        <w:rPr>
          <w:rFonts w:ascii="Times New Roman" w:hAnsi="Times New Roman" w:cs="Times New Roman"/>
          <w:sz w:val="24"/>
          <w:szCs w:val="24"/>
          <w:lang w:eastAsia="cs-CZ"/>
        </w:rPr>
        <w:t>ělků</w:t>
      </w:r>
      <w:r w:rsidR="00DA395E" w:rsidRPr="0034689A">
        <w:rPr>
          <w:rFonts w:ascii="Times New Roman" w:hAnsi="Times New Roman" w:cs="Times New Roman"/>
          <w:sz w:val="24"/>
          <w:szCs w:val="24"/>
          <w:lang w:eastAsia="cs-CZ"/>
        </w:rPr>
        <w:t>, podepsaný osobou vykonávající technický dozor stavebníka.</w:t>
      </w:r>
    </w:p>
    <w:p w:rsidR="00DA395E" w:rsidRPr="0023626A" w:rsidRDefault="00DA395E" w:rsidP="00686546">
      <w:pPr>
        <w:widowControl w:val="0"/>
        <w:numPr>
          <w:ilvl w:val="2"/>
          <w:numId w:val="5"/>
        </w:numPr>
        <w:tabs>
          <w:tab w:val="left" w:pos="426"/>
          <w:tab w:val="left" w:pos="709"/>
        </w:tabs>
        <w:snapToGrid w:val="0"/>
        <w:spacing w:after="60" w:line="240" w:lineRule="auto"/>
        <w:jc w:val="both"/>
        <w:rPr>
          <w:rFonts w:ascii="Times New Roman" w:hAnsi="Times New Roman" w:cs="Times New Roman"/>
          <w:sz w:val="24"/>
          <w:szCs w:val="24"/>
          <w:lang w:eastAsia="cs-CZ"/>
        </w:rPr>
      </w:pPr>
      <w:r w:rsidRPr="0023626A">
        <w:rPr>
          <w:rFonts w:ascii="Times New Roman" w:hAnsi="Times New Roman" w:cs="Times New Roman"/>
          <w:sz w:val="24"/>
          <w:szCs w:val="24"/>
          <w:lang w:eastAsia="cs-CZ"/>
        </w:rPr>
        <w:t xml:space="preserve"> </w:t>
      </w:r>
      <w:r>
        <w:rPr>
          <w:rFonts w:ascii="Times New Roman" w:hAnsi="Times New Roman" w:cs="Times New Roman"/>
          <w:sz w:val="24"/>
          <w:szCs w:val="24"/>
        </w:rPr>
        <w:t>zhotovi</w:t>
      </w:r>
      <w:r w:rsidRPr="0023626A">
        <w:rPr>
          <w:rFonts w:ascii="Times New Roman" w:hAnsi="Times New Roman" w:cs="Times New Roman"/>
          <w:sz w:val="24"/>
          <w:szCs w:val="24"/>
        </w:rPr>
        <w:t xml:space="preserve">tel prohlašuje, </w:t>
      </w:r>
      <w:r>
        <w:rPr>
          <w:rFonts w:ascii="Times New Roman" w:hAnsi="Times New Roman" w:cs="Times New Roman"/>
          <w:sz w:val="24"/>
          <w:szCs w:val="24"/>
        </w:rPr>
        <w:t>že je plátcem DPH, p</w:t>
      </w:r>
      <w:r w:rsidRPr="0023626A">
        <w:rPr>
          <w:rFonts w:ascii="Times New Roman" w:hAnsi="Times New Roman" w:cs="Times New Roman"/>
          <w:sz w:val="24"/>
          <w:szCs w:val="24"/>
        </w:rPr>
        <w:t>řen</w:t>
      </w:r>
      <w:r>
        <w:rPr>
          <w:rFonts w:ascii="Times New Roman" w:hAnsi="Times New Roman" w:cs="Times New Roman"/>
          <w:sz w:val="24"/>
          <w:szCs w:val="24"/>
        </w:rPr>
        <w:t xml:space="preserve">esenou daňovou povinnost </w:t>
      </w:r>
      <w:r w:rsidRPr="0023626A">
        <w:rPr>
          <w:rFonts w:ascii="Times New Roman" w:hAnsi="Times New Roman" w:cs="Times New Roman"/>
          <w:sz w:val="24"/>
          <w:szCs w:val="24"/>
        </w:rPr>
        <w:t>ponese objednatel.</w:t>
      </w:r>
    </w:p>
    <w:p w:rsidR="00DA395E" w:rsidRPr="00776594" w:rsidRDefault="00DA395E" w:rsidP="0086339A">
      <w:pPr>
        <w:widowControl w:val="0"/>
        <w:numPr>
          <w:ilvl w:val="1"/>
          <w:numId w:val="4"/>
        </w:numPr>
        <w:tabs>
          <w:tab w:val="left" w:pos="426"/>
          <w:tab w:val="left" w:pos="709"/>
        </w:tabs>
        <w:spacing w:before="120" w:after="0" w:line="240" w:lineRule="auto"/>
        <w:jc w:val="both"/>
        <w:rPr>
          <w:rFonts w:ascii="Times New Roman" w:hAnsi="Times New Roman" w:cs="Times New Roman"/>
          <w:sz w:val="28"/>
          <w:szCs w:val="24"/>
          <w:lang w:eastAsia="cs-CZ"/>
        </w:rPr>
      </w:pPr>
      <w:r w:rsidRPr="00776594">
        <w:rPr>
          <w:rFonts w:ascii="Times New Roman" w:hAnsi="Times New Roman" w:cs="Times New Roman"/>
          <w:sz w:val="28"/>
          <w:szCs w:val="24"/>
          <w:lang w:eastAsia="cs-CZ"/>
        </w:rPr>
        <w:t xml:space="preserve">V </w:t>
      </w:r>
      <w:r w:rsidRPr="00776594">
        <w:rPr>
          <w:rFonts w:ascii="Times New Roman" w:hAnsi="Times New Roman" w:cs="Times New Roman"/>
          <w:sz w:val="24"/>
        </w:rPr>
        <w:t>případě, že zhotovitel bude fakturovat práce a dodávky, které nepodléhají  režimu přenesení daňové povinnosti a zároveň práce a dodávky, které podléhají  režimu přenesení daňové povinnosti, je povinen vystavit 2 samostatné faktury, přičemž jednou budou fakturovány pouze práce a dodávky nepodléhající režimu přenesení daňové povinnosti a</w:t>
      </w:r>
      <w:r w:rsidR="00FA117E" w:rsidRPr="00776594">
        <w:rPr>
          <w:rFonts w:ascii="Times New Roman" w:hAnsi="Times New Roman" w:cs="Times New Roman"/>
          <w:sz w:val="24"/>
        </w:rPr>
        <w:t> </w:t>
      </w:r>
      <w:r w:rsidRPr="00776594">
        <w:rPr>
          <w:rFonts w:ascii="Times New Roman" w:hAnsi="Times New Roman" w:cs="Times New Roman"/>
          <w:sz w:val="24"/>
        </w:rPr>
        <w:t>druhou pouze práce a dodávky podléhající režimu přenesení daňové povinnosti.</w:t>
      </w:r>
    </w:p>
    <w:p w:rsidR="00DA395E" w:rsidRPr="00685D0F" w:rsidRDefault="00C41514" w:rsidP="00C41514">
      <w:pPr>
        <w:widowControl w:val="0"/>
        <w:numPr>
          <w:ilvl w:val="1"/>
          <w:numId w:val="4"/>
        </w:numPr>
        <w:tabs>
          <w:tab w:val="left" w:pos="426"/>
          <w:tab w:val="left" w:pos="709"/>
        </w:tabs>
        <w:spacing w:before="120" w:after="0" w:line="240" w:lineRule="auto"/>
        <w:jc w:val="both"/>
        <w:rPr>
          <w:rFonts w:ascii="Times New Roman" w:hAnsi="Times New Roman" w:cs="Times New Roman"/>
          <w:snapToGrid w:val="0"/>
          <w:sz w:val="24"/>
          <w:szCs w:val="24"/>
          <w:lang w:eastAsia="cs-CZ"/>
        </w:rPr>
      </w:pPr>
      <w:r w:rsidRPr="00685D0F">
        <w:rPr>
          <w:rFonts w:ascii="Times New Roman" w:hAnsi="Times New Roman" w:cs="Times New Roman"/>
          <w:sz w:val="24"/>
          <w:szCs w:val="24"/>
          <w:lang w:eastAsia="cs-CZ"/>
        </w:rPr>
        <w:t>V případě uplatnění vad a nedodělků nebránících užívání díla bude objednatelem uplatněna pozastávka ve výši 10 % z ceny díla bez DPH, která bude uvolněna až po protokolárním zápisu o odstranění zjištěných vad a nedodělků nebránících užívání díla.</w:t>
      </w:r>
      <w:r w:rsidR="00DA395E" w:rsidRPr="00685D0F">
        <w:rPr>
          <w:rFonts w:ascii="Times New Roman" w:hAnsi="Times New Roman" w:cs="Times New Roman"/>
          <w:sz w:val="24"/>
          <w:szCs w:val="24"/>
          <w:lang w:eastAsia="cs-CZ"/>
        </w:rPr>
        <w:t xml:space="preserve"> </w:t>
      </w:r>
    </w:p>
    <w:p w:rsidR="00DA395E" w:rsidRPr="00FE6C34" w:rsidRDefault="00DA395E" w:rsidP="00FE6C34">
      <w:pPr>
        <w:widowControl w:val="0"/>
        <w:numPr>
          <w:ilvl w:val="1"/>
          <w:numId w:val="4"/>
        </w:numPr>
        <w:tabs>
          <w:tab w:val="left" w:pos="426"/>
          <w:tab w:val="left" w:pos="709"/>
        </w:tabs>
        <w:spacing w:before="120" w:after="0" w:line="240" w:lineRule="auto"/>
        <w:jc w:val="both"/>
        <w:rPr>
          <w:rFonts w:ascii="Times New Roman" w:hAnsi="Times New Roman" w:cs="Times New Roman"/>
          <w:sz w:val="24"/>
          <w:szCs w:val="24"/>
          <w:lang w:eastAsia="cs-CZ"/>
        </w:rPr>
      </w:pPr>
      <w:r w:rsidRPr="00ED0E53">
        <w:rPr>
          <w:rFonts w:ascii="Times New Roman" w:hAnsi="Times New Roman" w:cs="Times New Roman"/>
          <w:snapToGrid w:val="0"/>
          <w:sz w:val="24"/>
          <w:szCs w:val="24"/>
          <w:lang w:eastAsia="cs-CZ"/>
        </w:rPr>
        <w:t xml:space="preserve">Lhůta splatnosti jednotlivých faktur je dohodou stanovena na </w:t>
      </w:r>
      <w:r w:rsidR="003166B8">
        <w:rPr>
          <w:rFonts w:ascii="Times New Roman" w:hAnsi="Times New Roman" w:cs="Times New Roman"/>
          <w:b/>
          <w:bCs/>
          <w:snapToGrid w:val="0"/>
          <w:sz w:val="24"/>
          <w:szCs w:val="24"/>
          <w:lang w:eastAsia="cs-CZ"/>
        </w:rPr>
        <w:t>3</w:t>
      </w:r>
      <w:r w:rsidRPr="00ED0E53">
        <w:rPr>
          <w:rFonts w:ascii="Times New Roman" w:hAnsi="Times New Roman" w:cs="Times New Roman"/>
          <w:b/>
          <w:bCs/>
          <w:snapToGrid w:val="0"/>
          <w:sz w:val="24"/>
          <w:szCs w:val="24"/>
          <w:lang w:eastAsia="cs-CZ"/>
        </w:rPr>
        <w:t>0</w:t>
      </w:r>
      <w:r w:rsidR="00E11A7E">
        <w:rPr>
          <w:rFonts w:ascii="Times New Roman" w:hAnsi="Times New Roman" w:cs="Times New Roman"/>
          <w:snapToGrid w:val="0"/>
          <w:sz w:val="24"/>
          <w:szCs w:val="24"/>
          <w:lang w:eastAsia="cs-CZ"/>
        </w:rPr>
        <w:t xml:space="preserve"> kalendářních dnů </w:t>
      </w:r>
      <w:r w:rsidRPr="00ED0E53">
        <w:rPr>
          <w:rFonts w:ascii="Times New Roman" w:hAnsi="Times New Roman" w:cs="Times New Roman"/>
          <w:snapToGrid w:val="0"/>
          <w:sz w:val="24"/>
          <w:szCs w:val="24"/>
          <w:lang w:eastAsia="cs-CZ"/>
        </w:rPr>
        <w:t>ode dne jejich doručení objednateli.</w:t>
      </w:r>
    </w:p>
    <w:p w:rsidR="00DA395E" w:rsidRPr="0034689A" w:rsidRDefault="00DA395E" w:rsidP="0034689A">
      <w:pPr>
        <w:widowControl w:val="0"/>
        <w:numPr>
          <w:ilvl w:val="1"/>
          <w:numId w:val="4"/>
        </w:numPr>
        <w:tabs>
          <w:tab w:val="left" w:pos="426"/>
          <w:tab w:val="left" w:pos="709"/>
        </w:tabs>
        <w:spacing w:before="120" w:after="120" w:line="240" w:lineRule="auto"/>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Objednatel je oprávněn vadnou fakturu před uplynutím lhůty splatnosti vrátit druhé smluvní straně bez zaplacení k provedení opravy v těchto případech:</w:t>
      </w:r>
    </w:p>
    <w:p w:rsidR="00DA395E" w:rsidRPr="0034689A" w:rsidRDefault="00DA395E" w:rsidP="00DD3887">
      <w:pPr>
        <w:widowControl w:val="0"/>
        <w:numPr>
          <w:ilvl w:val="0"/>
          <w:numId w:val="21"/>
        </w:numPr>
        <w:tabs>
          <w:tab w:val="clear" w:pos="720"/>
          <w:tab w:val="left" w:pos="284"/>
        </w:tabs>
        <w:snapToGrid w:val="0"/>
        <w:spacing w:after="0" w:line="240" w:lineRule="auto"/>
        <w:ind w:left="709" w:hanging="425"/>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nebude-li faktura obsahovat některou povinnou nebo dohodnutou náležitost nebo bude-li chybně vyúčtována cena za dílo,</w:t>
      </w:r>
    </w:p>
    <w:p w:rsidR="00DA395E" w:rsidRPr="0034689A" w:rsidRDefault="00DA395E" w:rsidP="0034689A">
      <w:pPr>
        <w:widowControl w:val="0"/>
        <w:numPr>
          <w:ilvl w:val="0"/>
          <w:numId w:val="21"/>
        </w:numPr>
        <w:tabs>
          <w:tab w:val="left" w:pos="426"/>
        </w:tabs>
        <w:snapToGrid w:val="0"/>
        <w:spacing w:after="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budou-li vyúčtovány práce, které nebyly provedeny či nebyly potvrzeny oprávněným zástupcem objednatele,</w:t>
      </w:r>
    </w:p>
    <w:p w:rsidR="00DA395E" w:rsidRPr="0034689A" w:rsidRDefault="00DA395E" w:rsidP="0034689A">
      <w:pPr>
        <w:widowControl w:val="0"/>
        <w:numPr>
          <w:ilvl w:val="0"/>
          <w:numId w:val="21"/>
        </w:numPr>
        <w:tabs>
          <w:tab w:val="clear" w:pos="720"/>
          <w:tab w:val="left" w:pos="426"/>
          <w:tab w:val="left" w:pos="709"/>
        </w:tabs>
        <w:snapToGrid w:val="0"/>
        <w:spacing w:after="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bude-li DPH vyúčtována v nesprávné výši.</w:t>
      </w:r>
    </w:p>
    <w:p w:rsidR="00DA395E" w:rsidRPr="0034689A" w:rsidRDefault="00DA395E" w:rsidP="0034689A">
      <w:pPr>
        <w:widowControl w:val="0"/>
        <w:tabs>
          <w:tab w:val="left" w:pos="426"/>
        </w:tabs>
        <w:spacing w:before="120" w:after="0" w:line="240" w:lineRule="auto"/>
        <w:ind w:left="360"/>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Ve vrácené faktuře objednatel vyznačí důvod vrácení. Zhotovitel provede opravu vystavením nové faktury. Vrátí-li objednatel vadnou fakturu zhotoviteli, přestává běžet původní lhůta splatnosti. Celá lhůta splatnosti běží opět ode dne doručení nově vyhotovené faktury objednateli. Zhotovitel je povinen doručit objednateli opravenou fakturu do 3 dnů po obdržení objednatelem vrácené vadné faktury.</w:t>
      </w:r>
    </w:p>
    <w:p w:rsidR="00DA395E" w:rsidRPr="0034689A" w:rsidRDefault="00DA395E" w:rsidP="0034689A">
      <w:pPr>
        <w:widowControl w:val="0"/>
        <w:numPr>
          <w:ilvl w:val="1"/>
          <w:numId w:val="4"/>
        </w:numPr>
        <w:tabs>
          <w:tab w:val="left" w:pos="426"/>
          <w:tab w:val="left" w:pos="709"/>
        </w:tabs>
        <w:spacing w:before="120" w:after="0" w:line="240" w:lineRule="auto"/>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Povinnost zaplatit cenu za dílo je splněna dnem odepsání příslušné částky z účtu objednatele.</w:t>
      </w:r>
    </w:p>
    <w:p w:rsidR="00DA395E" w:rsidRPr="00EB76F9" w:rsidRDefault="00DA395E" w:rsidP="00EB76F9">
      <w:pPr>
        <w:widowControl w:val="0"/>
        <w:numPr>
          <w:ilvl w:val="1"/>
          <w:numId w:val="4"/>
        </w:numPr>
        <w:tabs>
          <w:tab w:val="left" w:pos="426"/>
          <w:tab w:val="left" w:pos="709"/>
        </w:tabs>
        <w:spacing w:before="120" w:after="0" w:line="240" w:lineRule="auto"/>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Objednatel je oprávněn pozastavit financování v případě, že zhotovitel bezdůvodně přeruší práce nebo práce bude provádět v rozporu s projektovou dokumentací, smlouvou nebo pokyny objednatele.</w:t>
      </w:r>
    </w:p>
    <w:p w:rsidR="00DA395E" w:rsidRPr="0034689A" w:rsidRDefault="00DA395E" w:rsidP="0034689A">
      <w:pPr>
        <w:widowControl w:val="0"/>
        <w:numPr>
          <w:ilvl w:val="1"/>
          <w:numId w:val="4"/>
        </w:numPr>
        <w:tabs>
          <w:tab w:val="left" w:pos="426"/>
          <w:tab w:val="left" w:pos="709"/>
        </w:tabs>
        <w:spacing w:before="120" w:after="60" w:line="240" w:lineRule="auto"/>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Objednatel uplatní institut zvláštního způsobu zajištěn</w:t>
      </w:r>
      <w:r w:rsidR="00E11A7E">
        <w:rPr>
          <w:rFonts w:ascii="Times New Roman" w:hAnsi="Times New Roman" w:cs="Times New Roman"/>
          <w:snapToGrid w:val="0"/>
          <w:sz w:val="24"/>
          <w:szCs w:val="24"/>
          <w:lang w:eastAsia="cs-CZ"/>
        </w:rPr>
        <w:t>í daně dle § 109a zákona o DPH a </w:t>
      </w:r>
      <w:r w:rsidRPr="0034689A">
        <w:rPr>
          <w:rFonts w:ascii="Times New Roman" w:hAnsi="Times New Roman" w:cs="Times New Roman"/>
          <w:snapToGrid w:val="0"/>
          <w:sz w:val="24"/>
          <w:szCs w:val="24"/>
          <w:lang w:eastAsia="cs-CZ"/>
        </w:rPr>
        <w:t xml:space="preserve">hodnotu plnění odpovídající dani z přidané hodnoty uvedené na faktuře uhradí v termínu splatnosti této faktury stanoveném dle smlouvy přímo na osobní depozitní účet zhotovitele vedený u místně příslušného správce daně v případě, že  </w:t>
      </w:r>
    </w:p>
    <w:p w:rsidR="00DA395E" w:rsidRPr="0034689A" w:rsidRDefault="00DA395E" w:rsidP="00A70217">
      <w:pPr>
        <w:numPr>
          <w:ilvl w:val="0"/>
          <w:numId w:val="33"/>
        </w:numPr>
        <w:spacing w:after="6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zhotovitel bude ke dni uskutečnění zdanitelného plnění zveřejněn v aplikaci „Registr plátců DPH“ jako nespolehlivý plátce, nebo</w:t>
      </w:r>
    </w:p>
    <w:p w:rsidR="00DA395E" w:rsidRPr="0034689A" w:rsidRDefault="00DA395E" w:rsidP="00A70217">
      <w:pPr>
        <w:numPr>
          <w:ilvl w:val="0"/>
          <w:numId w:val="33"/>
        </w:numPr>
        <w:spacing w:after="6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 xml:space="preserve">zhotovitel bude ke dni uskutečnění zdanitelného plnění v insolvenčním </w:t>
      </w:r>
      <w:r w:rsidRPr="00FA4F09">
        <w:rPr>
          <w:rFonts w:ascii="Times New Roman" w:hAnsi="Times New Roman" w:cs="Times New Roman"/>
          <w:sz w:val="24"/>
          <w:szCs w:val="24"/>
          <w:lang w:eastAsia="cs-CZ"/>
        </w:rPr>
        <w:t>řízení, nebo</w:t>
      </w:r>
    </w:p>
    <w:p w:rsidR="00DA395E" w:rsidRPr="00ED0E53" w:rsidRDefault="00DA395E" w:rsidP="00A70217">
      <w:pPr>
        <w:numPr>
          <w:ilvl w:val="0"/>
          <w:numId w:val="33"/>
        </w:numPr>
        <w:spacing w:after="60" w:line="240" w:lineRule="auto"/>
        <w:jc w:val="both"/>
        <w:rPr>
          <w:rFonts w:ascii="Times New Roman" w:hAnsi="Times New Roman" w:cs="Times New Roman"/>
          <w:sz w:val="24"/>
          <w:szCs w:val="24"/>
          <w:lang w:eastAsia="cs-CZ"/>
        </w:rPr>
      </w:pPr>
      <w:r w:rsidRPr="00ED0E53">
        <w:rPr>
          <w:rFonts w:ascii="Times New Roman" w:hAnsi="Times New Roman" w:cs="Times New Roman"/>
          <w:sz w:val="24"/>
          <w:szCs w:val="24"/>
          <w:lang w:eastAsia="cs-CZ"/>
        </w:rPr>
        <w:lastRenderedPageBreak/>
        <w:t>bankovní účet zhotovitele určený k úhradě plnění uvedený na faktuře nebude správcem daně zveřejněn v aplikaci „Registr plátců DPH“.</w:t>
      </w:r>
    </w:p>
    <w:p w:rsidR="00DA395E" w:rsidRPr="002926A7" w:rsidRDefault="00DA395E" w:rsidP="002926A7">
      <w:pPr>
        <w:tabs>
          <w:tab w:val="num" w:pos="360"/>
        </w:tabs>
        <w:spacing w:line="240" w:lineRule="auto"/>
        <w:ind w:left="426"/>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Objednatel nenese odpovědnost za případné penále a jiné postihy vyměřené či stanovené správcem daně zhotoviteli v souvislosti s potenciálně pozdní úhradou DPH, t</w:t>
      </w:r>
      <w:r>
        <w:rPr>
          <w:rFonts w:ascii="Times New Roman" w:hAnsi="Times New Roman" w:cs="Times New Roman"/>
          <w:sz w:val="24"/>
          <w:szCs w:val="24"/>
          <w:lang w:eastAsia="cs-CZ"/>
        </w:rPr>
        <w:t>j. po datu splatnosti této daně.</w:t>
      </w:r>
    </w:p>
    <w:p w:rsidR="00DA395E" w:rsidRPr="00ED0E53" w:rsidRDefault="00DA395E" w:rsidP="00C51112">
      <w:pPr>
        <w:tabs>
          <w:tab w:val="num" w:pos="360"/>
        </w:tabs>
        <w:spacing w:after="0" w:line="240" w:lineRule="auto"/>
        <w:jc w:val="both"/>
        <w:rPr>
          <w:rFonts w:ascii="Times New Roman" w:hAnsi="Times New Roman" w:cs="Times New Roman"/>
          <w:sz w:val="24"/>
          <w:szCs w:val="24"/>
          <w:lang w:eastAsia="cs-CZ"/>
        </w:rPr>
      </w:pPr>
    </w:p>
    <w:p w:rsidR="00DA395E" w:rsidRPr="0034689A" w:rsidRDefault="00DA395E" w:rsidP="00BA2A5C">
      <w:pPr>
        <w:keepNext/>
        <w:widowControl w:val="0"/>
        <w:spacing w:after="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VII.</w:t>
      </w:r>
    </w:p>
    <w:p w:rsidR="00DA395E" w:rsidRPr="0034689A" w:rsidRDefault="00DA395E" w:rsidP="0034689A">
      <w:pPr>
        <w:spacing w:after="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Práva a povinnosti smluvních stran, splnění díla, vlastnické právo a nebezpečí škody</w:t>
      </w:r>
    </w:p>
    <w:p w:rsidR="00DA395E" w:rsidRPr="001C4AEE" w:rsidRDefault="00DA395E" w:rsidP="001C4AEE">
      <w:pPr>
        <w:widowControl w:val="0"/>
        <w:numPr>
          <w:ilvl w:val="0"/>
          <w:numId w:val="3"/>
        </w:numPr>
        <w:spacing w:before="120" w:after="0" w:line="240" w:lineRule="auto"/>
        <w:ind w:left="357" w:hanging="357"/>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Není-li stanoveno ve smlouvě výslovně jinak, řídí se vzájemná práva a povinnosti smluvních stran ustanoveními § 2586 a následujícími občanského zákoníku.</w:t>
      </w:r>
    </w:p>
    <w:p w:rsidR="00DA395E" w:rsidRPr="0034689A" w:rsidRDefault="00DA395E" w:rsidP="0034689A">
      <w:pPr>
        <w:widowControl w:val="0"/>
        <w:numPr>
          <w:ilvl w:val="0"/>
          <w:numId w:val="3"/>
        </w:numPr>
        <w:spacing w:before="120" w:after="0" w:line="240" w:lineRule="auto"/>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Dílo je provedeno, je-li dokončeno (tj. objednateli je předvedena způsobilost díla sloužit svému účelu) a předáno objednateli. </w:t>
      </w:r>
    </w:p>
    <w:p w:rsidR="00DA395E" w:rsidRPr="0034689A" w:rsidRDefault="00DA395E" w:rsidP="0034689A">
      <w:pPr>
        <w:widowControl w:val="0"/>
        <w:numPr>
          <w:ilvl w:val="0"/>
          <w:numId w:val="3"/>
        </w:numPr>
        <w:spacing w:before="120" w:after="0" w:line="240" w:lineRule="auto"/>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Předání a převzetí díla bude provedeno v místě </w:t>
      </w:r>
      <w:r w:rsidR="001C4AEE">
        <w:rPr>
          <w:rFonts w:ascii="Times New Roman" w:hAnsi="Times New Roman" w:cs="Times New Roman"/>
          <w:snapToGrid w:val="0"/>
          <w:sz w:val="24"/>
          <w:szCs w:val="24"/>
          <w:lang w:eastAsia="cs-CZ"/>
        </w:rPr>
        <w:t xml:space="preserve">plnění dle čl. IV. odst. 2 </w:t>
      </w:r>
      <w:r w:rsidRPr="0034689A">
        <w:rPr>
          <w:rFonts w:ascii="Times New Roman" w:hAnsi="Times New Roman" w:cs="Times New Roman"/>
          <w:snapToGrid w:val="0"/>
          <w:sz w:val="24"/>
          <w:szCs w:val="24"/>
          <w:lang w:eastAsia="cs-CZ"/>
        </w:rPr>
        <w:t xml:space="preserve">smlouvy, a to způsobem uvedeným v čl. XII této smlouvy. </w:t>
      </w:r>
    </w:p>
    <w:p w:rsidR="00CC2F3F" w:rsidRPr="001C4AEE" w:rsidRDefault="00DA395E" w:rsidP="001C4AEE">
      <w:pPr>
        <w:widowControl w:val="0"/>
        <w:numPr>
          <w:ilvl w:val="0"/>
          <w:numId w:val="3"/>
        </w:numPr>
        <w:spacing w:before="120" w:after="0" w:line="240" w:lineRule="auto"/>
        <w:jc w:val="both"/>
        <w:rPr>
          <w:rFonts w:ascii="Times New Roman" w:hAnsi="Times New Roman" w:cs="Times New Roman"/>
          <w:snapToGrid w:val="0"/>
          <w:sz w:val="24"/>
          <w:szCs w:val="24"/>
          <w:lang w:eastAsia="cs-CZ"/>
        </w:rPr>
      </w:pPr>
      <w:r w:rsidRPr="00901E68">
        <w:rPr>
          <w:rFonts w:ascii="Times New Roman" w:hAnsi="Times New Roman" w:cs="Times New Roman"/>
          <w:snapToGrid w:val="0"/>
          <w:sz w:val="24"/>
          <w:szCs w:val="24"/>
          <w:lang w:eastAsia="cs-CZ"/>
        </w:rPr>
        <w:t xml:space="preserve">Vlastníkem  zhotovované věci, která je předmětem díla, je objednatel. Nebezpečí škody na zhotovované věci, která je předmětem díla, nese zhotovitel. Nebezpečí škody přechází na objednatele dnem převzetí díla objednatelem. </w:t>
      </w:r>
    </w:p>
    <w:p w:rsidR="00CC2F3F" w:rsidRPr="0034689A" w:rsidRDefault="00CC2F3F" w:rsidP="00C51112">
      <w:pPr>
        <w:widowControl w:val="0"/>
        <w:spacing w:after="0" w:line="240" w:lineRule="auto"/>
        <w:jc w:val="both"/>
        <w:rPr>
          <w:rFonts w:ascii="Times New Roman" w:hAnsi="Times New Roman" w:cs="Times New Roman"/>
          <w:snapToGrid w:val="0"/>
          <w:sz w:val="24"/>
          <w:szCs w:val="24"/>
          <w:lang w:eastAsia="cs-CZ"/>
        </w:rPr>
      </w:pPr>
    </w:p>
    <w:p w:rsidR="00DA395E" w:rsidRPr="0034689A" w:rsidRDefault="00DA395E" w:rsidP="00BA2A5C">
      <w:pPr>
        <w:widowControl w:val="0"/>
        <w:spacing w:after="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VIII.</w:t>
      </w:r>
    </w:p>
    <w:p w:rsidR="00DA395E" w:rsidRPr="0034689A" w:rsidRDefault="00DA395E" w:rsidP="0034689A">
      <w:pPr>
        <w:widowControl w:val="0"/>
        <w:spacing w:after="12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Jakost díla</w:t>
      </w:r>
    </w:p>
    <w:p w:rsidR="00DA395E" w:rsidRPr="0034689A" w:rsidRDefault="00DA395E" w:rsidP="0034689A">
      <w:pPr>
        <w:widowControl w:val="0"/>
        <w:numPr>
          <w:ilvl w:val="0"/>
          <w:numId w:val="6"/>
        </w:numPr>
        <w:tabs>
          <w:tab w:val="clear" w:pos="360"/>
          <w:tab w:val="left" w:pos="426"/>
        </w:tabs>
        <w:spacing w:after="120" w:line="240" w:lineRule="atLeast"/>
        <w:ind w:left="425" w:hanging="425"/>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stavebnímu povolení, zadání veřejné zakázky a této smlouvě. K tomu se zhotovitel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w:t>
      </w:r>
    </w:p>
    <w:p w:rsidR="00DA395E" w:rsidRPr="0034689A" w:rsidRDefault="00DA395E" w:rsidP="0034689A">
      <w:pPr>
        <w:widowControl w:val="0"/>
        <w:numPr>
          <w:ilvl w:val="0"/>
          <w:numId w:val="6"/>
        </w:numPr>
        <w:tabs>
          <w:tab w:val="clear" w:pos="360"/>
          <w:tab w:val="left" w:pos="426"/>
        </w:tabs>
        <w:spacing w:after="120" w:line="240" w:lineRule="atLeast"/>
        <w:ind w:left="426" w:hanging="426"/>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Smluvní strany se d</w:t>
      </w:r>
      <w:r w:rsidR="001E0938">
        <w:rPr>
          <w:rFonts w:ascii="Times New Roman" w:hAnsi="Times New Roman" w:cs="Times New Roman"/>
          <w:snapToGrid w:val="0"/>
          <w:sz w:val="24"/>
          <w:szCs w:val="24"/>
          <w:lang w:eastAsia="cs-CZ"/>
        </w:rPr>
        <w:t xml:space="preserve">ohodly, že dodávané zboží </w:t>
      </w:r>
      <w:r w:rsidRPr="0034689A">
        <w:rPr>
          <w:rFonts w:ascii="Times New Roman" w:hAnsi="Times New Roman" w:cs="Times New Roman"/>
          <w:snapToGrid w:val="0"/>
          <w:sz w:val="24"/>
          <w:szCs w:val="24"/>
          <w:lang w:eastAsia="cs-CZ"/>
        </w:rPr>
        <w:t>bude dodáno v  I. jakosti.</w:t>
      </w:r>
    </w:p>
    <w:p w:rsidR="00DA395E" w:rsidRDefault="00DA395E" w:rsidP="0034689A">
      <w:pPr>
        <w:widowControl w:val="0"/>
        <w:numPr>
          <w:ilvl w:val="0"/>
          <w:numId w:val="6"/>
        </w:numPr>
        <w:tabs>
          <w:tab w:val="clear" w:pos="360"/>
          <w:tab w:val="left" w:pos="426"/>
        </w:tabs>
        <w:spacing w:before="60" w:after="0" w:line="240" w:lineRule="atLeast"/>
        <w:ind w:left="426" w:hanging="426"/>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Jakost dodávaných materiálů a konstrukcí bude dokladována předepsaným způsobem při kontrolních prohlídkách a při předání a převzetí díla.</w:t>
      </w:r>
    </w:p>
    <w:p w:rsidR="00DA395E" w:rsidRPr="0034689A" w:rsidRDefault="00DA395E" w:rsidP="00C51112">
      <w:pPr>
        <w:widowControl w:val="0"/>
        <w:tabs>
          <w:tab w:val="left" w:pos="426"/>
        </w:tabs>
        <w:spacing w:before="60" w:after="0" w:line="240" w:lineRule="atLeast"/>
        <w:jc w:val="both"/>
        <w:rPr>
          <w:rFonts w:ascii="Times New Roman" w:hAnsi="Times New Roman" w:cs="Times New Roman"/>
          <w:snapToGrid w:val="0"/>
          <w:sz w:val="24"/>
          <w:szCs w:val="24"/>
          <w:lang w:eastAsia="cs-CZ"/>
        </w:rPr>
      </w:pPr>
    </w:p>
    <w:p w:rsidR="00DA395E" w:rsidRPr="0034689A" w:rsidRDefault="00DA395E" w:rsidP="00BA2A5C">
      <w:pPr>
        <w:widowControl w:val="0"/>
        <w:spacing w:after="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IX.</w:t>
      </w:r>
    </w:p>
    <w:p w:rsidR="00DA395E" w:rsidRPr="0034689A" w:rsidRDefault="00DA395E" w:rsidP="0034689A">
      <w:pPr>
        <w:widowControl w:val="0"/>
        <w:spacing w:after="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Staveniště</w:t>
      </w:r>
    </w:p>
    <w:p w:rsidR="00DA395E" w:rsidRPr="001E0938" w:rsidRDefault="00DA395E" w:rsidP="001E0938">
      <w:pPr>
        <w:numPr>
          <w:ilvl w:val="3"/>
          <w:numId w:val="5"/>
        </w:numPr>
        <w:tabs>
          <w:tab w:val="left" w:pos="426"/>
        </w:tabs>
        <w:spacing w:before="120" w:after="0" w:line="240" w:lineRule="atLeast"/>
        <w:jc w:val="both"/>
        <w:rPr>
          <w:rFonts w:ascii="Times New Roman" w:hAnsi="Times New Roman" w:cs="Times New Roman"/>
          <w:snapToGrid w:val="0"/>
          <w:sz w:val="24"/>
          <w:szCs w:val="24"/>
          <w:lang w:eastAsia="cs-CZ"/>
        </w:rPr>
      </w:pPr>
      <w:r w:rsidRPr="00E47518">
        <w:rPr>
          <w:rFonts w:ascii="Times New Roman" w:hAnsi="Times New Roman" w:cs="Times New Roman"/>
          <w:snapToGrid w:val="0"/>
          <w:sz w:val="24"/>
          <w:szCs w:val="24"/>
          <w:lang w:eastAsia="cs-CZ"/>
        </w:rPr>
        <w:t>Objednatel předá a</w:t>
      </w:r>
      <w:r w:rsidR="00CC2F3F">
        <w:rPr>
          <w:rFonts w:ascii="Times New Roman" w:hAnsi="Times New Roman" w:cs="Times New Roman"/>
          <w:snapToGrid w:val="0"/>
          <w:sz w:val="24"/>
          <w:szCs w:val="24"/>
          <w:lang w:eastAsia="cs-CZ"/>
        </w:rPr>
        <w:t xml:space="preserve"> zhotovitel převezme staveniště </w:t>
      </w:r>
      <w:r w:rsidR="003205EE" w:rsidRPr="003205EE">
        <w:rPr>
          <w:rFonts w:ascii="Times New Roman" w:hAnsi="Times New Roman" w:cs="Times New Roman"/>
          <w:b/>
          <w:snapToGrid w:val="0"/>
          <w:sz w:val="24"/>
          <w:szCs w:val="24"/>
          <w:lang w:eastAsia="cs-CZ"/>
        </w:rPr>
        <w:t>dne 22</w:t>
      </w:r>
      <w:r w:rsidR="00B91011" w:rsidRPr="003205EE">
        <w:rPr>
          <w:rFonts w:ascii="Times New Roman" w:hAnsi="Times New Roman" w:cs="Times New Roman"/>
          <w:b/>
          <w:snapToGrid w:val="0"/>
          <w:sz w:val="24"/>
          <w:szCs w:val="24"/>
          <w:lang w:eastAsia="cs-CZ"/>
        </w:rPr>
        <w:t>. 7. 2019</w:t>
      </w:r>
      <w:r w:rsidRPr="003205EE">
        <w:rPr>
          <w:rFonts w:ascii="Times New Roman" w:hAnsi="Times New Roman" w:cs="Times New Roman"/>
          <w:snapToGrid w:val="0"/>
          <w:sz w:val="24"/>
          <w:szCs w:val="24"/>
          <w:lang w:eastAsia="cs-CZ"/>
        </w:rPr>
        <w:t>. O</w:t>
      </w:r>
      <w:r w:rsidRPr="0034689A">
        <w:rPr>
          <w:rFonts w:ascii="Times New Roman" w:hAnsi="Times New Roman" w:cs="Times New Roman"/>
          <w:snapToGrid w:val="0"/>
          <w:sz w:val="24"/>
          <w:szCs w:val="24"/>
          <w:lang w:eastAsia="cs-CZ"/>
        </w:rPr>
        <w:t xml:space="preserve"> jeho předání a převzetí </w:t>
      </w:r>
      <w:r>
        <w:rPr>
          <w:rFonts w:ascii="Times New Roman" w:hAnsi="Times New Roman" w:cs="Times New Roman"/>
          <w:snapToGrid w:val="0"/>
          <w:sz w:val="24"/>
          <w:szCs w:val="24"/>
          <w:lang w:eastAsia="cs-CZ"/>
        </w:rPr>
        <w:t>vyhotoví smluvní strany zápis.</w:t>
      </w:r>
    </w:p>
    <w:p w:rsidR="00DA395E" w:rsidRPr="005C1DDB" w:rsidRDefault="00DA395E" w:rsidP="005C1DDB">
      <w:pPr>
        <w:widowControl w:val="0"/>
        <w:numPr>
          <w:ilvl w:val="3"/>
          <w:numId w:val="5"/>
        </w:numPr>
        <w:tabs>
          <w:tab w:val="left" w:pos="426"/>
        </w:tabs>
        <w:spacing w:before="120" w:after="0" w:line="240" w:lineRule="atLeast"/>
        <w:jc w:val="both"/>
        <w:rPr>
          <w:rFonts w:ascii="Times New Roman" w:hAnsi="Times New Roman" w:cs="Times New Roman"/>
          <w:snapToGrid w:val="0"/>
          <w:sz w:val="24"/>
          <w:szCs w:val="24"/>
          <w:lang w:eastAsia="cs-CZ"/>
        </w:rPr>
      </w:pPr>
      <w:r>
        <w:rPr>
          <w:rFonts w:ascii="Times New Roman" w:hAnsi="Times New Roman" w:cs="Times New Roman"/>
          <w:snapToGrid w:val="0"/>
          <w:sz w:val="24"/>
          <w:szCs w:val="24"/>
          <w:lang w:eastAsia="cs-CZ"/>
        </w:rPr>
        <w:t xml:space="preserve">Zhotovitel se zavazuje </w:t>
      </w:r>
      <w:r w:rsidRPr="0034689A">
        <w:rPr>
          <w:rFonts w:ascii="Times New Roman" w:hAnsi="Times New Roman" w:cs="Times New Roman"/>
          <w:snapToGrid w:val="0"/>
          <w:sz w:val="24"/>
          <w:szCs w:val="24"/>
          <w:lang w:eastAsia="cs-CZ"/>
        </w:rPr>
        <w:t>vy</w:t>
      </w:r>
      <w:r>
        <w:rPr>
          <w:rFonts w:ascii="Times New Roman" w:hAnsi="Times New Roman" w:cs="Times New Roman"/>
          <w:snapToGrid w:val="0"/>
          <w:sz w:val="24"/>
          <w:szCs w:val="24"/>
          <w:lang w:eastAsia="cs-CZ"/>
        </w:rPr>
        <w:t>klidit a vyčistit staveniště p</w:t>
      </w:r>
      <w:r w:rsidR="00B91011">
        <w:rPr>
          <w:rFonts w:ascii="Times New Roman" w:hAnsi="Times New Roman" w:cs="Times New Roman"/>
          <w:snapToGrid w:val="0"/>
          <w:sz w:val="24"/>
          <w:szCs w:val="24"/>
          <w:lang w:eastAsia="cs-CZ"/>
        </w:rPr>
        <w:t>oslední den realizace díla</w:t>
      </w:r>
      <w:r w:rsidRPr="0034689A">
        <w:rPr>
          <w:rFonts w:ascii="Times New Roman" w:hAnsi="Times New Roman" w:cs="Times New Roman"/>
          <w:snapToGrid w:val="0"/>
          <w:sz w:val="24"/>
          <w:szCs w:val="24"/>
          <w:lang w:eastAsia="cs-CZ"/>
        </w:rPr>
        <w:t xml:space="preserve">. Při nedodržení tohoto termínu se zhotovitel zavazuje uhradit objednateli veškeré náklady a škody, které mu tím vznikly. </w:t>
      </w:r>
    </w:p>
    <w:p w:rsidR="00DA395E" w:rsidRPr="0034689A" w:rsidRDefault="00DA395E" w:rsidP="0034689A">
      <w:pPr>
        <w:widowControl w:val="0"/>
        <w:numPr>
          <w:ilvl w:val="3"/>
          <w:numId w:val="5"/>
        </w:numPr>
        <w:tabs>
          <w:tab w:val="left" w:pos="426"/>
        </w:tabs>
        <w:spacing w:before="120" w:after="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Zhotovitel odpovídá za bezpečnost a ochranu zdraví všech osob v prostoru staveniště, za bezpečný přístup na stavbu, za dodržován</w:t>
      </w:r>
      <w:r w:rsidR="00E11A7E">
        <w:rPr>
          <w:rFonts w:ascii="Times New Roman" w:hAnsi="Times New Roman" w:cs="Times New Roman"/>
          <w:snapToGrid w:val="0"/>
          <w:sz w:val="24"/>
          <w:szCs w:val="24"/>
          <w:lang w:eastAsia="cs-CZ"/>
        </w:rPr>
        <w:t>í bezpečnostních, hygienických a </w:t>
      </w:r>
      <w:r w:rsidRPr="0034689A">
        <w:rPr>
          <w:rFonts w:ascii="Times New Roman" w:hAnsi="Times New Roman" w:cs="Times New Roman"/>
          <w:snapToGrid w:val="0"/>
          <w:sz w:val="24"/>
          <w:szCs w:val="24"/>
          <w:lang w:eastAsia="cs-CZ"/>
        </w:rPr>
        <w:t>požárních předpisů, včetně prostoru zařízení stave</w:t>
      </w:r>
      <w:r w:rsidR="00E11A7E">
        <w:rPr>
          <w:rFonts w:ascii="Times New Roman" w:hAnsi="Times New Roman" w:cs="Times New Roman"/>
          <w:snapToGrid w:val="0"/>
          <w:sz w:val="24"/>
          <w:szCs w:val="24"/>
          <w:lang w:eastAsia="cs-CZ"/>
        </w:rPr>
        <w:t xml:space="preserve">niště, a za bezpečnost provozu </w:t>
      </w:r>
      <w:r w:rsidR="00E11A7E">
        <w:rPr>
          <w:rFonts w:ascii="Times New Roman" w:hAnsi="Times New Roman" w:cs="Times New Roman"/>
          <w:snapToGrid w:val="0"/>
          <w:sz w:val="24"/>
          <w:szCs w:val="24"/>
          <w:lang w:eastAsia="cs-CZ"/>
        </w:rPr>
        <w:lastRenderedPageBreak/>
        <w:t>v </w:t>
      </w:r>
      <w:r w:rsidRPr="0034689A">
        <w:rPr>
          <w:rFonts w:ascii="Times New Roman" w:hAnsi="Times New Roman" w:cs="Times New Roman"/>
          <w:snapToGrid w:val="0"/>
          <w:sz w:val="24"/>
          <w:szCs w:val="24"/>
          <w:lang w:eastAsia="cs-CZ"/>
        </w:rPr>
        <w:t>prostoru staveniště.</w:t>
      </w:r>
    </w:p>
    <w:p w:rsidR="00DA395E" w:rsidRDefault="00DA395E" w:rsidP="00715427">
      <w:pPr>
        <w:widowControl w:val="0"/>
        <w:numPr>
          <w:ilvl w:val="3"/>
          <w:numId w:val="5"/>
        </w:numPr>
        <w:tabs>
          <w:tab w:val="left" w:pos="426"/>
        </w:tabs>
        <w:spacing w:after="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Zhotovitel se zavazuje udržovat na převzatém staveništi pořádek a čistotu, na svůj náklad odstraňovat odpady a nečistoty vzniklé jeho činností, a to v souladu s požadavky uvedenými v projektové dokumentaci a příslušnými předpisy, zejména ekologickými a o likvidaci odpadů.</w:t>
      </w:r>
    </w:p>
    <w:p w:rsidR="00D346CA" w:rsidRPr="00536F0F" w:rsidRDefault="00D346CA" w:rsidP="00C41514">
      <w:pPr>
        <w:widowControl w:val="0"/>
        <w:tabs>
          <w:tab w:val="left" w:pos="426"/>
        </w:tabs>
        <w:spacing w:after="0" w:line="240" w:lineRule="atLeast"/>
        <w:jc w:val="both"/>
        <w:rPr>
          <w:rFonts w:ascii="Times New Roman" w:hAnsi="Times New Roman" w:cs="Times New Roman"/>
          <w:snapToGrid w:val="0"/>
          <w:sz w:val="24"/>
          <w:szCs w:val="24"/>
          <w:lang w:eastAsia="cs-CZ"/>
        </w:rPr>
      </w:pPr>
    </w:p>
    <w:p w:rsidR="00DA395E" w:rsidRPr="0034689A" w:rsidRDefault="00DA395E" w:rsidP="00C51112">
      <w:pPr>
        <w:widowControl w:val="0"/>
        <w:spacing w:after="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X.</w:t>
      </w:r>
    </w:p>
    <w:p w:rsidR="00DA395E" w:rsidRPr="0034689A" w:rsidRDefault="00DA395E" w:rsidP="0034689A">
      <w:pPr>
        <w:widowControl w:val="0"/>
        <w:spacing w:after="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 xml:space="preserve">Provádění díla </w:t>
      </w:r>
    </w:p>
    <w:p w:rsidR="00DA395E" w:rsidRPr="0034689A" w:rsidRDefault="00DA395E" w:rsidP="0034689A">
      <w:pPr>
        <w:widowControl w:val="0"/>
        <w:numPr>
          <w:ilvl w:val="0"/>
          <w:numId w:val="8"/>
        </w:numPr>
        <w:tabs>
          <w:tab w:val="left" w:pos="426"/>
        </w:tabs>
        <w:spacing w:before="120" w:after="12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Zhotovitel je povinen:</w:t>
      </w:r>
    </w:p>
    <w:p w:rsidR="00DA395E" w:rsidRPr="0034689A" w:rsidRDefault="00DA395E" w:rsidP="0034689A">
      <w:pPr>
        <w:widowControl w:val="0"/>
        <w:numPr>
          <w:ilvl w:val="1"/>
          <w:numId w:val="8"/>
        </w:numPr>
        <w:tabs>
          <w:tab w:val="left" w:pos="426"/>
        </w:tabs>
        <w:spacing w:after="6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provést dílo řádně, včas a v odpovídající jakosti za použití postupů, které odpovídají právním předpisům ČR; dílo musí odpovídat příslušným právním předpisům, normám nebo jiné dokumentaci vztahující se k provedení díla a umožňovat užívání, k němuž bylo určeno a zhotoveno,</w:t>
      </w:r>
    </w:p>
    <w:p w:rsidR="00DA395E" w:rsidRPr="001E0938" w:rsidRDefault="00DA395E" w:rsidP="001E0938">
      <w:pPr>
        <w:widowControl w:val="0"/>
        <w:numPr>
          <w:ilvl w:val="1"/>
          <w:numId w:val="8"/>
        </w:numPr>
        <w:tabs>
          <w:tab w:val="left" w:pos="426"/>
        </w:tabs>
        <w:spacing w:after="6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dodržovat při provádění díla ujednání této smlouvy, řídit se podklady a pokyny </w:t>
      </w:r>
      <w:r w:rsidR="001E0938">
        <w:rPr>
          <w:rFonts w:ascii="Times New Roman" w:hAnsi="Times New Roman" w:cs="Times New Roman"/>
          <w:snapToGrid w:val="0"/>
          <w:sz w:val="24"/>
          <w:szCs w:val="24"/>
          <w:lang w:eastAsia="cs-CZ"/>
        </w:rPr>
        <w:t>objednatele</w:t>
      </w:r>
    </w:p>
    <w:p w:rsidR="00DA395E" w:rsidRPr="0034689A" w:rsidRDefault="00DA395E" w:rsidP="0034689A">
      <w:pPr>
        <w:widowControl w:val="0"/>
        <w:numPr>
          <w:ilvl w:val="1"/>
          <w:numId w:val="8"/>
        </w:numPr>
        <w:tabs>
          <w:tab w:val="left" w:pos="426"/>
        </w:tabs>
        <w:spacing w:after="6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dbát při provádění díla na ochranu životního prostředí a  dodržovat platné technické, bezpečnostní, zdravotní, hygienické a jiné předpisy, včetně předpisů týkajících se ochrany životního prostředí,</w:t>
      </w:r>
    </w:p>
    <w:p w:rsidR="00DA395E" w:rsidRPr="0034689A" w:rsidRDefault="00DA395E" w:rsidP="0034689A">
      <w:pPr>
        <w:widowControl w:val="0"/>
        <w:numPr>
          <w:ilvl w:val="1"/>
          <w:numId w:val="8"/>
        </w:numPr>
        <w:tabs>
          <w:tab w:val="left" w:pos="426"/>
        </w:tabs>
        <w:spacing w:after="6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doložit platné atesty či certifikáty, případně další dokumenty prokazující splnění požadovaných technických a kvalitativních</w:t>
      </w:r>
      <w:r w:rsidR="00E11A7E">
        <w:rPr>
          <w:rFonts w:ascii="Times New Roman" w:hAnsi="Times New Roman" w:cs="Times New Roman"/>
          <w:snapToGrid w:val="0"/>
          <w:sz w:val="24"/>
          <w:szCs w:val="24"/>
          <w:lang w:eastAsia="cs-CZ"/>
        </w:rPr>
        <w:t xml:space="preserve"> parametrů používaných výrobků a </w:t>
      </w:r>
      <w:r w:rsidRPr="0034689A">
        <w:rPr>
          <w:rFonts w:ascii="Times New Roman" w:hAnsi="Times New Roman" w:cs="Times New Roman"/>
          <w:snapToGrid w:val="0"/>
          <w:sz w:val="24"/>
          <w:szCs w:val="24"/>
          <w:lang w:eastAsia="cs-CZ"/>
        </w:rPr>
        <w:t>materiálů, a to nejpozději před jejich osazováním do stavby. Bez doložení těchto atestů není zhotovitel oprávněn započít s osazováním příslušných výrobků do stavby.</w:t>
      </w:r>
    </w:p>
    <w:p w:rsidR="00DA395E" w:rsidRPr="006663F4" w:rsidRDefault="00DA395E" w:rsidP="006663F4">
      <w:pPr>
        <w:widowControl w:val="0"/>
        <w:numPr>
          <w:ilvl w:val="0"/>
          <w:numId w:val="8"/>
        </w:numPr>
        <w:tabs>
          <w:tab w:val="left" w:pos="426"/>
        </w:tabs>
        <w:spacing w:before="120" w:after="12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Zhotovitel je povinen informovat objednatele</w:t>
      </w:r>
      <w:r w:rsidR="00E11A7E">
        <w:rPr>
          <w:rFonts w:ascii="Times New Roman" w:hAnsi="Times New Roman" w:cs="Times New Roman"/>
          <w:snapToGrid w:val="0"/>
          <w:sz w:val="24"/>
          <w:szCs w:val="24"/>
          <w:lang w:eastAsia="cs-CZ"/>
        </w:rPr>
        <w:t xml:space="preserve"> o skutečnostech majících vliv </w:t>
      </w:r>
      <w:r w:rsidRPr="0034689A">
        <w:rPr>
          <w:rFonts w:ascii="Times New Roman" w:hAnsi="Times New Roman" w:cs="Times New Roman"/>
          <w:snapToGrid w:val="0"/>
          <w:sz w:val="24"/>
          <w:szCs w:val="24"/>
          <w:lang w:eastAsia="cs-CZ"/>
        </w:rPr>
        <w:t>na plnění smlouvy, a to neprodleně, nejpozději následující pracovní den poté, kdy příslušná skutečnost nastane nebo zhotovitel zjistí,</w:t>
      </w:r>
      <w:r w:rsidR="00E11A7E">
        <w:rPr>
          <w:rFonts w:ascii="Times New Roman" w:hAnsi="Times New Roman" w:cs="Times New Roman"/>
          <w:snapToGrid w:val="0"/>
          <w:sz w:val="24"/>
          <w:szCs w:val="24"/>
          <w:lang w:eastAsia="cs-CZ"/>
        </w:rPr>
        <w:t xml:space="preserve"> že by nastat mohla. Informace </w:t>
      </w:r>
      <w:r w:rsidRPr="0034689A">
        <w:rPr>
          <w:rFonts w:ascii="Times New Roman" w:hAnsi="Times New Roman" w:cs="Times New Roman"/>
          <w:snapToGrid w:val="0"/>
          <w:sz w:val="24"/>
          <w:szCs w:val="24"/>
          <w:lang w:eastAsia="cs-CZ"/>
        </w:rPr>
        <w:t xml:space="preserve">dle předchozí věty budou </w:t>
      </w:r>
      <w:r w:rsidR="00D346CA">
        <w:rPr>
          <w:rFonts w:ascii="Times New Roman" w:hAnsi="Times New Roman" w:cs="Times New Roman"/>
          <w:snapToGrid w:val="0"/>
          <w:sz w:val="24"/>
          <w:szCs w:val="24"/>
          <w:lang w:eastAsia="cs-CZ"/>
        </w:rPr>
        <w:t xml:space="preserve">následně </w:t>
      </w:r>
      <w:r w:rsidRPr="0034689A">
        <w:rPr>
          <w:rFonts w:ascii="Times New Roman" w:hAnsi="Times New Roman" w:cs="Times New Roman"/>
          <w:snapToGrid w:val="0"/>
          <w:sz w:val="24"/>
          <w:szCs w:val="24"/>
          <w:lang w:eastAsia="cs-CZ"/>
        </w:rPr>
        <w:t>objednateli zaslány elektronick</w:t>
      </w:r>
      <w:r>
        <w:rPr>
          <w:rFonts w:ascii="Times New Roman" w:hAnsi="Times New Roman" w:cs="Times New Roman"/>
          <w:snapToGrid w:val="0"/>
          <w:sz w:val="24"/>
          <w:szCs w:val="24"/>
          <w:lang w:eastAsia="cs-CZ"/>
        </w:rPr>
        <w:t>ou poštou (na</w:t>
      </w:r>
      <w:r w:rsidR="00D346CA">
        <w:rPr>
          <w:rFonts w:ascii="Times New Roman" w:hAnsi="Times New Roman" w:cs="Times New Roman"/>
          <w:snapToGrid w:val="0"/>
          <w:sz w:val="24"/>
          <w:szCs w:val="24"/>
          <w:lang w:eastAsia="cs-CZ"/>
        </w:rPr>
        <w:t xml:space="preserve"> emailovou</w:t>
      </w:r>
      <w:r>
        <w:rPr>
          <w:rFonts w:ascii="Times New Roman" w:hAnsi="Times New Roman" w:cs="Times New Roman"/>
          <w:snapToGrid w:val="0"/>
          <w:sz w:val="24"/>
          <w:szCs w:val="24"/>
          <w:lang w:eastAsia="cs-CZ"/>
        </w:rPr>
        <w:t xml:space="preserve"> adresu: </w:t>
      </w:r>
      <w:hyperlink r:id="rId8" w:history="1">
        <w:r w:rsidR="009E4193" w:rsidRPr="005C65C3">
          <w:rPr>
            <w:rStyle w:val="Hypertextovodkaz"/>
            <w:rFonts w:ascii="Times New Roman" w:hAnsi="Times New Roman"/>
            <w:snapToGrid w:val="0"/>
            <w:sz w:val="24"/>
            <w:szCs w:val="24"/>
            <w:lang w:eastAsia="cs-CZ"/>
          </w:rPr>
          <w:t>xxxxxxx.xxxxxx@nemocnice.opava.cz</w:t>
        </w:r>
      </w:hyperlink>
      <w:r w:rsidR="00F53A55">
        <w:t>)</w:t>
      </w:r>
      <w:r>
        <w:rPr>
          <w:rFonts w:ascii="Times New Roman" w:hAnsi="Times New Roman" w:cs="Times New Roman"/>
          <w:snapToGrid w:val="0"/>
          <w:sz w:val="24"/>
          <w:szCs w:val="24"/>
          <w:lang w:eastAsia="cs-CZ"/>
        </w:rPr>
        <w:t xml:space="preserve"> </w:t>
      </w:r>
      <w:r w:rsidRPr="006663F4">
        <w:rPr>
          <w:rFonts w:ascii="Times New Roman" w:hAnsi="Times New Roman" w:cs="Times New Roman"/>
          <w:snapToGrid w:val="0"/>
          <w:sz w:val="24"/>
          <w:szCs w:val="24"/>
          <w:lang w:eastAsia="cs-CZ"/>
        </w:rPr>
        <w:t xml:space="preserve">a následně písemně. Zhotovitel je povinen informovat objednatele zejména:  </w:t>
      </w:r>
    </w:p>
    <w:p w:rsidR="00DA395E" w:rsidRPr="0034689A" w:rsidRDefault="00DA395E" w:rsidP="00A70217">
      <w:pPr>
        <w:widowControl w:val="0"/>
        <w:numPr>
          <w:ilvl w:val="0"/>
          <w:numId w:val="30"/>
        </w:numPr>
        <w:tabs>
          <w:tab w:val="left" w:pos="720"/>
        </w:tabs>
        <w:spacing w:after="60" w:line="240" w:lineRule="atLeast"/>
        <w:ind w:left="720" w:hanging="360"/>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zjistí-li při provádění díla skryté překážky bránící řádnému provedení díla. Zhotovitel je povinen navrhnout objednateli další postup,</w:t>
      </w:r>
    </w:p>
    <w:p w:rsidR="00DA395E" w:rsidRPr="001E0938" w:rsidRDefault="00DA395E" w:rsidP="001E0938">
      <w:pPr>
        <w:widowControl w:val="0"/>
        <w:numPr>
          <w:ilvl w:val="0"/>
          <w:numId w:val="30"/>
        </w:numPr>
        <w:tabs>
          <w:tab w:val="left" w:pos="720"/>
        </w:tabs>
        <w:spacing w:after="60" w:line="240" w:lineRule="atLeast"/>
        <w:ind w:left="720" w:hanging="360"/>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o případné nevhodnosti realizace vyžadovaných prací,</w:t>
      </w:r>
    </w:p>
    <w:p w:rsidR="00DA395E" w:rsidRPr="0034689A" w:rsidRDefault="00DA395E" w:rsidP="0034689A">
      <w:pPr>
        <w:widowControl w:val="0"/>
        <w:numPr>
          <w:ilvl w:val="0"/>
          <w:numId w:val="8"/>
        </w:numPr>
        <w:tabs>
          <w:tab w:val="left" w:pos="426"/>
        </w:tabs>
        <w:spacing w:before="120" w:after="12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Zhotovitel odpovídá za zajištění dostupnosti projektové dokumentace a všech dokladů potřebných k provádění stavby dle stavebního </w:t>
      </w:r>
      <w:r w:rsidR="00E11A7E">
        <w:rPr>
          <w:rFonts w:ascii="Times New Roman" w:hAnsi="Times New Roman" w:cs="Times New Roman"/>
          <w:snapToGrid w:val="0"/>
          <w:sz w:val="24"/>
          <w:szCs w:val="24"/>
          <w:lang w:eastAsia="cs-CZ"/>
        </w:rPr>
        <w:t xml:space="preserve">zákona. Projektová dokumentace </w:t>
      </w:r>
      <w:r w:rsidRPr="0034689A">
        <w:rPr>
          <w:rFonts w:ascii="Times New Roman" w:hAnsi="Times New Roman" w:cs="Times New Roman"/>
          <w:snapToGrid w:val="0"/>
          <w:sz w:val="24"/>
          <w:szCs w:val="24"/>
          <w:lang w:eastAsia="cs-CZ"/>
        </w:rPr>
        <w:t>a</w:t>
      </w:r>
      <w:r w:rsidR="00E11A7E">
        <w:rPr>
          <w:rFonts w:ascii="Times New Roman" w:hAnsi="Times New Roman" w:cs="Times New Roman"/>
          <w:snapToGrid w:val="0"/>
          <w:sz w:val="24"/>
          <w:szCs w:val="24"/>
          <w:lang w:eastAsia="cs-CZ"/>
        </w:rPr>
        <w:t xml:space="preserve"> výše </w:t>
      </w:r>
      <w:r w:rsidRPr="0034689A">
        <w:rPr>
          <w:rFonts w:ascii="Times New Roman" w:hAnsi="Times New Roman" w:cs="Times New Roman"/>
          <w:snapToGrid w:val="0"/>
          <w:sz w:val="24"/>
          <w:szCs w:val="24"/>
          <w:lang w:eastAsia="cs-CZ"/>
        </w:rPr>
        <w:t>uvedené doklady musí být na staveništi přístupné kdykoliv v průběhu práce.</w:t>
      </w:r>
    </w:p>
    <w:p w:rsidR="00DA395E" w:rsidRPr="0034689A" w:rsidRDefault="00DA395E" w:rsidP="0034689A">
      <w:pPr>
        <w:widowControl w:val="0"/>
        <w:numPr>
          <w:ilvl w:val="0"/>
          <w:numId w:val="8"/>
        </w:numPr>
        <w:tabs>
          <w:tab w:val="left" w:pos="426"/>
        </w:tabs>
        <w:spacing w:before="120" w:after="12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Zhotovitel je povinen provedené stavební práce, zařizovací předměty a výrobky zabezpečit před poškozením a krádežemi až do předání dí</w:t>
      </w:r>
      <w:r w:rsidR="00E11A7E">
        <w:rPr>
          <w:rFonts w:ascii="Times New Roman" w:hAnsi="Times New Roman" w:cs="Times New Roman"/>
          <w:snapToGrid w:val="0"/>
          <w:sz w:val="24"/>
          <w:szCs w:val="24"/>
          <w:lang w:eastAsia="cs-CZ"/>
        </w:rPr>
        <w:t xml:space="preserve">la k užívání objednateli, a to </w:t>
      </w:r>
      <w:r w:rsidRPr="0034689A">
        <w:rPr>
          <w:rFonts w:ascii="Times New Roman" w:hAnsi="Times New Roman" w:cs="Times New Roman"/>
          <w:snapToGrid w:val="0"/>
          <w:sz w:val="24"/>
          <w:szCs w:val="24"/>
          <w:lang w:eastAsia="cs-CZ"/>
        </w:rPr>
        <w:t>na vlastní náklady.</w:t>
      </w:r>
    </w:p>
    <w:p w:rsidR="00DA395E" w:rsidRPr="0034689A" w:rsidRDefault="00DA395E" w:rsidP="0034689A">
      <w:pPr>
        <w:widowControl w:val="0"/>
        <w:numPr>
          <w:ilvl w:val="0"/>
          <w:numId w:val="8"/>
        </w:numPr>
        <w:tabs>
          <w:tab w:val="left" w:pos="426"/>
        </w:tabs>
        <w:spacing w:before="120" w:after="12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Zhotovitel se zavazuje zajišťovat veškeré materiály a subdodávky v souladu s pravidly hospodářské soutěže a písemně informovat objednatele o dodávkách, pracích a službách zajišťovaných subdodavateli, a to vždy bezodkladně po uzavření příslušné smlouvy nebo vystavení objednávky. Písemná informace dle předchozí věty musí obsahovat mj. jmenovité uvedení subdodavatelů, činností, které budou</w:t>
      </w:r>
      <w:r w:rsidR="00E11A7E">
        <w:rPr>
          <w:rFonts w:ascii="Times New Roman" w:hAnsi="Times New Roman" w:cs="Times New Roman"/>
          <w:snapToGrid w:val="0"/>
          <w:sz w:val="24"/>
          <w:szCs w:val="24"/>
          <w:lang w:eastAsia="cs-CZ"/>
        </w:rPr>
        <w:t xml:space="preserve"> vykonávat a musí být doložena </w:t>
      </w:r>
      <w:r w:rsidRPr="0034689A">
        <w:rPr>
          <w:rFonts w:ascii="Times New Roman" w:hAnsi="Times New Roman" w:cs="Times New Roman"/>
          <w:snapToGrid w:val="0"/>
          <w:sz w:val="24"/>
          <w:szCs w:val="24"/>
          <w:lang w:eastAsia="cs-CZ"/>
        </w:rPr>
        <w:t>kopiemi příslušných živnostenských či jiných opráv</w:t>
      </w:r>
      <w:r w:rsidR="00E11A7E">
        <w:rPr>
          <w:rFonts w:ascii="Times New Roman" w:hAnsi="Times New Roman" w:cs="Times New Roman"/>
          <w:snapToGrid w:val="0"/>
          <w:sz w:val="24"/>
          <w:szCs w:val="24"/>
          <w:lang w:eastAsia="cs-CZ"/>
        </w:rPr>
        <w:t xml:space="preserve">nění subdodavatelů, nezbytných </w:t>
      </w:r>
      <w:r w:rsidRPr="0034689A">
        <w:rPr>
          <w:rFonts w:ascii="Times New Roman" w:hAnsi="Times New Roman" w:cs="Times New Roman"/>
          <w:snapToGrid w:val="0"/>
          <w:sz w:val="24"/>
          <w:szCs w:val="24"/>
          <w:lang w:eastAsia="cs-CZ"/>
        </w:rPr>
        <w:t xml:space="preserve">pro výkon těchto činností, a originály prohlášení subdodavatelů o součinnosti s koordinátorem </w:t>
      </w:r>
      <w:r w:rsidRPr="0034689A">
        <w:rPr>
          <w:rFonts w:ascii="Times New Roman" w:hAnsi="Times New Roman" w:cs="Times New Roman"/>
          <w:snapToGrid w:val="0"/>
          <w:sz w:val="24"/>
          <w:szCs w:val="24"/>
          <w:lang w:eastAsia="cs-CZ"/>
        </w:rPr>
        <w:lastRenderedPageBreak/>
        <w:t>BOZP, jehož vzor je přílohou č. 2 této smlouvy. Informační povinnost dle tohoto odstavce se vztahuje pouze na subdodavatele, kteří se podílejí na realizaci díla.</w:t>
      </w:r>
    </w:p>
    <w:p w:rsidR="00DA395E" w:rsidRPr="0034689A" w:rsidRDefault="00DA395E" w:rsidP="00E11A7E">
      <w:pPr>
        <w:widowControl w:val="0"/>
        <w:tabs>
          <w:tab w:val="left" w:pos="360"/>
          <w:tab w:val="left" w:pos="426"/>
        </w:tabs>
        <w:spacing w:after="120" w:line="240" w:lineRule="atLeast"/>
        <w:ind w:left="357"/>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Zhotovitel je dále povinen v souladu s § 147a odst. 5 zákona o veřejných zakázkách předložit objednateli v zákonem stanovených lhůtách seznam subdodavatelů veřejné zakázky; má-li subdodavatel formu akciové společnos</w:t>
      </w:r>
      <w:r w:rsidR="00E11A7E">
        <w:rPr>
          <w:rFonts w:ascii="Times New Roman" w:hAnsi="Times New Roman" w:cs="Times New Roman"/>
          <w:snapToGrid w:val="0"/>
          <w:sz w:val="24"/>
          <w:szCs w:val="24"/>
          <w:lang w:eastAsia="cs-CZ"/>
        </w:rPr>
        <w:t>ti, je přílohou tohoto seznamu i </w:t>
      </w:r>
      <w:r w:rsidRPr="0034689A">
        <w:rPr>
          <w:rFonts w:ascii="Times New Roman" w:hAnsi="Times New Roman" w:cs="Times New Roman"/>
          <w:snapToGrid w:val="0"/>
          <w:sz w:val="24"/>
          <w:szCs w:val="24"/>
          <w:lang w:eastAsia="cs-CZ"/>
        </w:rPr>
        <w:t>seznam vlastníků akcií, jejichž souhrnná jmenovitá ho</w:t>
      </w:r>
      <w:r w:rsidR="00E11A7E">
        <w:rPr>
          <w:rFonts w:ascii="Times New Roman" w:hAnsi="Times New Roman" w:cs="Times New Roman"/>
          <w:snapToGrid w:val="0"/>
          <w:sz w:val="24"/>
          <w:szCs w:val="24"/>
          <w:lang w:eastAsia="cs-CZ"/>
        </w:rPr>
        <w:t xml:space="preserve">dnota přesahuje 10 % základního </w:t>
      </w:r>
      <w:r w:rsidRPr="0034689A">
        <w:rPr>
          <w:rFonts w:ascii="Times New Roman" w:hAnsi="Times New Roman" w:cs="Times New Roman"/>
          <w:snapToGrid w:val="0"/>
          <w:sz w:val="24"/>
          <w:szCs w:val="24"/>
          <w:lang w:eastAsia="cs-CZ"/>
        </w:rPr>
        <w:t>kapitálu, vyhotovený ve lhůtě 90 dnů před dnem předložení seznamu subdodavatelů.</w:t>
      </w:r>
    </w:p>
    <w:p w:rsidR="00DA395E" w:rsidRPr="0034689A" w:rsidRDefault="00DA395E" w:rsidP="0034689A">
      <w:pPr>
        <w:widowControl w:val="0"/>
        <w:numPr>
          <w:ilvl w:val="0"/>
          <w:numId w:val="8"/>
        </w:numPr>
        <w:tabs>
          <w:tab w:val="left" w:pos="426"/>
        </w:tabs>
        <w:spacing w:before="120" w:after="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Zhotovitel se zavazuje realizovat dílo prostřednictvím osob, kterými byla prokazována kvalifikace v rámci zadávacího řízení a zajistit odborné vedení stavby stavbyvedoucím uvedeným v nabídce zhotovitele. Zhotovitel je oprávněn změnit subdodavatele, pomocí kterého prokazoval splnění části kvalifikace, stavbyvedoucího či jinou osobu, prostřednictvím které prokázal odbornou způsobilost / kvalifikaci (dále jen „odborná osoba“) pouze z vážných důvodů, a to s předchozím písemným souhlasem objednatele. Žádost o souhlas se změnou subdodavatele, stavbyvedoucího či jiné odborné osoby bude obsahovat údaje a bude doložena doklady dle odst. 8 věta druhá tohoto článku a případně dalšími doklady potřebnými k prokázání potřebné kvalifikace.</w:t>
      </w:r>
    </w:p>
    <w:p w:rsidR="00DA395E" w:rsidRPr="0034689A" w:rsidRDefault="00DA395E" w:rsidP="0034689A">
      <w:pPr>
        <w:widowControl w:val="0"/>
        <w:tabs>
          <w:tab w:val="left" w:pos="426"/>
        </w:tabs>
        <w:spacing w:after="120" w:line="240" w:lineRule="atLeast"/>
        <w:ind w:left="357"/>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Nový subdodavatel musí disponovat minimálně stejnou kvalifikací, jakou původní subdodavatel prokázal za zhotovitele; nový stavbyvedoucí či jiná odborná osoba musí disponovat minimálně stejnou kvalifikací jako původní stavbyvedoucí, resp. původní odborná osoba.</w:t>
      </w:r>
    </w:p>
    <w:p w:rsidR="00DA395E" w:rsidRPr="0034689A" w:rsidRDefault="00DA395E" w:rsidP="0034689A">
      <w:pPr>
        <w:widowControl w:val="0"/>
        <w:numPr>
          <w:ilvl w:val="0"/>
          <w:numId w:val="8"/>
        </w:numPr>
        <w:tabs>
          <w:tab w:val="left" w:pos="426"/>
        </w:tabs>
        <w:spacing w:before="120" w:after="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Zhotovitel odpovídá za zajištění odborného vedení stavby a odborného provádění prací oprávněnými osobami, za dodržení obecných technických požadavků na výstavbu a jiných technický</w:t>
      </w:r>
      <w:r w:rsidR="00D36031">
        <w:rPr>
          <w:rFonts w:ascii="Times New Roman" w:hAnsi="Times New Roman" w:cs="Times New Roman"/>
          <w:snapToGrid w:val="0"/>
          <w:sz w:val="24"/>
          <w:szCs w:val="24"/>
          <w:lang w:eastAsia="cs-CZ"/>
        </w:rPr>
        <w:t>ch předpisů.</w:t>
      </w:r>
    </w:p>
    <w:p w:rsidR="00DA395E" w:rsidRDefault="00DA395E" w:rsidP="00524686">
      <w:pPr>
        <w:widowControl w:val="0"/>
        <w:numPr>
          <w:ilvl w:val="0"/>
          <w:numId w:val="8"/>
        </w:numPr>
        <w:tabs>
          <w:tab w:val="left" w:pos="426"/>
        </w:tabs>
        <w:spacing w:before="120" w:after="12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Zhotovitel se zavazuje realizovat práce vyžadující zvláštní způsobilost nebo povolení podle příslušných předpisů osobami, které tuto podmínku splňují.</w:t>
      </w:r>
    </w:p>
    <w:p w:rsidR="00DA395E" w:rsidRPr="00524686" w:rsidRDefault="00DA395E" w:rsidP="00524686">
      <w:pPr>
        <w:widowControl w:val="0"/>
        <w:numPr>
          <w:ilvl w:val="0"/>
          <w:numId w:val="8"/>
        </w:numPr>
        <w:tabs>
          <w:tab w:val="left" w:pos="426"/>
        </w:tabs>
        <w:spacing w:before="120" w:after="120" w:line="240" w:lineRule="atLeast"/>
        <w:jc w:val="both"/>
        <w:rPr>
          <w:rFonts w:ascii="Times New Roman" w:hAnsi="Times New Roman" w:cs="Times New Roman"/>
          <w:snapToGrid w:val="0"/>
          <w:sz w:val="24"/>
          <w:szCs w:val="24"/>
          <w:lang w:eastAsia="cs-CZ"/>
        </w:rPr>
      </w:pPr>
      <w:r>
        <w:rPr>
          <w:rFonts w:ascii="Times New Roman" w:hAnsi="Times New Roman" w:cs="Times New Roman"/>
          <w:snapToGrid w:val="0"/>
          <w:sz w:val="24"/>
          <w:szCs w:val="24"/>
          <w:lang w:eastAsia="cs-CZ"/>
        </w:rPr>
        <w:t>Před započetím práce zhotovitel dodá seznam pracovníků, kteří budou práce provádět, a to s uvedením jejich jména a příjmení a dále seznam registračních značek a typy vozidel používaných při provádění díla.</w:t>
      </w:r>
    </w:p>
    <w:p w:rsidR="00DA395E" w:rsidRPr="001E0938" w:rsidRDefault="00DA395E" w:rsidP="001E0938">
      <w:pPr>
        <w:widowControl w:val="0"/>
        <w:numPr>
          <w:ilvl w:val="0"/>
          <w:numId w:val="8"/>
        </w:numPr>
        <w:tabs>
          <w:tab w:val="left" w:pos="426"/>
        </w:tabs>
        <w:spacing w:before="120" w:after="12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Zhotovitel je srozuměn s tím, že uhradí jakoukoliv opravu nebo výměnu plynoucí </w:t>
      </w:r>
      <w:r w:rsidRPr="0034689A">
        <w:rPr>
          <w:rFonts w:ascii="Times New Roman" w:hAnsi="Times New Roman" w:cs="Times New Roman"/>
          <w:snapToGrid w:val="0"/>
          <w:sz w:val="24"/>
          <w:szCs w:val="24"/>
          <w:lang w:eastAsia="cs-CZ"/>
        </w:rPr>
        <w:br/>
        <w:t>ze zhotovitelem zaviněného  poškození  inženýrské sítě. Zhotovitel si je rovněž vědom toho, že nese veškerá rizika a náhrady škod z toho plynoucí.</w:t>
      </w:r>
    </w:p>
    <w:p w:rsidR="00DA395E" w:rsidRPr="003152BE" w:rsidRDefault="00DA395E" w:rsidP="003152BE">
      <w:pPr>
        <w:widowControl w:val="0"/>
        <w:numPr>
          <w:ilvl w:val="0"/>
          <w:numId w:val="8"/>
        </w:numPr>
        <w:tabs>
          <w:tab w:val="left" w:pos="426"/>
        </w:tabs>
        <w:spacing w:before="120" w:after="12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V souladu se zákonem č. 309/2006 Sb., kterým se upravují další p</w:t>
      </w:r>
      <w:r w:rsidR="00E11A7E">
        <w:rPr>
          <w:rFonts w:ascii="Times New Roman" w:hAnsi="Times New Roman" w:cs="Times New Roman"/>
          <w:snapToGrid w:val="0"/>
          <w:sz w:val="24"/>
          <w:szCs w:val="24"/>
          <w:lang w:eastAsia="cs-CZ"/>
        </w:rPr>
        <w:t>ožadavky bezpečnosti a </w:t>
      </w:r>
      <w:r w:rsidRPr="0034689A">
        <w:rPr>
          <w:rFonts w:ascii="Times New Roman" w:hAnsi="Times New Roman" w:cs="Times New Roman"/>
          <w:snapToGrid w:val="0"/>
          <w:sz w:val="24"/>
          <w:szCs w:val="24"/>
          <w:lang w:eastAsia="cs-CZ"/>
        </w:rPr>
        <w:t>ochrany zdraví při práci v pracovněprávních vztazích a o zajištění bezpečnosti a ochrany zdraví při činnosti nebo poskytování služeb mim</w:t>
      </w:r>
      <w:r w:rsidR="00E11A7E">
        <w:rPr>
          <w:rFonts w:ascii="Times New Roman" w:hAnsi="Times New Roman" w:cs="Times New Roman"/>
          <w:snapToGrid w:val="0"/>
          <w:sz w:val="24"/>
          <w:szCs w:val="24"/>
          <w:lang w:eastAsia="cs-CZ"/>
        </w:rPr>
        <w:t>o pracovněprávní vztahy (zákon o </w:t>
      </w:r>
      <w:r w:rsidRPr="0034689A">
        <w:rPr>
          <w:rFonts w:ascii="Times New Roman" w:hAnsi="Times New Roman" w:cs="Times New Roman"/>
          <w:snapToGrid w:val="0"/>
          <w:sz w:val="24"/>
          <w:szCs w:val="24"/>
          <w:lang w:eastAsia="cs-CZ"/>
        </w:rPr>
        <w:t xml:space="preserve">zajištění dalších podmínek bezpečnosti a ochrany zdraví při práci), ve znění pozdějších předpisů /dále jen „zákon č. 309/2006 Sb.“/ se zhotovitel zavazuje </w:t>
      </w:r>
      <w:r w:rsidR="003152BE">
        <w:rPr>
          <w:rFonts w:ascii="Times New Roman" w:hAnsi="Times New Roman" w:cs="Times New Roman"/>
          <w:snapToGrid w:val="0"/>
          <w:sz w:val="24"/>
          <w:szCs w:val="24"/>
          <w:lang w:eastAsia="cs-CZ"/>
        </w:rPr>
        <w:t>k součinnosti s technikem BOZP nemocnice.</w:t>
      </w:r>
    </w:p>
    <w:p w:rsidR="00DA395E" w:rsidRPr="001E0938" w:rsidRDefault="00DA395E" w:rsidP="001E0938">
      <w:pPr>
        <w:widowControl w:val="0"/>
        <w:numPr>
          <w:ilvl w:val="0"/>
          <w:numId w:val="8"/>
        </w:numPr>
        <w:tabs>
          <w:tab w:val="left" w:pos="426"/>
        </w:tabs>
        <w:spacing w:before="120" w:after="12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Zhotovitel j</w:t>
      </w:r>
      <w:r w:rsidR="003152BE">
        <w:rPr>
          <w:rFonts w:ascii="Times New Roman" w:hAnsi="Times New Roman" w:cs="Times New Roman"/>
          <w:snapToGrid w:val="0"/>
          <w:sz w:val="24"/>
          <w:szCs w:val="24"/>
          <w:lang w:eastAsia="cs-CZ"/>
        </w:rPr>
        <w:t>e povinen předat technikovi BOZP nejpozději v den zahájení</w:t>
      </w:r>
      <w:r w:rsidRPr="0034689A">
        <w:rPr>
          <w:rFonts w:ascii="Times New Roman" w:hAnsi="Times New Roman" w:cs="Times New Roman"/>
          <w:snapToGrid w:val="0"/>
          <w:sz w:val="24"/>
          <w:szCs w:val="24"/>
          <w:lang w:eastAsia="cs-CZ"/>
        </w:rPr>
        <w:t xml:space="preserve"> prací na staveništi písemně informaci o fyzických os</w:t>
      </w:r>
      <w:r w:rsidR="00E11A7E">
        <w:rPr>
          <w:rFonts w:ascii="Times New Roman" w:hAnsi="Times New Roman" w:cs="Times New Roman"/>
          <w:snapToGrid w:val="0"/>
          <w:sz w:val="24"/>
          <w:szCs w:val="24"/>
          <w:lang w:eastAsia="cs-CZ"/>
        </w:rPr>
        <w:t xml:space="preserve">obách, které se mohou zdržovat </w:t>
      </w:r>
      <w:r w:rsidRPr="0034689A">
        <w:rPr>
          <w:rFonts w:ascii="Times New Roman" w:hAnsi="Times New Roman" w:cs="Times New Roman"/>
          <w:snapToGrid w:val="0"/>
          <w:sz w:val="24"/>
          <w:szCs w:val="24"/>
          <w:lang w:eastAsia="cs-CZ"/>
        </w:rPr>
        <w:t>na staveništi, a to včetně zaměstnanců subdodavatelů zh</w:t>
      </w:r>
      <w:r w:rsidR="00E11A7E">
        <w:rPr>
          <w:rFonts w:ascii="Times New Roman" w:hAnsi="Times New Roman" w:cs="Times New Roman"/>
          <w:snapToGrid w:val="0"/>
          <w:sz w:val="24"/>
          <w:szCs w:val="24"/>
          <w:lang w:eastAsia="cs-CZ"/>
        </w:rPr>
        <w:t xml:space="preserve">otovitele, osob vykonávajících </w:t>
      </w:r>
      <w:r w:rsidRPr="0034689A">
        <w:rPr>
          <w:rFonts w:ascii="Times New Roman" w:hAnsi="Times New Roman" w:cs="Times New Roman"/>
          <w:snapToGrid w:val="0"/>
          <w:sz w:val="24"/>
          <w:szCs w:val="24"/>
          <w:lang w:eastAsia="cs-CZ"/>
        </w:rPr>
        <w:t>na stavbě autorský dozor, inženýrskou a investorskou činnost a osob oprávněných jednat za objednatele ve věcech realizace stavby. Zhotovitel je povinen bezodklad</w:t>
      </w:r>
      <w:r w:rsidR="003152BE">
        <w:rPr>
          <w:rFonts w:ascii="Times New Roman" w:hAnsi="Times New Roman" w:cs="Times New Roman"/>
          <w:snapToGrid w:val="0"/>
          <w:sz w:val="24"/>
          <w:szCs w:val="24"/>
          <w:lang w:eastAsia="cs-CZ"/>
        </w:rPr>
        <w:t xml:space="preserve">ně nahlásit </w:t>
      </w:r>
      <w:r w:rsidRPr="0034689A">
        <w:rPr>
          <w:rFonts w:ascii="Times New Roman" w:hAnsi="Times New Roman" w:cs="Times New Roman"/>
          <w:snapToGrid w:val="0"/>
          <w:sz w:val="24"/>
          <w:szCs w:val="24"/>
          <w:lang w:eastAsia="cs-CZ"/>
        </w:rPr>
        <w:t xml:space="preserve">písemně změnu těchto osob. Informace dle prvé a druhé věty tohoto odstavce zhotovitel zároveň předá v kopii objednateli. V případě, že zhotovitel povinnost dle tohoto odstavce nesplní a objednateli v důsledku toho vznikne škoda (např. uhrazením sankcí uložených </w:t>
      </w:r>
      <w:r w:rsidRPr="0034689A">
        <w:rPr>
          <w:rFonts w:ascii="Times New Roman" w:hAnsi="Times New Roman" w:cs="Times New Roman"/>
          <w:snapToGrid w:val="0"/>
          <w:sz w:val="24"/>
          <w:szCs w:val="24"/>
          <w:lang w:eastAsia="cs-CZ"/>
        </w:rPr>
        <w:lastRenderedPageBreak/>
        <w:t>příslušnými správními úřady), bude zhotovitel povinen objednateli tuto škodu v plném rozsahu uhradit.</w:t>
      </w:r>
    </w:p>
    <w:p w:rsidR="00DA395E" w:rsidRPr="0034689A" w:rsidRDefault="00DA395E" w:rsidP="0034689A">
      <w:pPr>
        <w:widowControl w:val="0"/>
        <w:spacing w:after="120" w:line="240" w:lineRule="auto"/>
        <w:rPr>
          <w:rFonts w:ascii="Times New Roman" w:hAnsi="Times New Roman" w:cs="Times New Roman"/>
          <w:caps/>
          <w:sz w:val="24"/>
          <w:szCs w:val="24"/>
          <w:lang w:eastAsia="cs-CZ"/>
        </w:rPr>
      </w:pPr>
      <w:r w:rsidRPr="0034689A">
        <w:rPr>
          <w:rFonts w:ascii="Times New Roman" w:hAnsi="Times New Roman" w:cs="Times New Roman"/>
          <w:caps/>
          <w:sz w:val="24"/>
          <w:szCs w:val="24"/>
          <w:lang w:eastAsia="cs-CZ"/>
        </w:rPr>
        <w:t>Kontrola prováděných prací, organizace kontrolních dnů</w:t>
      </w:r>
    </w:p>
    <w:p w:rsidR="00DA395E" w:rsidRPr="0034689A" w:rsidRDefault="00DA395E" w:rsidP="0034689A">
      <w:pPr>
        <w:widowControl w:val="0"/>
        <w:numPr>
          <w:ilvl w:val="0"/>
          <w:numId w:val="8"/>
        </w:numPr>
        <w:tabs>
          <w:tab w:val="left" w:pos="426"/>
        </w:tabs>
        <w:spacing w:before="240" w:after="12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Kontrola prováděných prací bude realizována:</w:t>
      </w:r>
    </w:p>
    <w:p w:rsidR="00DA395E" w:rsidRPr="0034689A" w:rsidRDefault="00DA395E" w:rsidP="00A70217">
      <w:pPr>
        <w:widowControl w:val="0"/>
        <w:numPr>
          <w:ilvl w:val="0"/>
          <w:numId w:val="31"/>
        </w:numPr>
        <w:tabs>
          <w:tab w:val="clear" w:pos="360"/>
          <w:tab w:val="num" w:pos="720"/>
        </w:tabs>
        <w:spacing w:after="120" w:line="240" w:lineRule="atLeast"/>
        <w:ind w:left="720"/>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objednatelem a jím pověřenými osobami,  </w:t>
      </w:r>
    </w:p>
    <w:p w:rsidR="00DA395E" w:rsidRPr="005C076C" w:rsidRDefault="00DA395E" w:rsidP="001E0938">
      <w:pPr>
        <w:widowControl w:val="0"/>
        <w:numPr>
          <w:ilvl w:val="0"/>
          <w:numId w:val="31"/>
        </w:numPr>
        <w:tabs>
          <w:tab w:val="clear" w:pos="360"/>
          <w:tab w:val="num" w:pos="720"/>
        </w:tabs>
        <w:spacing w:after="120" w:line="240" w:lineRule="atLeast"/>
        <w:ind w:left="720"/>
        <w:jc w:val="both"/>
        <w:rPr>
          <w:rFonts w:ascii="Times New Roman" w:hAnsi="Times New Roman" w:cs="Times New Roman"/>
          <w:snapToGrid w:val="0"/>
          <w:sz w:val="24"/>
          <w:szCs w:val="24"/>
          <w:lang w:eastAsia="cs-CZ"/>
        </w:rPr>
      </w:pPr>
      <w:r w:rsidRPr="005C076C">
        <w:rPr>
          <w:rFonts w:ascii="Times New Roman" w:hAnsi="Times New Roman" w:cs="Times New Roman"/>
          <w:snapToGrid w:val="0"/>
          <w:sz w:val="24"/>
          <w:szCs w:val="24"/>
          <w:lang w:eastAsia="cs-CZ"/>
        </w:rPr>
        <w:t>osobou vykonávající technický dozor stavebníka,</w:t>
      </w:r>
    </w:p>
    <w:p w:rsidR="00DA395E" w:rsidRPr="005C076C" w:rsidRDefault="003152BE" w:rsidP="001E0938">
      <w:pPr>
        <w:widowControl w:val="0"/>
        <w:numPr>
          <w:ilvl w:val="0"/>
          <w:numId w:val="31"/>
        </w:numPr>
        <w:tabs>
          <w:tab w:val="clear" w:pos="360"/>
          <w:tab w:val="num" w:pos="720"/>
        </w:tabs>
        <w:spacing w:after="120" w:line="240" w:lineRule="atLeast"/>
        <w:ind w:left="720"/>
        <w:jc w:val="both"/>
        <w:rPr>
          <w:rFonts w:ascii="Times New Roman" w:hAnsi="Times New Roman" w:cs="Times New Roman"/>
          <w:snapToGrid w:val="0"/>
          <w:sz w:val="24"/>
          <w:szCs w:val="24"/>
          <w:lang w:eastAsia="cs-CZ"/>
        </w:rPr>
      </w:pPr>
      <w:r w:rsidRPr="005C076C">
        <w:rPr>
          <w:rFonts w:ascii="Times New Roman" w:hAnsi="Times New Roman" w:cs="Times New Roman"/>
          <w:snapToGrid w:val="0"/>
          <w:sz w:val="24"/>
          <w:szCs w:val="24"/>
          <w:lang w:eastAsia="cs-CZ"/>
        </w:rPr>
        <w:t>technik</w:t>
      </w:r>
      <w:r w:rsidR="00DA395E" w:rsidRPr="005C076C">
        <w:rPr>
          <w:rFonts w:ascii="Times New Roman" w:hAnsi="Times New Roman" w:cs="Times New Roman"/>
          <w:snapToGrid w:val="0"/>
          <w:sz w:val="24"/>
          <w:szCs w:val="24"/>
          <w:lang w:eastAsia="cs-CZ"/>
        </w:rPr>
        <w:t>em BOZP,</w:t>
      </w:r>
    </w:p>
    <w:p w:rsidR="00DA395E" w:rsidRPr="005C076C" w:rsidRDefault="00DA395E" w:rsidP="0034689A">
      <w:pPr>
        <w:widowControl w:val="0"/>
        <w:numPr>
          <w:ilvl w:val="0"/>
          <w:numId w:val="8"/>
        </w:numPr>
        <w:tabs>
          <w:tab w:val="left" w:pos="426"/>
        </w:tabs>
        <w:spacing w:before="120" w:after="120" w:line="240" w:lineRule="atLeast"/>
        <w:jc w:val="both"/>
        <w:rPr>
          <w:rFonts w:ascii="Times New Roman" w:hAnsi="Times New Roman" w:cs="Times New Roman"/>
          <w:snapToGrid w:val="0"/>
          <w:sz w:val="24"/>
          <w:szCs w:val="24"/>
          <w:lang w:eastAsia="cs-CZ"/>
        </w:rPr>
      </w:pPr>
      <w:r w:rsidRPr="005C076C">
        <w:rPr>
          <w:rFonts w:ascii="Times New Roman" w:hAnsi="Times New Roman" w:cs="Times New Roman"/>
          <w:snapToGrid w:val="0"/>
          <w:sz w:val="24"/>
          <w:szCs w:val="24"/>
          <w:lang w:eastAsia="cs-CZ"/>
        </w:rPr>
        <w:t>Zhotovitel vyzve osobu vykonávající technický dozor stavebníka prokazatelno</w:t>
      </w:r>
      <w:r w:rsidR="003152BE" w:rsidRPr="005C076C">
        <w:rPr>
          <w:rFonts w:ascii="Times New Roman" w:hAnsi="Times New Roman" w:cs="Times New Roman"/>
          <w:snapToGrid w:val="0"/>
          <w:sz w:val="24"/>
          <w:szCs w:val="24"/>
          <w:lang w:eastAsia="cs-CZ"/>
        </w:rPr>
        <w:t xml:space="preserve">u formou </w:t>
      </w:r>
      <w:r w:rsidRPr="005C076C">
        <w:rPr>
          <w:rFonts w:ascii="Times New Roman" w:hAnsi="Times New Roman" w:cs="Times New Roman"/>
          <w:snapToGrid w:val="0"/>
          <w:sz w:val="24"/>
          <w:szCs w:val="24"/>
          <w:lang w:eastAsia="cs-CZ"/>
        </w:rPr>
        <w:t>předem k prověření kvality pr</w:t>
      </w:r>
      <w:r w:rsidR="00E11A7E" w:rsidRPr="005C076C">
        <w:rPr>
          <w:rFonts w:ascii="Times New Roman" w:hAnsi="Times New Roman" w:cs="Times New Roman"/>
          <w:snapToGrid w:val="0"/>
          <w:sz w:val="24"/>
          <w:szCs w:val="24"/>
          <w:lang w:eastAsia="cs-CZ"/>
        </w:rPr>
        <w:t xml:space="preserve">ací, jež budou dalším postupem </w:t>
      </w:r>
      <w:r w:rsidRPr="005C076C">
        <w:rPr>
          <w:rFonts w:ascii="Times New Roman" w:hAnsi="Times New Roman" w:cs="Times New Roman"/>
          <w:snapToGrid w:val="0"/>
          <w:sz w:val="24"/>
          <w:szCs w:val="24"/>
          <w:lang w:eastAsia="cs-CZ"/>
        </w:rPr>
        <w:t>při zhotovování díla zakryty.</w:t>
      </w:r>
    </w:p>
    <w:p w:rsidR="00DA395E" w:rsidRPr="005C076C" w:rsidRDefault="00DA395E" w:rsidP="0034689A">
      <w:pPr>
        <w:widowControl w:val="0"/>
        <w:tabs>
          <w:tab w:val="left" w:pos="426"/>
        </w:tabs>
        <w:spacing w:after="0" w:line="240" w:lineRule="atLeast"/>
        <w:ind w:left="357"/>
        <w:jc w:val="both"/>
        <w:rPr>
          <w:rFonts w:ascii="Times New Roman" w:hAnsi="Times New Roman" w:cs="Times New Roman"/>
          <w:snapToGrid w:val="0"/>
          <w:sz w:val="24"/>
          <w:szCs w:val="24"/>
          <w:lang w:eastAsia="cs-CZ"/>
        </w:rPr>
      </w:pPr>
      <w:r w:rsidRPr="005C076C">
        <w:rPr>
          <w:rFonts w:ascii="Times New Roman" w:hAnsi="Times New Roman" w:cs="Times New Roman"/>
          <w:snapToGrid w:val="0"/>
          <w:sz w:val="24"/>
          <w:szCs w:val="24"/>
          <w:lang w:eastAsia="cs-CZ"/>
        </w:rPr>
        <w:t>V případě, že se na tuto výzvu osoba vykonávající technický dozor stavebníka bez vážných důvodů nedostaví, může zhotovitel pokračovat v provádění díla po předchozím písemném upozornění objednatele a předmětné práce zakrýt. Bude-li v tomto případě objednatel dodatečně požadovat jejich odkrytí, je zhotovitel povinen toto odkrytí provést na náklady objednatele. Pokud se však zjistí, že práce nebyly řádně provedeny, nese veškeré náklady spojené s odkrytím</w:t>
      </w:r>
      <w:r w:rsidR="00E11A7E" w:rsidRPr="005C076C">
        <w:rPr>
          <w:rFonts w:ascii="Times New Roman" w:hAnsi="Times New Roman" w:cs="Times New Roman"/>
          <w:snapToGrid w:val="0"/>
          <w:sz w:val="24"/>
          <w:szCs w:val="24"/>
          <w:lang w:eastAsia="cs-CZ"/>
        </w:rPr>
        <w:t xml:space="preserve"> prací, opravou chybného stavu a </w:t>
      </w:r>
      <w:r w:rsidRPr="005C076C">
        <w:rPr>
          <w:rFonts w:ascii="Times New Roman" w:hAnsi="Times New Roman" w:cs="Times New Roman"/>
          <w:snapToGrid w:val="0"/>
          <w:sz w:val="24"/>
          <w:szCs w:val="24"/>
          <w:lang w:eastAsia="cs-CZ"/>
        </w:rPr>
        <w:t>následným zakrytím zhotovitel.</w:t>
      </w:r>
    </w:p>
    <w:p w:rsidR="00CC2F3F" w:rsidRDefault="00DA395E" w:rsidP="003152BE">
      <w:pPr>
        <w:widowControl w:val="0"/>
        <w:tabs>
          <w:tab w:val="left" w:pos="426"/>
        </w:tabs>
        <w:spacing w:after="0" w:line="240" w:lineRule="atLeast"/>
        <w:ind w:left="357"/>
        <w:jc w:val="both"/>
        <w:rPr>
          <w:rFonts w:ascii="Times New Roman" w:hAnsi="Times New Roman" w:cs="Times New Roman"/>
          <w:snapToGrid w:val="0"/>
          <w:sz w:val="24"/>
          <w:szCs w:val="24"/>
          <w:lang w:eastAsia="cs-CZ"/>
        </w:rPr>
      </w:pPr>
      <w:r w:rsidRPr="005C076C">
        <w:rPr>
          <w:rFonts w:ascii="Times New Roman" w:hAnsi="Times New Roman" w:cs="Times New Roman"/>
          <w:snapToGrid w:val="0"/>
          <w:sz w:val="24"/>
          <w:szCs w:val="24"/>
          <w:lang w:eastAsia="cs-CZ"/>
        </w:rPr>
        <w:t>Pokud zhotovitel osobu vykonávající technický dozor stavebníka prokazatelnou formou k převzetí prací před jejich zakrytím nevyzve, případně osoba vykonávající technický dozor stavebníka práce nepřevezme a nedá písemný souhlas k jejich zakrytí zápis</w:t>
      </w:r>
      <w:r w:rsidR="00E11A7E" w:rsidRPr="005C076C">
        <w:rPr>
          <w:rFonts w:ascii="Times New Roman" w:hAnsi="Times New Roman" w:cs="Times New Roman"/>
          <w:snapToGrid w:val="0"/>
          <w:sz w:val="24"/>
          <w:szCs w:val="24"/>
          <w:lang w:eastAsia="cs-CZ"/>
        </w:rPr>
        <w:t xml:space="preserve">em </w:t>
      </w:r>
      <w:r w:rsidRPr="005C076C">
        <w:rPr>
          <w:rFonts w:ascii="Times New Roman" w:hAnsi="Times New Roman" w:cs="Times New Roman"/>
          <w:snapToGrid w:val="0"/>
          <w:sz w:val="24"/>
          <w:szCs w:val="24"/>
          <w:lang w:eastAsia="cs-CZ"/>
        </w:rPr>
        <w:t>do stavebního deníku, je zhotovitel povinen na výzvu objednatele případné již zakryté práce odkrýt. V tomto případě nese veškeré náklady spojené s odkrytím, opravou chybného stavu a</w:t>
      </w:r>
      <w:r w:rsidR="003152BE" w:rsidRPr="005C076C">
        <w:rPr>
          <w:rFonts w:ascii="Times New Roman" w:hAnsi="Times New Roman" w:cs="Times New Roman"/>
          <w:snapToGrid w:val="0"/>
          <w:sz w:val="24"/>
          <w:szCs w:val="24"/>
          <w:lang w:eastAsia="cs-CZ"/>
        </w:rPr>
        <w:t> následným zakrytím zhotovitel.</w:t>
      </w:r>
    </w:p>
    <w:p w:rsidR="00DA395E" w:rsidRPr="00C51112" w:rsidRDefault="00DA395E" w:rsidP="000722F1">
      <w:pPr>
        <w:widowControl w:val="0"/>
        <w:tabs>
          <w:tab w:val="left" w:pos="426"/>
        </w:tabs>
        <w:spacing w:after="0" w:line="240" w:lineRule="atLeast"/>
        <w:jc w:val="both"/>
        <w:rPr>
          <w:rFonts w:ascii="Times New Roman" w:hAnsi="Times New Roman" w:cs="Times New Roman"/>
          <w:snapToGrid w:val="0"/>
          <w:sz w:val="24"/>
          <w:szCs w:val="24"/>
          <w:lang w:eastAsia="cs-CZ"/>
        </w:rPr>
      </w:pPr>
    </w:p>
    <w:p w:rsidR="00DA395E" w:rsidRPr="0034689A" w:rsidRDefault="00DA395E" w:rsidP="00BA2A5C">
      <w:pPr>
        <w:keepNext/>
        <w:widowControl w:val="0"/>
        <w:spacing w:after="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XI.</w:t>
      </w:r>
    </w:p>
    <w:p w:rsidR="00DA395E" w:rsidRPr="0034689A" w:rsidRDefault="00DA395E" w:rsidP="0034689A">
      <w:pPr>
        <w:widowControl w:val="0"/>
        <w:spacing w:after="0" w:line="240" w:lineRule="auto"/>
        <w:jc w:val="center"/>
        <w:rPr>
          <w:rFonts w:ascii="Times New Roman" w:hAnsi="Times New Roman" w:cs="Times New Roman"/>
          <w:b/>
          <w:bCs/>
          <w:sz w:val="24"/>
          <w:szCs w:val="24"/>
          <w:lang w:eastAsia="cs-CZ"/>
        </w:rPr>
      </w:pPr>
      <w:r>
        <w:rPr>
          <w:rFonts w:ascii="Times New Roman" w:hAnsi="Times New Roman" w:cs="Times New Roman"/>
          <w:b/>
          <w:bCs/>
          <w:sz w:val="24"/>
          <w:szCs w:val="24"/>
          <w:lang w:eastAsia="cs-CZ"/>
        </w:rPr>
        <w:t xml:space="preserve">Stavební deník, </w:t>
      </w:r>
      <w:r w:rsidRPr="0034689A">
        <w:rPr>
          <w:rFonts w:ascii="Times New Roman" w:hAnsi="Times New Roman" w:cs="Times New Roman"/>
          <w:b/>
          <w:bCs/>
          <w:sz w:val="24"/>
          <w:szCs w:val="24"/>
          <w:lang w:eastAsia="cs-CZ"/>
        </w:rPr>
        <w:t>deník víceprací a méněprací, bezpečnostní deník</w:t>
      </w:r>
    </w:p>
    <w:p w:rsidR="00DA395E" w:rsidRPr="0034689A" w:rsidRDefault="00DA395E" w:rsidP="0034689A">
      <w:pPr>
        <w:widowControl w:val="0"/>
        <w:spacing w:after="0" w:line="240" w:lineRule="auto"/>
        <w:jc w:val="center"/>
        <w:rPr>
          <w:rFonts w:ascii="Times New Roman" w:hAnsi="Times New Roman" w:cs="Times New Roman"/>
          <w:b/>
          <w:bCs/>
          <w:sz w:val="24"/>
          <w:szCs w:val="24"/>
          <w:lang w:eastAsia="cs-CZ"/>
        </w:rPr>
      </w:pPr>
    </w:p>
    <w:p w:rsidR="00DA395E" w:rsidRPr="0034689A" w:rsidRDefault="00DA395E" w:rsidP="0034689A">
      <w:pPr>
        <w:widowControl w:val="0"/>
        <w:spacing w:after="0" w:line="240" w:lineRule="auto"/>
        <w:rPr>
          <w:rFonts w:ascii="Times New Roman" w:hAnsi="Times New Roman" w:cs="Times New Roman"/>
          <w:sz w:val="24"/>
          <w:szCs w:val="24"/>
          <w:lang w:eastAsia="cs-CZ"/>
        </w:rPr>
      </w:pPr>
      <w:r w:rsidRPr="0034689A">
        <w:rPr>
          <w:rFonts w:ascii="Times New Roman" w:hAnsi="Times New Roman" w:cs="Times New Roman"/>
          <w:caps/>
          <w:sz w:val="24"/>
          <w:szCs w:val="24"/>
          <w:lang w:eastAsia="cs-CZ"/>
        </w:rPr>
        <w:t>stavební deník</w:t>
      </w:r>
    </w:p>
    <w:p w:rsidR="00DA395E" w:rsidRPr="0034689A" w:rsidRDefault="00DA395E" w:rsidP="0034689A">
      <w:pPr>
        <w:widowControl w:val="0"/>
        <w:numPr>
          <w:ilvl w:val="2"/>
          <w:numId w:val="10"/>
        </w:numPr>
        <w:tabs>
          <w:tab w:val="left" w:pos="426"/>
        </w:tabs>
        <w:spacing w:before="120" w:after="0" w:line="240" w:lineRule="auto"/>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Zhotovitel je povinen o všech pracích a činnostech prováděných v souvislosti se stavbou vést stavební deník v souladu se stavebním zákonem. Stavební deník musí obsahovat veškeré obsahové náležitosti a musí být veden způsobem dle vyhlášky č. 499/2006 Sb., o dokumentaci staveb. Stavební deník musí být přístupný na staveništi kdykoliv v průběhu práce.</w:t>
      </w:r>
      <w:r>
        <w:rPr>
          <w:rFonts w:ascii="Times New Roman" w:hAnsi="Times New Roman" w:cs="Times New Roman"/>
          <w:snapToGrid w:val="0"/>
          <w:sz w:val="24"/>
          <w:szCs w:val="24"/>
          <w:lang w:eastAsia="cs-CZ"/>
        </w:rPr>
        <w:t xml:space="preserve"> </w:t>
      </w:r>
    </w:p>
    <w:p w:rsidR="00DA395E" w:rsidRPr="0034689A" w:rsidRDefault="00DA395E" w:rsidP="0034689A">
      <w:pPr>
        <w:widowControl w:val="0"/>
        <w:numPr>
          <w:ilvl w:val="2"/>
          <w:numId w:val="10"/>
        </w:numPr>
        <w:tabs>
          <w:tab w:val="left" w:pos="426"/>
        </w:tabs>
        <w:spacing w:before="120" w:after="0" w:line="240" w:lineRule="auto"/>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Denní záznamy o prováděných pracích se do deníku budou zapisovat čitelně, zásadně v den, kdy byly tyto práce provedeny nebo kdy nastaly okolnosti, které jsou předmětem zápisu. Zápisy v deníku nesmí být přepisovány, nečitelně škrtány a z deníku nesmí být vytrhovány první stránky s originálním textem. Při denních záznamech nesmí být vynechána volná místa. Každý zápis musí být podepsán stavbyvedoucím zhotovitele nebo jeho zástupcem.</w:t>
      </w:r>
    </w:p>
    <w:p w:rsidR="00DA395E" w:rsidRPr="0034689A" w:rsidRDefault="00DA395E" w:rsidP="0034689A">
      <w:pPr>
        <w:widowControl w:val="0"/>
        <w:numPr>
          <w:ilvl w:val="2"/>
          <w:numId w:val="10"/>
        </w:numPr>
        <w:tabs>
          <w:tab w:val="left" w:pos="426"/>
        </w:tabs>
        <w:spacing w:before="120" w:after="60" w:line="240" w:lineRule="auto"/>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Do stavebního deníku budou zapsány všechny skutečnosti související s plněním smlouvy. Jedná se zejména o:</w:t>
      </w:r>
    </w:p>
    <w:p w:rsidR="00DA395E" w:rsidRPr="0034689A" w:rsidRDefault="00DA395E" w:rsidP="0034689A">
      <w:pPr>
        <w:numPr>
          <w:ilvl w:val="2"/>
          <w:numId w:val="9"/>
        </w:numPr>
        <w:tabs>
          <w:tab w:val="left" w:pos="426"/>
        </w:tabs>
        <w:spacing w:before="120" w:after="6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časový postup prací a jejich kvalitu,</w:t>
      </w:r>
    </w:p>
    <w:p w:rsidR="00DA395E" w:rsidRPr="0034689A" w:rsidRDefault="00DA395E" w:rsidP="0034689A">
      <w:pPr>
        <w:numPr>
          <w:ilvl w:val="2"/>
          <w:numId w:val="9"/>
        </w:numPr>
        <w:tabs>
          <w:tab w:val="left" w:pos="426"/>
        </w:tabs>
        <w:spacing w:before="120" w:after="6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druh použitých materiálů a technologií,</w:t>
      </w:r>
    </w:p>
    <w:p w:rsidR="00DA395E" w:rsidRPr="0034689A" w:rsidRDefault="00DA395E" w:rsidP="0034689A">
      <w:pPr>
        <w:numPr>
          <w:ilvl w:val="2"/>
          <w:numId w:val="9"/>
        </w:numPr>
        <w:tabs>
          <w:tab w:val="left" w:pos="426"/>
        </w:tabs>
        <w:spacing w:before="120" w:after="6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lastRenderedPageBreak/>
        <w:t>zdůvodnění odchylek v postupech prací a v použitých materiálech oproti projektové dokumentaci pro výběr zhotovitele a pro provádění stavby, další údaje, které souvisí s hospodárností a bezpečností práce,</w:t>
      </w:r>
    </w:p>
    <w:p w:rsidR="00DA395E" w:rsidRPr="0034689A" w:rsidRDefault="00DA395E" w:rsidP="0034689A">
      <w:pPr>
        <w:numPr>
          <w:ilvl w:val="2"/>
          <w:numId w:val="9"/>
        </w:numPr>
        <w:tabs>
          <w:tab w:val="left" w:pos="426"/>
        </w:tabs>
        <w:spacing w:before="120" w:after="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stanovení termínů k odstranění zjištěných vad a nedodělků.</w:t>
      </w:r>
    </w:p>
    <w:p w:rsidR="00DA395E" w:rsidRPr="0034689A" w:rsidRDefault="00DA395E" w:rsidP="0034689A">
      <w:pPr>
        <w:widowControl w:val="0"/>
        <w:numPr>
          <w:ilvl w:val="2"/>
          <w:numId w:val="10"/>
        </w:numPr>
        <w:tabs>
          <w:tab w:val="left" w:pos="426"/>
          <w:tab w:val="left" w:pos="3960"/>
        </w:tabs>
        <w:spacing w:before="120" w:after="0" w:line="240" w:lineRule="auto"/>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Objednatel a jím pověřené osoby jsou oprávněny stavební deník kontrolovat a k zápisům připojovat své stanovisko. Do deníku je oprávněna provádět záznamy také osoba vykonávající technický dozor stavebníka, autorský dozor a  koordinátor BOZP.</w:t>
      </w:r>
    </w:p>
    <w:p w:rsidR="00DA395E" w:rsidRPr="0034689A" w:rsidRDefault="00DA395E" w:rsidP="0034689A">
      <w:pPr>
        <w:widowControl w:val="0"/>
        <w:numPr>
          <w:ilvl w:val="2"/>
          <w:numId w:val="10"/>
        </w:numPr>
        <w:tabs>
          <w:tab w:val="left" w:pos="426"/>
        </w:tabs>
        <w:spacing w:before="120" w:after="0" w:line="240" w:lineRule="auto"/>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Zhotovitel umožní vyjmout zmocněnému zástupci objednatele prvý průpis denních záznamů ze stavebního deníku při prováděné kontrolní činnosti.</w:t>
      </w:r>
    </w:p>
    <w:p w:rsidR="00DA395E" w:rsidRPr="001924B8" w:rsidRDefault="00DA395E" w:rsidP="0034689A">
      <w:pPr>
        <w:widowControl w:val="0"/>
        <w:numPr>
          <w:ilvl w:val="2"/>
          <w:numId w:val="10"/>
        </w:numPr>
        <w:tabs>
          <w:tab w:val="left" w:pos="426"/>
        </w:tabs>
        <w:spacing w:before="120" w:after="0" w:line="240" w:lineRule="auto"/>
        <w:jc w:val="both"/>
        <w:rPr>
          <w:rFonts w:ascii="Times New Roman" w:hAnsi="Times New Roman" w:cs="Times New Roman"/>
          <w:snapToGrid w:val="0"/>
          <w:sz w:val="24"/>
          <w:szCs w:val="24"/>
          <w:lang w:eastAsia="cs-CZ"/>
        </w:rPr>
      </w:pPr>
      <w:r w:rsidRPr="001924B8">
        <w:rPr>
          <w:rFonts w:ascii="Times New Roman" w:hAnsi="Times New Roman" w:cs="Times New Roman"/>
          <w:snapToGrid w:val="0"/>
          <w:sz w:val="24"/>
          <w:szCs w:val="24"/>
          <w:lang w:eastAsia="cs-CZ"/>
        </w:rPr>
        <w:t>V případě nesouhlasného stanoviska k provedenému zápisu od zmocněných zástupců objednatele je stavbyvedoucí zhotovitele povinen do 3 pracovních dnů připojit k záznamu své písemné stanovisko. Pokud tak neučiní, má se za to, že s obsahem záznamu souhlasí.</w:t>
      </w:r>
    </w:p>
    <w:p w:rsidR="00DA395E" w:rsidRPr="001924B8" w:rsidRDefault="00DA395E" w:rsidP="0034689A">
      <w:pPr>
        <w:widowControl w:val="0"/>
        <w:numPr>
          <w:ilvl w:val="2"/>
          <w:numId w:val="10"/>
        </w:numPr>
        <w:tabs>
          <w:tab w:val="left" w:pos="426"/>
        </w:tabs>
        <w:spacing w:before="120" w:after="0" w:line="240" w:lineRule="auto"/>
        <w:jc w:val="both"/>
        <w:rPr>
          <w:rFonts w:ascii="Times New Roman" w:hAnsi="Times New Roman" w:cs="Times New Roman"/>
          <w:snapToGrid w:val="0"/>
          <w:sz w:val="24"/>
          <w:szCs w:val="24"/>
          <w:lang w:eastAsia="cs-CZ"/>
        </w:rPr>
      </w:pPr>
      <w:r w:rsidRPr="001924B8">
        <w:rPr>
          <w:rFonts w:ascii="Times New Roman" w:hAnsi="Times New Roman" w:cs="Times New Roman"/>
          <w:snapToGrid w:val="0"/>
          <w:sz w:val="24"/>
          <w:szCs w:val="24"/>
          <w:lang w:eastAsia="cs-CZ"/>
        </w:rPr>
        <w:t>Nebude-li objednatel souhlasit s obsahem záznamu ve stavebním deníku, vyznačí námitky svým zápisem do stavebního deníku. K zápisům zhotovitele je povinen objednatel písemně provést připomínky vždy do následujícího dne, jinak se předpokládá souhlasné stanovisko. Zhotovitel se však zavazuje ještě před uplynutím této lhůty prokazatelně vyzvat zmocněného zástupce objednatele k provedení připomínek elektronickou poštou na zástupce objednatele uvedené v čl. X, odst. 2.</w:t>
      </w:r>
    </w:p>
    <w:p w:rsidR="00DA395E" w:rsidRPr="0034689A" w:rsidRDefault="00DA395E" w:rsidP="0034689A">
      <w:pPr>
        <w:widowControl w:val="0"/>
        <w:tabs>
          <w:tab w:val="left" w:pos="426"/>
        </w:tabs>
        <w:spacing w:before="120" w:after="0" w:line="240" w:lineRule="auto"/>
        <w:jc w:val="both"/>
        <w:rPr>
          <w:rFonts w:ascii="Times New Roman" w:hAnsi="Times New Roman" w:cs="Times New Roman"/>
          <w:caps/>
          <w:snapToGrid w:val="0"/>
          <w:sz w:val="24"/>
          <w:szCs w:val="24"/>
          <w:lang w:eastAsia="cs-CZ"/>
        </w:rPr>
      </w:pPr>
      <w:r w:rsidRPr="0034689A">
        <w:rPr>
          <w:rFonts w:ascii="Times New Roman" w:hAnsi="Times New Roman" w:cs="Times New Roman"/>
          <w:caps/>
          <w:snapToGrid w:val="0"/>
          <w:sz w:val="24"/>
          <w:szCs w:val="24"/>
          <w:lang w:eastAsia="cs-CZ"/>
        </w:rPr>
        <w:t>deník</w:t>
      </w:r>
      <w:r w:rsidRPr="0034689A">
        <w:rPr>
          <w:rFonts w:ascii="Times New Roman" w:hAnsi="Times New Roman" w:cs="Times New Roman"/>
          <w:snapToGrid w:val="0"/>
          <w:sz w:val="24"/>
          <w:szCs w:val="24"/>
          <w:lang w:eastAsia="cs-CZ"/>
        </w:rPr>
        <w:t xml:space="preserve"> </w:t>
      </w:r>
      <w:r w:rsidRPr="0034689A">
        <w:rPr>
          <w:rFonts w:ascii="Times New Roman" w:hAnsi="Times New Roman" w:cs="Times New Roman"/>
          <w:caps/>
          <w:snapToGrid w:val="0"/>
          <w:sz w:val="24"/>
          <w:szCs w:val="24"/>
          <w:lang w:eastAsia="cs-CZ"/>
        </w:rPr>
        <w:t>víceprací a méněprací</w:t>
      </w:r>
    </w:p>
    <w:p w:rsidR="00DA395E" w:rsidRPr="0034689A" w:rsidRDefault="00DA395E" w:rsidP="0034689A">
      <w:pPr>
        <w:widowControl w:val="0"/>
        <w:numPr>
          <w:ilvl w:val="2"/>
          <w:numId w:val="10"/>
        </w:numPr>
        <w:tabs>
          <w:tab w:val="left" w:pos="426"/>
        </w:tabs>
        <w:spacing w:before="120" w:after="0" w:line="240" w:lineRule="auto"/>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Zhotovitel povede mimo vlastního stavebního deníku i deník víceprací a méněprací. Odsouhlasení návrhu i vlastního provedení víceprací a neprovedení méněprací v tomto deníku musí být potvrzeno zhotovitelem, objednatelem a generálním projektantem. </w:t>
      </w:r>
    </w:p>
    <w:p w:rsidR="00DA395E" w:rsidRPr="00BA2A5C" w:rsidRDefault="00DA395E" w:rsidP="0034689A">
      <w:pPr>
        <w:widowControl w:val="0"/>
        <w:numPr>
          <w:ilvl w:val="2"/>
          <w:numId w:val="10"/>
        </w:numPr>
        <w:tabs>
          <w:tab w:val="left" w:pos="426"/>
        </w:tabs>
        <w:spacing w:before="120" w:after="0" w:line="240" w:lineRule="auto"/>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Režim tohoto deníku se přiměřeně řídí předchozími ustanoveními o stavebním deníku. </w:t>
      </w:r>
    </w:p>
    <w:p w:rsidR="00DA395E" w:rsidRPr="0034689A" w:rsidRDefault="00DA395E" w:rsidP="002C39E1">
      <w:pPr>
        <w:widowControl w:val="0"/>
        <w:tabs>
          <w:tab w:val="left" w:pos="426"/>
        </w:tabs>
        <w:spacing w:before="120" w:after="0" w:line="240" w:lineRule="auto"/>
        <w:jc w:val="both"/>
        <w:rPr>
          <w:rFonts w:ascii="Times New Roman" w:hAnsi="Times New Roman" w:cs="Times New Roman"/>
          <w:snapToGrid w:val="0"/>
          <w:sz w:val="24"/>
          <w:szCs w:val="24"/>
          <w:lang w:eastAsia="cs-CZ"/>
        </w:rPr>
      </w:pPr>
      <w:r w:rsidRPr="0034689A">
        <w:rPr>
          <w:rFonts w:ascii="Times New Roman" w:hAnsi="Times New Roman" w:cs="Times New Roman"/>
          <w:caps/>
          <w:snapToGrid w:val="0"/>
          <w:sz w:val="24"/>
          <w:szCs w:val="24"/>
          <w:lang w:eastAsia="cs-CZ"/>
        </w:rPr>
        <w:t>bezpečnostní</w:t>
      </w:r>
      <w:r w:rsidRPr="0034689A">
        <w:rPr>
          <w:rFonts w:ascii="Times New Roman" w:hAnsi="Times New Roman" w:cs="Times New Roman"/>
          <w:snapToGrid w:val="0"/>
          <w:sz w:val="24"/>
          <w:szCs w:val="24"/>
          <w:lang w:eastAsia="cs-CZ"/>
        </w:rPr>
        <w:t xml:space="preserve"> </w:t>
      </w:r>
      <w:r w:rsidRPr="0034689A">
        <w:rPr>
          <w:rFonts w:ascii="Times New Roman" w:hAnsi="Times New Roman" w:cs="Times New Roman"/>
          <w:caps/>
          <w:snapToGrid w:val="0"/>
          <w:sz w:val="24"/>
          <w:szCs w:val="24"/>
          <w:lang w:eastAsia="cs-CZ"/>
        </w:rPr>
        <w:t>deník</w:t>
      </w:r>
      <w:r w:rsidRPr="0034689A">
        <w:rPr>
          <w:rFonts w:ascii="Times New Roman" w:hAnsi="Times New Roman" w:cs="Times New Roman"/>
          <w:snapToGrid w:val="0"/>
          <w:sz w:val="24"/>
          <w:szCs w:val="24"/>
          <w:lang w:eastAsia="cs-CZ"/>
        </w:rPr>
        <w:t xml:space="preserve"> </w:t>
      </w:r>
    </w:p>
    <w:p w:rsidR="00DA395E" w:rsidRPr="0034689A" w:rsidRDefault="00DA395E" w:rsidP="0034689A">
      <w:pPr>
        <w:widowControl w:val="0"/>
        <w:numPr>
          <w:ilvl w:val="2"/>
          <w:numId w:val="10"/>
        </w:numPr>
        <w:tabs>
          <w:tab w:val="left" w:pos="426"/>
        </w:tabs>
        <w:spacing w:before="120" w:after="0" w:line="240" w:lineRule="auto"/>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Do bezpečnostního deníku budou zaznamenávány veškeré skutečnosti týkající se bezpečnosti a ochrany zdraví při práci na staveništi, zejména pak tyto skutečnosti:</w:t>
      </w:r>
    </w:p>
    <w:p w:rsidR="00DA395E" w:rsidRPr="0034689A" w:rsidRDefault="00DA395E" w:rsidP="00A70217">
      <w:pPr>
        <w:numPr>
          <w:ilvl w:val="0"/>
          <w:numId w:val="29"/>
        </w:numPr>
        <w:tabs>
          <w:tab w:val="clear" w:pos="380"/>
          <w:tab w:val="left" w:pos="720"/>
        </w:tabs>
        <w:spacing w:before="120" w:after="60" w:line="240" w:lineRule="auto"/>
        <w:ind w:left="720" w:hanging="360"/>
        <w:jc w:val="both"/>
        <w:rPr>
          <w:rFonts w:ascii="Times New Roman" w:hAnsi="Times New Roman" w:cs="Times New Roman"/>
          <w:sz w:val="24"/>
          <w:szCs w:val="24"/>
          <w:lang w:eastAsia="cs-CZ"/>
        </w:rPr>
      </w:pPr>
      <w:r>
        <w:rPr>
          <w:rFonts w:ascii="Times New Roman" w:hAnsi="Times New Roman" w:cs="Times New Roman"/>
          <w:sz w:val="24"/>
          <w:szCs w:val="24"/>
          <w:lang w:eastAsia="cs-CZ"/>
        </w:rPr>
        <w:t xml:space="preserve">seznámení s místními riziky </w:t>
      </w:r>
      <w:r w:rsidRPr="0034689A">
        <w:rPr>
          <w:rFonts w:ascii="Times New Roman" w:hAnsi="Times New Roman" w:cs="Times New Roman"/>
          <w:sz w:val="24"/>
          <w:szCs w:val="24"/>
          <w:lang w:eastAsia="cs-CZ"/>
        </w:rPr>
        <w:t>za účelem předcházení ohrožení života a zdraví osob, které se s vědomím zhotovitele mohou zdržovat na staveništi (pokud stavební práce probíhají za provozu),</w:t>
      </w:r>
    </w:p>
    <w:p w:rsidR="00DA395E" w:rsidRPr="002C39E1" w:rsidRDefault="00DA395E" w:rsidP="002C39E1">
      <w:pPr>
        <w:numPr>
          <w:ilvl w:val="0"/>
          <w:numId w:val="29"/>
        </w:numPr>
        <w:tabs>
          <w:tab w:val="left" w:pos="426"/>
        </w:tabs>
        <w:spacing w:before="120" w:after="60" w:line="240" w:lineRule="auto"/>
        <w:ind w:hanging="20"/>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seznámení s plánem BOZP na staveništi,</w:t>
      </w:r>
    </w:p>
    <w:p w:rsidR="00DA395E" w:rsidRPr="0034689A" w:rsidRDefault="00DA395E" w:rsidP="00A70217">
      <w:pPr>
        <w:numPr>
          <w:ilvl w:val="0"/>
          <w:numId w:val="29"/>
        </w:numPr>
        <w:tabs>
          <w:tab w:val="left" w:pos="426"/>
        </w:tabs>
        <w:spacing w:before="120" w:after="60" w:line="240" w:lineRule="auto"/>
        <w:ind w:hanging="20"/>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nedostatky zjištěné při pochůzkách na stavbě včetně uložení opatření k nápravě,</w:t>
      </w:r>
    </w:p>
    <w:p w:rsidR="00DA395E" w:rsidRPr="0034689A" w:rsidRDefault="00DA395E" w:rsidP="00A70217">
      <w:pPr>
        <w:numPr>
          <w:ilvl w:val="0"/>
          <w:numId w:val="29"/>
        </w:numPr>
        <w:tabs>
          <w:tab w:val="left" w:pos="426"/>
        </w:tabs>
        <w:spacing w:before="120" w:after="60" w:line="240" w:lineRule="auto"/>
        <w:ind w:hanging="20"/>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oznámení o nepřijetí uložených opatření k nápravě,</w:t>
      </w:r>
    </w:p>
    <w:p w:rsidR="00DA395E" w:rsidRPr="0034689A" w:rsidRDefault="00DA395E" w:rsidP="00A70217">
      <w:pPr>
        <w:numPr>
          <w:ilvl w:val="0"/>
          <w:numId w:val="29"/>
        </w:numPr>
        <w:tabs>
          <w:tab w:val="left" w:pos="426"/>
        </w:tabs>
        <w:spacing w:before="120" w:after="60" w:line="240" w:lineRule="auto"/>
        <w:ind w:hanging="20"/>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koordinace s techniky BOZP jednotlivých (sub)zhotovitelů,</w:t>
      </w:r>
    </w:p>
    <w:p w:rsidR="00DA395E" w:rsidRPr="0034689A" w:rsidRDefault="00DA395E" w:rsidP="00A70217">
      <w:pPr>
        <w:numPr>
          <w:ilvl w:val="0"/>
          <w:numId w:val="29"/>
        </w:numPr>
        <w:tabs>
          <w:tab w:val="clear" w:pos="380"/>
          <w:tab w:val="left" w:pos="720"/>
        </w:tabs>
        <w:spacing w:before="120" w:after="60" w:line="240" w:lineRule="auto"/>
        <w:ind w:left="720" w:hanging="360"/>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koordinace činností jednotlivých (sub)zhotovitelů s cílem vyloučení bezpečnostních kolizí,</w:t>
      </w:r>
    </w:p>
    <w:p w:rsidR="00DA395E" w:rsidRPr="0034689A" w:rsidRDefault="00DA395E" w:rsidP="00A70217">
      <w:pPr>
        <w:numPr>
          <w:ilvl w:val="0"/>
          <w:numId w:val="29"/>
        </w:numPr>
        <w:tabs>
          <w:tab w:val="left" w:pos="426"/>
        </w:tabs>
        <w:spacing w:before="120" w:after="60" w:line="240" w:lineRule="auto"/>
        <w:ind w:hanging="20"/>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kontrola dodržování čistoty a pořádku na staveništi.</w:t>
      </w:r>
    </w:p>
    <w:p w:rsidR="00DA395E" w:rsidRPr="0034689A" w:rsidRDefault="00DA395E" w:rsidP="0034689A">
      <w:pPr>
        <w:widowControl w:val="0"/>
        <w:numPr>
          <w:ilvl w:val="2"/>
          <w:numId w:val="10"/>
        </w:numPr>
        <w:tabs>
          <w:tab w:val="left" w:pos="426"/>
        </w:tabs>
        <w:spacing w:before="120" w:after="0" w:line="240" w:lineRule="auto"/>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Režim tohoto deníku se přiměřeně ří</w:t>
      </w:r>
      <w:r>
        <w:rPr>
          <w:rFonts w:ascii="Times New Roman" w:hAnsi="Times New Roman" w:cs="Times New Roman"/>
          <w:snapToGrid w:val="0"/>
          <w:sz w:val="24"/>
          <w:szCs w:val="24"/>
          <w:lang w:eastAsia="cs-CZ"/>
        </w:rPr>
        <w:t xml:space="preserve">dí </w:t>
      </w:r>
      <w:r w:rsidRPr="0034689A">
        <w:rPr>
          <w:rFonts w:ascii="Times New Roman" w:hAnsi="Times New Roman" w:cs="Times New Roman"/>
          <w:snapToGrid w:val="0"/>
          <w:sz w:val="24"/>
          <w:szCs w:val="24"/>
          <w:lang w:eastAsia="cs-CZ"/>
        </w:rPr>
        <w:t>předchozími ustanoveními o stavebním deníku.</w:t>
      </w:r>
    </w:p>
    <w:p w:rsidR="00DA395E" w:rsidRDefault="00DA395E" w:rsidP="0066115D">
      <w:pPr>
        <w:widowControl w:val="0"/>
        <w:numPr>
          <w:ilvl w:val="2"/>
          <w:numId w:val="10"/>
        </w:numPr>
        <w:tabs>
          <w:tab w:val="left" w:pos="426"/>
        </w:tabs>
        <w:spacing w:after="0" w:line="240" w:lineRule="auto"/>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Zápisem ve stavebním deníku, bezpečnostním deníku a deníku víceprací a méněprací nelze obsah této smlouvy měnit.</w:t>
      </w:r>
    </w:p>
    <w:p w:rsidR="00DA395E" w:rsidRPr="0034689A" w:rsidRDefault="00DA395E" w:rsidP="0066115D">
      <w:pPr>
        <w:widowControl w:val="0"/>
        <w:tabs>
          <w:tab w:val="left" w:pos="426"/>
        </w:tabs>
        <w:spacing w:after="0" w:line="240" w:lineRule="auto"/>
        <w:ind w:left="340"/>
        <w:jc w:val="both"/>
        <w:rPr>
          <w:rFonts w:ascii="Times New Roman" w:hAnsi="Times New Roman" w:cs="Times New Roman"/>
          <w:snapToGrid w:val="0"/>
          <w:sz w:val="24"/>
          <w:szCs w:val="24"/>
          <w:lang w:eastAsia="cs-CZ"/>
        </w:rPr>
      </w:pPr>
    </w:p>
    <w:p w:rsidR="00DA395E" w:rsidRPr="0034689A" w:rsidRDefault="00DA395E" w:rsidP="00BA2A5C">
      <w:pPr>
        <w:keepNext/>
        <w:tabs>
          <w:tab w:val="left" w:pos="426"/>
        </w:tabs>
        <w:spacing w:after="60" w:line="240" w:lineRule="auto"/>
        <w:ind w:left="357"/>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lastRenderedPageBreak/>
        <w:t>XII.</w:t>
      </w:r>
    </w:p>
    <w:p w:rsidR="00DA395E" w:rsidRPr="0034689A" w:rsidRDefault="00DA395E" w:rsidP="0034689A">
      <w:pPr>
        <w:keepNext/>
        <w:spacing w:after="120" w:line="240" w:lineRule="auto"/>
        <w:jc w:val="center"/>
        <w:outlineLvl w:val="1"/>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Předání díla</w:t>
      </w:r>
    </w:p>
    <w:p w:rsidR="00DA395E" w:rsidRPr="00715556" w:rsidRDefault="00DA395E" w:rsidP="00715556">
      <w:pPr>
        <w:widowControl w:val="0"/>
        <w:numPr>
          <w:ilvl w:val="0"/>
          <w:numId w:val="11"/>
        </w:numPr>
        <w:spacing w:before="120" w:after="0" w:line="240" w:lineRule="auto"/>
        <w:jc w:val="both"/>
        <w:rPr>
          <w:rFonts w:ascii="Times New Roman" w:hAnsi="Times New Roman" w:cs="Times New Roman"/>
          <w:color w:val="FF0000"/>
          <w:sz w:val="24"/>
          <w:szCs w:val="24"/>
          <w:lang w:eastAsia="cs-CZ"/>
        </w:rPr>
      </w:pPr>
      <w:r w:rsidRPr="00715556">
        <w:rPr>
          <w:rFonts w:ascii="Times New Roman" w:hAnsi="Times New Roman" w:cs="Times New Roman"/>
          <w:snapToGrid w:val="0"/>
          <w:sz w:val="24"/>
          <w:szCs w:val="24"/>
          <w:lang w:eastAsia="cs-CZ"/>
        </w:rPr>
        <w:t>Přejímací řízen</w:t>
      </w:r>
      <w:r>
        <w:rPr>
          <w:rFonts w:ascii="Times New Roman" w:hAnsi="Times New Roman" w:cs="Times New Roman"/>
          <w:snapToGrid w:val="0"/>
          <w:sz w:val="24"/>
          <w:szCs w:val="24"/>
          <w:lang w:eastAsia="cs-CZ"/>
        </w:rPr>
        <w:t>í bude provedeno v poslední den realizace vlastních prací dle předem schváleného harmonogramu.</w:t>
      </w:r>
      <w:r w:rsidRPr="00715556">
        <w:rPr>
          <w:rFonts w:ascii="Times New Roman" w:hAnsi="Times New Roman" w:cs="Times New Roman"/>
          <w:snapToGrid w:val="0"/>
          <w:sz w:val="24"/>
          <w:szCs w:val="24"/>
          <w:lang w:eastAsia="cs-CZ"/>
        </w:rPr>
        <w:t xml:space="preserve"> </w:t>
      </w:r>
    </w:p>
    <w:p w:rsidR="00DA395E" w:rsidRPr="0034689A" w:rsidRDefault="00DA395E" w:rsidP="00F812EF">
      <w:pPr>
        <w:widowControl w:val="0"/>
        <w:numPr>
          <w:ilvl w:val="0"/>
          <w:numId w:val="11"/>
        </w:numPr>
        <w:spacing w:before="120" w:after="60" w:line="240" w:lineRule="auto"/>
        <w:ind w:left="357" w:hanging="357"/>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Objednatel se zavazuje díl</w:t>
      </w:r>
      <w:r>
        <w:rPr>
          <w:rFonts w:ascii="Times New Roman" w:hAnsi="Times New Roman" w:cs="Times New Roman"/>
          <w:snapToGrid w:val="0"/>
          <w:sz w:val="24"/>
          <w:szCs w:val="24"/>
          <w:lang w:eastAsia="cs-CZ"/>
        </w:rPr>
        <w:t xml:space="preserve">o převzít v den </w:t>
      </w:r>
      <w:r w:rsidR="00E11A7E">
        <w:rPr>
          <w:rFonts w:ascii="Times New Roman" w:hAnsi="Times New Roman" w:cs="Times New Roman"/>
          <w:snapToGrid w:val="0"/>
          <w:sz w:val="24"/>
          <w:szCs w:val="24"/>
          <w:lang w:eastAsia="cs-CZ"/>
        </w:rPr>
        <w:t xml:space="preserve">přejímacího řízení v případě, </w:t>
      </w:r>
      <w:r w:rsidRPr="0034689A">
        <w:rPr>
          <w:rFonts w:ascii="Times New Roman" w:hAnsi="Times New Roman" w:cs="Times New Roman"/>
          <w:snapToGrid w:val="0"/>
          <w:sz w:val="24"/>
          <w:szCs w:val="24"/>
          <w:lang w:eastAsia="cs-CZ"/>
        </w:rPr>
        <w:t>že dílo bude předáno bez vad a nedodělků bránících j</w:t>
      </w:r>
      <w:r w:rsidR="00E11A7E">
        <w:rPr>
          <w:rFonts w:ascii="Times New Roman" w:hAnsi="Times New Roman" w:cs="Times New Roman"/>
          <w:snapToGrid w:val="0"/>
          <w:sz w:val="24"/>
          <w:szCs w:val="24"/>
          <w:lang w:eastAsia="cs-CZ"/>
        </w:rPr>
        <w:t xml:space="preserve">eho řádnému užívání. O předání </w:t>
      </w:r>
      <w:r w:rsidRPr="0034689A">
        <w:rPr>
          <w:rFonts w:ascii="Times New Roman" w:hAnsi="Times New Roman" w:cs="Times New Roman"/>
          <w:snapToGrid w:val="0"/>
          <w:sz w:val="24"/>
          <w:szCs w:val="24"/>
          <w:lang w:eastAsia="cs-CZ"/>
        </w:rPr>
        <w:t>a převzetí díla osoba vykonávající technický dozor stavebníka</w:t>
      </w:r>
      <w:r w:rsidRPr="0034689A" w:rsidDel="00AD37BE">
        <w:rPr>
          <w:rFonts w:ascii="Times New Roman" w:hAnsi="Times New Roman" w:cs="Times New Roman"/>
          <w:snapToGrid w:val="0"/>
          <w:sz w:val="24"/>
          <w:szCs w:val="24"/>
          <w:lang w:eastAsia="cs-CZ"/>
        </w:rPr>
        <w:t xml:space="preserve"> </w:t>
      </w:r>
      <w:r w:rsidRPr="0034689A">
        <w:rPr>
          <w:rFonts w:ascii="Times New Roman" w:hAnsi="Times New Roman" w:cs="Times New Roman"/>
          <w:snapToGrid w:val="0"/>
          <w:sz w:val="24"/>
          <w:szCs w:val="24"/>
          <w:lang w:eastAsia="cs-CZ"/>
        </w:rPr>
        <w:t>sepíše protokol, který bude obsahovat:</w:t>
      </w:r>
    </w:p>
    <w:p w:rsidR="00DA395E" w:rsidRPr="0034689A" w:rsidRDefault="00DA395E" w:rsidP="0034689A">
      <w:pPr>
        <w:widowControl w:val="0"/>
        <w:numPr>
          <w:ilvl w:val="2"/>
          <w:numId w:val="12"/>
        </w:numPr>
        <w:tabs>
          <w:tab w:val="left" w:pos="426"/>
        </w:tabs>
        <w:spacing w:after="60" w:line="240" w:lineRule="auto"/>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označení předmětu díla,</w:t>
      </w:r>
    </w:p>
    <w:p w:rsidR="00DA395E" w:rsidRPr="0034689A" w:rsidRDefault="00DA395E" w:rsidP="0034689A">
      <w:pPr>
        <w:numPr>
          <w:ilvl w:val="2"/>
          <w:numId w:val="12"/>
        </w:numPr>
        <w:tabs>
          <w:tab w:val="left" w:pos="426"/>
        </w:tabs>
        <w:spacing w:after="6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označení objednatele a zhotovitele díla,</w:t>
      </w:r>
    </w:p>
    <w:p w:rsidR="00DA395E" w:rsidRPr="001E0938" w:rsidRDefault="00DA395E" w:rsidP="001E0938">
      <w:pPr>
        <w:numPr>
          <w:ilvl w:val="2"/>
          <w:numId w:val="12"/>
        </w:numPr>
        <w:tabs>
          <w:tab w:val="left" w:pos="426"/>
        </w:tabs>
        <w:spacing w:after="6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číslo a datum uzavření smlouvy o dílo včetně čísel a dat uzavření jejích dodatků,</w:t>
      </w:r>
    </w:p>
    <w:p w:rsidR="00DA395E" w:rsidRPr="0034689A" w:rsidRDefault="00DA395E" w:rsidP="0034689A">
      <w:pPr>
        <w:numPr>
          <w:ilvl w:val="2"/>
          <w:numId w:val="12"/>
        </w:numPr>
        <w:tabs>
          <w:tab w:val="left" w:pos="426"/>
        </w:tabs>
        <w:spacing w:after="6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termín vyklizení staveniště,</w:t>
      </w:r>
    </w:p>
    <w:p w:rsidR="00DA395E" w:rsidRPr="0034689A" w:rsidRDefault="00DA395E" w:rsidP="0034689A">
      <w:pPr>
        <w:numPr>
          <w:ilvl w:val="2"/>
          <w:numId w:val="12"/>
        </w:numPr>
        <w:tabs>
          <w:tab w:val="left" w:pos="426"/>
        </w:tabs>
        <w:spacing w:after="6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datum ukončení záruky za jakost na dílo,</w:t>
      </w:r>
    </w:p>
    <w:p w:rsidR="00DA395E" w:rsidRPr="0034689A" w:rsidRDefault="00DA395E" w:rsidP="0034689A">
      <w:pPr>
        <w:numPr>
          <w:ilvl w:val="2"/>
          <w:numId w:val="12"/>
        </w:numPr>
        <w:tabs>
          <w:tab w:val="left" w:pos="426"/>
        </w:tabs>
        <w:spacing w:after="6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soupis nákladů od zahájení po dokončení díla,</w:t>
      </w:r>
    </w:p>
    <w:p w:rsidR="00DA395E" w:rsidRPr="001E0938" w:rsidRDefault="00DA395E" w:rsidP="001E0938">
      <w:pPr>
        <w:numPr>
          <w:ilvl w:val="2"/>
          <w:numId w:val="12"/>
        </w:numPr>
        <w:tabs>
          <w:tab w:val="left" w:pos="426"/>
        </w:tabs>
        <w:spacing w:after="6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termín zahájení a dokončení prací na zhotovovaném díle,</w:t>
      </w:r>
    </w:p>
    <w:p w:rsidR="00DA395E" w:rsidRPr="0034689A" w:rsidRDefault="00DA395E" w:rsidP="0034689A">
      <w:pPr>
        <w:numPr>
          <w:ilvl w:val="2"/>
          <w:numId w:val="12"/>
        </w:numPr>
        <w:tabs>
          <w:tab w:val="left" w:pos="426"/>
        </w:tabs>
        <w:spacing w:after="6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prohlášení objednatele, že dílo přejímá (nepřejímá),</w:t>
      </w:r>
    </w:p>
    <w:p w:rsidR="00DA395E" w:rsidRPr="0034689A" w:rsidRDefault="00DA395E" w:rsidP="0034689A">
      <w:pPr>
        <w:numPr>
          <w:ilvl w:val="2"/>
          <w:numId w:val="12"/>
        </w:numPr>
        <w:tabs>
          <w:tab w:val="left" w:pos="426"/>
        </w:tabs>
        <w:spacing w:after="6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datum a místo sepsání protokolu,</w:t>
      </w:r>
    </w:p>
    <w:p w:rsidR="00DA395E" w:rsidRPr="0034689A" w:rsidRDefault="00DA395E" w:rsidP="0034689A">
      <w:pPr>
        <w:numPr>
          <w:ilvl w:val="2"/>
          <w:numId w:val="12"/>
        </w:numPr>
        <w:tabs>
          <w:tab w:val="left" w:pos="426"/>
        </w:tabs>
        <w:spacing w:after="6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v případě, je-li dílo přebíráno s vadami a nedodělky nebráními řádnému užívání díla, uvedení, že je dílo přebíráno s výhradami a seznam vad a nedodělků, s nimiž bylo dílo převzato,</w:t>
      </w:r>
    </w:p>
    <w:p w:rsidR="00DA395E" w:rsidRPr="0034689A" w:rsidRDefault="00DA395E" w:rsidP="0034689A">
      <w:pPr>
        <w:widowControl w:val="0"/>
        <w:numPr>
          <w:ilvl w:val="2"/>
          <w:numId w:val="12"/>
        </w:numPr>
        <w:tabs>
          <w:tab w:val="left" w:pos="426"/>
        </w:tabs>
        <w:spacing w:after="0" w:line="240" w:lineRule="auto"/>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jména a podpisy zástupců objednatele, zhotovitele, uživatele a osoby vykonávající technický dozor stavebníka.</w:t>
      </w:r>
    </w:p>
    <w:p w:rsidR="00DA395E" w:rsidRPr="0034689A" w:rsidRDefault="00DA395E" w:rsidP="0034689A">
      <w:pPr>
        <w:widowControl w:val="0"/>
        <w:numPr>
          <w:ilvl w:val="0"/>
          <w:numId w:val="11"/>
        </w:numPr>
        <w:spacing w:before="120" w:after="0" w:line="240" w:lineRule="auto"/>
        <w:ind w:left="357" w:hanging="357"/>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Pokud objednatel dílo nepřevezme, protože dílo obsahuje vady nebo nedodělky bránící jeho řádnému užívání, je povinen tyto vady a nedodělky v předávacím protokolu specifikovat.</w:t>
      </w:r>
    </w:p>
    <w:p w:rsidR="00DA395E" w:rsidRPr="0034689A" w:rsidRDefault="00DA395E" w:rsidP="0034689A">
      <w:pPr>
        <w:widowControl w:val="0"/>
        <w:numPr>
          <w:ilvl w:val="0"/>
          <w:numId w:val="11"/>
        </w:numPr>
        <w:spacing w:before="120" w:after="0" w:line="240" w:lineRule="auto"/>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Pokud objednatel dílo v souladu s čl. III odst. 8 t</w:t>
      </w:r>
      <w:r w:rsidR="00E11A7E">
        <w:rPr>
          <w:rFonts w:ascii="Times New Roman" w:hAnsi="Times New Roman" w:cs="Times New Roman"/>
          <w:snapToGrid w:val="0"/>
          <w:sz w:val="24"/>
          <w:szCs w:val="24"/>
          <w:lang w:eastAsia="cs-CZ"/>
        </w:rPr>
        <w:t>éto smlouvy převezme s vadami a </w:t>
      </w:r>
      <w:r w:rsidRPr="0034689A">
        <w:rPr>
          <w:rFonts w:ascii="Times New Roman" w:hAnsi="Times New Roman" w:cs="Times New Roman"/>
          <w:snapToGrid w:val="0"/>
          <w:sz w:val="24"/>
          <w:szCs w:val="24"/>
          <w:lang w:eastAsia="cs-CZ"/>
        </w:rPr>
        <w:t>nedodělky nebrání</w:t>
      </w:r>
      <w:r w:rsidR="008C045A">
        <w:rPr>
          <w:rFonts w:ascii="Times New Roman" w:hAnsi="Times New Roman" w:cs="Times New Roman"/>
          <w:snapToGrid w:val="0"/>
          <w:sz w:val="24"/>
          <w:szCs w:val="24"/>
          <w:lang w:eastAsia="cs-CZ"/>
        </w:rPr>
        <w:t>cí</w:t>
      </w:r>
      <w:r w:rsidRPr="0034689A">
        <w:rPr>
          <w:rFonts w:ascii="Times New Roman" w:hAnsi="Times New Roman" w:cs="Times New Roman"/>
          <w:snapToGrid w:val="0"/>
          <w:sz w:val="24"/>
          <w:szCs w:val="24"/>
          <w:lang w:eastAsia="cs-CZ"/>
        </w:rPr>
        <w:t xml:space="preserve">mi řádnému užívání díla (převzetí </w:t>
      </w:r>
      <w:r w:rsidR="00E11A7E">
        <w:rPr>
          <w:rFonts w:ascii="Times New Roman" w:hAnsi="Times New Roman" w:cs="Times New Roman"/>
          <w:snapToGrid w:val="0"/>
          <w:sz w:val="24"/>
          <w:szCs w:val="24"/>
          <w:lang w:eastAsia="cs-CZ"/>
        </w:rPr>
        <w:t>s výhradami), budou tyto vady a </w:t>
      </w:r>
      <w:r w:rsidRPr="0034689A">
        <w:rPr>
          <w:rFonts w:ascii="Times New Roman" w:hAnsi="Times New Roman" w:cs="Times New Roman"/>
          <w:snapToGrid w:val="0"/>
          <w:sz w:val="24"/>
          <w:szCs w:val="24"/>
          <w:lang w:eastAsia="cs-CZ"/>
        </w:rPr>
        <w:t xml:space="preserve">nedodělky odstraněny do </w:t>
      </w:r>
      <w:r w:rsidRPr="004A4E1C">
        <w:rPr>
          <w:rFonts w:ascii="Times New Roman" w:hAnsi="Times New Roman" w:cs="Times New Roman"/>
          <w:b/>
          <w:bCs/>
          <w:snapToGrid w:val="0"/>
          <w:sz w:val="24"/>
          <w:szCs w:val="24"/>
          <w:lang w:eastAsia="cs-CZ"/>
        </w:rPr>
        <w:t>5</w:t>
      </w:r>
      <w:r w:rsidRPr="0034689A">
        <w:rPr>
          <w:rFonts w:ascii="Times New Roman" w:hAnsi="Times New Roman" w:cs="Times New Roman"/>
          <w:snapToGrid w:val="0"/>
          <w:sz w:val="24"/>
          <w:szCs w:val="24"/>
          <w:lang w:eastAsia="cs-CZ"/>
        </w:rPr>
        <w:t xml:space="preserve"> dnů od převzetí díla objednatelem, nedohodnou-li se strany při předání díla písemně jinak. </w:t>
      </w:r>
    </w:p>
    <w:p w:rsidR="00DA395E" w:rsidRPr="0034689A" w:rsidRDefault="00E11A7E" w:rsidP="0034689A">
      <w:pPr>
        <w:widowControl w:val="0"/>
        <w:numPr>
          <w:ilvl w:val="0"/>
          <w:numId w:val="11"/>
        </w:numPr>
        <w:spacing w:before="120" w:after="0" w:line="240" w:lineRule="auto"/>
        <w:ind w:left="357" w:hanging="357"/>
        <w:jc w:val="both"/>
        <w:rPr>
          <w:rFonts w:ascii="Times New Roman" w:hAnsi="Times New Roman" w:cs="Times New Roman"/>
          <w:snapToGrid w:val="0"/>
          <w:sz w:val="24"/>
          <w:szCs w:val="24"/>
          <w:lang w:eastAsia="cs-CZ"/>
        </w:rPr>
      </w:pPr>
      <w:r>
        <w:rPr>
          <w:rFonts w:ascii="Times New Roman" w:hAnsi="Times New Roman" w:cs="Times New Roman"/>
          <w:snapToGrid w:val="0"/>
          <w:sz w:val="24"/>
          <w:szCs w:val="24"/>
          <w:lang w:eastAsia="cs-CZ"/>
        </w:rPr>
        <w:t>Bylo-</w:t>
      </w:r>
      <w:r w:rsidR="00DA395E" w:rsidRPr="0034689A">
        <w:rPr>
          <w:rFonts w:ascii="Times New Roman" w:hAnsi="Times New Roman" w:cs="Times New Roman"/>
          <w:snapToGrid w:val="0"/>
          <w:sz w:val="24"/>
          <w:szCs w:val="24"/>
          <w:lang w:eastAsia="cs-CZ"/>
        </w:rPr>
        <w:t>li dílo převzato s vadami a nedodělky nebránící</w:t>
      </w:r>
      <w:r>
        <w:rPr>
          <w:rFonts w:ascii="Times New Roman" w:hAnsi="Times New Roman" w:cs="Times New Roman"/>
          <w:snapToGrid w:val="0"/>
          <w:sz w:val="24"/>
          <w:szCs w:val="24"/>
          <w:lang w:eastAsia="cs-CZ"/>
        </w:rPr>
        <w:t>mi řádnému užívání díla, bude o </w:t>
      </w:r>
      <w:r w:rsidR="00DA395E" w:rsidRPr="0034689A">
        <w:rPr>
          <w:rFonts w:ascii="Times New Roman" w:hAnsi="Times New Roman" w:cs="Times New Roman"/>
          <w:snapToGrid w:val="0"/>
          <w:sz w:val="24"/>
          <w:szCs w:val="24"/>
          <w:lang w:eastAsia="cs-CZ"/>
        </w:rPr>
        <w:t>odstranění těchto vad a nedodělků smluvními stranami sepsán zápis, který podepíší oprávnění zástupci smluvních stran, uživatele a osoba vykonávající technický dozor stavebníka.</w:t>
      </w:r>
    </w:p>
    <w:p w:rsidR="00DA395E" w:rsidRPr="0034689A" w:rsidRDefault="00DA395E" w:rsidP="0034689A">
      <w:pPr>
        <w:widowControl w:val="0"/>
        <w:numPr>
          <w:ilvl w:val="0"/>
          <w:numId w:val="11"/>
        </w:numPr>
        <w:spacing w:before="120" w:after="0" w:line="240" w:lineRule="auto"/>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Zhotovitel je povinen provést předepsané zkoušky dle platných právních předpisů a technických norem. Úspěšné provedení těchto zkoušek je podmínkou  převzetí díla.</w:t>
      </w:r>
    </w:p>
    <w:p w:rsidR="00DA395E" w:rsidRPr="001E0938" w:rsidRDefault="00DA395E" w:rsidP="001E0938">
      <w:pPr>
        <w:widowControl w:val="0"/>
        <w:numPr>
          <w:ilvl w:val="0"/>
          <w:numId w:val="11"/>
        </w:numPr>
        <w:spacing w:before="120" w:after="0" w:line="240" w:lineRule="auto"/>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Doklady o řádném provedení díla dle technických norem a předpisů, o provedených zkouškách, atestech a další dokumentaci podle této sml</w:t>
      </w:r>
      <w:r w:rsidR="00E11A7E">
        <w:rPr>
          <w:rFonts w:ascii="Times New Roman" w:hAnsi="Times New Roman" w:cs="Times New Roman"/>
          <w:snapToGrid w:val="0"/>
          <w:sz w:val="24"/>
          <w:szCs w:val="24"/>
          <w:lang w:eastAsia="cs-CZ"/>
        </w:rPr>
        <w:t>ouvy včetně prohlášení o shodě a </w:t>
      </w:r>
      <w:r w:rsidRPr="0034689A">
        <w:rPr>
          <w:rFonts w:ascii="Times New Roman" w:hAnsi="Times New Roman" w:cs="Times New Roman"/>
          <w:snapToGrid w:val="0"/>
          <w:sz w:val="24"/>
          <w:szCs w:val="24"/>
          <w:lang w:eastAsia="cs-CZ"/>
        </w:rPr>
        <w:t>do</w:t>
      </w:r>
      <w:r>
        <w:rPr>
          <w:rFonts w:ascii="Times New Roman" w:hAnsi="Times New Roman" w:cs="Times New Roman"/>
          <w:snapToGrid w:val="0"/>
          <w:sz w:val="24"/>
          <w:szCs w:val="24"/>
          <w:lang w:eastAsia="cs-CZ"/>
        </w:rPr>
        <w:t xml:space="preserve">kladů nutných zhotovitel předá </w:t>
      </w:r>
      <w:r w:rsidRPr="0034689A">
        <w:rPr>
          <w:rFonts w:ascii="Times New Roman" w:hAnsi="Times New Roman" w:cs="Times New Roman"/>
          <w:snapToGrid w:val="0"/>
          <w:sz w:val="24"/>
          <w:szCs w:val="24"/>
          <w:lang w:eastAsia="cs-CZ"/>
        </w:rPr>
        <w:t>objednateli při předání díl</w:t>
      </w:r>
      <w:r>
        <w:rPr>
          <w:rFonts w:ascii="Times New Roman" w:hAnsi="Times New Roman" w:cs="Times New Roman"/>
          <w:snapToGrid w:val="0"/>
          <w:sz w:val="24"/>
          <w:szCs w:val="24"/>
          <w:lang w:eastAsia="cs-CZ"/>
        </w:rPr>
        <w:t xml:space="preserve">a. Pokud zhotovitel objednateli doklady </w:t>
      </w:r>
      <w:r w:rsidRPr="0034689A">
        <w:rPr>
          <w:rFonts w:ascii="Times New Roman" w:hAnsi="Times New Roman" w:cs="Times New Roman"/>
          <w:snapToGrid w:val="0"/>
          <w:sz w:val="24"/>
          <w:szCs w:val="24"/>
          <w:lang w:eastAsia="cs-CZ"/>
        </w:rPr>
        <w:t>dle předchozí věty nepředá, objednatel dílo nepřevezme. Předáním díla objednateli není zhotovitel zbaven povinnosti doklady na výzvu objednatele doplnit.</w:t>
      </w:r>
    </w:p>
    <w:p w:rsidR="00DA395E" w:rsidRPr="008A57C1" w:rsidRDefault="00DA395E" w:rsidP="00C51112">
      <w:pPr>
        <w:widowControl w:val="0"/>
        <w:spacing w:before="120" w:after="0" w:line="240" w:lineRule="auto"/>
        <w:ind w:left="360"/>
        <w:jc w:val="both"/>
        <w:rPr>
          <w:rFonts w:ascii="Times New Roman" w:hAnsi="Times New Roman" w:cs="Times New Roman"/>
          <w:snapToGrid w:val="0"/>
          <w:sz w:val="24"/>
          <w:szCs w:val="24"/>
          <w:lang w:eastAsia="cs-CZ"/>
        </w:rPr>
      </w:pPr>
    </w:p>
    <w:p w:rsidR="00DA395E" w:rsidRPr="0034689A" w:rsidRDefault="00DA395E" w:rsidP="00C51112">
      <w:pPr>
        <w:keepNext/>
        <w:widowControl w:val="0"/>
        <w:spacing w:after="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XIII.</w:t>
      </w:r>
    </w:p>
    <w:p w:rsidR="00DA395E" w:rsidRPr="0034689A" w:rsidRDefault="00DA395E" w:rsidP="0034689A">
      <w:pPr>
        <w:widowControl w:val="0"/>
        <w:spacing w:after="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Práva z vadného plnění, záruka za jakost</w:t>
      </w:r>
    </w:p>
    <w:p w:rsidR="00DA395E" w:rsidRPr="0034689A" w:rsidRDefault="00DA395E" w:rsidP="0034689A">
      <w:pPr>
        <w:widowControl w:val="0"/>
        <w:spacing w:after="0" w:line="240" w:lineRule="auto"/>
        <w:jc w:val="center"/>
        <w:rPr>
          <w:rFonts w:ascii="Times New Roman" w:hAnsi="Times New Roman" w:cs="Times New Roman"/>
          <w:b/>
          <w:bCs/>
          <w:sz w:val="24"/>
          <w:szCs w:val="24"/>
          <w:lang w:eastAsia="cs-CZ"/>
        </w:rPr>
      </w:pPr>
    </w:p>
    <w:p w:rsidR="00DA395E" w:rsidRPr="0034689A" w:rsidRDefault="00DA395E" w:rsidP="00020B46">
      <w:pPr>
        <w:numPr>
          <w:ilvl w:val="0"/>
          <w:numId w:val="13"/>
        </w:numPr>
        <w:tabs>
          <w:tab w:val="left" w:pos="-1418"/>
        </w:tabs>
        <w:spacing w:after="0" w:line="240" w:lineRule="auto"/>
        <w:ind w:left="357" w:hanging="357"/>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Dílo má vadu, jestliže neodpovídá požadavkům uvedeným v  této smlouvě.</w:t>
      </w:r>
    </w:p>
    <w:p w:rsidR="00020B46" w:rsidRPr="00020B46" w:rsidRDefault="00DA395E" w:rsidP="00020B46">
      <w:pPr>
        <w:numPr>
          <w:ilvl w:val="0"/>
          <w:numId w:val="13"/>
        </w:numPr>
        <w:spacing w:before="120" w:after="120" w:line="240" w:lineRule="auto"/>
        <w:ind w:left="357" w:hanging="357"/>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Objednatel má právo z vadného plnění z vad, které má dílo při převzetí objednatelem, byť se vada projeví až později. Objednatel má právo z vadné</w:t>
      </w:r>
      <w:r w:rsidR="00E11A7E">
        <w:rPr>
          <w:rFonts w:ascii="Times New Roman" w:hAnsi="Times New Roman" w:cs="Times New Roman"/>
          <w:sz w:val="24"/>
          <w:szCs w:val="24"/>
          <w:lang w:eastAsia="cs-CZ"/>
        </w:rPr>
        <w:t xml:space="preserve">ho plnění také z vad vzniklých </w:t>
      </w:r>
      <w:r w:rsidRPr="0034689A">
        <w:rPr>
          <w:rFonts w:ascii="Times New Roman" w:hAnsi="Times New Roman" w:cs="Times New Roman"/>
          <w:sz w:val="24"/>
          <w:szCs w:val="24"/>
          <w:lang w:eastAsia="cs-CZ"/>
        </w:rPr>
        <w:t>po převzetí díla objednatelem, pokud je zhotovitel způsobil porušením své povinnosti.  Projeví-li se vada v průběhu 6 měsíců od převzetí díla objednatelem, má se zato, že dílo bylo vadné již při převzetí.</w:t>
      </w:r>
    </w:p>
    <w:p w:rsidR="00020B46" w:rsidRPr="004A1E8A" w:rsidRDefault="00020B46" w:rsidP="001E4688">
      <w:pPr>
        <w:pStyle w:val="Zkladntextodsazen"/>
        <w:numPr>
          <w:ilvl w:val="0"/>
          <w:numId w:val="13"/>
        </w:numPr>
        <w:tabs>
          <w:tab w:val="clear" w:pos="540"/>
          <w:tab w:val="clear" w:pos="1980"/>
          <w:tab w:val="clear" w:pos="7380"/>
        </w:tabs>
        <w:spacing w:after="120"/>
      </w:pPr>
      <w:r w:rsidRPr="004A1E8A">
        <w:t>Zhotovitel se zavazuje provést</w:t>
      </w:r>
      <w:r w:rsidR="005C076C" w:rsidRPr="004A1E8A">
        <w:t xml:space="preserve"> měření svodového odporu podlah</w:t>
      </w:r>
      <w:r w:rsidR="001C7D59" w:rsidRPr="004A1E8A">
        <w:t xml:space="preserve"> v místnostech</w:t>
      </w:r>
      <w:r w:rsidR="00DA372B" w:rsidRPr="004A1E8A">
        <w:t xml:space="preserve"> s</w:t>
      </w:r>
      <w:r w:rsidR="005C076C" w:rsidRPr="004A1E8A">
        <w:t xml:space="preserve"> </w:t>
      </w:r>
      <w:r w:rsidR="001C7D59" w:rsidRPr="004A1E8A">
        <w:t>elektrostaticky vodivou úpravou PVC</w:t>
      </w:r>
      <w:r w:rsidRPr="004A1E8A">
        <w:t xml:space="preserve"> </w:t>
      </w:r>
      <w:r w:rsidR="005C076C" w:rsidRPr="004A1E8A">
        <w:t>a</w:t>
      </w:r>
      <w:r w:rsidRPr="004A1E8A">
        <w:t xml:space="preserve"> následně vystavit revizní zprávu. Hodnota naměřeného svodového odporu </w:t>
      </w:r>
      <w:r w:rsidR="00DA372B" w:rsidRPr="004A1E8A">
        <w:t>musí být v rozpětí Rv  ≤ 1 x</w:t>
      </w:r>
      <w:r w:rsidRPr="004A1E8A">
        <w:t xml:space="preserve"> 10</w:t>
      </w:r>
      <w:r w:rsidRPr="004A1E8A">
        <w:rPr>
          <w:vertAlign w:val="superscript"/>
        </w:rPr>
        <w:t>6</w:t>
      </w:r>
      <w:r w:rsidRPr="004A1E8A">
        <w:t xml:space="preserve">  Ω. Bez provedení měření a zajištění požadované hodnoty svodového odporu dle </w:t>
      </w:r>
      <w:r w:rsidR="00D127A8" w:rsidRPr="004A1E8A">
        <w:t xml:space="preserve">norem </w:t>
      </w:r>
      <w:r w:rsidR="00DA372B" w:rsidRPr="004A1E8A">
        <w:t xml:space="preserve">– </w:t>
      </w:r>
      <w:bookmarkStart w:id="0" w:name="_GoBack"/>
      <w:bookmarkEnd w:id="0"/>
      <w:r w:rsidR="00D127A8" w:rsidRPr="004A1E8A">
        <w:t>ČSN EN 1081, ČSN 34</w:t>
      </w:r>
      <w:r w:rsidRPr="004A1E8A">
        <w:t xml:space="preserve"> </w:t>
      </w:r>
      <w:r w:rsidR="00D127A8" w:rsidRPr="004A1E8A">
        <w:t>1382</w:t>
      </w:r>
      <w:r w:rsidRPr="004A1E8A">
        <w:t>, ČSN</w:t>
      </w:r>
      <w:r w:rsidR="00D127A8" w:rsidRPr="004A1E8A">
        <w:t xml:space="preserve"> EN 14 041 a ČSN 33 2000 – 7 -710</w:t>
      </w:r>
      <w:r w:rsidRPr="004A1E8A">
        <w:t xml:space="preserve"> není možno dílo převzít.</w:t>
      </w:r>
    </w:p>
    <w:p w:rsidR="00DA395E" w:rsidRPr="004A1E8A" w:rsidRDefault="00DA395E" w:rsidP="0034689A">
      <w:pPr>
        <w:numPr>
          <w:ilvl w:val="0"/>
          <w:numId w:val="13"/>
        </w:numPr>
        <w:tabs>
          <w:tab w:val="left" w:pos="-1418"/>
        </w:tabs>
        <w:spacing w:before="120" w:after="0" w:line="240" w:lineRule="auto"/>
        <w:jc w:val="both"/>
        <w:rPr>
          <w:rFonts w:ascii="Times New Roman" w:hAnsi="Times New Roman" w:cs="Times New Roman"/>
          <w:sz w:val="24"/>
          <w:szCs w:val="24"/>
          <w:lang w:eastAsia="cs-CZ"/>
        </w:rPr>
      </w:pPr>
      <w:r w:rsidRPr="004A1E8A">
        <w:rPr>
          <w:rFonts w:ascii="Times New Roman" w:hAnsi="Times New Roman" w:cs="Times New Roman"/>
          <w:sz w:val="24"/>
          <w:szCs w:val="24"/>
          <w:lang w:eastAsia="cs-CZ"/>
        </w:rPr>
        <w:t>Zhotovitel poskytuje objednateli na provedené dílo záruku za jakost (dále jen „záruka“) ve smyslu § 2619 a § 2113 a násl. občanského zákoníku, a to v délce:</w:t>
      </w:r>
    </w:p>
    <w:p w:rsidR="00426451" w:rsidRPr="004A1E8A" w:rsidRDefault="00DA395E" w:rsidP="00621D9F">
      <w:pPr>
        <w:numPr>
          <w:ilvl w:val="0"/>
          <w:numId w:val="34"/>
        </w:numPr>
        <w:tabs>
          <w:tab w:val="left" w:pos="-1418"/>
          <w:tab w:val="num" w:pos="720"/>
        </w:tabs>
        <w:spacing w:before="120" w:after="0" w:line="240" w:lineRule="auto"/>
        <w:ind w:left="360"/>
        <w:jc w:val="both"/>
        <w:rPr>
          <w:rFonts w:ascii="Times New Roman" w:hAnsi="Times New Roman" w:cs="Times New Roman"/>
          <w:sz w:val="24"/>
          <w:szCs w:val="24"/>
          <w:lang w:eastAsia="cs-CZ"/>
        </w:rPr>
      </w:pPr>
      <w:r w:rsidRPr="004A1E8A">
        <w:rPr>
          <w:rFonts w:ascii="Times New Roman" w:hAnsi="Times New Roman" w:cs="Times New Roman"/>
          <w:b/>
          <w:bCs/>
          <w:sz w:val="24"/>
          <w:szCs w:val="24"/>
          <w:lang w:eastAsia="cs-CZ"/>
        </w:rPr>
        <w:t>60</w:t>
      </w:r>
      <w:r w:rsidRPr="004A1E8A">
        <w:rPr>
          <w:rFonts w:ascii="Times New Roman" w:hAnsi="Times New Roman" w:cs="Times New Roman"/>
          <w:sz w:val="24"/>
          <w:szCs w:val="24"/>
          <w:lang w:eastAsia="cs-CZ"/>
        </w:rPr>
        <w:t xml:space="preserve"> měsíců na provedené práce a dodávky, </w:t>
      </w:r>
    </w:p>
    <w:p w:rsidR="00DA395E" w:rsidRPr="00426451" w:rsidRDefault="00DA395E" w:rsidP="00426451">
      <w:pPr>
        <w:tabs>
          <w:tab w:val="left" w:pos="-1418"/>
        </w:tabs>
        <w:spacing w:before="120" w:after="0" w:line="240" w:lineRule="auto"/>
        <w:ind w:left="360"/>
        <w:jc w:val="both"/>
        <w:rPr>
          <w:rFonts w:ascii="Times New Roman" w:hAnsi="Times New Roman" w:cs="Times New Roman"/>
          <w:sz w:val="24"/>
          <w:szCs w:val="24"/>
          <w:lang w:eastAsia="cs-CZ"/>
        </w:rPr>
      </w:pPr>
      <w:r w:rsidRPr="00426451">
        <w:rPr>
          <w:rFonts w:ascii="Times New Roman" w:hAnsi="Times New Roman" w:cs="Times New Roman"/>
          <w:sz w:val="24"/>
          <w:szCs w:val="24"/>
          <w:lang w:eastAsia="cs-CZ"/>
        </w:rPr>
        <w:t xml:space="preserve">(dále též „záruční doba“). </w:t>
      </w:r>
    </w:p>
    <w:p w:rsidR="00DA395E" w:rsidRPr="0034689A" w:rsidRDefault="00DA395E" w:rsidP="006663F4">
      <w:pPr>
        <w:tabs>
          <w:tab w:val="left" w:pos="-1418"/>
        </w:tabs>
        <w:spacing w:before="120" w:after="0" w:line="240" w:lineRule="auto"/>
        <w:ind w:left="360"/>
        <w:jc w:val="both"/>
        <w:rPr>
          <w:rFonts w:ascii="Times New Roman" w:hAnsi="Times New Roman" w:cs="Times New Roman"/>
          <w:sz w:val="24"/>
          <w:szCs w:val="24"/>
          <w:lang w:eastAsia="cs-CZ"/>
        </w:rPr>
      </w:pPr>
      <w:r w:rsidRPr="004B4B65">
        <w:rPr>
          <w:rFonts w:ascii="Times New Roman" w:hAnsi="Times New Roman" w:cs="Times New Roman"/>
          <w:sz w:val="24"/>
          <w:szCs w:val="24"/>
          <w:lang w:eastAsia="cs-CZ"/>
        </w:rPr>
        <w:t>Záruční doba se prodlužuje po dobu, po kterou nemůže objednatel dílo řádně užívat pro vady, za které nese odpovědnost zhotovitel. Pro nahlašování a odstraňování vad v rámci záruky platí podmínky uvedené v odst. 4 a násl. tohoto článku smlouvy.</w:t>
      </w:r>
    </w:p>
    <w:p w:rsidR="00DA395E" w:rsidRPr="0034689A" w:rsidRDefault="00DA395E" w:rsidP="00020B46">
      <w:pPr>
        <w:numPr>
          <w:ilvl w:val="0"/>
          <w:numId w:val="13"/>
        </w:numPr>
        <w:spacing w:before="120" w:after="0" w:line="240" w:lineRule="auto"/>
        <w:ind w:left="357" w:hanging="357"/>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 xml:space="preserve">Vady díla dle odst. 2 tohoto článku a vady, které se projeví po záruční dobu, budou zhotovitelem odstraněny bezplatně. </w:t>
      </w:r>
    </w:p>
    <w:p w:rsidR="00DA395E" w:rsidRPr="00D1468F" w:rsidRDefault="00DA395E" w:rsidP="00D1468F">
      <w:pPr>
        <w:widowControl w:val="0"/>
        <w:numPr>
          <w:ilvl w:val="0"/>
          <w:numId w:val="13"/>
        </w:numPr>
        <w:spacing w:before="120" w:after="0" w:line="240" w:lineRule="atLeast"/>
        <w:ind w:left="426" w:hanging="426"/>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Veškeré vady díla bude objednatel povinen uplatnit u zhotovitele bez zbytečného odkladu poté, kdy vadu zjistil, a to formou písemného oznámení (za písemné </w:t>
      </w:r>
      <w:r w:rsidR="00C26E2D">
        <w:rPr>
          <w:rFonts w:ascii="Times New Roman" w:hAnsi="Times New Roman" w:cs="Times New Roman"/>
          <w:snapToGrid w:val="0"/>
          <w:sz w:val="24"/>
          <w:szCs w:val="24"/>
          <w:lang w:eastAsia="cs-CZ"/>
        </w:rPr>
        <w:t>oznámení se považuje oznámení</w:t>
      </w:r>
      <w:r w:rsidRPr="0034689A">
        <w:rPr>
          <w:rFonts w:ascii="Times New Roman" w:hAnsi="Times New Roman" w:cs="Times New Roman"/>
          <w:snapToGrid w:val="0"/>
          <w:sz w:val="24"/>
          <w:szCs w:val="24"/>
          <w:lang w:eastAsia="cs-CZ"/>
        </w:rPr>
        <w:t xml:space="preserve"> e-mailem), obsahujícího specifikaci zjištěné vady. Objednatel bude vady díla oznamovat na:</w:t>
      </w:r>
    </w:p>
    <w:p w:rsidR="00DA395E" w:rsidRPr="004A1E8A" w:rsidRDefault="00DA395E" w:rsidP="00C63772">
      <w:pPr>
        <w:widowControl w:val="0"/>
        <w:numPr>
          <w:ilvl w:val="1"/>
          <w:numId w:val="13"/>
        </w:numPr>
        <w:tabs>
          <w:tab w:val="num" w:pos="720"/>
        </w:tabs>
        <w:spacing w:before="60" w:after="0" w:line="240" w:lineRule="atLeast"/>
        <w:ind w:left="1434" w:hanging="1077"/>
        <w:rPr>
          <w:rFonts w:ascii="Times New Roman" w:hAnsi="Times New Roman" w:cs="Times New Roman"/>
          <w:snapToGrid w:val="0"/>
          <w:sz w:val="24"/>
          <w:szCs w:val="24"/>
          <w:lang w:eastAsia="cs-CZ"/>
        </w:rPr>
      </w:pPr>
      <w:r w:rsidRPr="004A1E8A">
        <w:rPr>
          <w:rFonts w:ascii="Times New Roman" w:hAnsi="Times New Roman" w:cs="Times New Roman"/>
          <w:snapToGrid w:val="0"/>
          <w:sz w:val="24"/>
          <w:szCs w:val="24"/>
          <w:lang w:eastAsia="cs-CZ"/>
        </w:rPr>
        <w:t xml:space="preserve">e-mail: </w:t>
      </w:r>
      <w:r w:rsidR="004A1E8A">
        <w:rPr>
          <w:rFonts w:ascii="Times New Roman" w:hAnsi="Times New Roman" w:cs="Times New Roman"/>
          <w:snapToGrid w:val="0"/>
          <w:sz w:val="24"/>
          <w:szCs w:val="24"/>
          <w:lang w:eastAsia="cs-CZ"/>
        </w:rPr>
        <w:t>info@avatar-group.cz</w:t>
      </w:r>
      <w:r w:rsidRPr="004A1E8A">
        <w:rPr>
          <w:rFonts w:ascii="Times New Roman" w:hAnsi="Times New Roman" w:cs="Times New Roman"/>
          <w:snapToGrid w:val="0"/>
          <w:sz w:val="24"/>
          <w:szCs w:val="24"/>
          <w:lang w:eastAsia="cs-CZ"/>
        </w:rPr>
        <w:t xml:space="preserve"> nebo</w:t>
      </w:r>
    </w:p>
    <w:p w:rsidR="00DA395E" w:rsidRPr="004A1E8A" w:rsidRDefault="00DA395E" w:rsidP="005C1DDB">
      <w:pPr>
        <w:widowControl w:val="0"/>
        <w:numPr>
          <w:ilvl w:val="1"/>
          <w:numId w:val="13"/>
        </w:numPr>
        <w:tabs>
          <w:tab w:val="num" w:pos="720"/>
        </w:tabs>
        <w:spacing w:before="60" w:after="0" w:line="240" w:lineRule="atLeast"/>
        <w:ind w:left="1434" w:hanging="1077"/>
        <w:rPr>
          <w:rFonts w:ascii="Times New Roman" w:hAnsi="Times New Roman" w:cs="Times New Roman"/>
          <w:snapToGrid w:val="0"/>
          <w:sz w:val="24"/>
          <w:szCs w:val="24"/>
          <w:lang w:eastAsia="cs-CZ"/>
        </w:rPr>
      </w:pPr>
      <w:r w:rsidRPr="004A1E8A">
        <w:rPr>
          <w:rFonts w:ascii="Times New Roman" w:hAnsi="Times New Roman" w:cs="Times New Roman"/>
          <w:snapToGrid w:val="0"/>
          <w:sz w:val="24"/>
          <w:szCs w:val="24"/>
          <w:lang w:eastAsia="cs-CZ"/>
        </w:rPr>
        <w:t xml:space="preserve"> do datové schránky: </w:t>
      </w:r>
      <w:r w:rsidR="004A1E8A">
        <w:rPr>
          <w:rFonts w:ascii="Times New Roman" w:hAnsi="Times New Roman" w:cs="Times New Roman"/>
          <w:snapToGrid w:val="0"/>
          <w:sz w:val="24"/>
          <w:szCs w:val="24"/>
          <w:lang w:eastAsia="cs-CZ"/>
        </w:rPr>
        <w:t>-</w:t>
      </w:r>
    </w:p>
    <w:p w:rsidR="00DA395E" w:rsidRPr="0034689A" w:rsidRDefault="00DA395E" w:rsidP="0034689A">
      <w:pPr>
        <w:numPr>
          <w:ilvl w:val="0"/>
          <w:numId w:val="13"/>
        </w:numPr>
        <w:spacing w:before="120" w:after="60" w:line="240" w:lineRule="auto"/>
        <w:jc w:val="both"/>
        <w:rPr>
          <w:rFonts w:ascii="Times New Roman" w:hAnsi="Times New Roman" w:cs="Times New Roman"/>
          <w:i/>
          <w:iCs/>
          <w:sz w:val="24"/>
          <w:szCs w:val="24"/>
          <w:lang w:eastAsia="cs-CZ"/>
        </w:rPr>
      </w:pPr>
      <w:r w:rsidRPr="0034689A">
        <w:rPr>
          <w:rFonts w:ascii="Times New Roman" w:hAnsi="Times New Roman" w:cs="Times New Roman"/>
          <w:sz w:val="24"/>
          <w:szCs w:val="24"/>
          <w:lang w:eastAsia="cs-CZ"/>
        </w:rPr>
        <w:t>Objednatel má právo na odstranění vady opravou; je-li vadné plnění podstatným porušením smlouvy, má také právo od</w:t>
      </w:r>
      <w:r w:rsidR="00776594">
        <w:rPr>
          <w:rFonts w:ascii="Times New Roman" w:hAnsi="Times New Roman" w:cs="Times New Roman"/>
          <w:sz w:val="24"/>
          <w:szCs w:val="24"/>
          <w:lang w:eastAsia="cs-CZ"/>
        </w:rPr>
        <w:t xml:space="preserve"> smlouvy odstoupit. Právo volby</w:t>
      </w:r>
      <w:r w:rsidRPr="0034689A">
        <w:rPr>
          <w:rFonts w:ascii="Times New Roman" w:hAnsi="Times New Roman" w:cs="Times New Roman"/>
          <w:sz w:val="24"/>
          <w:szCs w:val="24"/>
          <w:lang w:eastAsia="cs-CZ"/>
        </w:rPr>
        <w:t xml:space="preserve"> plnění má objednatel. </w:t>
      </w:r>
    </w:p>
    <w:p w:rsidR="00DA395E" w:rsidRPr="0034689A" w:rsidRDefault="00DA395E" w:rsidP="0034689A">
      <w:pPr>
        <w:widowControl w:val="0"/>
        <w:numPr>
          <w:ilvl w:val="0"/>
          <w:numId w:val="13"/>
        </w:numPr>
        <w:spacing w:before="120" w:after="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 xml:space="preserve">Zhotovitel započne s odstraněním vady nejpozději do </w:t>
      </w:r>
      <w:r>
        <w:rPr>
          <w:rFonts w:ascii="Times New Roman" w:hAnsi="Times New Roman" w:cs="Times New Roman"/>
          <w:b/>
          <w:bCs/>
          <w:sz w:val="24"/>
          <w:szCs w:val="24"/>
          <w:lang w:eastAsia="cs-CZ"/>
        </w:rPr>
        <w:t xml:space="preserve">2 </w:t>
      </w:r>
      <w:r w:rsidRPr="0034689A">
        <w:rPr>
          <w:rFonts w:ascii="Times New Roman" w:hAnsi="Times New Roman" w:cs="Times New Roman"/>
          <w:sz w:val="24"/>
          <w:szCs w:val="24"/>
          <w:lang w:eastAsia="cs-CZ"/>
        </w:rPr>
        <w:t>dnů</w:t>
      </w:r>
      <w:r>
        <w:rPr>
          <w:rFonts w:ascii="Times New Roman" w:hAnsi="Times New Roman" w:cs="Times New Roman"/>
          <w:sz w:val="24"/>
          <w:szCs w:val="24"/>
          <w:lang w:eastAsia="cs-CZ"/>
        </w:rPr>
        <w:t xml:space="preserve"> </w:t>
      </w:r>
      <w:r w:rsidRPr="0034689A">
        <w:rPr>
          <w:rFonts w:ascii="Times New Roman" w:hAnsi="Times New Roman" w:cs="Times New Roman"/>
          <w:sz w:val="24"/>
          <w:szCs w:val="24"/>
          <w:lang w:eastAsia="cs-CZ"/>
        </w:rPr>
        <w:t>od doručení oznámení o vadě, pokud se smluvní strany nedohodnou písemně jin</w:t>
      </w:r>
      <w:r w:rsidR="008A08CC">
        <w:rPr>
          <w:rFonts w:ascii="Times New Roman" w:hAnsi="Times New Roman" w:cs="Times New Roman"/>
          <w:sz w:val="24"/>
          <w:szCs w:val="24"/>
          <w:lang w:eastAsia="cs-CZ"/>
        </w:rPr>
        <w:t>ak. V případě havárie započne s </w:t>
      </w:r>
      <w:r w:rsidRPr="0034689A">
        <w:rPr>
          <w:rFonts w:ascii="Times New Roman" w:hAnsi="Times New Roman" w:cs="Times New Roman"/>
          <w:sz w:val="24"/>
          <w:szCs w:val="24"/>
          <w:lang w:eastAsia="cs-CZ"/>
        </w:rPr>
        <w:t>odstraněním</w:t>
      </w:r>
      <w:r>
        <w:rPr>
          <w:rFonts w:ascii="Times New Roman" w:hAnsi="Times New Roman" w:cs="Times New Roman"/>
          <w:sz w:val="24"/>
          <w:szCs w:val="24"/>
          <w:lang w:eastAsia="cs-CZ"/>
        </w:rPr>
        <w:t xml:space="preserve"> vady neodkladně, nejpozději do </w:t>
      </w:r>
      <w:r>
        <w:rPr>
          <w:rFonts w:ascii="Times New Roman" w:hAnsi="Times New Roman" w:cs="Times New Roman"/>
          <w:b/>
          <w:bCs/>
          <w:sz w:val="24"/>
          <w:szCs w:val="24"/>
          <w:lang w:eastAsia="cs-CZ"/>
        </w:rPr>
        <w:t xml:space="preserve">24 </w:t>
      </w:r>
      <w:r>
        <w:rPr>
          <w:rFonts w:ascii="Times New Roman" w:hAnsi="Times New Roman" w:cs="Times New Roman"/>
          <w:sz w:val="24"/>
          <w:szCs w:val="24"/>
          <w:lang w:eastAsia="cs-CZ"/>
        </w:rPr>
        <w:t xml:space="preserve">hodin </w:t>
      </w:r>
      <w:r w:rsidRPr="0034689A">
        <w:rPr>
          <w:rFonts w:ascii="Times New Roman" w:hAnsi="Times New Roman" w:cs="Times New Roman"/>
          <w:sz w:val="24"/>
          <w:szCs w:val="24"/>
          <w:lang w:eastAsia="cs-CZ"/>
        </w:rPr>
        <w:t>od doručení oznámení o vadě. Nezapočne-li zhotovitel s odstraněním vady ve stanovené lhůtě, je objednatel oprávněn zajistit odstranění vady na náklady zhotovitele u jiné odborné osoby. Vada bude odstraněna nejpozději do </w:t>
      </w:r>
      <w:r w:rsidRPr="00D1468F">
        <w:rPr>
          <w:rFonts w:ascii="Times New Roman" w:hAnsi="Times New Roman" w:cs="Times New Roman"/>
          <w:b/>
          <w:bCs/>
          <w:sz w:val="24"/>
          <w:szCs w:val="24"/>
          <w:lang w:eastAsia="cs-CZ"/>
        </w:rPr>
        <w:t>7</w:t>
      </w:r>
      <w:r>
        <w:rPr>
          <w:rFonts w:ascii="Times New Roman" w:hAnsi="Times New Roman" w:cs="Times New Roman"/>
          <w:sz w:val="24"/>
          <w:szCs w:val="24"/>
          <w:lang w:eastAsia="cs-CZ"/>
        </w:rPr>
        <w:t xml:space="preserve"> dnů</w:t>
      </w:r>
      <w:r w:rsidRPr="0034689A">
        <w:rPr>
          <w:rFonts w:ascii="Times New Roman" w:hAnsi="Times New Roman" w:cs="Times New Roman"/>
          <w:sz w:val="24"/>
          <w:szCs w:val="24"/>
          <w:lang w:eastAsia="cs-CZ"/>
        </w:rPr>
        <w:t xml:space="preserve"> ode dne doručení oznámení o vadě</w:t>
      </w:r>
      <w:r w:rsidRPr="0034689A">
        <w:rPr>
          <w:rFonts w:ascii="Times New Roman" w:hAnsi="Times New Roman" w:cs="Times New Roman"/>
          <w:i/>
          <w:iCs/>
          <w:sz w:val="24"/>
          <w:szCs w:val="24"/>
          <w:lang w:eastAsia="cs-CZ"/>
        </w:rPr>
        <w:t>,</w:t>
      </w:r>
      <w:r w:rsidRPr="0034689A">
        <w:rPr>
          <w:rFonts w:ascii="Times New Roman" w:hAnsi="Times New Roman" w:cs="Times New Roman"/>
          <w:sz w:val="24"/>
          <w:szCs w:val="24"/>
          <w:lang w:eastAsia="cs-CZ"/>
        </w:rPr>
        <w:t xml:space="preserve"> v případě havárie nejpozději do </w:t>
      </w:r>
      <w:r w:rsidRPr="00D1468F">
        <w:rPr>
          <w:rFonts w:ascii="Times New Roman" w:hAnsi="Times New Roman" w:cs="Times New Roman"/>
          <w:b/>
          <w:bCs/>
          <w:sz w:val="24"/>
          <w:szCs w:val="24"/>
          <w:lang w:eastAsia="cs-CZ"/>
        </w:rPr>
        <w:t>48</w:t>
      </w:r>
      <w:r w:rsidRPr="0034689A">
        <w:rPr>
          <w:rFonts w:ascii="Times New Roman" w:hAnsi="Times New Roman" w:cs="Times New Roman"/>
          <w:b/>
          <w:bCs/>
          <w:sz w:val="24"/>
          <w:szCs w:val="24"/>
          <w:lang w:eastAsia="cs-CZ"/>
        </w:rPr>
        <w:t xml:space="preserve"> </w:t>
      </w:r>
      <w:r>
        <w:rPr>
          <w:rFonts w:ascii="Times New Roman" w:hAnsi="Times New Roman" w:cs="Times New Roman"/>
          <w:sz w:val="24"/>
          <w:szCs w:val="24"/>
          <w:lang w:eastAsia="cs-CZ"/>
        </w:rPr>
        <w:t xml:space="preserve">hodin </w:t>
      </w:r>
      <w:r w:rsidRPr="0034689A">
        <w:rPr>
          <w:rFonts w:ascii="Times New Roman" w:hAnsi="Times New Roman" w:cs="Times New Roman"/>
          <w:sz w:val="24"/>
          <w:szCs w:val="24"/>
          <w:lang w:eastAsia="cs-CZ"/>
        </w:rPr>
        <w:t>od doručení oznámení o vadě, pokud se smluvní strany nedohodnou písemně jinak. K dohodám dle tohoto odstavce je oprávněna pouze osoba oprávněná jednat ve věcech realizace stavby dle čl. I odst. 1 této smlouvy, příp. jiný oprávněný zástupce objednatele.</w:t>
      </w:r>
    </w:p>
    <w:p w:rsidR="00DA395E" w:rsidRPr="00175655" w:rsidRDefault="00DA395E" w:rsidP="0034689A">
      <w:pPr>
        <w:widowControl w:val="0"/>
        <w:numPr>
          <w:ilvl w:val="0"/>
          <w:numId w:val="13"/>
        </w:numPr>
        <w:spacing w:before="120" w:after="0" w:line="240" w:lineRule="atLeast"/>
        <w:jc w:val="both"/>
        <w:rPr>
          <w:rFonts w:ascii="Times New Roman" w:hAnsi="Times New Roman" w:cs="Times New Roman"/>
          <w:b/>
          <w:bCs/>
          <w:snapToGrid w:val="0"/>
          <w:sz w:val="24"/>
          <w:szCs w:val="24"/>
          <w:lang w:eastAsia="cs-CZ"/>
        </w:rPr>
      </w:pPr>
      <w:r w:rsidRPr="0034689A">
        <w:rPr>
          <w:rFonts w:ascii="Times New Roman" w:hAnsi="Times New Roman" w:cs="Times New Roman"/>
          <w:snapToGrid w:val="0"/>
          <w:sz w:val="24"/>
          <w:szCs w:val="24"/>
          <w:lang w:eastAsia="cs-CZ"/>
        </w:rPr>
        <w:t>Provedenou opravu vady zhotovitel objednateli předá písemně. Na provedenou opravu poskytne zhotovitel zá</w:t>
      </w:r>
      <w:r>
        <w:rPr>
          <w:rFonts w:ascii="Times New Roman" w:hAnsi="Times New Roman" w:cs="Times New Roman"/>
          <w:snapToGrid w:val="0"/>
          <w:sz w:val="24"/>
          <w:szCs w:val="24"/>
          <w:lang w:eastAsia="cs-CZ"/>
        </w:rPr>
        <w:t>ruku za ja</w:t>
      </w:r>
      <w:r w:rsidR="00B91011">
        <w:rPr>
          <w:rFonts w:ascii="Times New Roman" w:hAnsi="Times New Roman" w:cs="Times New Roman"/>
          <w:snapToGrid w:val="0"/>
          <w:sz w:val="24"/>
          <w:szCs w:val="24"/>
          <w:lang w:eastAsia="cs-CZ"/>
        </w:rPr>
        <w:t>kost v délce dl. čl. XIII. bod 4</w:t>
      </w:r>
      <w:r>
        <w:rPr>
          <w:rFonts w:ascii="Times New Roman" w:hAnsi="Times New Roman" w:cs="Times New Roman"/>
          <w:snapToGrid w:val="0"/>
          <w:sz w:val="24"/>
          <w:szCs w:val="24"/>
          <w:lang w:eastAsia="cs-CZ"/>
        </w:rPr>
        <w:t>.</w:t>
      </w:r>
    </w:p>
    <w:p w:rsidR="00DA395E" w:rsidRPr="0034689A" w:rsidRDefault="00DA395E" w:rsidP="00175655">
      <w:pPr>
        <w:widowControl w:val="0"/>
        <w:spacing w:before="120" w:after="0" w:line="240" w:lineRule="atLeast"/>
        <w:ind w:left="360"/>
        <w:jc w:val="both"/>
        <w:rPr>
          <w:rFonts w:ascii="Times New Roman" w:hAnsi="Times New Roman" w:cs="Times New Roman"/>
          <w:b/>
          <w:bCs/>
          <w:snapToGrid w:val="0"/>
          <w:sz w:val="24"/>
          <w:szCs w:val="24"/>
          <w:lang w:eastAsia="cs-CZ"/>
        </w:rPr>
      </w:pPr>
    </w:p>
    <w:p w:rsidR="00DA395E" w:rsidRPr="0034689A" w:rsidRDefault="00DA395E" w:rsidP="00175655">
      <w:pPr>
        <w:widowControl w:val="0"/>
        <w:spacing w:after="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lastRenderedPageBreak/>
        <w:t>XIV.</w:t>
      </w:r>
    </w:p>
    <w:p w:rsidR="00DA395E" w:rsidRPr="0034689A" w:rsidRDefault="00DA395E" w:rsidP="0034689A">
      <w:pPr>
        <w:keepNext/>
        <w:widowControl w:val="0"/>
        <w:spacing w:after="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Nebezpečí škody</w:t>
      </w:r>
    </w:p>
    <w:p w:rsidR="00DA395E" w:rsidRPr="0034689A" w:rsidRDefault="00DA395E" w:rsidP="0034689A">
      <w:pPr>
        <w:widowControl w:val="0"/>
        <w:numPr>
          <w:ilvl w:val="0"/>
          <w:numId w:val="14"/>
        </w:numPr>
        <w:spacing w:before="120" w:after="0" w:line="240" w:lineRule="atLeast"/>
        <w:ind w:left="357" w:hanging="357"/>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Nebezpečí škody na zhotovovaném díle nese zhotovitel v plném rozsahu až do dne převzetí díla objednatelem.</w:t>
      </w:r>
    </w:p>
    <w:p w:rsidR="00DA395E" w:rsidRPr="0034689A" w:rsidRDefault="00DA395E" w:rsidP="0034689A">
      <w:pPr>
        <w:widowControl w:val="0"/>
        <w:numPr>
          <w:ilvl w:val="0"/>
          <w:numId w:val="14"/>
        </w:numPr>
        <w:spacing w:before="120" w:after="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Zhotovitel nese odpovědnost původce odpadů, zavazuje se nezpůsobovat únik ropných, toxických či jiných škodlivých látek na stavbě.</w:t>
      </w:r>
    </w:p>
    <w:p w:rsidR="00DA395E" w:rsidRPr="0034689A" w:rsidRDefault="00DA395E" w:rsidP="0034689A">
      <w:pPr>
        <w:widowControl w:val="0"/>
        <w:numPr>
          <w:ilvl w:val="0"/>
          <w:numId w:val="14"/>
        </w:numPr>
        <w:spacing w:before="120" w:after="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Zhotovitel je povinen učinit veškerá opatření potřebná k odvrácení škody nebo k jejímu zmírnění.</w:t>
      </w:r>
      <w:r w:rsidRPr="0034689A">
        <w:rPr>
          <w:rFonts w:ascii="Times New Roman" w:hAnsi="Times New Roman" w:cs="Times New Roman"/>
          <w:snapToGrid w:val="0"/>
          <w:sz w:val="23"/>
          <w:szCs w:val="23"/>
          <w:lang w:eastAsia="cs-CZ"/>
        </w:rPr>
        <w:t xml:space="preserve"> </w:t>
      </w:r>
    </w:p>
    <w:p w:rsidR="00DA395E" w:rsidRPr="0034689A" w:rsidRDefault="00DA395E" w:rsidP="0034689A">
      <w:pPr>
        <w:widowControl w:val="0"/>
        <w:numPr>
          <w:ilvl w:val="0"/>
          <w:numId w:val="14"/>
        </w:numPr>
        <w:spacing w:before="120" w:after="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Zhotovitel je povinen nahradit objednateli v plné výši škodu, která vznikla při realizaci a užívání díla v souvislosti nebo jako důsledek porušení povinností a závazků zhotovitele dle této smlouvy.</w:t>
      </w:r>
    </w:p>
    <w:p w:rsidR="00DA395E" w:rsidRPr="00C5751A" w:rsidRDefault="00DA395E" w:rsidP="00C5751A">
      <w:pPr>
        <w:widowControl w:val="0"/>
        <w:numPr>
          <w:ilvl w:val="0"/>
          <w:numId w:val="14"/>
        </w:numPr>
        <w:spacing w:before="120" w:after="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Zhotovitel se zavazuje, že po cel</w:t>
      </w:r>
      <w:r>
        <w:rPr>
          <w:rFonts w:ascii="Times New Roman" w:hAnsi="Times New Roman" w:cs="Times New Roman"/>
          <w:snapToGrid w:val="0"/>
          <w:sz w:val="24"/>
          <w:szCs w:val="24"/>
          <w:lang w:eastAsia="cs-CZ"/>
        </w:rPr>
        <w:t xml:space="preserve">ou dobu plnění svého závazku z </w:t>
      </w:r>
      <w:r w:rsidRPr="0034689A">
        <w:rPr>
          <w:rFonts w:ascii="Times New Roman" w:hAnsi="Times New Roman" w:cs="Times New Roman"/>
          <w:snapToGrid w:val="0"/>
          <w:sz w:val="24"/>
          <w:szCs w:val="24"/>
          <w:lang w:eastAsia="cs-CZ"/>
        </w:rPr>
        <w:t>této smlouvy bude mít na vlastní náklady sjednáno pojištění odpovědnosti za škodu způsobenou třetím osobám vyplývající z dodávaného pře</w:t>
      </w:r>
      <w:r>
        <w:rPr>
          <w:rFonts w:ascii="Times New Roman" w:hAnsi="Times New Roman" w:cs="Times New Roman"/>
          <w:snapToGrid w:val="0"/>
          <w:sz w:val="24"/>
          <w:szCs w:val="24"/>
          <w:lang w:eastAsia="cs-CZ"/>
        </w:rPr>
        <w:t>dmětu plnění s </w:t>
      </w:r>
      <w:r w:rsidRPr="00980FF7">
        <w:rPr>
          <w:rFonts w:ascii="Times New Roman" w:hAnsi="Times New Roman" w:cs="Times New Roman"/>
          <w:snapToGrid w:val="0"/>
          <w:sz w:val="24"/>
          <w:szCs w:val="24"/>
          <w:lang w:eastAsia="cs-CZ"/>
        </w:rPr>
        <w:t xml:space="preserve">limitem min. </w:t>
      </w:r>
      <w:r w:rsidR="00E47518" w:rsidRPr="00980FF7">
        <w:rPr>
          <w:rFonts w:ascii="Times New Roman" w:hAnsi="Times New Roman" w:cs="Times New Roman"/>
          <w:b/>
          <w:bCs/>
          <w:snapToGrid w:val="0"/>
          <w:sz w:val="24"/>
          <w:szCs w:val="24"/>
          <w:lang w:eastAsia="cs-CZ"/>
        </w:rPr>
        <w:t>1</w:t>
      </w:r>
      <w:r w:rsidRPr="00980FF7">
        <w:rPr>
          <w:rFonts w:ascii="Times New Roman" w:hAnsi="Times New Roman" w:cs="Times New Roman"/>
          <w:b/>
          <w:bCs/>
          <w:snapToGrid w:val="0"/>
          <w:sz w:val="24"/>
          <w:szCs w:val="24"/>
          <w:lang w:eastAsia="cs-CZ"/>
        </w:rPr>
        <w:t xml:space="preserve"> mil. Kč</w:t>
      </w:r>
      <w:r w:rsidR="008A74F8" w:rsidRPr="00980FF7">
        <w:rPr>
          <w:rFonts w:ascii="Times New Roman" w:hAnsi="Times New Roman" w:cs="Times New Roman"/>
          <w:snapToGrid w:val="0"/>
          <w:sz w:val="24"/>
          <w:szCs w:val="24"/>
          <w:lang w:eastAsia="cs-CZ"/>
        </w:rPr>
        <w:t>.</w:t>
      </w:r>
      <w:r w:rsidRPr="0034689A">
        <w:rPr>
          <w:rFonts w:ascii="Times New Roman" w:hAnsi="Times New Roman" w:cs="Times New Roman"/>
          <w:snapToGrid w:val="0"/>
          <w:sz w:val="24"/>
          <w:szCs w:val="24"/>
          <w:lang w:eastAsia="cs-CZ"/>
        </w:rPr>
        <w:t xml:space="preserve"> Pojištění musí obsahovat krytí škod způsobené na majetku, zdraví třetích osob včetně krytí odpovědnosti za finanční škody. </w:t>
      </w:r>
    </w:p>
    <w:p w:rsidR="00DA395E" w:rsidRDefault="00DA395E" w:rsidP="000722F1">
      <w:pPr>
        <w:widowControl w:val="0"/>
        <w:numPr>
          <w:ilvl w:val="0"/>
          <w:numId w:val="14"/>
        </w:numPr>
        <w:spacing w:after="0" w:line="240" w:lineRule="atLeast"/>
        <w:ind w:left="357" w:hanging="357"/>
        <w:jc w:val="both"/>
        <w:rPr>
          <w:rFonts w:ascii="Times New Roman" w:hAnsi="Times New Roman"/>
          <w:snapToGrid w:val="0"/>
          <w:sz w:val="24"/>
          <w:szCs w:val="20"/>
          <w:lang w:eastAsia="cs-CZ"/>
        </w:rPr>
      </w:pPr>
      <w:r w:rsidRPr="00773719">
        <w:rPr>
          <w:rFonts w:ascii="Times New Roman" w:hAnsi="Times New Roman"/>
          <w:snapToGrid w:val="0"/>
          <w:sz w:val="24"/>
          <w:szCs w:val="20"/>
          <w:lang w:eastAsia="cs-CZ"/>
        </w:rPr>
        <w:t>Zhotovitel je povinen předat objednateli při podpisu této smlouvy kopie pojistných smluv na poža</w:t>
      </w:r>
      <w:r>
        <w:rPr>
          <w:rFonts w:ascii="Times New Roman" w:hAnsi="Times New Roman"/>
          <w:snapToGrid w:val="0"/>
          <w:sz w:val="24"/>
          <w:szCs w:val="20"/>
          <w:lang w:eastAsia="cs-CZ"/>
        </w:rPr>
        <w:t>dovaná pojištění dle odst. 5</w:t>
      </w:r>
      <w:r w:rsidRPr="00773719">
        <w:rPr>
          <w:rFonts w:ascii="Times New Roman" w:hAnsi="Times New Roman"/>
          <w:snapToGrid w:val="0"/>
          <w:sz w:val="24"/>
          <w:szCs w:val="20"/>
          <w:lang w:eastAsia="cs-CZ"/>
        </w:rPr>
        <w:t xml:space="preserve"> tohoto článku včetně všech dodatků (dobu trvání pojištění, jeho rozsah, pojištěná rizika, pojistné částky, roční limity </w:t>
      </w:r>
      <w:r w:rsidRPr="00773719">
        <w:rPr>
          <w:rFonts w:ascii="Times New Roman" w:hAnsi="Times New Roman"/>
          <w:snapToGrid w:val="0"/>
          <w:sz w:val="24"/>
          <w:szCs w:val="20"/>
          <w:lang w:eastAsia="cs-CZ"/>
        </w:rPr>
        <w:br/>
        <w:t xml:space="preserve">a sublimity plnění a výši spoluúčasti). </w:t>
      </w:r>
    </w:p>
    <w:p w:rsidR="00DA395E" w:rsidRPr="000722F1" w:rsidRDefault="00DA395E" w:rsidP="00C63772">
      <w:pPr>
        <w:widowControl w:val="0"/>
        <w:spacing w:after="0" w:line="240" w:lineRule="atLeast"/>
        <w:ind w:left="357"/>
        <w:jc w:val="both"/>
        <w:rPr>
          <w:rFonts w:ascii="Times New Roman" w:hAnsi="Times New Roman"/>
          <w:snapToGrid w:val="0"/>
          <w:sz w:val="24"/>
          <w:szCs w:val="20"/>
          <w:lang w:eastAsia="cs-CZ"/>
        </w:rPr>
      </w:pPr>
    </w:p>
    <w:p w:rsidR="00DA395E" w:rsidRPr="0034689A" w:rsidRDefault="00DA395E" w:rsidP="00175655">
      <w:pPr>
        <w:widowControl w:val="0"/>
        <w:spacing w:after="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XV.</w:t>
      </w:r>
    </w:p>
    <w:p w:rsidR="00DA395E" w:rsidRPr="0034689A" w:rsidRDefault="00DA395E" w:rsidP="0034689A">
      <w:pPr>
        <w:widowControl w:val="0"/>
        <w:spacing w:after="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 xml:space="preserve">Sankční ujednání </w:t>
      </w:r>
    </w:p>
    <w:p w:rsidR="00DA395E" w:rsidRPr="00D1468F" w:rsidRDefault="00DA395E" w:rsidP="00D1468F">
      <w:pPr>
        <w:numPr>
          <w:ilvl w:val="0"/>
          <w:numId w:val="16"/>
        </w:numPr>
        <w:tabs>
          <w:tab w:val="left" w:pos="426"/>
        </w:tabs>
        <w:spacing w:before="120" w:after="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V případě, že z</w:t>
      </w:r>
      <w:r>
        <w:rPr>
          <w:rFonts w:ascii="Times New Roman" w:hAnsi="Times New Roman" w:cs="Times New Roman"/>
          <w:sz w:val="24"/>
          <w:szCs w:val="24"/>
          <w:lang w:eastAsia="cs-CZ"/>
        </w:rPr>
        <w:t xml:space="preserve">hotovitel neprovede kompletní dílo včas, </w:t>
      </w:r>
      <w:r w:rsidRPr="0034689A">
        <w:rPr>
          <w:rFonts w:ascii="Times New Roman" w:hAnsi="Times New Roman" w:cs="Times New Roman"/>
          <w:sz w:val="24"/>
          <w:szCs w:val="24"/>
          <w:lang w:eastAsia="cs-CZ"/>
        </w:rPr>
        <w:t xml:space="preserve">je povinen zaplatit objednateli smluvní pokutu ve </w:t>
      </w:r>
      <w:r w:rsidR="00A6436B">
        <w:rPr>
          <w:rFonts w:ascii="Times New Roman" w:hAnsi="Times New Roman" w:cs="Times New Roman"/>
          <w:sz w:val="24"/>
          <w:szCs w:val="24"/>
          <w:lang w:eastAsia="cs-CZ"/>
        </w:rPr>
        <w:t xml:space="preserve">výši 10 </w:t>
      </w:r>
      <w:r>
        <w:rPr>
          <w:rFonts w:ascii="Times New Roman" w:hAnsi="Times New Roman" w:cs="Times New Roman"/>
          <w:sz w:val="24"/>
          <w:szCs w:val="24"/>
          <w:lang w:eastAsia="cs-CZ"/>
        </w:rPr>
        <w:t xml:space="preserve">000,- Kč </w:t>
      </w:r>
      <w:r w:rsidRPr="0034689A">
        <w:rPr>
          <w:rFonts w:ascii="Times New Roman" w:hAnsi="Times New Roman" w:cs="Times New Roman"/>
          <w:sz w:val="24"/>
          <w:szCs w:val="24"/>
          <w:lang w:eastAsia="cs-CZ"/>
        </w:rPr>
        <w:t>za každý i započatý den prodlení.</w:t>
      </w:r>
    </w:p>
    <w:p w:rsidR="00DA395E" w:rsidRDefault="00DA395E" w:rsidP="0034689A">
      <w:pPr>
        <w:numPr>
          <w:ilvl w:val="0"/>
          <w:numId w:val="16"/>
        </w:numPr>
        <w:tabs>
          <w:tab w:val="left" w:pos="426"/>
        </w:tabs>
        <w:spacing w:before="120" w:after="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 xml:space="preserve">V případě, že zhotovitel neodstraní vady a nedodělky, s nimiž bylo dílo převzato (převzetí s výhradami) ve stanovené lhůtě, je povinen zaplatit objednateli smluvní pokutu ve výši </w:t>
      </w:r>
      <w:r w:rsidR="007B0F89">
        <w:rPr>
          <w:rFonts w:ascii="Times New Roman" w:hAnsi="Times New Roman" w:cs="Times New Roman"/>
          <w:sz w:val="24"/>
          <w:szCs w:val="24"/>
          <w:lang w:eastAsia="cs-CZ"/>
        </w:rPr>
        <w:t>5 </w:t>
      </w:r>
      <w:r>
        <w:rPr>
          <w:rFonts w:ascii="Times New Roman" w:hAnsi="Times New Roman" w:cs="Times New Roman"/>
          <w:sz w:val="24"/>
          <w:szCs w:val="24"/>
          <w:lang w:eastAsia="cs-CZ"/>
        </w:rPr>
        <w:t>000,- Kč za každou jednotlivou vadu za každý i započatý den prodlení.</w:t>
      </w:r>
    </w:p>
    <w:p w:rsidR="00DA395E" w:rsidRPr="003E7D39" w:rsidRDefault="00DA395E" w:rsidP="000B588B">
      <w:pPr>
        <w:numPr>
          <w:ilvl w:val="0"/>
          <w:numId w:val="16"/>
        </w:numPr>
        <w:tabs>
          <w:tab w:val="left" w:pos="426"/>
        </w:tabs>
        <w:spacing w:before="120" w:after="0" w:line="240" w:lineRule="auto"/>
        <w:jc w:val="both"/>
        <w:rPr>
          <w:rFonts w:ascii="Times New Roman" w:hAnsi="Times New Roman" w:cs="Times New Roman"/>
          <w:sz w:val="24"/>
          <w:szCs w:val="24"/>
          <w:lang w:eastAsia="cs-CZ"/>
        </w:rPr>
      </w:pPr>
      <w:r w:rsidRPr="003E7D39">
        <w:rPr>
          <w:rFonts w:ascii="Times New Roman" w:hAnsi="Times New Roman" w:cs="Times New Roman"/>
          <w:sz w:val="24"/>
          <w:szCs w:val="24"/>
          <w:lang w:eastAsia="cs-CZ"/>
        </w:rPr>
        <w:t>V případě, že zhotovitel neprov</w:t>
      </w:r>
      <w:r w:rsidR="008C045A">
        <w:rPr>
          <w:rFonts w:ascii="Times New Roman" w:hAnsi="Times New Roman" w:cs="Times New Roman"/>
          <w:sz w:val="24"/>
          <w:szCs w:val="24"/>
          <w:lang w:eastAsia="cs-CZ"/>
        </w:rPr>
        <w:t>ede dílo v požadované kvalitě, je povinen zaplatit</w:t>
      </w:r>
      <w:r w:rsidR="00A6436B">
        <w:rPr>
          <w:rFonts w:ascii="Times New Roman" w:hAnsi="Times New Roman" w:cs="Times New Roman"/>
          <w:sz w:val="24"/>
          <w:szCs w:val="24"/>
          <w:lang w:eastAsia="cs-CZ"/>
        </w:rPr>
        <w:t xml:space="preserve"> o</w:t>
      </w:r>
      <w:r w:rsidRPr="003E7D39">
        <w:rPr>
          <w:rFonts w:ascii="Times New Roman" w:hAnsi="Times New Roman" w:cs="Times New Roman"/>
          <w:sz w:val="24"/>
          <w:szCs w:val="24"/>
          <w:lang w:eastAsia="cs-CZ"/>
        </w:rPr>
        <w:t>bjednatel</w:t>
      </w:r>
      <w:r w:rsidR="00A6436B">
        <w:rPr>
          <w:rFonts w:ascii="Times New Roman" w:hAnsi="Times New Roman" w:cs="Times New Roman"/>
          <w:sz w:val="24"/>
          <w:szCs w:val="24"/>
          <w:lang w:eastAsia="cs-CZ"/>
        </w:rPr>
        <w:t xml:space="preserve">i smluvní pokutu ve výši 10 </w:t>
      </w:r>
      <w:r>
        <w:rPr>
          <w:rFonts w:ascii="Times New Roman" w:hAnsi="Times New Roman" w:cs="Times New Roman"/>
          <w:sz w:val="24"/>
          <w:szCs w:val="24"/>
          <w:lang w:eastAsia="cs-CZ"/>
        </w:rPr>
        <w:t>000,- Kč za každý i započatý den prodlení.</w:t>
      </w:r>
    </w:p>
    <w:p w:rsidR="00DA395E" w:rsidRPr="0034689A" w:rsidRDefault="00DA395E" w:rsidP="0034689A">
      <w:pPr>
        <w:numPr>
          <w:ilvl w:val="0"/>
          <w:numId w:val="16"/>
        </w:numPr>
        <w:tabs>
          <w:tab w:val="left" w:pos="426"/>
        </w:tabs>
        <w:spacing w:before="120" w:after="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Pro případ prodlení se zaplacením ceny za dílo sjednávají smluvní strany úrok z prodlení ve výši stanovené občanskoprávními předpisy.</w:t>
      </w:r>
    </w:p>
    <w:p w:rsidR="00DA395E" w:rsidRPr="00D74378" w:rsidRDefault="00DA395E" w:rsidP="00D74378">
      <w:pPr>
        <w:numPr>
          <w:ilvl w:val="0"/>
          <w:numId w:val="16"/>
        </w:numPr>
        <w:tabs>
          <w:tab w:val="left" w:pos="426"/>
        </w:tabs>
        <w:spacing w:before="120" w:after="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 xml:space="preserve">V případě prodlení s vyklizením a vyčištěním staveniště se zhotovitel zavazuje uhradit objednateli smluvní pokutu ve výši </w:t>
      </w:r>
      <w:r w:rsidR="00A6436B">
        <w:rPr>
          <w:rFonts w:ascii="Times New Roman" w:hAnsi="Times New Roman" w:cs="Times New Roman"/>
          <w:sz w:val="24"/>
          <w:szCs w:val="24"/>
          <w:lang w:eastAsia="cs-CZ"/>
        </w:rPr>
        <w:t xml:space="preserve">1 </w:t>
      </w:r>
      <w:r>
        <w:rPr>
          <w:rFonts w:ascii="Times New Roman" w:hAnsi="Times New Roman" w:cs="Times New Roman"/>
          <w:sz w:val="24"/>
          <w:szCs w:val="24"/>
          <w:lang w:eastAsia="cs-CZ"/>
        </w:rPr>
        <w:t>000,- Kč</w:t>
      </w:r>
      <w:r w:rsidRPr="0034689A">
        <w:rPr>
          <w:rFonts w:ascii="Times New Roman" w:hAnsi="Times New Roman" w:cs="Times New Roman"/>
          <w:sz w:val="24"/>
          <w:szCs w:val="24"/>
          <w:lang w:eastAsia="cs-CZ"/>
        </w:rPr>
        <w:t xml:space="preserve"> za každý i započatý den prodlení.</w:t>
      </w:r>
    </w:p>
    <w:p w:rsidR="00DA395E" w:rsidRPr="0016172A" w:rsidRDefault="00DA395E" w:rsidP="0016172A">
      <w:pPr>
        <w:numPr>
          <w:ilvl w:val="0"/>
          <w:numId w:val="16"/>
        </w:numPr>
        <w:tabs>
          <w:tab w:val="left" w:pos="426"/>
        </w:tabs>
        <w:spacing w:before="120" w:after="0" w:line="240" w:lineRule="auto"/>
        <w:jc w:val="both"/>
        <w:rPr>
          <w:rFonts w:ascii="Times New Roman" w:hAnsi="Times New Roman" w:cs="Times New Roman"/>
          <w:sz w:val="24"/>
          <w:szCs w:val="24"/>
          <w:lang w:eastAsia="cs-CZ"/>
        </w:rPr>
      </w:pPr>
      <w:r w:rsidRPr="0034689A">
        <w:rPr>
          <w:rFonts w:ascii="Times New Roman" w:hAnsi="Times New Roman" w:cs="Times New Roman"/>
          <w:sz w:val="24"/>
          <w:szCs w:val="24"/>
          <w:lang w:eastAsia="cs-CZ"/>
        </w:rPr>
        <w:t>V případě porušení předpisů týkajících se BOZP (zejména zákona č. 309/2006 Sb., stavebního zákona, nařízení vlády č. 591/2006 Sb., o bližších minimálních požadavcích na bezpečnost a ochranu zdraví při práci na staveništích a zákona č. 262/2006 Sb., zákoník práce, ve znění pozdějších předpisů) kteroukoliv z osob vyskytujících se na staveništi je zhotovitel je povinen zaplatit obje</w:t>
      </w:r>
      <w:r>
        <w:rPr>
          <w:rFonts w:ascii="Times New Roman" w:hAnsi="Times New Roman" w:cs="Times New Roman"/>
          <w:sz w:val="24"/>
          <w:szCs w:val="24"/>
          <w:lang w:eastAsia="cs-CZ"/>
        </w:rPr>
        <w:t>dnateli smluvní pokutu ve výši 1</w:t>
      </w:r>
      <w:r w:rsidR="00A6436B">
        <w:rPr>
          <w:rFonts w:ascii="Times New Roman" w:hAnsi="Times New Roman" w:cs="Times New Roman"/>
          <w:sz w:val="24"/>
          <w:szCs w:val="24"/>
          <w:lang w:eastAsia="cs-CZ"/>
        </w:rPr>
        <w:t xml:space="preserve"> 000,-</w:t>
      </w:r>
      <w:r w:rsidRPr="0034689A">
        <w:rPr>
          <w:rFonts w:ascii="Times New Roman" w:hAnsi="Times New Roman" w:cs="Times New Roman"/>
          <w:sz w:val="24"/>
          <w:szCs w:val="24"/>
          <w:lang w:eastAsia="cs-CZ"/>
        </w:rPr>
        <w:t xml:space="preserve"> Kč za každý opakovaný případ.</w:t>
      </w:r>
    </w:p>
    <w:p w:rsidR="00DA395E" w:rsidRPr="0016172A" w:rsidRDefault="00DA395E" w:rsidP="0016172A">
      <w:pPr>
        <w:widowControl w:val="0"/>
        <w:numPr>
          <w:ilvl w:val="0"/>
          <w:numId w:val="16"/>
        </w:numPr>
        <w:spacing w:before="120" w:after="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V případě, že bud</w:t>
      </w:r>
      <w:r w:rsidR="00D74378">
        <w:rPr>
          <w:rFonts w:ascii="Times New Roman" w:hAnsi="Times New Roman" w:cs="Times New Roman"/>
          <w:snapToGrid w:val="0"/>
          <w:sz w:val="24"/>
          <w:szCs w:val="24"/>
          <w:lang w:eastAsia="cs-CZ"/>
        </w:rPr>
        <w:t>e zjištěno, že stavební deník není přístupný kdykoliv v průběhu prácí</w:t>
      </w:r>
      <w:r w:rsidRPr="0034689A">
        <w:rPr>
          <w:rFonts w:ascii="Times New Roman" w:hAnsi="Times New Roman" w:cs="Times New Roman"/>
          <w:snapToGrid w:val="0"/>
          <w:sz w:val="24"/>
          <w:szCs w:val="24"/>
          <w:lang w:eastAsia="cs-CZ"/>
        </w:rPr>
        <w:t xml:space="preserve"> </w:t>
      </w:r>
      <w:r w:rsidRPr="0034689A">
        <w:rPr>
          <w:rFonts w:ascii="Times New Roman" w:hAnsi="Times New Roman" w:cs="Times New Roman"/>
          <w:snapToGrid w:val="0"/>
          <w:sz w:val="24"/>
          <w:szCs w:val="24"/>
          <w:lang w:eastAsia="cs-CZ"/>
        </w:rPr>
        <w:br/>
        <w:t xml:space="preserve">na staveništi, bude objednatelem zhotoviteli účtována smluvní pokuta ve výši </w:t>
      </w:r>
      <w:r w:rsidR="00A6436B">
        <w:rPr>
          <w:rFonts w:ascii="Times New Roman" w:hAnsi="Times New Roman" w:cs="Times New Roman"/>
          <w:snapToGrid w:val="0"/>
          <w:sz w:val="24"/>
          <w:szCs w:val="24"/>
          <w:lang w:eastAsia="cs-CZ"/>
        </w:rPr>
        <w:t>1 000,-</w:t>
      </w:r>
      <w:r w:rsidRPr="0034689A">
        <w:rPr>
          <w:rFonts w:ascii="Times New Roman" w:hAnsi="Times New Roman" w:cs="Times New Roman"/>
          <w:snapToGrid w:val="0"/>
          <w:sz w:val="24"/>
          <w:szCs w:val="24"/>
          <w:lang w:eastAsia="cs-CZ"/>
        </w:rPr>
        <w:t xml:space="preserve"> Kč za každý zjištěný případ.</w:t>
      </w:r>
    </w:p>
    <w:p w:rsidR="00DA395E" w:rsidRPr="0016172A" w:rsidRDefault="00DA395E" w:rsidP="0016172A">
      <w:pPr>
        <w:widowControl w:val="0"/>
        <w:numPr>
          <w:ilvl w:val="0"/>
          <w:numId w:val="16"/>
        </w:numPr>
        <w:spacing w:before="120" w:after="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lastRenderedPageBreak/>
        <w:t>V případě, že zhotovitel poruší svou povi</w:t>
      </w:r>
      <w:r>
        <w:rPr>
          <w:rFonts w:ascii="Times New Roman" w:hAnsi="Times New Roman" w:cs="Times New Roman"/>
          <w:snapToGrid w:val="0"/>
          <w:sz w:val="24"/>
          <w:szCs w:val="24"/>
          <w:lang w:eastAsia="cs-CZ"/>
        </w:rPr>
        <w:t>nnost stanovenou v čl. X odst. 8</w:t>
      </w:r>
      <w:r w:rsidRPr="0034689A">
        <w:rPr>
          <w:rFonts w:ascii="Times New Roman" w:hAnsi="Times New Roman" w:cs="Times New Roman"/>
          <w:snapToGrid w:val="0"/>
          <w:sz w:val="24"/>
          <w:szCs w:val="24"/>
          <w:lang w:eastAsia="cs-CZ"/>
        </w:rPr>
        <w:t xml:space="preserve"> t</w:t>
      </w:r>
      <w:r>
        <w:rPr>
          <w:rFonts w:ascii="Times New Roman" w:hAnsi="Times New Roman" w:cs="Times New Roman"/>
          <w:snapToGrid w:val="0"/>
          <w:sz w:val="24"/>
          <w:szCs w:val="24"/>
          <w:lang w:eastAsia="cs-CZ"/>
        </w:rPr>
        <w:t xml:space="preserve">éto smlouvy, bude objednatelem </w:t>
      </w:r>
      <w:r w:rsidRPr="0034689A">
        <w:rPr>
          <w:rFonts w:ascii="Times New Roman" w:hAnsi="Times New Roman" w:cs="Times New Roman"/>
          <w:snapToGrid w:val="0"/>
          <w:sz w:val="24"/>
          <w:szCs w:val="24"/>
          <w:lang w:eastAsia="cs-CZ"/>
        </w:rPr>
        <w:t xml:space="preserve">zhotoviteli účtována smluvní pokuta ve výši </w:t>
      </w:r>
      <w:r w:rsidR="00A6436B">
        <w:rPr>
          <w:rFonts w:ascii="Times New Roman" w:hAnsi="Times New Roman" w:cs="Times New Roman"/>
          <w:snapToGrid w:val="0"/>
          <w:sz w:val="24"/>
          <w:szCs w:val="24"/>
          <w:lang w:eastAsia="cs-CZ"/>
        </w:rPr>
        <w:t>50 000,-</w:t>
      </w:r>
      <w:r w:rsidRPr="0034689A">
        <w:rPr>
          <w:rFonts w:ascii="Times New Roman" w:hAnsi="Times New Roman" w:cs="Times New Roman"/>
          <w:snapToGrid w:val="0"/>
          <w:sz w:val="24"/>
          <w:szCs w:val="24"/>
          <w:lang w:eastAsia="cs-CZ"/>
        </w:rPr>
        <w:t xml:space="preserve"> Kč za každý zjištěný případ.</w:t>
      </w:r>
    </w:p>
    <w:p w:rsidR="00DA395E" w:rsidRPr="0034689A" w:rsidRDefault="00DA395E" w:rsidP="0034689A">
      <w:pPr>
        <w:widowControl w:val="0"/>
        <w:numPr>
          <w:ilvl w:val="0"/>
          <w:numId w:val="16"/>
        </w:numPr>
        <w:spacing w:before="120" w:after="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V případě, že závazek provést dílo zanikne před řádným ukončením díla, nezaniká nárok na smluvní pokutu, pokud vznikl dřívějším porušením povinnosti. Zánik závazku pozdním splněním neznamená zánik nároku na smluvní pokutu za prodlení s plněním.</w:t>
      </w:r>
    </w:p>
    <w:p w:rsidR="00DA395E" w:rsidRPr="0034689A" w:rsidRDefault="00DA395E" w:rsidP="0034689A">
      <w:pPr>
        <w:widowControl w:val="0"/>
        <w:numPr>
          <w:ilvl w:val="0"/>
          <w:numId w:val="16"/>
        </w:numPr>
        <w:spacing w:before="120" w:after="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Sjednané smluvní pokuty zaplatí povinná strana nezávisle na zavinění a na tom, zda a v jaké výši vznikne druhé straně škoda. </w:t>
      </w:r>
    </w:p>
    <w:p w:rsidR="00DA395E" w:rsidRDefault="00DA395E" w:rsidP="0034689A">
      <w:pPr>
        <w:widowControl w:val="0"/>
        <w:numPr>
          <w:ilvl w:val="0"/>
          <w:numId w:val="16"/>
        </w:numPr>
        <w:spacing w:before="120" w:after="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Smluvní pokuty se nezapočítávají na náhradu případně vzniklé škody. Náhradu škody lze vymáhat samostatně vedle smluvní pokuty v plné výši.</w:t>
      </w:r>
    </w:p>
    <w:p w:rsidR="00980FF7" w:rsidRDefault="00980FF7">
      <w:pPr>
        <w:spacing w:after="0" w:line="240" w:lineRule="auto"/>
        <w:rPr>
          <w:rFonts w:ascii="Times New Roman" w:hAnsi="Times New Roman" w:cs="Times New Roman"/>
          <w:snapToGrid w:val="0"/>
          <w:sz w:val="24"/>
          <w:szCs w:val="24"/>
          <w:lang w:eastAsia="cs-CZ"/>
        </w:rPr>
      </w:pPr>
    </w:p>
    <w:p w:rsidR="003C20E7" w:rsidRDefault="003C20E7" w:rsidP="003C20E7">
      <w:pPr>
        <w:widowControl w:val="0"/>
        <w:spacing w:after="0" w:line="240" w:lineRule="auto"/>
        <w:jc w:val="center"/>
        <w:rPr>
          <w:rFonts w:ascii="Times New Roman" w:hAnsi="Times New Roman" w:cs="Times New Roman"/>
          <w:b/>
          <w:bCs/>
          <w:sz w:val="24"/>
          <w:szCs w:val="24"/>
          <w:lang w:eastAsia="cs-CZ"/>
        </w:rPr>
      </w:pPr>
      <w:r>
        <w:rPr>
          <w:rFonts w:ascii="Times New Roman" w:hAnsi="Times New Roman" w:cs="Times New Roman"/>
          <w:b/>
          <w:bCs/>
          <w:sz w:val="24"/>
          <w:szCs w:val="24"/>
          <w:lang w:eastAsia="cs-CZ"/>
        </w:rPr>
        <w:t>XVI</w:t>
      </w:r>
      <w:r w:rsidRPr="0034689A">
        <w:rPr>
          <w:rFonts w:ascii="Times New Roman" w:hAnsi="Times New Roman" w:cs="Times New Roman"/>
          <w:b/>
          <w:bCs/>
          <w:sz w:val="24"/>
          <w:szCs w:val="24"/>
          <w:lang w:eastAsia="cs-CZ"/>
        </w:rPr>
        <w:t>.</w:t>
      </w:r>
    </w:p>
    <w:p w:rsidR="003C20E7" w:rsidRPr="00E12703" w:rsidRDefault="007B0F89" w:rsidP="003C20E7">
      <w:pPr>
        <w:jc w:val="center"/>
        <w:rPr>
          <w:rFonts w:ascii="Times New Roman" w:hAnsi="Times New Roman" w:cs="Times New Roman"/>
          <w:b/>
          <w:iCs/>
          <w:sz w:val="24"/>
          <w:szCs w:val="20"/>
        </w:rPr>
      </w:pPr>
      <w:r>
        <w:rPr>
          <w:rFonts w:ascii="Times New Roman" w:hAnsi="Times New Roman" w:cs="Times New Roman"/>
          <w:b/>
          <w:iCs/>
          <w:sz w:val="24"/>
          <w:szCs w:val="20"/>
        </w:rPr>
        <w:t>Registr smluv</w:t>
      </w:r>
    </w:p>
    <w:p w:rsidR="008A08CC" w:rsidRPr="008A08CC" w:rsidRDefault="008A08CC" w:rsidP="008A08CC">
      <w:pPr>
        <w:pStyle w:val="Odstavecseseznamem"/>
        <w:widowControl w:val="0"/>
        <w:numPr>
          <w:ilvl w:val="0"/>
          <w:numId w:val="39"/>
        </w:numPr>
        <w:suppressAutoHyphens/>
        <w:spacing w:before="120" w:after="120"/>
        <w:ind w:left="284" w:hanging="284"/>
        <w:contextualSpacing w:val="0"/>
        <w:jc w:val="both"/>
        <w:rPr>
          <w:rFonts w:ascii="Times New Roman" w:hAnsi="Times New Roman" w:cs="Times New Roman"/>
          <w:kern w:val="2"/>
          <w:sz w:val="24"/>
          <w:szCs w:val="24"/>
        </w:rPr>
      </w:pPr>
      <w:r w:rsidRPr="008A08CC">
        <w:rPr>
          <w:rFonts w:ascii="Times New Roman" w:hAnsi="Times New Roman" w:cs="Times New Roman"/>
          <w:kern w:val="2"/>
          <w:sz w:val="24"/>
          <w:szCs w:val="24"/>
        </w:rPr>
        <w:t>Prodávající tímto uděluje souhlas kupujícímu k uve</w:t>
      </w:r>
      <w:r>
        <w:rPr>
          <w:rFonts w:ascii="Times New Roman" w:hAnsi="Times New Roman" w:cs="Times New Roman"/>
          <w:kern w:val="2"/>
          <w:sz w:val="24"/>
          <w:szCs w:val="24"/>
        </w:rPr>
        <w:t>řejnění všech podkladů, údajů a </w:t>
      </w:r>
      <w:r w:rsidRPr="008A08CC">
        <w:rPr>
          <w:rFonts w:ascii="Times New Roman" w:hAnsi="Times New Roman" w:cs="Times New Roman"/>
          <w:kern w:val="2"/>
          <w:sz w:val="24"/>
          <w:szCs w:val="24"/>
        </w:rPr>
        <w:t>informací uvedených v této smlouvě, k jejichž uveřejnění vyplývá pro kupujícího povinnost dle právních předpisů.</w:t>
      </w:r>
    </w:p>
    <w:p w:rsidR="008A08CC" w:rsidRPr="008A08CC" w:rsidRDefault="008A08CC" w:rsidP="008A08CC">
      <w:pPr>
        <w:pStyle w:val="Odstavecseseznamem"/>
        <w:widowControl w:val="0"/>
        <w:numPr>
          <w:ilvl w:val="0"/>
          <w:numId w:val="39"/>
        </w:numPr>
        <w:suppressAutoHyphens/>
        <w:spacing w:before="120" w:after="120"/>
        <w:ind w:left="284" w:hanging="284"/>
        <w:contextualSpacing w:val="0"/>
        <w:jc w:val="both"/>
        <w:rPr>
          <w:rFonts w:ascii="Times New Roman" w:hAnsi="Times New Roman" w:cs="Times New Roman"/>
          <w:kern w:val="2"/>
          <w:sz w:val="24"/>
          <w:szCs w:val="24"/>
        </w:rPr>
      </w:pPr>
      <w:r w:rsidRPr="008A08CC">
        <w:rPr>
          <w:rFonts w:ascii="Times New Roman" w:hAnsi="Times New Roman" w:cs="Times New Roman"/>
          <w:kern w:val="2"/>
          <w:sz w:val="24"/>
          <w:szCs w:val="24"/>
        </w:rPr>
        <w:t>Prodávající je současně srozuměn s tím, že kupující je opr</w:t>
      </w:r>
      <w:r>
        <w:rPr>
          <w:rFonts w:ascii="Times New Roman" w:hAnsi="Times New Roman" w:cs="Times New Roman"/>
          <w:kern w:val="2"/>
          <w:sz w:val="24"/>
          <w:szCs w:val="24"/>
        </w:rPr>
        <w:t>ávněn zveřejnit obraz smlouvy a </w:t>
      </w:r>
      <w:r w:rsidRPr="008A08CC">
        <w:rPr>
          <w:rFonts w:ascii="Times New Roman" w:hAnsi="Times New Roman" w:cs="Times New Roman"/>
          <w:kern w:val="2"/>
          <w:sz w:val="24"/>
          <w:szCs w:val="24"/>
        </w:rPr>
        <w:t>jejich případných změn (dodatků) a dalších dokumentů od této smlouvy odvozených včetně metadat požadovaných k uveřejnění dle zákona č. 340/2015 Sb., o registru smluv.</w:t>
      </w:r>
    </w:p>
    <w:p w:rsidR="008A08CC" w:rsidRPr="008A08CC" w:rsidRDefault="008A08CC" w:rsidP="008A08CC">
      <w:pPr>
        <w:pStyle w:val="Odstavecseseznamem"/>
        <w:widowControl w:val="0"/>
        <w:numPr>
          <w:ilvl w:val="0"/>
          <w:numId w:val="39"/>
        </w:numPr>
        <w:suppressAutoHyphens/>
        <w:spacing w:before="120" w:after="120"/>
        <w:ind w:left="284" w:hanging="284"/>
        <w:contextualSpacing w:val="0"/>
        <w:jc w:val="both"/>
        <w:rPr>
          <w:rFonts w:ascii="Times New Roman" w:hAnsi="Times New Roman" w:cs="Times New Roman"/>
          <w:b/>
          <w:bCs/>
          <w:sz w:val="24"/>
          <w:szCs w:val="24"/>
        </w:rPr>
      </w:pPr>
      <w:r w:rsidRPr="008A08CC">
        <w:rPr>
          <w:rFonts w:ascii="Times New Roman" w:hAnsi="Times New Roman" w:cs="Times New Roman"/>
          <w:kern w:val="2"/>
          <w:sz w:val="24"/>
          <w:szCs w:val="24"/>
        </w:rPr>
        <w:t>Zveřejnění smlouvy a metadat v registru smluv zajistí kupující.</w:t>
      </w:r>
    </w:p>
    <w:p w:rsidR="008A08CC" w:rsidRDefault="008A08CC" w:rsidP="008A08CC">
      <w:pPr>
        <w:pStyle w:val="Odstavecseseznamem"/>
        <w:widowControl w:val="0"/>
        <w:numPr>
          <w:ilvl w:val="0"/>
          <w:numId w:val="39"/>
        </w:numPr>
        <w:suppressAutoHyphens/>
        <w:spacing w:before="120" w:after="120"/>
        <w:ind w:left="284" w:hanging="284"/>
        <w:contextualSpacing w:val="0"/>
        <w:jc w:val="both"/>
        <w:rPr>
          <w:rFonts w:ascii="Times New Roman" w:hAnsi="Times New Roman" w:cs="Times New Roman"/>
          <w:iCs/>
          <w:sz w:val="24"/>
          <w:szCs w:val="24"/>
        </w:rPr>
      </w:pPr>
      <w:r w:rsidRPr="008A08CC">
        <w:rPr>
          <w:rFonts w:ascii="Times New Roman" w:hAnsi="Times New Roman" w:cs="Times New Roman"/>
          <w:kern w:val="2"/>
          <w:sz w:val="24"/>
          <w:szCs w:val="24"/>
        </w:rPr>
        <w:t>Okamžikem</w:t>
      </w:r>
      <w:r w:rsidRPr="008A08CC">
        <w:rPr>
          <w:rFonts w:ascii="Times New Roman" w:hAnsi="Times New Roman" w:cs="Times New Roman"/>
          <w:iCs/>
          <w:sz w:val="24"/>
          <w:szCs w:val="24"/>
        </w:rPr>
        <w:t xml:space="preserve"> zveřejnění této smlouvy dle zákona č. 340/2015 Sb., o zvláštních </w:t>
      </w:r>
      <w:r w:rsidRPr="008A08CC">
        <w:rPr>
          <w:rFonts w:ascii="Times New Roman" w:hAnsi="Times New Roman" w:cs="Times New Roman"/>
          <w:sz w:val="24"/>
          <w:szCs w:val="24"/>
        </w:rPr>
        <w:t>podmínkách</w:t>
      </w:r>
      <w:r w:rsidRPr="008A08CC">
        <w:rPr>
          <w:rFonts w:ascii="Times New Roman" w:hAnsi="Times New Roman" w:cs="Times New Roman"/>
          <w:iCs/>
          <w:sz w:val="24"/>
          <w:szCs w:val="24"/>
        </w:rPr>
        <w:t xml:space="preserve"> účinnosti některých smluv, uveřejňování těchto smluv a o registru smluv (zákon o registru smluv) v platném znění, je tímto zveřejněním v registru smluv současně splněna  povinnost uveřejnit ji  podle zákona o zadávání veřejných zakázek.</w:t>
      </w:r>
    </w:p>
    <w:p w:rsidR="00F53A55" w:rsidRDefault="00F53A55">
      <w:pPr>
        <w:spacing w:after="0" w:line="240" w:lineRule="auto"/>
        <w:rPr>
          <w:rFonts w:ascii="Times New Roman" w:hAnsi="Times New Roman" w:cs="Times New Roman"/>
          <w:iCs/>
          <w:sz w:val="24"/>
          <w:szCs w:val="24"/>
        </w:rPr>
      </w:pPr>
    </w:p>
    <w:p w:rsidR="00DA395E" w:rsidRPr="0034689A" w:rsidRDefault="00DA395E" w:rsidP="00AB6C83">
      <w:pPr>
        <w:widowControl w:val="0"/>
        <w:spacing w:after="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XV</w:t>
      </w:r>
      <w:r w:rsidR="003C20E7">
        <w:rPr>
          <w:rFonts w:ascii="Times New Roman" w:hAnsi="Times New Roman" w:cs="Times New Roman"/>
          <w:b/>
          <w:bCs/>
          <w:sz w:val="24"/>
          <w:szCs w:val="24"/>
          <w:lang w:eastAsia="cs-CZ"/>
        </w:rPr>
        <w:t>I</w:t>
      </w:r>
      <w:r w:rsidRPr="0034689A">
        <w:rPr>
          <w:rFonts w:ascii="Times New Roman" w:hAnsi="Times New Roman" w:cs="Times New Roman"/>
          <w:b/>
          <w:bCs/>
          <w:sz w:val="24"/>
          <w:szCs w:val="24"/>
          <w:lang w:eastAsia="cs-CZ"/>
        </w:rPr>
        <w:t>I.</w:t>
      </w:r>
    </w:p>
    <w:p w:rsidR="00DA395E" w:rsidRPr="0034689A" w:rsidRDefault="00DA395E" w:rsidP="0034689A">
      <w:pPr>
        <w:widowControl w:val="0"/>
        <w:spacing w:after="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Zánik smlouvy</w:t>
      </w:r>
    </w:p>
    <w:p w:rsidR="00DA395E" w:rsidRPr="0034689A" w:rsidRDefault="00DA395E" w:rsidP="0034689A">
      <w:pPr>
        <w:widowControl w:val="0"/>
        <w:numPr>
          <w:ilvl w:val="0"/>
          <w:numId w:val="15"/>
        </w:numPr>
        <w:tabs>
          <w:tab w:val="left" w:pos="426"/>
        </w:tabs>
        <w:spacing w:before="120" w:after="120" w:line="240" w:lineRule="atLeast"/>
        <w:ind w:left="357" w:hanging="357"/>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Smluvní strany mohou ukončit smluvní vztah písemnou dohodou. </w:t>
      </w:r>
    </w:p>
    <w:p w:rsidR="00DA395E" w:rsidRPr="0034689A" w:rsidRDefault="00DA395E" w:rsidP="0034689A">
      <w:pPr>
        <w:widowControl w:val="0"/>
        <w:numPr>
          <w:ilvl w:val="0"/>
          <w:numId w:val="10"/>
        </w:numPr>
        <w:tabs>
          <w:tab w:val="left" w:pos="426"/>
        </w:tabs>
        <w:spacing w:after="6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Smluvní strany jsou oprávněny odstoupit od smlouvy v případě jejího podstatného porušení druhou smluvní stranou, přičemž podstatným porušením smlouvy se rozumí zejména:</w:t>
      </w:r>
    </w:p>
    <w:p w:rsidR="00DA395E" w:rsidRPr="0034689A" w:rsidRDefault="00DA395E" w:rsidP="0034689A">
      <w:pPr>
        <w:widowControl w:val="0"/>
        <w:numPr>
          <w:ilvl w:val="0"/>
          <w:numId w:val="22"/>
        </w:numPr>
        <w:tabs>
          <w:tab w:val="left" w:pos="426"/>
        </w:tabs>
        <w:spacing w:after="6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neprovedení díla v době plnění dle čl. IV odst. 1 této smlouvy,</w:t>
      </w:r>
    </w:p>
    <w:p w:rsidR="00DA395E" w:rsidRPr="0016172A" w:rsidRDefault="00DA395E" w:rsidP="0016172A">
      <w:pPr>
        <w:widowControl w:val="0"/>
        <w:numPr>
          <w:ilvl w:val="0"/>
          <w:numId w:val="22"/>
        </w:numPr>
        <w:tabs>
          <w:tab w:val="left" w:pos="426"/>
        </w:tabs>
        <w:spacing w:after="60" w:line="240" w:lineRule="atLeast"/>
        <w:jc w:val="both"/>
        <w:rPr>
          <w:rFonts w:ascii="Times New Roman" w:hAnsi="Times New Roman" w:cs="Times New Roman"/>
          <w:snapToGrid w:val="0"/>
          <w:sz w:val="24"/>
          <w:szCs w:val="24"/>
          <w:lang w:eastAsia="cs-CZ"/>
        </w:rPr>
      </w:pPr>
      <w:r>
        <w:rPr>
          <w:rFonts w:ascii="Times New Roman" w:hAnsi="Times New Roman" w:cs="Times New Roman"/>
          <w:snapToGrid w:val="0"/>
          <w:sz w:val="24"/>
          <w:szCs w:val="24"/>
          <w:lang w:eastAsia="cs-CZ"/>
        </w:rPr>
        <w:t xml:space="preserve">pokud zhotovitel nepředá </w:t>
      </w:r>
      <w:r w:rsidRPr="0034689A">
        <w:rPr>
          <w:rFonts w:ascii="Times New Roman" w:hAnsi="Times New Roman" w:cs="Times New Roman"/>
          <w:snapToGrid w:val="0"/>
          <w:sz w:val="24"/>
          <w:szCs w:val="24"/>
          <w:lang w:eastAsia="cs-CZ"/>
        </w:rPr>
        <w:t>o</w:t>
      </w:r>
      <w:r>
        <w:rPr>
          <w:rFonts w:ascii="Times New Roman" w:hAnsi="Times New Roman" w:cs="Times New Roman"/>
          <w:snapToGrid w:val="0"/>
          <w:sz w:val="24"/>
          <w:szCs w:val="24"/>
          <w:lang w:eastAsia="cs-CZ"/>
        </w:rPr>
        <w:t xml:space="preserve">bjednateli harmonogram výstavby </w:t>
      </w:r>
      <w:r w:rsidRPr="0034689A">
        <w:rPr>
          <w:rFonts w:ascii="Times New Roman" w:hAnsi="Times New Roman" w:cs="Times New Roman"/>
          <w:snapToGrid w:val="0"/>
          <w:sz w:val="24"/>
          <w:szCs w:val="24"/>
          <w:lang w:eastAsia="cs-CZ"/>
        </w:rPr>
        <w:t>ve stanoveném termínu,</w:t>
      </w:r>
    </w:p>
    <w:p w:rsidR="00DA395E" w:rsidRPr="0034689A" w:rsidRDefault="00DA395E" w:rsidP="0034689A">
      <w:pPr>
        <w:widowControl w:val="0"/>
        <w:numPr>
          <w:ilvl w:val="0"/>
          <w:numId w:val="22"/>
        </w:numPr>
        <w:tabs>
          <w:tab w:val="left" w:pos="426"/>
        </w:tabs>
        <w:spacing w:after="6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nepředání kopie pojistné smlouvy na požadované poj</w:t>
      </w:r>
      <w:r>
        <w:rPr>
          <w:rFonts w:ascii="Times New Roman" w:hAnsi="Times New Roman" w:cs="Times New Roman"/>
          <w:snapToGrid w:val="0"/>
          <w:sz w:val="24"/>
          <w:szCs w:val="24"/>
          <w:lang w:eastAsia="cs-CZ"/>
        </w:rPr>
        <w:t xml:space="preserve">ištění dle čl. XIV odst. 5 </w:t>
      </w:r>
      <w:r w:rsidRPr="0034689A">
        <w:rPr>
          <w:rFonts w:ascii="Times New Roman" w:hAnsi="Times New Roman" w:cs="Times New Roman"/>
          <w:snapToGrid w:val="0"/>
          <w:sz w:val="24"/>
          <w:szCs w:val="24"/>
          <w:lang w:eastAsia="cs-CZ"/>
        </w:rPr>
        <w:t>této smlouvy do 10 dnů od nabytí účinnosti smlouvy objednateli,</w:t>
      </w:r>
    </w:p>
    <w:p w:rsidR="00DA395E" w:rsidRPr="0034689A" w:rsidRDefault="00DA395E" w:rsidP="0034689A">
      <w:pPr>
        <w:widowControl w:val="0"/>
        <w:numPr>
          <w:ilvl w:val="0"/>
          <w:numId w:val="22"/>
        </w:numPr>
        <w:tabs>
          <w:tab w:val="left" w:pos="426"/>
        </w:tabs>
        <w:spacing w:after="6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nepřevzetí staveniště zhotovitelem na výzvu objednatele (s výjimkou případů, kdy převzetí brání důvody na straně objednatele),</w:t>
      </w:r>
    </w:p>
    <w:p w:rsidR="00DA395E" w:rsidRPr="0034689A" w:rsidRDefault="00DA395E" w:rsidP="0034689A">
      <w:pPr>
        <w:widowControl w:val="0"/>
        <w:numPr>
          <w:ilvl w:val="0"/>
          <w:numId w:val="22"/>
        </w:numPr>
        <w:tabs>
          <w:tab w:val="left" w:pos="426"/>
        </w:tabs>
        <w:spacing w:after="6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nedodržení pokynů objednatele, právních předpisů nebo technických norem týkajících se provádění díla,</w:t>
      </w:r>
    </w:p>
    <w:p w:rsidR="00DA395E" w:rsidRPr="0034689A" w:rsidRDefault="00DA395E" w:rsidP="0034689A">
      <w:pPr>
        <w:widowControl w:val="0"/>
        <w:numPr>
          <w:ilvl w:val="0"/>
          <w:numId w:val="22"/>
        </w:numPr>
        <w:tabs>
          <w:tab w:val="left" w:pos="426"/>
        </w:tabs>
        <w:spacing w:after="6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nedodržení smluvních ujednání o záruce za jakost,</w:t>
      </w:r>
    </w:p>
    <w:p w:rsidR="00DA395E" w:rsidRPr="0034689A" w:rsidRDefault="00DA395E" w:rsidP="0034689A">
      <w:pPr>
        <w:widowControl w:val="0"/>
        <w:numPr>
          <w:ilvl w:val="0"/>
          <w:numId w:val="22"/>
        </w:numPr>
        <w:tabs>
          <w:tab w:val="left" w:pos="426"/>
        </w:tabs>
        <w:spacing w:before="120" w:after="6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lastRenderedPageBreak/>
        <w:t>neuhrazení ceny za dílo objednatelem po druhé výzvě zhotovitele k uhrazení dlužné částky, přičemž druhá výzva nesmí následovat dříve než 30 dnů po doručení první výzvy,</w:t>
      </w:r>
    </w:p>
    <w:p w:rsidR="00DA395E" w:rsidRPr="0034689A" w:rsidRDefault="00DA395E" w:rsidP="0034689A">
      <w:pPr>
        <w:widowControl w:val="0"/>
        <w:numPr>
          <w:ilvl w:val="0"/>
          <w:numId w:val="22"/>
        </w:numPr>
        <w:tabs>
          <w:tab w:val="left" w:pos="426"/>
        </w:tabs>
        <w:spacing w:after="12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nedodržení smluvních ujednání dle čl. X odst. 8 nebo 9 této smlouvy.</w:t>
      </w:r>
    </w:p>
    <w:p w:rsidR="00DA395E" w:rsidRPr="0034689A" w:rsidRDefault="00DA395E" w:rsidP="0034689A">
      <w:pPr>
        <w:widowControl w:val="0"/>
        <w:numPr>
          <w:ilvl w:val="0"/>
          <w:numId w:val="10"/>
        </w:numPr>
        <w:tabs>
          <w:tab w:val="left" w:pos="426"/>
        </w:tabs>
        <w:spacing w:after="6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Objednatel je dále oprávněn od této smlouvy odstoupit v těchto případech:</w:t>
      </w:r>
    </w:p>
    <w:p w:rsidR="00DA395E" w:rsidRPr="0034689A" w:rsidRDefault="00DA395E" w:rsidP="00A70217">
      <w:pPr>
        <w:numPr>
          <w:ilvl w:val="0"/>
          <w:numId w:val="32"/>
        </w:numPr>
        <w:tabs>
          <w:tab w:val="num" w:pos="720"/>
        </w:tabs>
        <w:spacing w:after="0" w:line="240" w:lineRule="auto"/>
        <w:ind w:left="720" w:hanging="360"/>
        <w:jc w:val="both"/>
        <w:rPr>
          <w:rFonts w:ascii="Times New Roman" w:hAnsi="Times New Roman" w:cs="Times New Roman"/>
          <w:color w:val="000000"/>
          <w:sz w:val="24"/>
          <w:szCs w:val="24"/>
          <w:lang w:eastAsia="cs-CZ"/>
        </w:rPr>
      </w:pPr>
      <w:r w:rsidRPr="0034689A">
        <w:rPr>
          <w:rFonts w:ascii="Times New Roman" w:hAnsi="Times New Roman" w:cs="Times New Roman"/>
          <w:color w:val="000000"/>
          <w:sz w:val="24"/>
          <w:szCs w:val="24"/>
          <w:lang w:eastAsia="cs-CZ"/>
        </w:rPr>
        <w:t>dojde – li k neoprávněnému zastavení prací z rozhodnutí zhotovitele nebo zhotovitel postupuje při provádění díla způsobem, který zjevně neodpovídá dohodnutému rozsahu díla a sjednanému termínu předání díla, či jeho části objednateli;</w:t>
      </w:r>
    </w:p>
    <w:p w:rsidR="00DA395E" w:rsidRPr="0034689A" w:rsidRDefault="00DA395E" w:rsidP="00A70217">
      <w:pPr>
        <w:numPr>
          <w:ilvl w:val="0"/>
          <w:numId w:val="32"/>
        </w:numPr>
        <w:tabs>
          <w:tab w:val="num" w:pos="720"/>
        </w:tabs>
        <w:spacing w:after="0" w:line="240" w:lineRule="auto"/>
        <w:ind w:left="720" w:hanging="360"/>
        <w:jc w:val="both"/>
        <w:rPr>
          <w:rFonts w:ascii="Times New Roman" w:hAnsi="Times New Roman" w:cs="Times New Roman"/>
          <w:color w:val="000000"/>
          <w:sz w:val="24"/>
          <w:szCs w:val="24"/>
          <w:lang w:eastAsia="cs-CZ"/>
        </w:rPr>
      </w:pPr>
      <w:r w:rsidRPr="0034689A">
        <w:rPr>
          <w:rFonts w:ascii="Times New Roman" w:hAnsi="Times New Roman" w:cs="Times New Roman"/>
          <w:color w:val="000000"/>
          <w:sz w:val="24"/>
          <w:szCs w:val="24"/>
          <w:lang w:eastAsia="cs-CZ"/>
        </w:rPr>
        <w:t xml:space="preserve">bylo-li příslušným soudem rozhodnuto o tom, že zhotovitel je v úpadku ve smyslu zákona č. 182/2006 Sb., o úpadku a způsobech jeho řešení (insolvenční zákon), </w:t>
      </w:r>
      <w:r w:rsidRPr="0034689A">
        <w:rPr>
          <w:rFonts w:ascii="Times New Roman" w:hAnsi="Times New Roman" w:cs="Times New Roman"/>
          <w:color w:val="000000"/>
          <w:sz w:val="24"/>
          <w:szCs w:val="24"/>
          <w:lang w:eastAsia="cs-CZ"/>
        </w:rPr>
        <w:br/>
        <w:t xml:space="preserve">ve znění pozdějších předpisů (a to bez ohledu na právní moc tohoto rozhodnutí); </w:t>
      </w:r>
    </w:p>
    <w:p w:rsidR="00DA395E" w:rsidRPr="0034689A" w:rsidRDefault="00DA395E" w:rsidP="00A70217">
      <w:pPr>
        <w:numPr>
          <w:ilvl w:val="0"/>
          <w:numId w:val="32"/>
        </w:numPr>
        <w:tabs>
          <w:tab w:val="num" w:pos="720"/>
        </w:tabs>
        <w:spacing w:after="0" w:line="240" w:lineRule="auto"/>
        <w:ind w:left="720" w:hanging="360"/>
        <w:jc w:val="both"/>
        <w:rPr>
          <w:rFonts w:ascii="Times New Roman" w:hAnsi="Times New Roman" w:cs="Times New Roman"/>
          <w:color w:val="000000"/>
          <w:sz w:val="24"/>
          <w:szCs w:val="24"/>
          <w:lang w:eastAsia="cs-CZ"/>
        </w:rPr>
      </w:pPr>
      <w:r w:rsidRPr="0034689A">
        <w:rPr>
          <w:rFonts w:ascii="Times New Roman" w:hAnsi="Times New Roman" w:cs="Times New Roman"/>
          <w:color w:val="000000"/>
          <w:sz w:val="24"/>
          <w:szCs w:val="24"/>
          <w:lang w:eastAsia="cs-CZ"/>
        </w:rPr>
        <w:t>podá-li zhotovitel sám na sebe insolvenční návrh.</w:t>
      </w:r>
    </w:p>
    <w:p w:rsidR="00DA395E" w:rsidRPr="0088671F" w:rsidRDefault="00DA395E" w:rsidP="0088671F">
      <w:pPr>
        <w:widowControl w:val="0"/>
        <w:numPr>
          <w:ilvl w:val="0"/>
          <w:numId w:val="10"/>
        </w:numPr>
        <w:tabs>
          <w:tab w:val="left" w:pos="426"/>
        </w:tabs>
        <w:spacing w:after="120" w:line="240" w:lineRule="atLeast"/>
        <w:jc w:val="both"/>
        <w:rPr>
          <w:rFonts w:ascii="Times New Roman" w:hAnsi="Times New Roman" w:cs="Times New Roman"/>
          <w:snapToGrid w:val="0"/>
          <w:color w:val="000000"/>
          <w:sz w:val="24"/>
          <w:szCs w:val="24"/>
          <w:lang w:eastAsia="cs-CZ"/>
        </w:rPr>
      </w:pPr>
      <w:r w:rsidRPr="0034689A">
        <w:rPr>
          <w:rFonts w:ascii="Times New Roman" w:hAnsi="Times New Roman" w:cs="Times New Roman"/>
          <w:snapToGrid w:val="0"/>
          <w:sz w:val="24"/>
          <w:szCs w:val="24"/>
          <w:lang w:eastAsia="cs-CZ"/>
        </w:rPr>
        <w:t>Odstoupením</w:t>
      </w:r>
      <w:r w:rsidRPr="0034689A">
        <w:rPr>
          <w:rFonts w:ascii="Times New Roman" w:hAnsi="Times New Roman" w:cs="Times New Roman"/>
          <w:snapToGrid w:val="0"/>
          <w:color w:val="000000"/>
          <w:sz w:val="24"/>
          <w:szCs w:val="24"/>
          <w:lang w:eastAsia="cs-CZ"/>
        </w:rPr>
        <w:t xml:space="preserve"> od smlouvy není dotčeno právo oprávněné smluvní strany na zaplacení smluvní pokuty ani na náhradu škody vzniklé porušením smlouvy. Odstoupením od smlouvy není dotčena smluvní záruka na vady, která se uplatní v rozsahu stanoveném touto smlouvou na dosud provedenou část díla. Odstoupením od smlouvy není dotčena odpovědnost za vady, které existují na doposud zhotovené části díla ke dni odstoupení.</w:t>
      </w:r>
    </w:p>
    <w:p w:rsidR="00DA395E" w:rsidRPr="0034689A" w:rsidRDefault="00DA395E" w:rsidP="0034689A">
      <w:pPr>
        <w:widowControl w:val="0"/>
        <w:autoSpaceDE w:val="0"/>
        <w:autoSpaceDN w:val="0"/>
        <w:adjustRightInd w:val="0"/>
        <w:spacing w:after="0" w:line="240" w:lineRule="auto"/>
        <w:rPr>
          <w:rFonts w:ascii="Tahoma" w:hAnsi="Tahoma" w:cs="Tahoma"/>
          <w:color w:val="000000"/>
          <w:sz w:val="20"/>
          <w:szCs w:val="20"/>
          <w:lang w:eastAsia="cs-CZ"/>
        </w:rPr>
      </w:pPr>
    </w:p>
    <w:p w:rsidR="00DA395E" w:rsidRPr="0034689A" w:rsidRDefault="00DA395E" w:rsidP="00BA2A5C">
      <w:pPr>
        <w:widowControl w:val="0"/>
        <w:spacing w:after="0" w:line="240" w:lineRule="auto"/>
        <w:jc w:val="center"/>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XV</w:t>
      </w:r>
      <w:r w:rsidR="003C20E7">
        <w:rPr>
          <w:rFonts w:ascii="Times New Roman" w:hAnsi="Times New Roman" w:cs="Times New Roman"/>
          <w:b/>
          <w:bCs/>
          <w:sz w:val="24"/>
          <w:szCs w:val="24"/>
          <w:lang w:eastAsia="cs-CZ"/>
        </w:rPr>
        <w:t>I</w:t>
      </w:r>
      <w:r w:rsidRPr="0034689A">
        <w:rPr>
          <w:rFonts w:ascii="Times New Roman" w:hAnsi="Times New Roman" w:cs="Times New Roman"/>
          <w:b/>
          <w:bCs/>
          <w:sz w:val="24"/>
          <w:szCs w:val="24"/>
          <w:lang w:eastAsia="cs-CZ"/>
        </w:rPr>
        <w:t>II.</w:t>
      </w:r>
    </w:p>
    <w:p w:rsidR="00DA395E" w:rsidRPr="0034689A" w:rsidRDefault="00DA395E" w:rsidP="0034689A">
      <w:pPr>
        <w:widowControl w:val="0"/>
        <w:tabs>
          <w:tab w:val="left" w:pos="7371"/>
        </w:tabs>
        <w:spacing w:after="0" w:line="240" w:lineRule="auto"/>
        <w:jc w:val="center"/>
        <w:outlineLvl w:val="0"/>
        <w:rPr>
          <w:rFonts w:ascii="Times New Roman" w:hAnsi="Times New Roman" w:cs="Times New Roman"/>
          <w:b/>
          <w:bCs/>
          <w:sz w:val="24"/>
          <w:szCs w:val="24"/>
          <w:lang w:eastAsia="cs-CZ"/>
        </w:rPr>
      </w:pPr>
      <w:r w:rsidRPr="0034689A">
        <w:rPr>
          <w:rFonts w:ascii="Times New Roman" w:hAnsi="Times New Roman" w:cs="Times New Roman"/>
          <w:b/>
          <w:bCs/>
          <w:sz w:val="24"/>
          <w:szCs w:val="24"/>
          <w:lang w:eastAsia="cs-CZ"/>
        </w:rPr>
        <w:t>Závěrečná ujednání</w:t>
      </w:r>
    </w:p>
    <w:p w:rsidR="00DA395E" w:rsidRPr="0034689A" w:rsidRDefault="00DA395E" w:rsidP="0034689A">
      <w:pPr>
        <w:widowControl w:val="0"/>
        <w:numPr>
          <w:ilvl w:val="0"/>
          <w:numId w:val="17"/>
        </w:numPr>
        <w:spacing w:before="120" w:after="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Změnit nebo doplnit smlouvu mohou smluvní strany pouze formou písemných dodatků, které budou vzestupně číslovány, výslovně prohlášeny za dodatek této smlouvy a podepsány oprávněnými zástupci smluvních stran.</w:t>
      </w:r>
    </w:p>
    <w:p w:rsidR="00DA395E" w:rsidRPr="0034689A" w:rsidRDefault="00DA395E" w:rsidP="0034689A">
      <w:pPr>
        <w:widowControl w:val="0"/>
        <w:numPr>
          <w:ilvl w:val="0"/>
          <w:numId w:val="17"/>
        </w:numPr>
        <w:spacing w:before="120" w:after="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Smlouva nabývá platnosti podpisem obou smluvních stran a účinnosti dnem, kdy vyjádření souhlasu s obsahem návrhu smlouvy dojde druhé smluvní straně.</w:t>
      </w:r>
    </w:p>
    <w:p w:rsidR="00DA395E" w:rsidRPr="0034689A" w:rsidRDefault="00DA395E" w:rsidP="0034689A">
      <w:pPr>
        <w:widowControl w:val="0"/>
        <w:numPr>
          <w:ilvl w:val="0"/>
          <w:numId w:val="17"/>
        </w:numPr>
        <w:spacing w:before="120" w:after="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Smlouva je vyhotovena ve čtyřech stejnopisech s platností originálu podepsaných oprávněnými zástupci smluvních stran, přičemž objednatel obdrží tři a zhotovitel jedno vyhotovení.</w:t>
      </w:r>
    </w:p>
    <w:p w:rsidR="00DA395E" w:rsidRPr="0034689A" w:rsidRDefault="00DA395E" w:rsidP="0034689A">
      <w:pPr>
        <w:widowControl w:val="0"/>
        <w:numPr>
          <w:ilvl w:val="0"/>
          <w:numId w:val="17"/>
        </w:numPr>
        <w:spacing w:before="120" w:after="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Zhotovitel nemůže bez souhlasu objednatele postoupit svá práva a povinnosti plynoucí ze smlouvy třetí osobě.</w:t>
      </w:r>
    </w:p>
    <w:p w:rsidR="00DA395E" w:rsidRPr="00406233" w:rsidRDefault="00DA395E" w:rsidP="00406233">
      <w:pPr>
        <w:widowControl w:val="0"/>
        <w:numPr>
          <w:ilvl w:val="0"/>
          <w:numId w:val="17"/>
        </w:numPr>
        <w:spacing w:before="120" w:after="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DA395E" w:rsidRPr="0034689A" w:rsidRDefault="00DA395E" w:rsidP="0034689A">
      <w:pPr>
        <w:numPr>
          <w:ilvl w:val="0"/>
          <w:numId w:val="17"/>
        </w:numPr>
        <w:tabs>
          <w:tab w:val="left" w:pos="426"/>
        </w:tabs>
        <w:spacing w:after="60" w:line="240" w:lineRule="atLeast"/>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Nedílnou součástí smlouvy jsou tyto přílohy: </w:t>
      </w:r>
    </w:p>
    <w:p w:rsidR="00DA395E" w:rsidRDefault="00DA395E" w:rsidP="00716A9E">
      <w:pPr>
        <w:widowControl w:val="0"/>
        <w:spacing w:after="60" w:line="240" w:lineRule="atLeast"/>
        <w:ind w:firstLine="360"/>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Příloh</w:t>
      </w:r>
      <w:r w:rsidR="00750261">
        <w:rPr>
          <w:rFonts w:ascii="Times New Roman" w:hAnsi="Times New Roman" w:cs="Times New Roman"/>
          <w:snapToGrid w:val="0"/>
          <w:sz w:val="24"/>
          <w:szCs w:val="24"/>
          <w:lang w:eastAsia="cs-CZ"/>
        </w:rPr>
        <w:t>a č. 1: Položkový rozpočet</w:t>
      </w:r>
    </w:p>
    <w:p w:rsidR="00DA395E" w:rsidRDefault="00DA395E" w:rsidP="00780373">
      <w:pPr>
        <w:widowControl w:val="0"/>
        <w:spacing w:after="60" w:line="240" w:lineRule="atLeast"/>
        <w:ind w:firstLine="360"/>
        <w:jc w:val="both"/>
        <w:rPr>
          <w:rFonts w:ascii="Times New Roman" w:hAnsi="Times New Roman" w:cs="Times New Roman"/>
          <w:snapToGrid w:val="0"/>
          <w:sz w:val="24"/>
          <w:szCs w:val="24"/>
          <w:lang w:eastAsia="cs-CZ"/>
        </w:rPr>
      </w:pPr>
      <w:r>
        <w:rPr>
          <w:rFonts w:ascii="Times New Roman" w:hAnsi="Times New Roman" w:cs="Times New Roman"/>
          <w:snapToGrid w:val="0"/>
          <w:sz w:val="24"/>
          <w:szCs w:val="24"/>
          <w:lang w:eastAsia="cs-CZ"/>
        </w:rPr>
        <w:t>Příloha č. 2: Prohlášení zhotovite</w:t>
      </w:r>
      <w:r w:rsidR="00D74378">
        <w:rPr>
          <w:rFonts w:ascii="Times New Roman" w:hAnsi="Times New Roman" w:cs="Times New Roman"/>
          <w:snapToGrid w:val="0"/>
          <w:sz w:val="24"/>
          <w:szCs w:val="24"/>
          <w:lang w:eastAsia="cs-CZ"/>
        </w:rPr>
        <w:t>le o součinnosti s technikem</w:t>
      </w:r>
      <w:r>
        <w:rPr>
          <w:rFonts w:ascii="Times New Roman" w:hAnsi="Times New Roman" w:cs="Times New Roman"/>
          <w:snapToGrid w:val="0"/>
          <w:sz w:val="24"/>
          <w:szCs w:val="24"/>
          <w:lang w:eastAsia="cs-CZ"/>
        </w:rPr>
        <w:t xml:space="preserve"> BOZP na staveništi</w:t>
      </w:r>
    </w:p>
    <w:p w:rsidR="00DA395E" w:rsidRPr="00716A9E" w:rsidRDefault="00DA395E" w:rsidP="00716A9E">
      <w:pPr>
        <w:widowControl w:val="0"/>
        <w:spacing w:after="60" w:line="240" w:lineRule="atLeast"/>
        <w:ind w:firstLine="360"/>
        <w:jc w:val="both"/>
        <w:rPr>
          <w:rFonts w:ascii="Times New Roman" w:hAnsi="Times New Roman" w:cs="Times New Roman"/>
          <w:snapToGrid w:val="0"/>
          <w:sz w:val="24"/>
          <w:szCs w:val="24"/>
          <w:lang w:eastAsia="cs-CZ"/>
        </w:rPr>
      </w:pPr>
    </w:p>
    <w:tbl>
      <w:tblPr>
        <w:tblW w:w="0" w:type="auto"/>
        <w:tblInd w:w="2" w:type="dxa"/>
        <w:tblCellMar>
          <w:left w:w="70" w:type="dxa"/>
          <w:right w:w="70" w:type="dxa"/>
        </w:tblCellMar>
        <w:tblLook w:val="0000"/>
      </w:tblPr>
      <w:tblGrid>
        <w:gridCol w:w="3544"/>
        <w:gridCol w:w="1316"/>
        <w:gridCol w:w="4212"/>
      </w:tblGrid>
      <w:tr w:rsidR="00DA395E" w:rsidRPr="0034689A" w:rsidTr="00AD23E7">
        <w:trPr>
          <w:trHeight w:val="427"/>
        </w:trPr>
        <w:tc>
          <w:tcPr>
            <w:tcW w:w="3544" w:type="dxa"/>
          </w:tcPr>
          <w:p w:rsidR="00DA395E" w:rsidRDefault="00DA395E" w:rsidP="0034689A">
            <w:pPr>
              <w:spacing w:after="0" w:line="240" w:lineRule="auto"/>
              <w:rPr>
                <w:rFonts w:ascii="Times New Roman" w:hAnsi="Times New Roman" w:cs="Times New Roman"/>
                <w:sz w:val="24"/>
                <w:szCs w:val="24"/>
                <w:lang w:eastAsia="cs-CZ"/>
              </w:rPr>
            </w:pPr>
          </w:p>
          <w:p w:rsidR="00DA395E" w:rsidRPr="0034689A" w:rsidRDefault="00D35540" w:rsidP="0034689A">
            <w:pPr>
              <w:spacing w:after="0"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V Krno</w:t>
            </w:r>
            <w:r w:rsidR="00DA395E">
              <w:rPr>
                <w:rFonts w:ascii="Times New Roman" w:hAnsi="Times New Roman" w:cs="Times New Roman"/>
                <w:sz w:val="24"/>
                <w:szCs w:val="24"/>
                <w:lang w:eastAsia="cs-CZ"/>
              </w:rPr>
              <w:t>vě dne:</w:t>
            </w:r>
            <w:r w:rsidR="00582A33">
              <w:rPr>
                <w:rFonts w:ascii="Times New Roman" w:hAnsi="Times New Roman" w:cs="Times New Roman"/>
                <w:sz w:val="24"/>
                <w:szCs w:val="24"/>
                <w:lang w:eastAsia="cs-CZ"/>
              </w:rPr>
              <w:t xml:space="preserve"> …………………</w:t>
            </w:r>
          </w:p>
        </w:tc>
        <w:tc>
          <w:tcPr>
            <w:tcW w:w="1316" w:type="dxa"/>
          </w:tcPr>
          <w:p w:rsidR="00DA395E" w:rsidRPr="0034689A" w:rsidRDefault="00DA395E" w:rsidP="0034689A">
            <w:pPr>
              <w:spacing w:after="0" w:line="240" w:lineRule="auto"/>
              <w:rPr>
                <w:rFonts w:ascii="Times New Roman" w:hAnsi="Times New Roman" w:cs="Times New Roman"/>
                <w:sz w:val="24"/>
                <w:szCs w:val="24"/>
                <w:lang w:eastAsia="cs-CZ"/>
              </w:rPr>
            </w:pPr>
          </w:p>
        </w:tc>
        <w:tc>
          <w:tcPr>
            <w:tcW w:w="4212" w:type="dxa"/>
          </w:tcPr>
          <w:p w:rsidR="00DA395E" w:rsidRPr="00582A33" w:rsidRDefault="00DA395E" w:rsidP="0034689A">
            <w:pPr>
              <w:spacing w:after="0" w:line="240" w:lineRule="auto"/>
              <w:rPr>
                <w:rFonts w:ascii="Times New Roman" w:hAnsi="Times New Roman" w:cs="Times New Roman"/>
                <w:sz w:val="24"/>
                <w:szCs w:val="24"/>
                <w:lang w:eastAsia="cs-CZ"/>
              </w:rPr>
            </w:pPr>
          </w:p>
          <w:p w:rsidR="00DA395E" w:rsidRPr="00582A33" w:rsidRDefault="004A1E8A" w:rsidP="0034689A">
            <w:pPr>
              <w:spacing w:after="0" w:line="240" w:lineRule="auto"/>
              <w:rPr>
                <w:rFonts w:ascii="Times New Roman" w:hAnsi="Times New Roman" w:cs="Times New Roman"/>
                <w:sz w:val="24"/>
                <w:szCs w:val="24"/>
                <w:lang w:eastAsia="cs-CZ"/>
              </w:rPr>
            </w:pPr>
            <w:r w:rsidRPr="00582A33">
              <w:rPr>
                <w:rFonts w:ascii="Times New Roman" w:hAnsi="Times New Roman" w:cs="Times New Roman"/>
                <w:sz w:val="24"/>
                <w:szCs w:val="24"/>
                <w:lang w:eastAsia="cs-CZ"/>
              </w:rPr>
              <w:t>V Ostravě</w:t>
            </w:r>
            <w:r w:rsidR="00DA395E" w:rsidRPr="00582A33">
              <w:rPr>
                <w:rFonts w:ascii="Times New Roman" w:hAnsi="Times New Roman" w:cs="Times New Roman"/>
                <w:sz w:val="24"/>
                <w:szCs w:val="24"/>
                <w:lang w:eastAsia="cs-CZ"/>
              </w:rPr>
              <w:t xml:space="preserve"> dne: …………………..</w:t>
            </w:r>
          </w:p>
        </w:tc>
      </w:tr>
      <w:tr w:rsidR="00DA395E" w:rsidRPr="0034689A" w:rsidTr="002C39E1">
        <w:trPr>
          <w:trHeight w:val="1169"/>
        </w:trPr>
        <w:tc>
          <w:tcPr>
            <w:tcW w:w="3544" w:type="dxa"/>
            <w:tcBorders>
              <w:bottom w:val="single" w:sz="4" w:space="0" w:color="auto"/>
            </w:tcBorders>
            <w:vAlign w:val="center"/>
          </w:tcPr>
          <w:p w:rsidR="00DA395E" w:rsidRPr="0034689A" w:rsidRDefault="00DA395E" w:rsidP="0034689A">
            <w:pPr>
              <w:spacing w:after="0" w:line="240" w:lineRule="auto"/>
              <w:rPr>
                <w:rFonts w:ascii="Times New Roman" w:hAnsi="Times New Roman" w:cs="Times New Roman"/>
                <w:sz w:val="24"/>
                <w:szCs w:val="24"/>
                <w:lang w:eastAsia="cs-CZ"/>
              </w:rPr>
            </w:pPr>
          </w:p>
        </w:tc>
        <w:tc>
          <w:tcPr>
            <w:tcW w:w="1316" w:type="dxa"/>
            <w:vAlign w:val="center"/>
          </w:tcPr>
          <w:p w:rsidR="00DA395E" w:rsidRPr="0034689A" w:rsidRDefault="00DA395E" w:rsidP="0034689A">
            <w:pPr>
              <w:spacing w:after="0" w:line="240" w:lineRule="auto"/>
              <w:jc w:val="center"/>
              <w:rPr>
                <w:rFonts w:ascii="Times New Roman" w:hAnsi="Times New Roman" w:cs="Times New Roman"/>
                <w:sz w:val="24"/>
                <w:szCs w:val="24"/>
                <w:lang w:eastAsia="cs-CZ"/>
              </w:rPr>
            </w:pPr>
          </w:p>
        </w:tc>
        <w:tc>
          <w:tcPr>
            <w:tcW w:w="4212" w:type="dxa"/>
            <w:tcBorders>
              <w:bottom w:val="single" w:sz="4" w:space="0" w:color="auto"/>
            </w:tcBorders>
            <w:vAlign w:val="center"/>
          </w:tcPr>
          <w:p w:rsidR="00DA395E" w:rsidRPr="0034689A" w:rsidRDefault="00DA395E" w:rsidP="0034689A">
            <w:pPr>
              <w:spacing w:after="0" w:line="240" w:lineRule="auto"/>
              <w:rPr>
                <w:rFonts w:ascii="Times New Roman" w:hAnsi="Times New Roman" w:cs="Times New Roman"/>
                <w:sz w:val="24"/>
                <w:szCs w:val="24"/>
                <w:lang w:eastAsia="cs-CZ"/>
              </w:rPr>
            </w:pPr>
          </w:p>
        </w:tc>
      </w:tr>
      <w:tr w:rsidR="00DA395E" w:rsidRPr="0034689A" w:rsidTr="000722F1">
        <w:trPr>
          <w:trHeight w:val="1210"/>
        </w:trPr>
        <w:tc>
          <w:tcPr>
            <w:tcW w:w="3544" w:type="dxa"/>
            <w:tcBorders>
              <w:top w:val="single" w:sz="4" w:space="0" w:color="auto"/>
            </w:tcBorders>
          </w:tcPr>
          <w:p w:rsidR="00DA395E" w:rsidRPr="0034689A" w:rsidRDefault="00DA395E" w:rsidP="001C5D3F">
            <w:pPr>
              <w:spacing w:after="0" w:line="240" w:lineRule="auto"/>
              <w:jc w:val="center"/>
              <w:rPr>
                <w:rFonts w:ascii="Times New Roman" w:hAnsi="Times New Roman" w:cs="Times New Roman"/>
                <w:sz w:val="24"/>
                <w:szCs w:val="24"/>
                <w:lang w:eastAsia="cs-CZ"/>
              </w:rPr>
            </w:pPr>
            <w:r w:rsidRPr="0034689A">
              <w:rPr>
                <w:rFonts w:ascii="Times New Roman" w:hAnsi="Times New Roman" w:cs="Times New Roman"/>
                <w:sz w:val="24"/>
                <w:szCs w:val="24"/>
                <w:lang w:eastAsia="cs-CZ"/>
              </w:rPr>
              <w:lastRenderedPageBreak/>
              <w:t>za objednatele</w:t>
            </w:r>
          </w:p>
          <w:p w:rsidR="00DA395E" w:rsidRPr="0034689A" w:rsidRDefault="00DA395E" w:rsidP="001C5D3F">
            <w:pPr>
              <w:spacing w:after="0" w:line="240" w:lineRule="auto"/>
              <w:jc w:val="center"/>
              <w:rPr>
                <w:rFonts w:ascii="Times New Roman" w:hAnsi="Times New Roman" w:cs="Times New Roman"/>
                <w:sz w:val="24"/>
                <w:szCs w:val="24"/>
                <w:lang w:eastAsia="cs-CZ"/>
              </w:rPr>
            </w:pPr>
            <w:r>
              <w:rPr>
                <w:rFonts w:ascii="Times New Roman" w:hAnsi="Times New Roman" w:cs="Times New Roman"/>
                <w:sz w:val="24"/>
                <w:szCs w:val="24"/>
                <w:lang w:eastAsia="cs-CZ"/>
              </w:rPr>
              <w:t>MUDr. Ladislav Václavec MBA</w:t>
            </w:r>
          </w:p>
          <w:p w:rsidR="00DA395E" w:rsidRPr="0034689A" w:rsidRDefault="00DA395E" w:rsidP="001C5D3F">
            <w:pPr>
              <w:spacing w:after="0" w:line="240" w:lineRule="auto"/>
              <w:jc w:val="center"/>
              <w:rPr>
                <w:rFonts w:ascii="Times New Roman" w:hAnsi="Times New Roman" w:cs="Times New Roman"/>
                <w:sz w:val="24"/>
                <w:szCs w:val="24"/>
                <w:lang w:eastAsia="cs-CZ"/>
              </w:rPr>
            </w:pPr>
            <w:r>
              <w:rPr>
                <w:rFonts w:ascii="Times New Roman" w:hAnsi="Times New Roman" w:cs="Times New Roman"/>
                <w:sz w:val="24"/>
                <w:szCs w:val="24"/>
                <w:lang w:eastAsia="cs-CZ"/>
              </w:rPr>
              <w:t>ředitel</w:t>
            </w:r>
          </w:p>
          <w:p w:rsidR="00DA395E" w:rsidRPr="001C5D3F" w:rsidRDefault="00DA395E" w:rsidP="0034689A">
            <w:pPr>
              <w:keepNext/>
              <w:spacing w:after="0" w:line="240" w:lineRule="auto"/>
              <w:outlineLvl w:val="5"/>
              <w:rPr>
                <w:rFonts w:ascii="Times New Roman" w:hAnsi="Times New Roman" w:cs="Times New Roman"/>
                <w:iCs/>
                <w:color w:val="FF0000"/>
                <w:sz w:val="24"/>
                <w:szCs w:val="24"/>
                <w:lang w:eastAsia="cs-CZ"/>
              </w:rPr>
            </w:pPr>
          </w:p>
        </w:tc>
        <w:tc>
          <w:tcPr>
            <w:tcW w:w="1316" w:type="dxa"/>
            <w:vAlign w:val="center"/>
          </w:tcPr>
          <w:p w:rsidR="00DA395E" w:rsidRPr="0034689A" w:rsidRDefault="00DA395E" w:rsidP="0034689A">
            <w:pPr>
              <w:spacing w:after="0" w:line="240" w:lineRule="auto"/>
              <w:jc w:val="center"/>
              <w:rPr>
                <w:rFonts w:ascii="Times New Roman" w:hAnsi="Times New Roman" w:cs="Times New Roman"/>
                <w:sz w:val="24"/>
                <w:szCs w:val="24"/>
                <w:lang w:eastAsia="cs-CZ"/>
              </w:rPr>
            </w:pPr>
          </w:p>
        </w:tc>
        <w:tc>
          <w:tcPr>
            <w:tcW w:w="4212" w:type="dxa"/>
            <w:tcBorders>
              <w:top w:val="single" w:sz="4" w:space="0" w:color="auto"/>
            </w:tcBorders>
          </w:tcPr>
          <w:p w:rsidR="00DA395E" w:rsidRPr="0034689A" w:rsidRDefault="00DA395E" w:rsidP="001C5D3F">
            <w:pPr>
              <w:spacing w:after="0" w:line="240" w:lineRule="auto"/>
              <w:jc w:val="center"/>
              <w:rPr>
                <w:rFonts w:ascii="Times New Roman" w:hAnsi="Times New Roman" w:cs="Times New Roman"/>
                <w:sz w:val="24"/>
                <w:szCs w:val="24"/>
                <w:lang w:eastAsia="cs-CZ"/>
              </w:rPr>
            </w:pPr>
            <w:r w:rsidRPr="0034689A">
              <w:rPr>
                <w:rFonts w:ascii="Times New Roman" w:hAnsi="Times New Roman" w:cs="Times New Roman"/>
                <w:sz w:val="24"/>
                <w:szCs w:val="24"/>
                <w:lang w:eastAsia="cs-CZ"/>
              </w:rPr>
              <w:t>za zhotovitele</w:t>
            </w:r>
          </w:p>
          <w:p w:rsidR="00DA395E" w:rsidRDefault="00582A33" w:rsidP="001C5D3F">
            <w:pPr>
              <w:spacing w:after="0" w:line="240" w:lineRule="auto"/>
              <w:jc w:val="center"/>
              <w:rPr>
                <w:rFonts w:ascii="Times New Roman" w:hAnsi="Times New Roman" w:cs="Times New Roman"/>
                <w:sz w:val="24"/>
                <w:szCs w:val="24"/>
                <w:lang w:eastAsia="cs-CZ"/>
              </w:rPr>
            </w:pPr>
            <w:r>
              <w:rPr>
                <w:rFonts w:ascii="Times New Roman" w:hAnsi="Times New Roman" w:cs="Times New Roman"/>
                <w:sz w:val="24"/>
                <w:szCs w:val="24"/>
                <w:lang w:eastAsia="cs-CZ"/>
              </w:rPr>
              <w:t>Eva Lenomarová</w:t>
            </w:r>
          </w:p>
          <w:p w:rsidR="00DA395E" w:rsidRPr="0034689A" w:rsidRDefault="00DA395E" w:rsidP="001C5D3F">
            <w:pPr>
              <w:spacing w:after="0" w:line="240" w:lineRule="auto"/>
              <w:jc w:val="center"/>
              <w:rPr>
                <w:rFonts w:ascii="Times New Roman" w:hAnsi="Times New Roman" w:cs="Times New Roman"/>
                <w:sz w:val="24"/>
                <w:szCs w:val="24"/>
                <w:lang w:eastAsia="cs-CZ"/>
              </w:rPr>
            </w:pPr>
            <w:r>
              <w:rPr>
                <w:rFonts w:ascii="Times New Roman" w:hAnsi="Times New Roman" w:cs="Times New Roman"/>
                <w:sz w:val="24"/>
                <w:szCs w:val="24"/>
                <w:lang w:eastAsia="cs-CZ"/>
              </w:rPr>
              <w:t>jednatel</w:t>
            </w:r>
          </w:p>
          <w:p w:rsidR="00DA395E" w:rsidRPr="0034689A" w:rsidRDefault="00DA395E" w:rsidP="0034689A">
            <w:pPr>
              <w:spacing w:after="0" w:line="240" w:lineRule="auto"/>
              <w:jc w:val="center"/>
              <w:rPr>
                <w:rFonts w:ascii="Times New Roman" w:hAnsi="Times New Roman" w:cs="Times New Roman"/>
                <w:sz w:val="24"/>
                <w:szCs w:val="24"/>
                <w:lang w:eastAsia="cs-CZ"/>
              </w:rPr>
            </w:pPr>
          </w:p>
          <w:p w:rsidR="00DA395E" w:rsidRPr="0034689A" w:rsidRDefault="00DA395E" w:rsidP="0034689A">
            <w:pPr>
              <w:spacing w:after="0" w:line="240" w:lineRule="auto"/>
              <w:jc w:val="center"/>
              <w:rPr>
                <w:rFonts w:ascii="Times New Roman" w:hAnsi="Times New Roman" w:cs="Times New Roman"/>
                <w:sz w:val="24"/>
                <w:szCs w:val="24"/>
                <w:lang w:eastAsia="cs-CZ"/>
              </w:rPr>
            </w:pPr>
          </w:p>
        </w:tc>
      </w:tr>
    </w:tbl>
    <w:p w:rsidR="00980FF7" w:rsidRDefault="00980FF7" w:rsidP="00980FF7">
      <w:pPr>
        <w:widowControl w:val="0"/>
        <w:spacing w:after="60" w:line="240" w:lineRule="atLeast"/>
        <w:ind w:left="1440" w:hanging="1440"/>
        <w:jc w:val="both"/>
        <w:rPr>
          <w:rFonts w:ascii="Times New Roman" w:hAnsi="Times New Roman" w:cs="Times New Roman"/>
          <w:b/>
          <w:bCs/>
          <w:snapToGrid w:val="0"/>
          <w:sz w:val="24"/>
          <w:szCs w:val="24"/>
          <w:lang w:eastAsia="cs-CZ"/>
        </w:rPr>
      </w:pPr>
    </w:p>
    <w:p w:rsidR="00980FF7" w:rsidRDefault="00980FF7" w:rsidP="00980FF7">
      <w:pPr>
        <w:widowControl w:val="0"/>
        <w:spacing w:after="60" w:line="240" w:lineRule="atLeast"/>
        <w:ind w:left="1440" w:hanging="1440"/>
        <w:jc w:val="both"/>
        <w:rPr>
          <w:rFonts w:ascii="Times New Roman" w:hAnsi="Times New Roman" w:cs="Times New Roman"/>
          <w:b/>
          <w:bCs/>
          <w:snapToGrid w:val="0"/>
          <w:sz w:val="24"/>
          <w:szCs w:val="24"/>
          <w:lang w:eastAsia="cs-CZ"/>
        </w:rPr>
      </w:pPr>
    </w:p>
    <w:p w:rsidR="00F53A55" w:rsidRDefault="00F53A55">
      <w:pPr>
        <w:spacing w:after="0" w:line="240" w:lineRule="auto"/>
        <w:rPr>
          <w:rFonts w:ascii="Times New Roman" w:hAnsi="Times New Roman" w:cs="Times New Roman"/>
          <w:b/>
          <w:bCs/>
          <w:snapToGrid w:val="0"/>
          <w:sz w:val="24"/>
          <w:szCs w:val="24"/>
          <w:lang w:eastAsia="cs-CZ"/>
        </w:rPr>
      </w:pPr>
      <w:r>
        <w:rPr>
          <w:rFonts w:ascii="Times New Roman" w:hAnsi="Times New Roman" w:cs="Times New Roman"/>
          <w:b/>
          <w:bCs/>
          <w:snapToGrid w:val="0"/>
          <w:sz w:val="24"/>
          <w:szCs w:val="24"/>
          <w:lang w:eastAsia="cs-CZ"/>
        </w:rPr>
        <w:br w:type="page"/>
      </w:r>
    </w:p>
    <w:p w:rsidR="00980FF7" w:rsidRPr="009E4193" w:rsidRDefault="00980FF7" w:rsidP="00980FF7">
      <w:pPr>
        <w:widowControl w:val="0"/>
        <w:spacing w:after="60" w:line="240" w:lineRule="atLeast"/>
        <w:ind w:left="1440" w:hanging="1440"/>
        <w:jc w:val="both"/>
        <w:rPr>
          <w:rFonts w:ascii="Times New Roman" w:hAnsi="Times New Roman" w:cs="Times New Roman"/>
          <w:bCs/>
          <w:i/>
          <w:snapToGrid w:val="0"/>
          <w:sz w:val="24"/>
          <w:szCs w:val="24"/>
          <w:lang w:eastAsia="cs-CZ"/>
        </w:rPr>
      </w:pPr>
      <w:r>
        <w:rPr>
          <w:rFonts w:ascii="Times New Roman" w:hAnsi="Times New Roman" w:cs="Times New Roman"/>
          <w:b/>
          <w:bCs/>
          <w:snapToGrid w:val="0"/>
          <w:sz w:val="24"/>
          <w:szCs w:val="24"/>
          <w:lang w:eastAsia="cs-CZ"/>
        </w:rPr>
        <w:lastRenderedPageBreak/>
        <w:t>Příloha č. 1 Položkový rozpočet</w:t>
      </w:r>
      <w:r w:rsidR="009E4193">
        <w:rPr>
          <w:rFonts w:ascii="Times New Roman" w:hAnsi="Times New Roman" w:cs="Times New Roman"/>
          <w:b/>
          <w:bCs/>
          <w:snapToGrid w:val="0"/>
          <w:sz w:val="24"/>
          <w:szCs w:val="24"/>
          <w:lang w:eastAsia="cs-CZ"/>
        </w:rPr>
        <w:t xml:space="preserve"> – </w:t>
      </w:r>
      <w:r w:rsidR="009E4193" w:rsidRPr="009E4193">
        <w:rPr>
          <w:rFonts w:ascii="Times New Roman" w:hAnsi="Times New Roman" w:cs="Times New Roman"/>
          <w:bCs/>
          <w:i/>
          <w:snapToGrid w:val="0"/>
          <w:sz w:val="24"/>
          <w:szCs w:val="24"/>
          <w:highlight w:val="lightGray"/>
          <w:lang w:eastAsia="cs-CZ"/>
        </w:rPr>
        <w:t>Jednotkové ceny jsou předmětem obchodního tajemství</w:t>
      </w:r>
    </w:p>
    <w:tbl>
      <w:tblPr>
        <w:tblW w:w="9923" w:type="dxa"/>
        <w:tblInd w:w="-214" w:type="dxa"/>
        <w:tblCellMar>
          <w:left w:w="70" w:type="dxa"/>
          <w:right w:w="70" w:type="dxa"/>
        </w:tblCellMar>
        <w:tblLook w:val="04A0"/>
      </w:tblPr>
      <w:tblGrid>
        <w:gridCol w:w="4962"/>
        <w:gridCol w:w="567"/>
        <w:gridCol w:w="1418"/>
        <w:gridCol w:w="1432"/>
        <w:gridCol w:w="1544"/>
      </w:tblGrid>
      <w:tr w:rsidR="00582A33" w:rsidRPr="00582A33" w:rsidTr="00115532">
        <w:trPr>
          <w:trHeight w:val="600"/>
        </w:trPr>
        <w:tc>
          <w:tcPr>
            <w:tcW w:w="5529" w:type="dxa"/>
            <w:gridSpan w:val="2"/>
            <w:tcBorders>
              <w:top w:val="single" w:sz="4" w:space="0" w:color="000000"/>
              <w:left w:val="single" w:sz="4" w:space="0" w:color="000000"/>
              <w:bottom w:val="single" w:sz="4" w:space="0" w:color="000000"/>
              <w:right w:val="single" w:sz="4" w:space="0" w:color="000000"/>
            </w:tcBorders>
            <w:shd w:val="clear" w:color="FDEADA" w:fill="D9D9D9"/>
            <w:noWrap/>
            <w:vAlign w:val="bottom"/>
            <w:hideMark/>
          </w:tcPr>
          <w:p w:rsidR="00582A33" w:rsidRPr="00582A33" w:rsidRDefault="00582A33" w:rsidP="00582A33">
            <w:pPr>
              <w:spacing w:after="0" w:line="240" w:lineRule="auto"/>
              <w:rPr>
                <w:rFonts w:eastAsia="Times New Roman" w:cs="Arial"/>
                <w:b/>
                <w:bCs/>
                <w:color w:val="000000"/>
                <w:lang w:eastAsia="cs-CZ"/>
              </w:rPr>
            </w:pPr>
            <w:r w:rsidRPr="00582A33">
              <w:rPr>
                <w:rFonts w:eastAsia="Times New Roman" w:cs="Arial"/>
                <w:b/>
                <w:bCs/>
                <w:color w:val="000000"/>
                <w:lang w:eastAsia="cs-CZ"/>
              </w:rPr>
              <w:t>Popis položky</w:t>
            </w:r>
          </w:p>
        </w:tc>
        <w:tc>
          <w:tcPr>
            <w:tcW w:w="1418" w:type="dxa"/>
            <w:tcBorders>
              <w:top w:val="single" w:sz="4" w:space="0" w:color="000000"/>
              <w:left w:val="nil"/>
              <w:bottom w:val="single" w:sz="4" w:space="0" w:color="000000"/>
              <w:right w:val="single" w:sz="4" w:space="0" w:color="000000"/>
            </w:tcBorders>
            <w:shd w:val="clear" w:color="FDEADA" w:fill="D9D9D9"/>
            <w:vAlign w:val="bottom"/>
            <w:hideMark/>
          </w:tcPr>
          <w:p w:rsidR="00582A33" w:rsidRPr="00582A33" w:rsidRDefault="00582A33" w:rsidP="00582A33">
            <w:pPr>
              <w:spacing w:after="0" w:line="240" w:lineRule="auto"/>
              <w:rPr>
                <w:rFonts w:eastAsia="Times New Roman" w:cs="Arial"/>
                <w:b/>
                <w:bCs/>
                <w:color w:val="000000"/>
                <w:lang w:eastAsia="cs-CZ"/>
              </w:rPr>
            </w:pPr>
            <w:r w:rsidRPr="00582A33">
              <w:rPr>
                <w:rFonts w:eastAsia="Times New Roman" w:cs="Arial"/>
                <w:b/>
                <w:bCs/>
                <w:color w:val="000000"/>
                <w:lang w:eastAsia="cs-CZ"/>
              </w:rPr>
              <w:t xml:space="preserve">Cena celkem </w:t>
            </w:r>
            <w:r w:rsidRPr="00582A33">
              <w:rPr>
                <w:rFonts w:eastAsia="Times New Roman" w:cs="Arial"/>
                <w:b/>
                <w:bCs/>
                <w:color w:val="000000"/>
                <w:lang w:eastAsia="cs-CZ"/>
              </w:rPr>
              <w:br/>
              <w:t>v Kč bez DPH</w:t>
            </w:r>
          </w:p>
        </w:tc>
        <w:tc>
          <w:tcPr>
            <w:tcW w:w="1432" w:type="dxa"/>
            <w:tcBorders>
              <w:top w:val="single" w:sz="4" w:space="0" w:color="000000"/>
              <w:left w:val="nil"/>
              <w:bottom w:val="single" w:sz="4" w:space="0" w:color="000000"/>
              <w:right w:val="single" w:sz="4" w:space="0" w:color="000000"/>
            </w:tcBorders>
            <w:shd w:val="clear" w:color="FDEADA" w:fill="D9D9D9"/>
            <w:noWrap/>
            <w:vAlign w:val="bottom"/>
            <w:hideMark/>
          </w:tcPr>
          <w:p w:rsidR="00582A33" w:rsidRPr="00582A33" w:rsidRDefault="00582A33" w:rsidP="00582A33">
            <w:pPr>
              <w:spacing w:after="0" w:line="240" w:lineRule="auto"/>
              <w:rPr>
                <w:rFonts w:eastAsia="Times New Roman" w:cs="Arial"/>
                <w:b/>
                <w:bCs/>
                <w:color w:val="000000"/>
                <w:lang w:eastAsia="cs-CZ"/>
              </w:rPr>
            </w:pPr>
            <w:r w:rsidRPr="00582A33">
              <w:rPr>
                <w:rFonts w:eastAsia="Times New Roman" w:cs="Arial"/>
                <w:b/>
                <w:bCs/>
                <w:color w:val="000000"/>
                <w:lang w:eastAsia="cs-CZ"/>
              </w:rPr>
              <w:t>DPH v %</w:t>
            </w:r>
          </w:p>
        </w:tc>
        <w:tc>
          <w:tcPr>
            <w:tcW w:w="1544" w:type="dxa"/>
            <w:tcBorders>
              <w:top w:val="single" w:sz="4" w:space="0" w:color="000000"/>
              <w:left w:val="nil"/>
              <w:bottom w:val="single" w:sz="4" w:space="0" w:color="000000"/>
              <w:right w:val="single" w:sz="4" w:space="0" w:color="000000"/>
            </w:tcBorders>
            <w:shd w:val="clear" w:color="FDEADA" w:fill="D9D9D9"/>
            <w:vAlign w:val="bottom"/>
            <w:hideMark/>
          </w:tcPr>
          <w:p w:rsidR="00582A33" w:rsidRPr="00582A33" w:rsidRDefault="00582A33" w:rsidP="00582A33">
            <w:pPr>
              <w:spacing w:after="0" w:line="240" w:lineRule="auto"/>
              <w:rPr>
                <w:rFonts w:eastAsia="Times New Roman" w:cs="Arial"/>
                <w:b/>
                <w:bCs/>
                <w:color w:val="000000"/>
                <w:lang w:eastAsia="cs-CZ"/>
              </w:rPr>
            </w:pPr>
            <w:r w:rsidRPr="00582A33">
              <w:rPr>
                <w:rFonts w:eastAsia="Times New Roman" w:cs="Arial"/>
                <w:b/>
                <w:bCs/>
                <w:color w:val="000000"/>
                <w:lang w:eastAsia="cs-CZ"/>
              </w:rPr>
              <w:t xml:space="preserve">Cena celkem </w:t>
            </w:r>
            <w:r w:rsidRPr="00582A33">
              <w:rPr>
                <w:rFonts w:eastAsia="Times New Roman" w:cs="Arial"/>
                <w:b/>
                <w:bCs/>
                <w:color w:val="000000"/>
                <w:lang w:eastAsia="cs-CZ"/>
              </w:rPr>
              <w:br/>
              <w:t>vč. DPH</w:t>
            </w:r>
          </w:p>
        </w:tc>
      </w:tr>
      <w:tr w:rsidR="00582A33" w:rsidRPr="00582A33" w:rsidTr="00115532">
        <w:trPr>
          <w:trHeight w:val="300"/>
        </w:trPr>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rPr>
                <w:rFonts w:eastAsia="Times New Roman" w:cs="Arial"/>
                <w:color w:val="000000"/>
                <w:lang w:eastAsia="cs-CZ"/>
              </w:rPr>
            </w:pPr>
            <w:r w:rsidRPr="00582A33">
              <w:rPr>
                <w:rFonts w:eastAsia="Times New Roman" w:cs="Arial"/>
                <w:color w:val="000000"/>
                <w:lang w:eastAsia="cs-CZ"/>
              </w:rPr>
              <w:t>Podlahy z dlaždic a obklady</w:t>
            </w:r>
          </w:p>
        </w:tc>
        <w:tc>
          <w:tcPr>
            <w:tcW w:w="1418"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right"/>
              <w:rPr>
                <w:rFonts w:eastAsia="Times New Roman" w:cs="Arial"/>
                <w:color w:val="000000"/>
                <w:lang w:eastAsia="cs-CZ"/>
              </w:rPr>
            </w:pPr>
          </w:p>
        </w:tc>
        <w:tc>
          <w:tcPr>
            <w:tcW w:w="1432"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right"/>
              <w:rPr>
                <w:rFonts w:eastAsia="Times New Roman" w:cs="Arial"/>
                <w:color w:val="000000"/>
                <w:lang w:eastAsia="cs-CZ"/>
              </w:rPr>
            </w:pPr>
          </w:p>
        </w:tc>
        <w:tc>
          <w:tcPr>
            <w:tcW w:w="1544" w:type="dxa"/>
            <w:tcBorders>
              <w:top w:val="single" w:sz="4" w:space="0" w:color="000000"/>
              <w:left w:val="nil"/>
              <w:bottom w:val="nil"/>
              <w:right w:val="single" w:sz="4" w:space="0" w:color="auto"/>
            </w:tcBorders>
            <w:shd w:val="clear" w:color="auto" w:fill="auto"/>
            <w:noWrap/>
            <w:vAlign w:val="bottom"/>
            <w:hideMark/>
          </w:tcPr>
          <w:p w:rsidR="00582A33" w:rsidRPr="00582A33" w:rsidRDefault="00582A33" w:rsidP="00582A33">
            <w:pPr>
              <w:spacing w:after="0" w:line="240" w:lineRule="auto"/>
              <w:jc w:val="right"/>
              <w:rPr>
                <w:rFonts w:eastAsia="Times New Roman" w:cs="Arial"/>
                <w:color w:val="000000"/>
                <w:lang w:eastAsia="cs-CZ"/>
              </w:rPr>
            </w:pPr>
          </w:p>
        </w:tc>
      </w:tr>
      <w:tr w:rsidR="00582A33" w:rsidRPr="00582A33" w:rsidTr="00115532">
        <w:trPr>
          <w:trHeight w:val="300"/>
        </w:trPr>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rPr>
                <w:rFonts w:eastAsia="Times New Roman" w:cs="Arial"/>
                <w:color w:val="000000"/>
                <w:lang w:eastAsia="cs-CZ"/>
              </w:rPr>
            </w:pPr>
            <w:r w:rsidRPr="00582A33">
              <w:rPr>
                <w:rFonts w:eastAsia="Times New Roman" w:cs="Arial"/>
                <w:color w:val="000000"/>
                <w:lang w:eastAsia="cs-CZ"/>
              </w:rPr>
              <w:t>Podlahy povlakové</w:t>
            </w:r>
          </w:p>
        </w:tc>
        <w:tc>
          <w:tcPr>
            <w:tcW w:w="1418" w:type="dxa"/>
            <w:tcBorders>
              <w:top w:val="nil"/>
              <w:left w:val="nil"/>
              <w:bottom w:val="nil"/>
              <w:right w:val="single" w:sz="4" w:space="0" w:color="000000"/>
            </w:tcBorders>
            <w:shd w:val="clear" w:color="auto" w:fill="auto"/>
            <w:noWrap/>
            <w:vAlign w:val="bottom"/>
            <w:hideMark/>
          </w:tcPr>
          <w:p w:rsidR="00582A33" w:rsidRPr="00582A33" w:rsidRDefault="00582A33" w:rsidP="00582A33">
            <w:pPr>
              <w:spacing w:after="0" w:line="240" w:lineRule="auto"/>
              <w:jc w:val="right"/>
              <w:rPr>
                <w:rFonts w:eastAsia="Times New Roman" w:cs="Arial"/>
                <w:color w:val="000000"/>
                <w:lang w:eastAsia="cs-CZ"/>
              </w:rPr>
            </w:pPr>
          </w:p>
        </w:tc>
        <w:tc>
          <w:tcPr>
            <w:tcW w:w="1432"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right"/>
              <w:rPr>
                <w:rFonts w:eastAsia="Times New Roman" w:cs="Arial"/>
                <w:color w:val="000000"/>
                <w:lang w:eastAsia="cs-CZ"/>
              </w:rPr>
            </w:pPr>
          </w:p>
        </w:tc>
        <w:tc>
          <w:tcPr>
            <w:tcW w:w="1544" w:type="dxa"/>
            <w:tcBorders>
              <w:top w:val="nil"/>
              <w:left w:val="nil"/>
              <w:bottom w:val="nil"/>
              <w:right w:val="single" w:sz="4" w:space="0" w:color="auto"/>
            </w:tcBorders>
            <w:shd w:val="clear" w:color="auto" w:fill="auto"/>
            <w:noWrap/>
            <w:vAlign w:val="bottom"/>
            <w:hideMark/>
          </w:tcPr>
          <w:p w:rsidR="00582A33" w:rsidRPr="00582A33" w:rsidRDefault="00582A33" w:rsidP="00582A33">
            <w:pPr>
              <w:spacing w:after="0" w:line="240" w:lineRule="auto"/>
              <w:jc w:val="right"/>
              <w:rPr>
                <w:rFonts w:eastAsia="Times New Roman" w:cs="Arial"/>
                <w:color w:val="000000"/>
                <w:lang w:eastAsia="cs-CZ"/>
              </w:rPr>
            </w:pPr>
          </w:p>
        </w:tc>
      </w:tr>
      <w:tr w:rsidR="00582A33" w:rsidRPr="00582A33" w:rsidTr="00115532">
        <w:trPr>
          <w:trHeight w:val="300"/>
        </w:trPr>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rPr>
                <w:rFonts w:eastAsia="Times New Roman" w:cs="Arial"/>
                <w:color w:val="000000"/>
                <w:lang w:eastAsia="cs-CZ"/>
              </w:rPr>
            </w:pPr>
            <w:r w:rsidRPr="00582A33">
              <w:rPr>
                <w:rFonts w:eastAsia="Times New Roman" w:cs="Arial"/>
                <w:color w:val="000000"/>
                <w:lang w:eastAsia="cs-CZ"/>
              </w:rPr>
              <w:t>Podlahy ze syntetických hmot</w:t>
            </w:r>
          </w:p>
        </w:tc>
        <w:tc>
          <w:tcPr>
            <w:tcW w:w="1418" w:type="dxa"/>
            <w:tcBorders>
              <w:top w:val="single" w:sz="4" w:space="0" w:color="000000"/>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right"/>
              <w:rPr>
                <w:rFonts w:eastAsia="Times New Roman" w:cs="Arial"/>
                <w:color w:val="000000"/>
                <w:lang w:eastAsia="cs-CZ"/>
              </w:rPr>
            </w:pPr>
          </w:p>
        </w:tc>
        <w:tc>
          <w:tcPr>
            <w:tcW w:w="1432"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right"/>
              <w:rPr>
                <w:rFonts w:eastAsia="Times New Roman" w:cs="Arial"/>
                <w:color w:val="000000"/>
                <w:lang w:eastAsia="cs-CZ"/>
              </w:rPr>
            </w:pPr>
          </w:p>
        </w:tc>
        <w:tc>
          <w:tcPr>
            <w:tcW w:w="1544" w:type="dxa"/>
            <w:tcBorders>
              <w:top w:val="nil"/>
              <w:left w:val="nil"/>
              <w:right w:val="single" w:sz="4" w:space="0" w:color="auto"/>
            </w:tcBorders>
            <w:shd w:val="clear" w:color="auto" w:fill="auto"/>
            <w:noWrap/>
            <w:vAlign w:val="bottom"/>
            <w:hideMark/>
          </w:tcPr>
          <w:p w:rsidR="00582A33" w:rsidRPr="00582A33" w:rsidRDefault="00582A33" w:rsidP="00582A33">
            <w:pPr>
              <w:spacing w:after="0" w:line="240" w:lineRule="auto"/>
              <w:jc w:val="right"/>
              <w:rPr>
                <w:rFonts w:eastAsia="Times New Roman" w:cs="Arial"/>
                <w:color w:val="000000"/>
                <w:lang w:eastAsia="cs-CZ"/>
              </w:rPr>
            </w:pPr>
          </w:p>
        </w:tc>
      </w:tr>
      <w:tr w:rsidR="00582A33" w:rsidRPr="00582A33" w:rsidTr="00115532">
        <w:trPr>
          <w:trHeight w:val="300"/>
        </w:trPr>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rPr>
                <w:rFonts w:eastAsia="Times New Roman" w:cs="Arial"/>
                <w:color w:val="000000"/>
                <w:lang w:eastAsia="cs-CZ"/>
              </w:rPr>
            </w:pPr>
            <w:r w:rsidRPr="00582A33">
              <w:rPr>
                <w:rFonts w:eastAsia="Times New Roman" w:cs="Arial"/>
                <w:color w:val="000000"/>
                <w:lang w:eastAsia="cs-CZ"/>
              </w:rPr>
              <w:t>Přesuny suti a vybouraných hmot</w:t>
            </w:r>
          </w:p>
        </w:tc>
        <w:tc>
          <w:tcPr>
            <w:tcW w:w="1418" w:type="dxa"/>
            <w:tcBorders>
              <w:top w:val="nil"/>
              <w:left w:val="nil"/>
              <w:bottom w:val="nil"/>
              <w:right w:val="single" w:sz="4" w:space="0" w:color="000000"/>
            </w:tcBorders>
            <w:shd w:val="clear" w:color="auto" w:fill="auto"/>
            <w:noWrap/>
            <w:vAlign w:val="bottom"/>
            <w:hideMark/>
          </w:tcPr>
          <w:p w:rsidR="00582A33" w:rsidRPr="00582A33" w:rsidRDefault="00582A33" w:rsidP="00582A33">
            <w:pPr>
              <w:spacing w:after="0" w:line="240" w:lineRule="auto"/>
              <w:jc w:val="right"/>
              <w:rPr>
                <w:rFonts w:eastAsia="Times New Roman" w:cs="Arial"/>
                <w:color w:val="000000"/>
                <w:lang w:eastAsia="cs-CZ"/>
              </w:rPr>
            </w:pPr>
          </w:p>
        </w:tc>
        <w:tc>
          <w:tcPr>
            <w:tcW w:w="1432"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right"/>
              <w:rPr>
                <w:rFonts w:eastAsia="Times New Roman" w:cs="Arial"/>
                <w:color w:val="000000"/>
                <w:lang w:eastAsia="cs-CZ"/>
              </w:rPr>
            </w:pPr>
          </w:p>
        </w:tc>
        <w:tc>
          <w:tcPr>
            <w:tcW w:w="1544" w:type="dxa"/>
            <w:tcBorders>
              <w:top w:val="nil"/>
              <w:left w:val="nil"/>
              <w:bottom w:val="single" w:sz="4" w:space="0" w:color="000000"/>
              <w:right w:val="single" w:sz="4" w:space="0" w:color="auto"/>
            </w:tcBorders>
            <w:shd w:val="clear" w:color="auto" w:fill="auto"/>
            <w:noWrap/>
            <w:vAlign w:val="bottom"/>
            <w:hideMark/>
          </w:tcPr>
          <w:p w:rsidR="00582A33" w:rsidRPr="00582A33" w:rsidRDefault="00582A33" w:rsidP="00582A33">
            <w:pPr>
              <w:spacing w:after="0" w:line="240" w:lineRule="auto"/>
              <w:jc w:val="right"/>
              <w:rPr>
                <w:rFonts w:eastAsia="Times New Roman" w:cs="Arial"/>
                <w:color w:val="000000"/>
                <w:lang w:eastAsia="cs-CZ"/>
              </w:rPr>
            </w:pPr>
          </w:p>
        </w:tc>
      </w:tr>
      <w:tr w:rsidR="00582A33" w:rsidRPr="00582A33" w:rsidTr="00115532">
        <w:trPr>
          <w:trHeight w:val="300"/>
        </w:trPr>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rPr>
                <w:rFonts w:eastAsia="Times New Roman" w:cs="Arial"/>
                <w:b/>
                <w:bCs/>
                <w:color w:val="000000"/>
                <w:lang w:eastAsia="cs-CZ"/>
              </w:rPr>
            </w:pPr>
            <w:r w:rsidRPr="00582A33">
              <w:rPr>
                <w:rFonts w:eastAsia="Times New Roman" w:cs="Arial"/>
                <w:b/>
                <w:bCs/>
                <w:color w:val="000000"/>
                <w:lang w:eastAsia="cs-CZ"/>
              </w:rPr>
              <w:t>Celkem</w:t>
            </w:r>
          </w:p>
        </w:tc>
        <w:tc>
          <w:tcPr>
            <w:tcW w:w="1418" w:type="dxa"/>
            <w:tcBorders>
              <w:top w:val="single" w:sz="4" w:space="0" w:color="000000"/>
              <w:left w:val="nil"/>
              <w:bottom w:val="single" w:sz="4" w:space="0" w:color="000000"/>
              <w:right w:val="single" w:sz="4" w:space="0" w:color="000000"/>
            </w:tcBorders>
            <w:shd w:val="clear" w:color="FFFFFF" w:fill="FDEADA"/>
            <w:noWrap/>
            <w:vAlign w:val="bottom"/>
            <w:hideMark/>
          </w:tcPr>
          <w:p w:rsidR="00582A33" w:rsidRPr="00582A33" w:rsidRDefault="00582A33" w:rsidP="00582A33">
            <w:pPr>
              <w:spacing w:after="0" w:line="240" w:lineRule="auto"/>
              <w:jc w:val="right"/>
              <w:rPr>
                <w:rFonts w:eastAsia="Times New Roman" w:cs="Arial"/>
                <w:b/>
                <w:bCs/>
                <w:color w:val="000000"/>
                <w:lang w:eastAsia="cs-CZ"/>
              </w:rPr>
            </w:pPr>
          </w:p>
        </w:tc>
        <w:tc>
          <w:tcPr>
            <w:tcW w:w="1432"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115532">
            <w:pPr>
              <w:spacing w:after="0" w:line="240" w:lineRule="auto"/>
              <w:jc w:val="right"/>
              <w:rPr>
                <w:rFonts w:eastAsia="Times New Roman" w:cs="Arial"/>
                <w:b/>
                <w:bCs/>
                <w:color w:val="000000"/>
                <w:lang w:eastAsia="cs-CZ"/>
              </w:rPr>
            </w:pPr>
          </w:p>
        </w:tc>
        <w:tc>
          <w:tcPr>
            <w:tcW w:w="1544" w:type="dxa"/>
            <w:tcBorders>
              <w:top w:val="single" w:sz="4" w:space="0" w:color="000000"/>
              <w:left w:val="nil"/>
              <w:bottom w:val="single" w:sz="4" w:space="0" w:color="000000"/>
              <w:right w:val="single" w:sz="4" w:space="0" w:color="000000"/>
            </w:tcBorders>
            <w:shd w:val="clear" w:color="FFFFFF" w:fill="FDEADA"/>
            <w:noWrap/>
            <w:vAlign w:val="bottom"/>
            <w:hideMark/>
          </w:tcPr>
          <w:p w:rsidR="00582A33" w:rsidRPr="00582A33" w:rsidRDefault="00582A33" w:rsidP="00115532">
            <w:pPr>
              <w:spacing w:after="0" w:line="240" w:lineRule="auto"/>
              <w:jc w:val="right"/>
              <w:rPr>
                <w:rFonts w:eastAsia="Times New Roman" w:cs="Arial"/>
                <w:b/>
                <w:bCs/>
                <w:color w:val="000000"/>
                <w:lang w:eastAsia="cs-CZ"/>
              </w:rPr>
            </w:pPr>
          </w:p>
        </w:tc>
      </w:tr>
      <w:tr w:rsidR="00582A33" w:rsidRPr="00582A33" w:rsidTr="00115532">
        <w:trPr>
          <w:trHeight w:val="300"/>
        </w:trPr>
        <w:tc>
          <w:tcPr>
            <w:tcW w:w="4962" w:type="dxa"/>
            <w:tcBorders>
              <w:top w:val="nil"/>
              <w:left w:val="nil"/>
              <w:bottom w:val="nil"/>
              <w:right w:val="nil"/>
            </w:tcBorders>
            <w:shd w:val="clear" w:color="auto" w:fill="auto"/>
            <w:noWrap/>
            <w:vAlign w:val="bottom"/>
            <w:hideMark/>
          </w:tcPr>
          <w:p w:rsidR="00582A33" w:rsidRPr="00582A33" w:rsidRDefault="00582A33" w:rsidP="00582A33">
            <w:pPr>
              <w:spacing w:after="0" w:line="240" w:lineRule="auto"/>
              <w:rPr>
                <w:rFonts w:eastAsia="Times New Roman" w:cs="Arial"/>
                <w:color w:val="000000"/>
                <w:lang w:eastAsia="cs-CZ"/>
              </w:rPr>
            </w:pPr>
          </w:p>
        </w:tc>
        <w:tc>
          <w:tcPr>
            <w:tcW w:w="567" w:type="dxa"/>
            <w:tcBorders>
              <w:top w:val="nil"/>
              <w:left w:val="nil"/>
              <w:bottom w:val="nil"/>
              <w:right w:val="nil"/>
            </w:tcBorders>
            <w:shd w:val="clear" w:color="auto" w:fill="auto"/>
            <w:noWrap/>
            <w:vAlign w:val="bottom"/>
            <w:hideMark/>
          </w:tcPr>
          <w:p w:rsidR="00582A33" w:rsidRPr="00582A33" w:rsidRDefault="00582A33" w:rsidP="00582A33">
            <w:pPr>
              <w:spacing w:after="0" w:line="240" w:lineRule="auto"/>
              <w:rPr>
                <w:rFonts w:eastAsia="Times New Roman" w:cs="Arial"/>
                <w:color w:val="000000"/>
                <w:lang w:eastAsia="cs-CZ"/>
              </w:rPr>
            </w:pPr>
          </w:p>
        </w:tc>
        <w:tc>
          <w:tcPr>
            <w:tcW w:w="1418" w:type="dxa"/>
            <w:tcBorders>
              <w:top w:val="nil"/>
              <w:left w:val="nil"/>
              <w:bottom w:val="nil"/>
              <w:right w:val="nil"/>
            </w:tcBorders>
            <w:shd w:val="clear" w:color="auto" w:fill="auto"/>
            <w:noWrap/>
            <w:vAlign w:val="bottom"/>
            <w:hideMark/>
          </w:tcPr>
          <w:p w:rsidR="00582A33" w:rsidRPr="00582A33" w:rsidRDefault="00582A33" w:rsidP="00582A33">
            <w:pPr>
              <w:spacing w:after="0" w:line="240" w:lineRule="auto"/>
              <w:rPr>
                <w:rFonts w:eastAsia="Times New Roman" w:cs="Arial"/>
                <w:color w:val="000000"/>
                <w:lang w:eastAsia="cs-CZ"/>
              </w:rPr>
            </w:pPr>
          </w:p>
        </w:tc>
        <w:tc>
          <w:tcPr>
            <w:tcW w:w="1432" w:type="dxa"/>
            <w:tcBorders>
              <w:top w:val="nil"/>
              <w:left w:val="nil"/>
              <w:bottom w:val="nil"/>
              <w:right w:val="nil"/>
            </w:tcBorders>
            <w:shd w:val="clear" w:color="auto" w:fill="auto"/>
            <w:noWrap/>
            <w:vAlign w:val="bottom"/>
            <w:hideMark/>
          </w:tcPr>
          <w:p w:rsidR="00582A33" w:rsidRPr="00582A33" w:rsidRDefault="00582A33" w:rsidP="00582A33">
            <w:pPr>
              <w:spacing w:after="0" w:line="240" w:lineRule="auto"/>
              <w:rPr>
                <w:rFonts w:eastAsia="Times New Roman" w:cs="Arial"/>
                <w:color w:val="000000"/>
                <w:lang w:eastAsia="cs-CZ"/>
              </w:rPr>
            </w:pPr>
          </w:p>
        </w:tc>
        <w:tc>
          <w:tcPr>
            <w:tcW w:w="1544" w:type="dxa"/>
            <w:tcBorders>
              <w:top w:val="nil"/>
              <w:left w:val="nil"/>
              <w:bottom w:val="nil"/>
              <w:right w:val="nil"/>
            </w:tcBorders>
            <w:shd w:val="clear" w:color="auto" w:fill="auto"/>
            <w:noWrap/>
            <w:vAlign w:val="bottom"/>
            <w:hideMark/>
          </w:tcPr>
          <w:p w:rsidR="00582A33" w:rsidRPr="00582A33" w:rsidRDefault="00582A33" w:rsidP="00582A33">
            <w:pPr>
              <w:spacing w:after="0" w:line="240" w:lineRule="auto"/>
              <w:rPr>
                <w:rFonts w:eastAsia="Times New Roman" w:cs="Arial"/>
                <w:color w:val="000000"/>
                <w:lang w:eastAsia="cs-CZ"/>
              </w:rPr>
            </w:pPr>
          </w:p>
        </w:tc>
      </w:tr>
      <w:tr w:rsidR="00582A33" w:rsidRPr="00582A33" w:rsidTr="00115532">
        <w:trPr>
          <w:trHeight w:val="300"/>
        </w:trPr>
        <w:tc>
          <w:tcPr>
            <w:tcW w:w="4962" w:type="dxa"/>
            <w:tcBorders>
              <w:top w:val="single" w:sz="4" w:space="0" w:color="000000"/>
              <w:left w:val="single" w:sz="4" w:space="0" w:color="000000"/>
              <w:bottom w:val="single" w:sz="4" w:space="0" w:color="000000"/>
              <w:right w:val="single" w:sz="4" w:space="0" w:color="000000"/>
            </w:tcBorders>
            <w:shd w:val="clear" w:color="FDEADA" w:fill="D9D9D9"/>
            <w:noWrap/>
            <w:vAlign w:val="bottom"/>
            <w:hideMark/>
          </w:tcPr>
          <w:p w:rsidR="00582A33" w:rsidRPr="00582A33" w:rsidRDefault="00582A33" w:rsidP="00582A33">
            <w:pPr>
              <w:spacing w:after="0" w:line="240" w:lineRule="auto"/>
              <w:rPr>
                <w:rFonts w:eastAsia="Times New Roman" w:cs="Arial"/>
                <w:b/>
                <w:bCs/>
                <w:color w:val="000000"/>
                <w:lang w:eastAsia="cs-CZ"/>
              </w:rPr>
            </w:pPr>
            <w:r w:rsidRPr="00582A33">
              <w:rPr>
                <w:rFonts w:eastAsia="Times New Roman" w:cs="Arial"/>
                <w:b/>
                <w:bCs/>
                <w:color w:val="000000"/>
                <w:lang w:eastAsia="cs-CZ"/>
              </w:rPr>
              <w:t>Popis položky</w:t>
            </w:r>
          </w:p>
        </w:tc>
        <w:tc>
          <w:tcPr>
            <w:tcW w:w="567" w:type="dxa"/>
            <w:tcBorders>
              <w:top w:val="single" w:sz="4" w:space="0" w:color="000000"/>
              <w:left w:val="nil"/>
              <w:bottom w:val="single" w:sz="4" w:space="0" w:color="000000"/>
              <w:right w:val="single" w:sz="4" w:space="0" w:color="000000"/>
            </w:tcBorders>
            <w:shd w:val="clear" w:color="FDEADA" w:fill="D9D9D9"/>
            <w:noWrap/>
            <w:vAlign w:val="bottom"/>
            <w:hideMark/>
          </w:tcPr>
          <w:p w:rsidR="00582A33" w:rsidRPr="00582A33" w:rsidRDefault="00582A33" w:rsidP="00582A33">
            <w:pPr>
              <w:spacing w:after="0" w:line="240" w:lineRule="auto"/>
              <w:jc w:val="center"/>
              <w:rPr>
                <w:rFonts w:eastAsia="Times New Roman" w:cs="Arial"/>
                <w:b/>
                <w:bCs/>
                <w:color w:val="000000"/>
                <w:lang w:eastAsia="cs-CZ"/>
              </w:rPr>
            </w:pPr>
            <w:r w:rsidRPr="00582A33">
              <w:rPr>
                <w:rFonts w:eastAsia="Times New Roman" w:cs="Arial"/>
                <w:b/>
                <w:bCs/>
                <w:color w:val="000000"/>
                <w:lang w:eastAsia="cs-CZ"/>
              </w:rPr>
              <w:t>MJ</w:t>
            </w:r>
          </w:p>
        </w:tc>
        <w:tc>
          <w:tcPr>
            <w:tcW w:w="1418" w:type="dxa"/>
            <w:tcBorders>
              <w:top w:val="single" w:sz="4" w:space="0" w:color="000000"/>
              <w:left w:val="nil"/>
              <w:bottom w:val="single" w:sz="4" w:space="0" w:color="000000"/>
              <w:right w:val="single" w:sz="4" w:space="0" w:color="000000"/>
            </w:tcBorders>
            <w:shd w:val="clear" w:color="FDEADA" w:fill="D9D9D9"/>
            <w:noWrap/>
            <w:vAlign w:val="bottom"/>
            <w:hideMark/>
          </w:tcPr>
          <w:p w:rsidR="00582A33" w:rsidRPr="00582A33" w:rsidRDefault="00582A33" w:rsidP="00582A33">
            <w:pPr>
              <w:spacing w:after="0" w:line="240" w:lineRule="auto"/>
              <w:jc w:val="center"/>
              <w:rPr>
                <w:rFonts w:eastAsia="Times New Roman" w:cs="Arial"/>
                <w:b/>
                <w:bCs/>
                <w:color w:val="000000"/>
                <w:lang w:eastAsia="cs-CZ"/>
              </w:rPr>
            </w:pPr>
          </w:p>
        </w:tc>
        <w:tc>
          <w:tcPr>
            <w:tcW w:w="1432" w:type="dxa"/>
            <w:tcBorders>
              <w:top w:val="single" w:sz="4" w:space="0" w:color="000000"/>
              <w:left w:val="nil"/>
              <w:bottom w:val="single" w:sz="4" w:space="0" w:color="000000"/>
              <w:right w:val="single" w:sz="4" w:space="0" w:color="000000"/>
            </w:tcBorders>
            <w:shd w:val="clear" w:color="FDEADA" w:fill="D9D9D9"/>
            <w:noWrap/>
            <w:vAlign w:val="bottom"/>
            <w:hideMark/>
          </w:tcPr>
          <w:p w:rsidR="00582A33" w:rsidRPr="00582A33" w:rsidRDefault="00582A33" w:rsidP="00582A33">
            <w:pPr>
              <w:spacing w:after="0" w:line="240" w:lineRule="auto"/>
              <w:rPr>
                <w:rFonts w:eastAsia="Times New Roman" w:cs="Arial"/>
                <w:b/>
                <w:bCs/>
                <w:color w:val="000000"/>
                <w:lang w:eastAsia="cs-CZ"/>
              </w:rPr>
            </w:pPr>
          </w:p>
        </w:tc>
        <w:tc>
          <w:tcPr>
            <w:tcW w:w="1544" w:type="dxa"/>
            <w:tcBorders>
              <w:top w:val="single" w:sz="4" w:space="0" w:color="000000"/>
              <w:left w:val="nil"/>
              <w:bottom w:val="single" w:sz="4" w:space="0" w:color="000000"/>
              <w:right w:val="single" w:sz="4" w:space="0" w:color="000000"/>
            </w:tcBorders>
            <w:shd w:val="clear" w:color="FDEADA" w:fill="D9D9D9"/>
            <w:noWrap/>
            <w:vAlign w:val="bottom"/>
            <w:hideMark/>
          </w:tcPr>
          <w:p w:rsidR="00582A33" w:rsidRPr="00582A33" w:rsidRDefault="00582A33" w:rsidP="00582A33">
            <w:pPr>
              <w:spacing w:after="0" w:line="240" w:lineRule="auto"/>
              <w:rPr>
                <w:rFonts w:eastAsia="Times New Roman" w:cs="Arial"/>
                <w:b/>
                <w:bCs/>
                <w:color w:val="000000"/>
                <w:lang w:eastAsia="cs-CZ"/>
              </w:rPr>
            </w:pPr>
          </w:p>
        </w:tc>
      </w:tr>
      <w:tr w:rsidR="00582A33" w:rsidRPr="00582A33" w:rsidTr="00115532">
        <w:trPr>
          <w:trHeight w:val="315"/>
        </w:trPr>
        <w:tc>
          <w:tcPr>
            <w:tcW w:w="4962" w:type="dxa"/>
            <w:tcBorders>
              <w:top w:val="nil"/>
              <w:left w:val="single" w:sz="4" w:space="0" w:color="000000"/>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rPr>
                <w:rFonts w:eastAsia="Times New Roman" w:cs="Arial"/>
                <w:b/>
                <w:bCs/>
                <w:color w:val="000000"/>
                <w:sz w:val="24"/>
                <w:szCs w:val="24"/>
                <w:lang w:eastAsia="cs-CZ"/>
              </w:rPr>
            </w:pPr>
            <w:r w:rsidRPr="00582A33">
              <w:rPr>
                <w:rFonts w:eastAsia="Times New Roman" w:cs="Arial"/>
                <w:b/>
                <w:bCs/>
                <w:color w:val="000000"/>
                <w:sz w:val="24"/>
                <w:szCs w:val="24"/>
                <w:lang w:eastAsia="cs-CZ"/>
              </w:rPr>
              <w:t>PODLAHY Z DLAŽDIC A OBKLADY</w:t>
            </w:r>
          </w:p>
        </w:tc>
        <w:tc>
          <w:tcPr>
            <w:tcW w:w="567"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center"/>
              <w:rPr>
                <w:rFonts w:eastAsia="Times New Roman" w:cs="Arial"/>
                <w:color w:val="000000"/>
                <w:lang w:eastAsia="cs-CZ"/>
              </w:rPr>
            </w:pPr>
            <w:r w:rsidRPr="00582A33">
              <w:rPr>
                <w:rFonts w:eastAsia="Times New Roman" w:cs="Arial"/>
                <w:color w:val="000000"/>
                <w:lang w:eastAsia="cs-CZ"/>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center"/>
              <w:rPr>
                <w:rFonts w:eastAsia="Times New Roman" w:cs="Arial"/>
                <w:color w:val="000000"/>
                <w:lang w:eastAsia="cs-CZ"/>
              </w:rPr>
            </w:pPr>
          </w:p>
        </w:tc>
        <w:tc>
          <w:tcPr>
            <w:tcW w:w="1432"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rPr>
                <w:rFonts w:eastAsia="Times New Roman" w:cs="Arial"/>
                <w:color w:val="000000"/>
                <w:lang w:eastAsia="cs-CZ"/>
              </w:rPr>
            </w:pPr>
          </w:p>
        </w:tc>
        <w:tc>
          <w:tcPr>
            <w:tcW w:w="1544"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rPr>
                <w:rFonts w:eastAsia="Times New Roman" w:cs="Arial"/>
                <w:color w:val="000000"/>
                <w:lang w:eastAsia="cs-CZ"/>
              </w:rPr>
            </w:pPr>
          </w:p>
        </w:tc>
      </w:tr>
      <w:tr w:rsidR="00582A33" w:rsidRPr="00582A33" w:rsidTr="00115532">
        <w:trPr>
          <w:trHeight w:val="300"/>
        </w:trPr>
        <w:tc>
          <w:tcPr>
            <w:tcW w:w="4962" w:type="dxa"/>
            <w:tcBorders>
              <w:top w:val="nil"/>
              <w:left w:val="single" w:sz="4" w:space="0" w:color="000000"/>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rPr>
                <w:rFonts w:eastAsia="Times New Roman" w:cs="Arial"/>
                <w:color w:val="000000"/>
                <w:lang w:eastAsia="cs-CZ"/>
              </w:rPr>
            </w:pPr>
            <w:r w:rsidRPr="00582A33">
              <w:rPr>
                <w:rFonts w:eastAsia="Times New Roman" w:cs="Arial"/>
                <w:color w:val="000000"/>
                <w:lang w:eastAsia="cs-CZ"/>
              </w:rPr>
              <w:t>1. Spára podlaha - stěna, silikonem</w:t>
            </w:r>
          </w:p>
        </w:tc>
        <w:tc>
          <w:tcPr>
            <w:tcW w:w="567"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center"/>
              <w:rPr>
                <w:rFonts w:eastAsia="Times New Roman" w:cs="Arial"/>
                <w:color w:val="000000"/>
                <w:lang w:eastAsia="cs-CZ"/>
              </w:rPr>
            </w:pPr>
            <w:r w:rsidRPr="00582A33">
              <w:rPr>
                <w:rFonts w:eastAsia="Times New Roman" w:cs="Arial"/>
                <w:color w:val="000000"/>
                <w:lang w:eastAsia="cs-CZ"/>
              </w:rPr>
              <w:t>m</w:t>
            </w:r>
          </w:p>
        </w:tc>
        <w:tc>
          <w:tcPr>
            <w:tcW w:w="1418"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center"/>
              <w:rPr>
                <w:rFonts w:eastAsia="Times New Roman" w:cs="Arial"/>
                <w:color w:val="000000"/>
                <w:lang w:eastAsia="cs-CZ"/>
              </w:rPr>
            </w:pPr>
          </w:p>
        </w:tc>
        <w:tc>
          <w:tcPr>
            <w:tcW w:w="1432"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115532">
            <w:pPr>
              <w:spacing w:after="0" w:line="240" w:lineRule="auto"/>
              <w:jc w:val="right"/>
              <w:rPr>
                <w:rFonts w:eastAsia="Times New Roman" w:cs="Arial"/>
                <w:color w:val="000000"/>
                <w:lang w:eastAsia="cs-CZ"/>
              </w:rPr>
            </w:pPr>
          </w:p>
        </w:tc>
        <w:tc>
          <w:tcPr>
            <w:tcW w:w="1544"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115532">
            <w:pPr>
              <w:spacing w:after="0" w:line="240" w:lineRule="auto"/>
              <w:jc w:val="right"/>
              <w:rPr>
                <w:rFonts w:eastAsia="Times New Roman" w:cs="Arial"/>
                <w:color w:val="000000"/>
                <w:lang w:eastAsia="cs-CZ"/>
              </w:rPr>
            </w:pPr>
          </w:p>
        </w:tc>
      </w:tr>
      <w:tr w:rsidR="00582A33" w:rsidRPr="00582A33" w:rsidTr="00115532">
        <w:trPr>
          <w:trHeight w:val="300"/>
        </w:trPr>
        <w:tc>
          <w:tcPr>
            <w:tcW w:w="4962" w:type="dxa"/>
            <w:tcBorders>
              <w:top w:val="nil"/>
              <w:left w:val="single" w:sz="4" w:space="0" w:color="000000"/>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right"/>
              <w:rPr>
                <w:rFonts w:eastAsia="Times New Roman" w:cs="Arial"/>
                <w:color w:val="000000"/>
                <w:lang w:eastAsia="cs-CZ"/>
              </w:rPr>
            </w:pPr>
            <w:r w:rsidRPr="00582A33">
              <w:rPr>
                <w:rFonts w:eastAsia="Times New Roman" w:cs="Arial"/>
                <w:color w:val="000000"/>
                <w:lang w:eastAsia="cs-CZ"/>
              </w:rPr>
              <w:t>81,98</w:t>
            </w:r>
          </w:p>
        </w:tc>
        <w:tc>
          <w:tcPr>
            <w:tcW w:w="567"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center"/>
              <w:rPr>
                <w:rFonts w:eastAsia="Times New Roman" w:cs="Arial"/>
                <w:color w:val="000000"/>
                <w:lang w:eastAsia="cs-CZ"/>
              </w:rPr>
            </w:pPr>
            <w:r w:rsidRPr="00582A33">
              <w:rPr>
                <w:rFonts w:eastAsia="Times New Roman" w:cs="Arial"/>
                <w:color w:val="000000"/>
                <w:lang w:eastAsia="cs-CZ"/>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center"/>
              <w:rPr>
                <w:rFonts w:eastAsia="Times New Roman" w:cs="Arial"/>
                <w:color w:val="000000"/>
                <w:lang w:eastAsia="cs-CZ"/>
              </w:rPr>
            </w:pPr>
          </w:p>
        </w:tc>
        <w:tc>
          <w:tcPr>
            <w:tcW w:w="1432"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rPr>
                <w:rFonts w:eastAsia="Times New Roman" w:cs="Arial"/>
                <w:color w:val="000000"/>
                <w:lang w:eastAsia="cs-CZ"/>
              </w:rPr>
            </w:pPr>
          </w:p>
        </w:tc>
        <w:tc>
          <w:tcPr>
            <w:tcW w:w="1544"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rPr>
                <w:rFonts w:eastAsia="Times New Roman" w:cs="Arial"/>
                <w:color w:val="000000"/>
                <w:lang w:eastAsia="cs-CZ"/>
              </w:rPr>
            </w:pPr>
          </w:p>
        </w:tc>
      </w:tr>
      <w:tr w:rsidR="00582A33" w:rsidRPr="00582A33" w:rsidTr="00115532">
        <w:trPr>
          <w:trHeight w:val="300"/>
        </w:trPr>
        <w:tc>
          <w:tcPr>
            <w:tcW w:w="4962" w:type="dxa"/>
            <w:tcBorders>
              <w:top w:val="nil"/>
              <w:left w:val="single" w:sz="4" w:space="0" w:color="000000"/>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right"/>
              <w:rPr>
                <w:rFonts w:eastAsia="Times New Roman" w:cs="Arial"/>
                <w:color w:val="000000"/>
                <w:lang w:eastAsia="cs-CZ"/>
              </w:rPr>
            </w:pPr>
            <w:r w:rsidRPr="00582A33">
              <w:rPr>
                <w:rFonts w:eastAsia="Times New Roman" w:cs="Arial"/>
                <w:color w:val="000000"/>
                <w:lang w:eastAsia="cs-CZ"/>
              </w:rPr>
              <w:t>282,93</w:t>
            </w:r>
          </w:p>
        </w:tc>
        <w:tc>
          <w:tcPr>
            <w:tcW w:w="567"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center"/>
              <w:rPr>
                <w:rFonts w:eastAsia="Times New Roman" w:cs="Arial"/>
                <w:color w:val="000000"/>
                <w:lang w:eastAsia="cs-CZ"/>
              </w:rPr>
            </w:pPr>
            <w:r w:rsidRPr="00582A33">
              <w:rPr>
                <w:rFonts w:eastAsia="Times New Roman" w:cs="Arial"/>
                <w:color w:val="000000"/>
                <w:lang w:eastAsia="cs-CZ"/>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center"/>
              <w:rPr>
                <w:rFonts w:eastAsia="Times New Roman" w:cs="Arial"/>
                <w:color w:val="000000"/>
                <w:lang w:eastAsia="cs-CZ"/>
              </w:rPr>
            </w:pPr>
          </w:p>
        </w:tc>
        <w:tc>
          <w:tcPr>
            <w:tcW w:w="1432"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rPr>
                <w:rFonts w:eastAsia="Times New Roman" w:cs="Arial"/>
                <w:color w:val="000000"/>
                <w:lang w:eastAsia="cs-CZ"/>
              </w:rPr>
            </w:pPr>
          </w:p>
        </w:tc>
        <w:tc>
          <w:tcPr>
            <w:tcW w:w="1544"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rPr>
                <w:rFonts w:eastAsia="Times New Roman" w:cs="Arial"/>
                <w:color w:val="000000"/>
                <w:lang w:eastAsia="cs-CZ"/>
              </w:rPr>
            </w:pPr>
          </w:p>
        </w:tc>
      </w:tr>
      <w:tr w:rsidR="00582A33" w:rsidRPr="00582A33" w:rsidTr="00115532">
        <w:trPr>
          <w:trHeight w:val="300"/>
        </w:trPr>
        <w:tc>
          <w:tcPr>
            <w:tcW w:w="4962" w:type="dxa"/>
            <w:tcBorders>
              <w:top w:val="nil"/>
              <w:left w:val="single" w:sz="4" w:space="0" w:color="000000"/>
              <w:bottom w:val="single" w:sz="4" w:space="0" w:color="000000"/>
              <w:right w:val="single" w:sz="4" w:space="0" w:color="000000"/>
            </w:tcBorders>
            <w:shd w:val="clear" w:color="FFFFFF" w:fill="FDEADA"/>
            <w:noWrap/>
            <w:vAlign w:val="bottom"/>
            <w:hideMark/>
          </w:tcPr>
          <w:p w:rsidR="00582A33" w:rsidRPr="00582A33" w:rsidRDefault="00582A33" w:rsidP="00582A33">
            <w:pPr>
              <w:spacing w:after="0" w:line="240" w:lineRule="auto"/>
              <w:rPr>
                <w:rFonts w:eastAsia="Times New Roman" w:cs="Arial"/>
                <w:b/>
                <w:bCs/>
                <w:color w:val="000000"/>
                <w:lang w:eastAsia="cs-CZ"/>
              </w:rPr>
            </w:pPr>
            <w:r w:rsidRPr="00582A33">
              <w:rPr>
                <w:rFonts w:eastAsia="Times New Roman" w:cs="Arial"/>
                <w:b/>
                <w:bCs/>
                <w:color w:val="000000"/>
                <w:lang w:eastAsia="cs-CZ"/>
              </w:rPr>
              <w:t>Podlahy z dlaždic a obklady</w:t>
            </w:r>
          </w:p>
        </w:tc>
        <w:tc>
          <w:tcPr>
            <w:tcW w:w="567" w:type="dxa"/>
            <w:tcBorders>
              <w:top w:val="nil"/>
              <w:left w:val="nil"/>
              <w:bottom w:val="single" w:sz="4" w:space="0" w:color="000000"/>
              <w:right w:val="single" w:sz="4" w:space="0" w:color="000000"/>
            </w:tcBorders>
            <w:shd w:val="clear" w:color="FFFFFF" w:fill="FDEADA"/>
            <w:noWrap/>
            <w:vAlign w:val="bottom"/>
            <w:hideMark/>
          </w:tcPr>
          <w:p w:rsidR="00582A33" w:rsidRPr="00582A33" w:rsidRDefault="00582A33" w:rsidP="00582A33">
            <w:pPr>
              <w:spacing w:after="0" w:line="240" w:lineRule="auto"/>
              <w:jc w:val="center"/>
              <w:rPr>
                <w:rFonts w:eastAsia="Times New Roman" w:cs="Arial"/>
                <w:color w:val="000000"/>
                <w:lang w:eastAsia="cs-CZ"/>
              </w:rPr>
            </w:pPr>
            <w:r w:rsidRPr="00582A33">
              <w:rPr>
                <w:rFonts w:eastAsia="Times New Roman" w:cs="Arial"/>
                <w:color w:val="000000"/>
                <w:lang w:eastAsia="cs-CZ"/>
              </w:rPr>
              <w:t> </w:t>
            </w:r>
          </w:p>
        </w:tc>
        <w:tc>
          <w:tcPr>
            <w:tcW w:w="1418" w:type="dxa"/>
            <w:tcBorders>
              <w:top w:val="nil"/>
              <w:left w:val="nil"/>
              <w:bottom w:val="single" w:sz="4" w:space="0" w:color="000000"/>
              <w:right w:val="single" w:sz="4" w:space="0" w:color="000000"/>
            </w:tcBorders>
            <w:shd w:val="clear" w:color="FFFFFF" w:fill="FDEADA"/>
            <w:noWrap/>
            <w:vAlign w:val="bottom"/>
            <w:hideMark/>
          </w:tcPr>
          <w:p w:rsidR="00582A33" w:rsidRPr="00582A33" w:rsidRDefault="00582A33" w:rsidP="00582A33">
            <w:pPr>
              <w:spacing w:after="0" w:line="240" w:lineRule="auto"/>
              <w:jc w:val="center"/>
              <w:rPr>
                <w:rFonts w:eastAsia="Times New Roman" w:cs="Arial"/>
                <w:color w:val="000000"/>
                <w:lang w:eastAsia="cs-CZ"/>
              </w:rPr>
            </w:pPr>
          </w:p>
        </w:tc>
        <w:tc>
          <w:tcPr>
            <w:tcW w:w="1432" w:type="dxa"/>
            <w:tcBorders>
              <w:top w:val="nil"/>
              <w:left w:val="nil"/>
              <w:bottom w:val="single" w:sz="4" w:space="0" w:color="000000"/>
              <w:right w:val="single" w:sz="4" w:space="0" w:color="000000"/>
            </w:tcBorders>
            <w:shd w:val="clear" w:color="FFFFFF" w:fill="FDEADA"/>
            <w:noWrap/>
            <w:vAlign w:val="bottom"/>
            <w:hideMark/>
          </w:tcPr>
          <w:p w:rsidR="00582A33" w:rsidRPr="00582A33" w:rsidRDefault="00582A33" w:rsidP="00582A33">
            <w:pPr>
              <w:spacing w:after="0" w:line="240" w:lineRule="auto"/>
              <w:rPr>
                <w:rFonts w:eastAsia="Times New Roman" w:cs="Arial"/>
                <w:color w:val="000000"/>
                <w:lang w:eastAsia="cs-CZ"/>
              </w:rPr>
            </w:pPr>
          </w:p>
        </w:tc>
        <w:tc>
          <w:tcPr>
            <w:tcW w:w="1544" w:type="dxa"/>
            <w:tcBorders>
              <w:top w:val="nil"/>
              <w:left w:val="nil"/>
              <w:bottom w:val="single" w:sz="4" w:space="0" w:color="000000"/>
              <w:right w:val="single" w:sz="4" w:space="0" w:color="000000"/>
            </w:tcBorders>
            <w:shd w:val="clear" w:color="FFFFFF" w:fill="FDEADA"/>
            <w:noWrap/>
            <w:vAlign w:val="bottom"/>
            <w:hideMark/>
          </w:tcPr>
          <w:p w:rsidR="00582A33" w:rsidRPr="00582A33" w:rsidRDefault="00582A33" w:rsidP="00115532">
            <w:pPr>
              <w:spacing w:after="0" w:line="240" w:lineRule="auto"/>
              <w:jc w:val="right"/>
              <w:rPr>
                <w:rFonts w:eastAsia="Times New Roman" w:cs="Arial"/>
                <w:color w:val="000000"/>
                <w:lang w:eastAsia="cs-CZ"/>
              </w:rPr>
            </w:pPr>
          </w:p>
        </w:tc>
      </w:tr>
      <w:tr w:rsidR="00582A33" w:rsidRPr="00582A33" w:rsidTr="00115532">
        <w:trPr>
          <w:trHeight w:val="300"/>
        </w:trPr>
        <w:tc>
          <w:tcPr>
            <w:tcW w:w="4962" w:type="dxa"/>
            <w:tcBorders>
              <w:top w:val="nil"/>
              <w:left w:val="nil"/>
              <w:bottom w:val="nil"/>
              <w:right w:val="nil"/>
            </w:tcBorders>
            <w:shd w:val="clear" w:color="auto" w:fill="auto"/>
            <w:noWrap/>
            <w:vAlign w:val="bottom"/>
            <w:hideMark/>
          </w:tcPr>
          <w:p w:rsidR="00582A33" w:rsidRPr="00582A33" w:rsidRDefault="00582A33" w:rsidP="00582A33">
            <w:pPr>
              <w:spacing w:after="0" w:line="240" w:lineRule="auto"/>
              <w:rPr>
                <w:rFonts w:eastAsia="Times New Roman" w:cs="Arial"/>
                <w:b/>
                <w:bCs/>
                <w:color w:val="000000"/>
                <w:lang w:eastAsia="cs-CZ"/>
              </w:rPr>
            </w:pPr>
          </w:p>
        </w:tc>
        <w:tc>
          <w:tcPr>
            <w:tcW w:w="567" w:type="dxa"/>
            <w:tcBorders>
              <w:top w:val="nil"/>
              <w:left w:val="nil"/>
              <w:bottom w:val="nil"/>
              <w:right w:val="nil"/>
            </w:tcBorders>
            <w:shd w:val="clear" w:color="auto" w:fill="auto"/>
            <w:noWrap/>
            <w:vAlign w:val="bottom"/>
            <w:hideMark/>
          </w:tcPr>
          <w:p w:rsidR="00582A33" w:rsidRPr="00582A33" w:rsidRDefault="00582A33" w:rsidP="00582A33">
            <w:pPr>
              <w:spacing w:after="0" w:line="240" w:lineRule="auto"/>
              <w:jc w:val="center"/>
              <w:rPr>
                <w:rFonts w:eastAsia="Times New Roman" w:cs="Arial"/>
                <w:color w:val="000000"/>
                <w:lang w:eastAsia="cs-CZ"/>
              </w:rPr>
            </w:pPr>
          </w:p>
        </w:tc>
        <w:tc>
          <w:tcPr>
            <w:tcW w:w="1418" w:type="dxa"/>
            <w:tcBorders>
              <w:top w:val="nil"/>
              <w:left w:val="nil"/>
              <w:bottom w:val="nil"/>
              <w:right w:val="nil"/>
            </w:tcBorders>
            <w:shd w:val="clear" w:color="auto" w:fill="auto"/>
            <w:noWrap/>
            <w:vAlign w:val="bottom"/>
            <w:hideMark/>
          </w:tcPr>
          <w:p w:rsidR="00582A33" w:rsidRPr="00582A33" w:rsidRDefault="00582A33" w:rsidP="00582A33">
            <w:pPr>
              <w:spacing w:after="0" w:line="240" w:lineRule="auto"/>
              <w:jc w:val="center"/>
              <w:rPr>
                <w:rFonts w:eastAsia="Times New Roman" w:cs="Arial"/>
                <w:color w:val="000000"/>
                <w:lang w:eastAsia="cs-CZ"/>
              </w:rPr>
            </w:pPr>
          </w:p>
        </w:tc>
        <w:tc>
          <w:tcPr>
            <w:tcW w:w="1432" w:type="dxa"/>
            <w:tcBorders>
              <w:top w:val="nil"/>
              <w:left w:val="nil"/>
              <w:bottom w:val="nil"/>
              <w:right w:val="nil"/>
            </w:tcBorders>
            <w:shd w:val="clear" w:color="auto" w:fill="auto"/>
            <w:noWrap/>
            <w:vAlign w:val="bottom"/>
            <w:hideMark/>
          </w:tcPr>
          <w:p w:rsidR="00582A33" w:rsidRPr="00582A33" w:rsidRDefault="00582A33" w:rsidP="00582A33">
            <w:pPr>
              <w:spacing w:after="0" w:line="240" w:lineRule="auto"/>
              <w:rPr>
                <w:rFonts w:eastAsia="Times New Roman" w:cs="Arial"/>
                <w:color w:val="000000"/>
                <w:lang w:eastAsia="cs-CZ"/>
              </w:rPr>
            </w:pPr>
          </w:p>
        </w:tc>
        <w:tc>
          <w:tcPr>
            <w:tcW w:w="1544" w:type="dxa"/>
            <w:tcBorders>
              <w:top w:val="nil"/>
              <w:left w:val="nil"/>
              <w:bottom w:val="nil"/>
              <w:right w:val="nil"/>
            </w:tcBorders>
            <w:shd w:val="clear" w:color="auto" w:fill="auto"/>
            <w:noWrap/>
            <w:vAlign w:val="bottom"/>
            <w:hideMark/>
          </w:tcPr>
          <w:p w:rsidR="00582A33" w:rsidRPr="00582A33" w:rsidRDefault="00582A33" w:rsidP="00582A33">
            <w:pPr>
              <w:spacing w:after="0" w:line="240" w:lineRule="auto"/>
              <w:rPr>
                <w:rFonts w:eastAsia="Times New Roman" w:cs="Arial"/>
                <w:color w:val="000000"/>
                <w:lang w:eastAsia="cs-CZ"/>
              </w:rPr>
            </w:pPr>
          </w:p>
        </w:tc>
      </w:tr>
      <w:tr w:rsidR="00582A33" w:rsidRPr="00582A33" w:rsidTr="00115532">
        <w:trPr>
          <w:trHeight w:val="315"/>
        </w:trPr>
        <w:tc>
          <w:tcPr>
            <w:tcW w:w="49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rPr>
                <w:rFonts w:eastAsia="Times New Roman" w:cs="Arial"/>
                <w:b/>
                <w:bCs/>
                <w:color w:val="000000"/>
                <w:sz w:val="24"/>
                <w:szCs w:val="24"/>
                <w:lang w:eastAsia="cs-CZ"/>
              </w:rPr>
            </w:pPr>
            <w:r w:rsidRPr="00582A33">
              <w:rPr>
                <w:rFonts w:eastAsia="Times New Roman" w:cs="Arial"/>
                <w:b/>
                <w:bCs/>
                <w:color w:val="000000"/>
                <w:sz w:val="24"/>
                <w:szCs w:val="24"/>
                <w:lang w:eastAsia="cs-CZ"/>
              </w:rPr>
              <w:t>PODLAHY POVLAKOVÉ</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center"/>
              <w:rPr>
                <w:rFonts w:eastAsia="Times New Roman" w:cs="Arial"/>
                <w:color w:val="000000"/>
                <w:lang w:eastAsia="cs-CZ"/>
              </w:rPr>
            </w:pPr>
            <w:r w:rsidRPr="00582A33">
              <w:rPr>
                <w:rFonts w:eastAsia="Times New Roman" w:cs="Arial"/>
                <w:color w:val="000000"/>
                <w:lang w:eastAsia="cs-CZ"/>
              </w:rPr>
              <w:t> </w:t>
            </w:r>
          </w:p>
        </w:tc>
        <w:tc>
          <w:tcPr>
            <w:tcW w:w="1418" w:type="dxa"/>
            <w:tcBorders>
              <w:top w:val="single" w:sz="4" w:space="0" w:color="000000"/>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center"/>
              <w:rPr>
                <w:rFonts w:eastAsia="Times New Roman" w:cs="Arial"/>
                <w:color w:val="000000"/>
                <w:lang w:eastAsia="cs-CZ"/>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rPr>
                <w:rFonts w:eastAsia="Times New Roman" w:cs="Arial"/>
                <w:color w:val="000000"/>
                <w:lang w:eastAsia="cs-CZ"/>
              </w:rPr>
            </w:pPr>
          </w:p>
        </w:tc>
        <w:tc>
          <w:tcPr>
            <w:tcW w:w="1544" w:type="dxa"/>
            <w:tcBorders>
              <w:top w:val="single" w:sz="4" w:space="0" w:color="000000"/>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rPr>
                <w:rFonts w:eastAsia="Times New Roman" w:cs="Arial"/>
                <w:color w:val="000000"/>
                <w:lang w:eastAsia="cs-CZ"/>
              </w:rPr>
            </w:pPr>
          </w:p>
        </w:tc>
      </w:tr>
      <w:tr w:rsidR="00582A33" w:rsidRPr="00582A33" w:rsidTr="00115532">
        <w:trPr>
          <w:trHeight w:val="300"/>
        </w:trPr>
        <w:tc>
          <w:tcPr>
            <w:tcW w:w="4962" w:type="dxa"/>
            <w:tcBorders>
              <w:top w:val="nil"/>
              <w:left w:val="single" w:sz="4" w:space="0" w:color="000000"/>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rPr>
                <w:rFonts w:eastAsia="Times New Roman" w:cs="Arial"/>
                <w:color w:val="000000"/>
                <w:lang w:eastAsia="cs-CZ"/>
              </w:rPr>
            </w:pPr>
            <w:r w:rsidRPr="00582A33">
              <w:rPr>
                <w:rFonts w:eastAsia="Times New Roman" w:cs="Arial"/>
                <w:color w:val="000000"/>
                <w:lang w:eastAsia="cs-CZ"/>
              </w:rPr>
              <w:t>2. Demontáž soklíků nebo lišt, pryžových nebo z PVC demontáž fabionu</w:t>
            </w:r>
          </w:p>
        </w:tc>
        <w:tc>
          <w:tcPr>
            <w:tcW w:w="567"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center"/>
              <w:rPr>
                <w:rFonts w:eastAsia="Times New Roman" w:cs="Arial"/>
                <w:color w:val="000000"/>
                <w:lang w:eastAsia="cs-CZ"/>
              </w:rPr>
            </w:pPr>
            <w:r w:rsidRPr="00582A33">
              <w:rPr>
                <w:rFonts w:eastAsia="Times New Roman" w:cs="Arial"/>
                <w:color w:val="000000"/>
                <w:lang w:eastAsia="cs-CZ"/>
              </w:rPr>
              <w:t>m</w:t>
            </w:r>
          </w:p>
        </w:tc>
        <w:tc>
          <w:tcPr>
            <w:tcW w:w="1418"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center"/>
              <w:rPr>
                <w:rFonts w:eastAsia="Times New Roman" w:cs="Arial"/>
                <w:color w:val="000000"/>
                <w:lang w:eastAsia="cs-CZ"/>
              </w:rPr>
            </w:pPr>
          </w:p>
        </w:tc>
        <w:tc>
          <w:tcPr>
            <w:tcW w:w="1432"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115532">
            <w:pPr>
              <w:spacing w:after="0" w:line="240" w:lineRule="auto"/>
              <w:jc w:val="right"/>
              <w:rPr>
                <w:rFonts w:eastAsia="Times New Roman" w:cs="Arial"/>
                <w:color w:val="000000"/>
                <w:lang w:eastAsia="cs-CZ"/>
              </w:rPr>
            </w:pPr>
          </w:p>
        </w:tc>
        <w:tc>
          <w:tcPr>
            <w:tcW w:w="1544"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115532">
            <w:pPr>
              <w:spacing w:after="0" w:line="240" w:lineRule="auto"/>
              <w:jc w:val="right"/>
              <w:rPr>
                <w:rFonts w:eastAsia="Times New Roman" w:cs="Arial"/>
                <w:color w:val="000000"/>
                <w:lang w:eastAsia="cs-CZ"/>
              </w:rPr>
            </w:pPr>
          </w:p>
        </w:tc>
      </w:tr>
      <w:tr w:rsidR="00582A33" w:rsidRPr="00582A33" w:rsidTr="00115532">
        <w:trPr>
          <w:trHeight w:val="300"/>
        </w:trPr>
        <w:tc>
          <w:tcPr>
            <w:tcW w:w="4962" w:type="dxa"/>
            <w:tcBorders>
              <w:top w:val="nil"/>
              <w:left w:val="single" w:sz="4" w:space="0" w:color="000000"/>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right"/>
              <w:rPr>
                <w:rFonts w:eastAsia="Times New Roman" w:cs="Arial"/>
                <w:color w:val="000000"/>
                <w:lang w:eastAsia="cs-CZ"/>
              </w:rPr>
            </w:pPr>
            <w:r w:rsidRPr="00582A33">
              <w:rPr>
                <w:rFonts w:eastAsia="Times New Roman" w:cs="Arial"/>
                <w:color w:val="000000"/>
                <w:lang w:eastAsia="cs-CZ"/>
              </w:rPr>
              <w:t>81,98</w:t>
            </w:r>
          </w:p>
        </w:tc>
        <w:tc>
          <w:tcPr>
            <w:tcW w:w="567"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center"/>
              <w:rPr>
                <w:rFonts w:eastAsia="Times New Roman" w:cs="Arial"/>
                <w:color w:val="000000"/>
                <w:lang w:eastAsia="cs-CZ"/>
              </w:rPr>
            </w:pPr>
            <w:r w:rsidRPr="00582A33">
              <w:rPr>
                <w:rFonts w:eastAsia="Times New Roman" w:cs="Arial"/>
                <w:color w:val="000000"/>
                <w:lang w:eastAsia="cs-CZ"/>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center"/>
              <w:rPr>
                <w:rFonts w:eastAsia="Times New Roman" w:cs="Arial"/>
                <w:color w:val="000000"/>
                <w:lang w:eastAsia="cs-CZ"/>
              </w:rPr>
            </w:pPr>
          </w:p>
        </w:tc>
        <w:tc>
          <w:tcPr>
            <w:tcW w:w="1432"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rPr>
                <w:rFonts w:eastAsia="Times New Roman" w:cs="Arial"/>
                <w:color w:val="000000"/>
                <w:lang w:eastAsia="cs-CZ"/>
              </w:rPr>
            </w:pPr>
          </w:p>
        </w:tc>
        <w:tc>
          <w:tcPr>
            <w:tcW w:w="1544"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rPr>
                <w:rFonts w:eastAsia="Times New Roman" w:cs="Arial"/>
                <w:color w:val="000000"/>
                <w:lang w:eastAsia="cs-CZ"/>
              </w:rPr>
            </w:pPr>
          </w:p>
        </w:tc>
      </w:tr>
      <w:tr w:rsidR="00582A33" w:rsidRPr="00582A33" w:rsidTr="00115532">
        <w:trPr>
          <w:trHeight w:val="300"/>
        </w:trPr>
        <w:tc>
          <w:tcPr>
            <w:tcW w:w="4962" w:type="dxa"/>
            <w:tcBorders>
              <w:top w:val="nil"/>
              <w:left w:val="single" w:sz="4" w:space="0" w:color="000000"/>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right"/>
              <w:rPr>
                <w:rFonts w:eastAsia="Times New Roman" w:cs="Arial"/>
                <w:color w:val="000000"/>
                <w:lang w:eastAsia="cs-CZ"/>
              </w:rPr>
            </w:pPr>
            <w:r w:rsidRPr="00582A33">
              <w:rPr>
                <w:rFonts w:eastAsia="Times New Roman" w:cs="Arial"/>
                <w:color w:val="000000"/>
                <w:lang w:eastAsia="cs-CZ"/>
              </w:rPr>
              <w:t>282,93</w:t>
            </w:r>
          </w:p>
        </w:tc>
        <w:tc>
          <w:tcPr>
            <w:tcW w:w="567"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center"/>
              <w:rPr>
                <w:rFonts w:eastAsia="Times New Roman" w:cs="Arial"/>
                <w:color w:val="000000"/>
                <w:lang w:eastAsia="cs-CZ"/>
              </w:rPr>
            </w:pPr>
            <w:r w:rsidRPr="00582A33">
              <w:rPr>
                <w:rFonts w:eastAsia="Times New Roman" w:cs="Arial"/>
                <w:color w:val="000000"/>
                <w:lang w:eastAsia="cs-CZ"/>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center"/>
              <w:rPr>
                <w:rFonts w:eastAsia="Times New Roman" w:cs="Arial"/>
                <w:color w:val="000000"/>
                <w:lang w:eastAsia="cs-CZ"/>
              </w:rPr>
            </w:pPr>
          </w:p>
        </w:tc>
        <w:tc>
          <w:tcPr>
            <w:tcW w:w="1432"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rPr>
                <w:rFonts w:eastAsia="Times New Roman" w:cs="Arial"/>
                <w:color w:val="000000"/>
                <w:lang w:eastAsia="cs-CZ"/>
              </w:rPr>
            </w:pPr>
          </w:p>
        </w:tc>
        <w:tc>
          <w:tcPr>
            <w:tcW w:w="1544"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rPr>
                <w:rFonts w:eastAsia="Times New Roman" w:cs="Arial"/>
                <w:color w:val="000000"/>
                <w:lang w:eastAsia="cs-CZ"/>
              </w:rPr>
            </w:pPr>
          </w:p>
        </w:tc>
      </w:tr>
      <w:tr w:rsidR="00582A33" w:rsidRPr="00582A33" w:rsidTr="00115532">
        <w:trPr>
          <w:trHeight w:val="300"/>
        </w:trPr>
        <w:tc>
          <w:tcPr>
            <w:tcW w:w="4962" w:type="dxa"/>
            <w:tcBorders>
              <w:top w:val="nil"/>
              <w:left w:val="single" w:sz="4" w:space="0" w:color="000000"/>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rPr>
                <w:rFonts w:eastAsia="Times New Roman" w:cs="Arial"/>
                <w:color w:val="000000"/>
                <w:lang w:eastAsia="cs-CZ"/>
              </w:rPr>
            </w:pPr>
            <w:r w:rsidRPr="00582A33">
              <w:rPr>
                <w:rFonts w:eastAsia="Times New Roman" w:cs="Arial"/>
                <w:color w:val="000000"/>
                <w:lang w:eastAsia="cs-CZ"/>
              </w:rPr>
              <w:t>3. Lepení podlahových lišt - profil pod fabion</w:t>
            </w:r>
          </w:p>
        </w:tc>
        <w:tc>
          <w:tcPr>
            <w:tcW w:w="567"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center"/>
              <w:rPr>
                <w:rFonts w:eastAsia="Times New Roman" w:cs="Arial"/>
                <w:color w:val="000000"/>
                <w:lang w:eastAsia="cs-CZ"/>
              </w:rPr>
            </w:pPr>
            <w:r w:rsidRPr="00582A33">
              <w:rPr>
                <w:rFonts w:eastAsia="Times New Roman" w:cs="Arial"/>
                <w:color w:val="000000"/>
                <w:lang w:eastAsia="cs-CZ"/>
              </w:rPr>
              <w:t>m</w:t>
            </w:r>
          </w:p>
        </w:tc>
        <w:tc>
          <w:tcPr>
            <w:tcW w:w="1418"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center"/>
              <w:rPr>
                <w:rFonts w:eastAsia="Times New Roman" w:cs="Arial"/>
                <w:color w:val="000000"/>
                <w:lang w:eastAsia="cs-CZ"/>
              </w:rPr>
            </w:pPr>
          </w:p>
        </w:tc>
        <w:tc>
          <w:tcPr>
            <w:tcW w:w="1432"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115532">
            <w:pPr>
              <w:spacing w:after="0" w:line="240" w:lineRule="auto"/>
              <w:jc w:val="right"/>
              <w:rPr>
                <w:rFonts w:eastAsia="Times New Roman" w:cs="Arial"/>
                <w:color w:val="000000"/>
                <w:lang w:eastAsia="cs-CZ"/>
              </w:rPr>
            </w:pPr>
          </w:p>
        </w:tc>
        <w:tc>
          <w:tcPr>
            <w:tcW w:w="1544"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115532">
            <w:pPr>
              <w:spacing w:after="0" w:line="240" w:lineRule="auto"/>
              <w:jc w:val="right"/>
              <w:rPr>
                <w:rFonts w:eastAsia="Times New Roman" w:cs="Arial"/>
                <w:color w:val="000000"/>
                <w:lang w:eastAsia="cs-CZ"/>
              </w:rPr>
            </w:pPr>
          </w:p>
        </w:tc>
      </w:tr>
      <w:tr w:rsidR="00582A33" w:rsidRPr="00582A33" w:rsidTr="00115532">
        <w:trPr>
          <w:trHeight w:val="300"/>
        </w:trPr>
        <w:tc>
          <w:tcPr>
            <w:tcW w:w="4962" w:type="dxa"/>
            <w:tcBorders>
              <w:top w:val="nil"/>
              <w:left w:val="single" w:sz="4" w:space="0" w:color="000000"/>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right"/>
              <w:rPr>
                <w:rFonts w:eastAsia="Times New Roman" w:cs="Arial"/>
                <w:color w:val="000000"/>
                <w:lang w:eastAsia="cs-CZ"/>
              </w:rPr>
            </w:pPr>
            <w:r w:rsidRPr="00582A33">
              <w:rPr>
                <w:rFonts w:eastAsia="Times New Roman" w:cs="Arial"/>
                <w:color w:val="000000"/>
                <w:lang w:eastAsia="cs-CZ"/>
              </w:rPr>
              <w:t>81,98</w:t>
            </w:r>
          </w:p>
        </w:tc>
        <w:tc>
          <w:tcPr>
            <w:tcW w:w="567"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center"/>
              <w:rPr>
                <w:rFonts w:eastAsia="Times New Roman" w:cs="Arial"/>
                <w:color w:val="000000"/>
                <w:lang w:eastAsia="cs-CZ"/>
              </w:rPr>
            </w:pPr>
            <w:r w:rsidRPr="00582A33">
              <w:rPr>
                <w:rFonts w:eastAsia="Times New Roman" w:cs="Arial"/>
                <w:color w:val="000000"/>
                <w:lang w:eastAsia="cs-CZ"/>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center"/>
              <w:rPr>
                <w:rFonts w:eastAsia="Times New Roman" w:cs="Arial"/>
                <w:color w:val="000000"/>
                <w:lang w:eastAsia="cs-CZ"/>
              </w:rPr>
            </w:pPr>
          </w:p>
        </w:tc>
        <w:tc>
          <w:tcPr>
            <w:tcW w:w="1432"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rPr>
                <w:rFonts w:eastAsia="Times New Roman" w:cs="Arial"/>
                <w:color w:val="000000"/>
                <w:lang w:eastAsia="cs-CZ"/>
              </w:rPr>
            </w:pPr>
          </w:p>
        </w:tc>
        <w:tc>
          <w:tcPr>
            <w:tcW w:w="1544"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rPr>
                <w:rFonts w:eastAsia="Times New Roman" w:cs="Arial"/>
                <w:color w:val="000000"/>
                <w:lang w:eastAsia="cs-CZ"/>
              </w:rPr>
            </w:pPr>
          </w:p>
        </w:tc>
      </w:tr>
      <w:tr w:rsidR="00582A33" w:rsidRPr="00582A33" w:rsidTr="00115532">
        <w:trPr>
          <w:trHeight w:val="300"/>
        </w:trPr>
        <w:tc>
          <w:tcPr>
            <w:tcW w:w="4962" w:type="dxa"/>
            <w:tcBorders>
              <w:top w:val="nil"/>
              <w:left w:val="single" w:sz="4" w:space="0" w:color="000000"/>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right"/>
              <w:rPr>
                <w:rFonts w:eastAsia="Times New Roman" w:cs="Arial"/>
                <w:color w:val="000000"/>
                <w:lang w:eastAsia="cs-CZ"/>
              </w:rPr>
            </w:pPr>
            <w:r w:rsidRPr="00582A33">
              <w:rPr>
                <w:rFonts w:eastAsia="Times New Roman" w:cs="Arial"/>
                <w:color w:val="000000"/>
                <w:lang w:eastAsia="cs-CZ"/>
              </w:rPr>
              <w:t>282,93</w:t>
            </w:r>
          </w:p>
        </w:tc>
        <w:tc>
          <w:tcPr>
            <w:tcW w:w="567"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center"/>
              <w:rPr>
                <w:rFonts w:eastAsia="Times New Roman" w:cs="Arial"/>
                <w:color w:val="000000"/>
                <w:lang w:eastAsia="cs-CZ"/>
              </w:rPr>
            </w:pPr>
            <w:r w:rsidRPr="00582A33">
              <w:rPr>
                <w:rFonts w:eastAsia="Times New Roman" w:cs="Arial"/>
                <w:color w:val="000000"/>
                <w:lang w:eastAsia="cs-CZ"/>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center"/>
              <w:rPr>
                <w:rFonts w:eastAsia="Times New Roman" w:cs="Arial"/>
                <w:color w:val="000000"/>
                <w:lang w:eastAsia="cs-CZ"/>
              </w:rPr>
            </w:pPr>
          </w:p>
        </w:tc>
        <w:tc>
          <w:tcPr>
            <w:tcW w:w="1432"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rPr>
                <w:rFonts w:eastAsia="Times New Roman" w:cs="Arial"/>
                <w:color w:val="000000"/>
                <w:lang w:eastAsia="cs-CZ"/>
              </w:rPr>
            </w:pPr>
          </w:p>
        </w:tc>
        <w:tc>
          <w:tcPr>
            <w:tcW w:w="1544"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rPr>
                <w:rFonts w:eastAsia="Times New Roman" w:cs="Arial"/>
                <w:color w:val="000000"/>
                <w:lang w:eastAsia="cs-CZ"/>
              </w:rPr>
            </w:pPr>
          </w:p>
        </w:tc>
      </w:tr>
      <w:tr w:rsidR="00582A33" w:rsidRPr="00582A33" w:rsidTr="00115532">
        <w:trPr>
          <w:trHeight w:val="300"/>
        </w:trPr>
        <w:tc>
          <w:tcPr>
            <w:tcW w:w="4962" w:type="dxa"/>
            <w:tcBorders>
              <w:top w:val="nil"/>
              <w:left w:val="single" w:sz="4" w:space="0" w:color="000000"/>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rPr>
                <w:rFonts w:eastAsia="Times New Roman" w:cs="Arial"/>
                <w:color w:val="000000"/>
                <w:lang w:eastAsia="cs-CZ"/>
              </w:rPr>
            </w:pPr>
            <w:r w:rsidRPr="00582A33">
              <w:rPr>
                <w:rFonts w:eastAsia="Times New Roman" w:cs="Arial"/>
                <w:color w:val="000000"/>
                <w:lang w:eastAsia="cs-CZ"/>
              </w:rPr>
              <w:t>4. Montáž fabionů k PVC podlahám do v.100 mm</w:t>
            </w:r>
          </w:p>
        </w:tc>
        <w:tc>
          <w:tcPr>
            <w:tcW w:w="567"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center"/>
              <w:rPr>
                <w:rFonts w:eastAsia="Times New Roman" w:cs="Arial"/>
                <w:color w:val="000000"/>
                <w:lang w:eastAsia="cs-CZ"/>
              </w:rPr>
            </w:pPr>
            <w:r w:rsidRPr="00582A33">
              <w:rPr>
                <w:rFonts w:eastAsia="Times New Roman" w:cs="Arial"/>
                <w:color w:val="000000"/>
                <w:lang w:eastAsia="cs-CZ"/>
              </w:rPr>
              <w:t>m</w:t>
            </w:r>
          </w:p>
        </w:tc>
        <w:tc>
          <w:tcPr>
            <w:tcW w:w="1418"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center"/>
              <w:rPr>
                <w:rFonts w:eastAsia="Times New Roman" w:cs="Arial"/>
                <w:color w:val="000000"/>
                <w:lang w:eastAsia="cs-CZ"/>
              </w:rPr>
            </w:pPr>
          </w:p>
        </w:tc>
        <w:tc>
          <w:tcPr>
            <w:tcW w:w="1432"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115532">
            <w:pPr>
              <w:spacing w:after="0" w:line="240" w:lineRule="auto"/>
              <w:jc w:val="right"/>
              <w:rPr>
                <w:rFonts w:eastAsia="Times New Roman" w:cs="Arial"/>
                <w:color w:val="000000"/>
                <w:lang w:eastAsia="cs-CZ"/>
              </w:rPr>
            </w:pPr>
          </w:p>
        </w:tc>
        <w:tc>
          <w:tcPr>
            <w:tcW w:w="1544"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115532">
            <w:pPr>
              <w:spacing w:after="0" w:line="240" w:lineRule="auto"/>
              <w:jc w:val="right"/>
              <w:rPr>
                <w:rFonts w:eastAsia="Times New Roman" w:cs="Arial"/>
                <w:color w:val="000000"/>
                <w:lang w:eastAsia="cs-CZ"/>
              </w:rPr>
            </w:pPr>
          </w:p>
        </w:tc>
      </w:tr>
      <w:tr w:rsidR="00582A33" w:rsidRPr="00582A33" w:rsidTr="00115532">
        <w:trPr>
          <w:trHeight w:val="300"/>
        </w:trPr>
        <w:tc>
          <w:tcPr>
            <w:tcW w:w="4962" w:type="dxa"/>
            <w:tcBorders>
              <w:top w:val="nil"/>
              <w:left w:val="single" w:sz="4" w:space="0" w:color="000000"/>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right"/>
              <w:rPr>
                <w:rFonts w:eastAsia="Times New Roman" w:cs="Arial"/>
                <w:color w:val="000000"/>
                <w:lang w:eastAsia="cs-CZ"/>
              </w:rPr>
            </w:pPr>
            <w:r w:rsidRPr="00582A33">
              <w:rPr>
                <w:rFonts w:eastAsia="Times New Roman" w:cs="Arial"/>
                <w:color w:val="000000"/>
                <w:lang w:eastAsia="cs-CZ"/>
              </w:rPr>
              <w:t>81,98</w:t>
            </w:r>
          </w:p>
        </w:tc>
        <w:tc>
          <w:tcPr>
            <w:tcW w:w="567"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center"/>
              <w:rPr>
                <w:rFonts w:eastAsia="Times New Roman" w:cs="Arial"/>
                <w:color w:val="000000"/>
                <w:lang w:eastAsia="cs-CZ"/>
              </w:rPr>
            </w:pPr>
            <w:r w:rsidRPr="00582A33">
              <w:rPr>
                <w:rFonts w:eastAsia="Times New Roman" w:cs="Arial"/>
                <w:color w:val="000000"/>
                <w:lang w:eastAsia="cs-CZ"/>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center"/>
              <w:rPr>
                <w:rFonts w:eastAsia="Times New Roman" w:cs="Arial"/>
                <w:color w:val="000000"/>
                <w:lang w:eastAsia="cs-CZ"/>
              </w:rPr>
            </w:pPr>
          </w:p>
        </w:tc>
        <w:tc>
          <w:tcPr>
            <w:tcW w:w="1432"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rPr>
                <w:rFonts w:eastAsia="Times New Roman" w:cs="Arial"/>
                <w:color w:val="000000"/>
                <w:lang w:eastAsia="cs-CZ"/>
              </w:rPr>
            </w:pPr>
          </w:p>
        </w:tc>
        <w:tc>
          <w:tcPr>
            <w:tcW w:w="1544"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rPr>
                <w:rFonts w:eastAsia="Times New Roman" w:cs="Arial"/>
                <w:color w:val="000000"/>
                <w:lang w:eastAsia="cs-CZ"/>
              </w:rPr>
            </w:pPr>
          </w:p>
        </w:tc>
      </w:tr>
      <w:tr w:rsidR="00582A33" w:rsidRPr="00582A33" w:rsidTr="00115532">
        <w:trPr>
          <w:trHeight w:val="300"/>
        </w:trPr>
        <w:tc>
          <w:tcPr>
            <w:tcW w:w="4962" w:type="dxa"/>
            <w:tcBorders>
              <w:top w:val="nil"/>
              <w:left w:val="single" w:sz="4" w:space="0" w:color="000000"/>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right"/>
              <w:rPr>
                <w:rFonts w:eastAsia="Times New Roman" w:cs="Arial"/>
                <w:color w:val="000000"/>
                <w:lang w:eastAsia="cs-CZ"/>
              </w:rPr>
            </w:pPr>
            <w:r w:rsidRPr="00582A33">
              <w:rPr>
                <w:rFonts w:eastAsia="Times New Roman" w:cs="Arial"/>
                <w:color w:val="000000"/>
                <w:lang w:eastAsia="cs-CZ"/>
              </w:rPr>
              <w:t>282,93</w:t>
            </w:r>
          </w:p>
        </w:tc>
        <w:tc>
          <w:tcPr>
            <w:tcW w:w="567"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center"/>
              <w:rPr>
                <w:rFonts w:eastAsia="Times New Roman" w:cs="Arial"/>
                <w:color w:val="000000"/>
                <w:lang w:eastAsia="cs-CZ"/>
              </w:rPr>
            </w:pPr>
            <w:r w:rsidRPr="00582A33">
              <w:rPr>
                <w:rFonts w:eastAsia="Times New Roman" w:cs="Arial"/>
                <w:color w:val="000000"/>
                <w:lang w:eastAsia="cs-CZ"/>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center"/>
              <w:rPr>
                <w:rFonts w:eastAsia="Times New Roman" w:cs="Arial"/>
                <w:color w:val="000000"/>
                <w:lang w:eastAsia="cs-CZ"/>
              </w:rPr>
            </w:pPr>
          </w:p>
        </w:tc>
        <w:tc>
          <w:tcPr>
            <w:tcW w:w="1432"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rPr>
                <w:rFonts w:eastAsia="Times New Roman" w:cs="Arial"/>
                <w:color w:val="000000"/>
                <w:lang w:eastAsia="cs-CZ"/>
              </w:rPr>
            </w:pPr>
          </w:p>
        </w:tc>
        <w:tc>
          <w:tcPr>
            <w:tcW w:w="1544"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rPr>
                <w:rFonts w:eastAsia="Times New Roman" w:cs="Arial"/>
                <w:color w:val="000000"/>
                <w:lang w:eastAsia="cs-CZ"/>
              </w:rPr>
            </w:pPr>
          </w:p>
        </w:tc>
      </w:tr>
      <w:tr w:rsidR="00582A33" w:rsidRPr="00582A33" w:rsidTr="00115532">
        <w:trPr>
          <w:trHeight w:val="300"/>
        </w:trPr>
        <w:tc>
          <w:tcPr>
            <w:tcW w:w="4962" w:type="dxa"/>
            <w:tcBorders>
              <w:top w:val="nil"/>
              <w:left w:val="single" w:sz="4" w:space="0" w:color="000000"/>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rPr>
                <w:rFonts w:eastAsia="Times New Roman" w:cs="Arial"/>
                <w:color w:val="000000"/>
                <w:lang w:eastAsia="cs-CZ"/>
              </w:rPr>
            </w:pPr>
            <w:r w:rsidRPr="00582A33">
              <w:rPr>
                <w:rFonts w:eastAsia="Times New Roman" w:cs="Arial"/>
                <w:color w:val="000000"/>
                <w:lang w:eastAsia="cs-CZ"/>
              </w:rPr>
              <w:t>5. Odstranění PVC a koberců lepených s podložkou</w:t>
            </w:r>
          </w:p>
        </w:tc>
        <w:tc>
          <w:tcPr>
            <w:tcW w:w="567"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center"/>
              <w:rPr>
                <w:rFonts w:eastAsia="Times New Roman" w:cs="Arial"/>
                <w:color w:val="000000"/>
                <w:lang w:eastAsia="cs-CZ"/>
              </w:rPr>
            </w:pPr>
            <w:r w:rsidRPr="00582A33">
              <w:rPr>
                <w:rFonts w:eastAsia="Times New Roman" w:cs="Arial"/>
                <w:color w:val="000000"/>
                <w:lang w:eastAsia="cs-CZ"/>
              </w:rPr>
              <w:t>m2</w:t>
            </w:r>
          </w:p>
        </w:tc>
        <w:tc>
          <w:tcPr>
            <w:tcW w:w="1418"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center"/>
              <w:rPr>
                <w:rFonts w:eastAsia="Times New Roman" w:cs="Arial"/>
                <w:color w:val="000000"/>
                <w:lang w:eastAsia="cs-CZ"/>
              </w:rPr>
            </w:pPr>
          </w:p>
        </w:tc>
        <w:tc>
          <w:tcPr>
            <w:tcW w:w="1432"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115532">
            <w:pPr>
              <w:spacing w:after="0" w:line="240" w:lineRule="auto"/>
              <w:jc w:val="right"/>
              <w:rPr>
                <w:rFonts w:eastAsia="Times New Roman" w:cs="Arial"/>
                <w:color w:val="000000"/>
                <w:lang w:eastAsia="cs-CZ"/>
              </w:rPr>
            </w:pPr>
          </w:p>
        </w:tc>
        <w:tc>
          <w:tcPr>
            <w:tcW w:w="1544"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115532">
            <w:pPr>
              <w:spacing w:after="0" w:line="240" w:lineRule="auto"/>
              <w:jc w:val="right"/>
              <w:rPr>
                <w:rFonts w:eastAsia="Times New Roman" w:cs="Arial"/>
                <w:color w:val="000000"/>
                <w:lang w:eastAsia="cs-CZ"/>
              </w:rPr>
            </w:pPr>
          </w:p>
        </w:tc>
      </w:tr>
      <w:tr w:rsidR="00582A33" w:rsidRPr="00582A33" w:rsidTr="00115532">
        <w:trPr>
          <w:trHeight w:val="300"/>
        </w:trPr>
        <w:tc>
          <w:tcPr>
            <w:tcW w:w="4962" w:type="dxa"/>
            <w:tcBorders>
              <w:top w:val="nil"/>
              <w:left w:val="single" w:sz="4" w:space="0" w:color="000000"/>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right"/>
              <w:rPr>
                <w:rFonts w:eastAsia="Times New Roman" w:cs="Arial"/>
                <w:color w:val="000000"/>
                <w:lang w:eastAsia="cs-CZ"/>
              </w:rPr>
            </w:pPr>
            <w:r w:rsidRPr="00582A33">
              <w:rPr>
                <w:rFonts w:eastAsia="Times New Roman" w:cs="Arial"/>
                <w:color w:val="000000"/>
                <w:lang w:eastAsia="cs-CZ"/>
              </w:rPr>
              <w:t>69,47</w:t>
            </w:r>
          </w:p>
        </w:tc>
        <w:tc>
          <w:tcPr>
            <w:tcW w:w="567"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center"/>
              <w:rPr>
                <w:rFonts w:eastAsia="Times New Roman" w:cs="Arial"/>
                <w:color w:val="000000"/>
                <w:lang w:eastAsia="cs-CZ"/>
              </w:rPr>
            </w:pPr>
            <w:r w:rsidRPr="00582A33">
              <w:rPr>
                <w:rFonts w:eastAsia="Times New Roman" w:cs="Arial"/>
                <w:color w:val="000000"/>
                <w:lang w:eastAsia="cs-CZ"/>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center"/>
              <w:rPr>
                <w:rFonts w:eastAsia="Times New Roman" w:cs="Arial"/>
                <w:color w:val="000000"/>
                <w:lang w:eastAsia="cs-CZ"/>
              </w:rPr>
            </w:pPr>
          </w:p>
        </w:tc>
        <w:tc>
          <w:tcPr>
            <w:tcW w:w="1432"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rPr>
                <w:rFonts w:eastAsia="Times New Roman" w:cs="Arial"/>
                <w:color w:val="000000"/>
                <w:lang w:eastAsia="cs-CZ"/>
              </w:rPr>
            </w:pPr>
          </w:p>
        </w:tc>
        <w:tc>
          <w:tcPr>
            <w:tcW w:w="1544"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rPr>
                <w:rFonts w:eastAsia="Times New Roman" w:cs="Arial"/>
                <w:color w:val="000000"/>
                <w:lang w:eastAsia="cs-CZ"/>
              </w:rPr>
            </w:pPr>
          </w:p>
        </w:tc>
      </w:tr>
      <w:tr w:rsidR="00582A33" w:rsidRPr="00582A33" w:rsidTr="00115532">
        <w:trPr>
          <w:trHeight w:val="300"/>
        </w:trPr>
        <w:tc>
          <w:tcPr>
            <w:tcW w:w="4962" w:type="dxa"/>
            <w:tcBorders>
              <w:top w:val="nil"/>
              <w:left w:val="single" w:sz="4" w:space="0" w:color="000000"/>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right"/>
              <w:rPr>
                <w:rFonts w:eastAsia="Times New Roman" w:cs="Arial"/>
                <w:color w:val="000000"/>
                <w:lang w:eastAsia="cs-CZ"/>
              </w:rPr>
            </w:pPr>
            <w:r w:rsidRPr="00582A33">
              <w:rPr>
                <w:rFonts w:eastAsia="Times New Roman" w:cs="Arial"/>
                <w:color w:val="000000"/>
                <w:lang w:eastAsia="cs-CZ"/>
              </w:rPr>
              <w:t>294,11</w:t>
            </w:r>
          </w:p>
        </w:tc>
        <w:tc>
          <w:tcPr>
            <w:tcW w:w="567"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center"/>
              <w:rPr>
                <w:rFonts w:eastAsia="Times New Roman" w:cs="Arial"/>
                <w:color w:val="000000"/>
                <w:lang w:eastAsia="cs-CZ"/>
              </w:rPr>
            </w:pPr>
            <w:r w:rsidRPr="00582A33">
              <w:rPr>
                <w:rFonts w:eastAsia="Times New Roman" w:cs="Arial"/>
                <w:color w:val="000000"/>
                <w:lang w:eastAsia="cs-CZ"/>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center"/>
              <w:rPr>
                <w:rFonts w:eastAsia="Times New Roman" w:cs="Arial"/>
                <w:color w:val="000000"/>
                <w:lang w:eastAsia="cs-CZ"/>
              </w:rPr>
            </w:pPr>
          </w:p>
        </w:tc>
        <w:tc>
          <w:tcPr>
            <w:tcW w:w="1432"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rPr>
                <w:rFonts w:eastAsia="Times New Roman" w:cs="Arial"/>
                <w:color w:val="000000"/>
                <w:lang w:eastAsia="cs-CZ"/>
              </w:rPr>
            </w:pPr>
          </w:p>
        </w:tc>
        <w:tc>
          <w:tcPr>
            <w:tcW w:w="1544"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rPr>
                <w:rFonts w:eastAsia="Times New Roman" w:cs="Arial"/>
                <w:color w:val="000000"/>
                <w:lang w:eastAsia="cs-CZ"/>
              </w:rPr>
            </w:pPr>
          </w:p>
        </w:tc>
      </w:tr>
      <w:tr w:rsidR="00582A33" w:rsidRPr="00582A33" w:rsidTr="00115532">
        <w:trPr>
          <w:trHeight w:val="300"/>
        </w:trPr>
        <w:tc>
          <w:tcPr>
            <w:tcW w:w="4962" w:type="dxa"/>
            <w:tcBorders>
              <w:top w:val="nil"/>
              <w:left w:val="single" w:sz="4" w:space="0" w:color="000000"/>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rPr>
                <w:rFonts w:eastAsia="Times New Roman" w:cs="Arial"/>
                <w:color w:val="000000"/>
                <w:lang w:eastAsia="cs-CZ"/>
              </w:rPr>
            </w:pPr>
            <w:r w:rsidRPr="00582A33">
              <w:rPr>
                <w:rFonts w:eastAsia="Times New Roman" w:cs="Arial"/>
                <w:color w:val="000000"/>
                <w:lang w:eastAsia="cs-CZ"/>
              </w:rPr>
              <w:t xml:space="preserve">6. Lepení povlakových podlah z pásů PVC na lep. </w:t>
            </w:r>
          </w:p>
        </w:tc>
        <w:tc>
          <w:tcPr>
            <w:tcW w:w="567"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center"/>
              <w:rPr>
                <w:rFonts w:eastAsia="Times New Roman" w:cs="Arial"/>
                <w:color w:val="000000"/>
                <w:lang w:eastAsia="cs-CZ"/>
              </w:rPr>
            </w:pPr>
            <w:r w:rsidRPr="00582A33">
              <w:rPr>
                <w:rFonts w:eastAsia="Times New Roman" w:cs="Arial"/>
                <w:color w:val="000000"/>
                <w:lang w:eastAsia="cs-CZ"/>
              </w:rPr>
              <w:t>m2</w:t>
            </w:r>
          </w:p>
        </w:tc>
        <w:tc>
          <w:tcPr>
            <w:tcW w:w="1418"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center"/>
              <w:rPr>
                <w:rFonts w:eastAsia="Times New Roman" w:cs="Arial"/>
                <w:color w:val="000000"/>
                <w:lang w:eastAsia="cs-CZ"/>
              </w:rPr>
            </w:pPr>
          </w:p>
        </w:tc>
        <w:tc>
          <w:tcPr>
            <w:tcW w:w="1432"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115532">
            <w:pPr>
              <w:spacing w:after="0" w:line="240" w:lineRule="auto"/>
              <w:jc w:val="right"/>
              <w:rPr>
                <w:rFonts w:eastAsia="Times New Roman" w:cs="Arial"/>
                <w:color w:val="000000"/>
                <w:lang w:eastAsia="cs-CZ"/>
              </w:rPr>
            </w:pPr>
          </w:p>
        </w:tc>
        <w:tc>
          <w:tcPr>
            <w:tcW w:w="1544"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115532">
            <w:pPr>
              <w:spacing w:after="0" w:line="240" w:lineRule="auto"/>
              <w:jc w:val="right"/>
              <w:rPr>
                <w:rFonts w:eastAsia="Times New Roman" w:cs="Arial"/>
                <w:color w:val="000000"/>
                <w:lang w:eastAsia="cs-CZ"/>
              </w:rPr>
            </w:pPr>
          </w:p>
        </w:tc>
      </w:tr>
      <w:tr w:rsidR="00582A33" w:rsidRPr="00582A33" w:rsidTr="00115532">
        <w:trPr>
          <w:trHeight w:val="300"/>
        </w:trPr>
        <w:tc>
          <w:tcPr>
            <w:tcW w:w="4962" w:type="dxa"/>
            <w:tcBorders>
              <w:top w:val="nil"/>
              <w:left w:val="single" w:sz="4" w:space="0" w:color="000000"/>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rPr>
                <w:rFonts w:eastAsia="Times New Roman" w:cs="Arial"/>
                <w:color w:val="000000"/>
                <w:lang w:eastAsia="cs-CZ"/>
              </w:rPr>
            </w:pPr>
            <w:r w:rsidRPr="00582A33">
              <w:rPr>
                <w:rFonts w:eastAsia="Times New Roman" w:cs="Arial"/>
                <w:color w:val="000000"/>
                <w:lang w:eastAsia="cs-CZ"/>
              </w:rPr>
              <w:t>7. Lepení podlah vodivých, pásy PVC, lepidlo Thomsit</w:t>
            </w:r>
          </w:p>
        </w:tc>
        <w:tc>
          <w:tcPr>
            <w:tcW w:w="567"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center"/>
              <w:rPr>
                <w:rFonts w:eastAsia="Times New Roman" w:cs="Arial"/>
                <w:color w:val="000000"/>
                <w:lang w:eastAsia="cs-CZ"/>
              </w:rPr>
            </w:pPr>
            <w:r w:rsidRPr="00582A33">
              <w:rPr>
                <w:rFonts w:eastAsia="Times New Roman" w:cs="Arial"/>
                <w:color w:val="000000"/>
                <w:lang w:eastAsia="cs-CZ"/>
              </w:rPr>
              <w:t>m2</w:t>
            </w:r>
          </w:p>
        </w:tc>
        <w:tc>
          <w:tcPr>
            <w:tcW w:w="1418"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center"/>
              <w:rPr>
                <w:rFonts w:eastAsia="Times New Roman" w:cs="Arial"/>
                <w:color w:val="000000"/>
                <w:lang w:eastAsia="cs-CZ"/>
              </w:rPr>
            </w:pPr>
          </w:p>
        </w:tc>
        <w:tc>
          <w:tcPr>
            <w:tcW w:w="1432"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115532">
            <w:pPr>
              <w:spacing w:after="0" w:line="240" w:lineRule="auto"/>
              <w:jc w:val="right"/>
              <w:rPr>
                <w:rFonts w:eastAsia="Times New Roman" w:cs="Arial"/>
                <w:color w:val="000000"/>
                <w:lang w:eastAsia="cs-CZ"/>
              </w:rPr>
            </w:pPr>
          </w:p>
        </w:tc>
        <w:tc>
          <w:tcPr>
            <w:tcW w:w="1544"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115532">
            <w:pPr>
              <w:spacing w:after="0" w:line="240" w:lineRule="auto"/>
              <w:jc w:val="right"/>
              <w:rPr>
                <w:rFonts w:eastAsia="Times New Roman" w:cs="Arial"/>
                <w:color w:val="000000"/>
                <w:lang w:eastAsia="cs-CZ"/>
              </w:rPr>
            </w:pPr>
          </w:p>
        </w:tc>
      </w:tr>
      <w:tr w:rsidR="00582A33" w:rsidRPr="00582A33" w:rsidTr="00115532">
        <w:trPr>
          <w:trHeight w:val="300"/>
        </w:trPr>
        <w:tc>
          <w:tcPr>
            <w:tcW w:w="4962" w:type="dxa"/>
            <w:tcBorders>
              <w:top w:val="nil"/>
              <w:left w:val="single" w:sz="4" w:space="0" w:color="000000"/>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rPr>
                <w:rFonts w:eastAsia="Times New Roman" w:cs="Arial"/>
                <w:color w:val="000000"/>
                <w:lang w:eastAsia="cs-CZ"/>
              </w:rPr>
            </w:pPr>
            <w:r w:rsidRPr="00582A33">
              <w:rPr>
                <w:rFonts w:eastAsia="Times New Roman" w:cs="Arial"/>
                <w:color w:val="000000"/>
                <w:lang w:eastAsia="cs-CZ"/>
              </w:rPr>
              <w:t>8. Vysátí podkladu nášlap ploch podlah</w:t>
            </w:r>
          </w:p>
        </w:tc>
        <w:tc>
          <w:tcPr>
            <w:tcW w:w="567"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center"/>
              <w:rPr>
                <w:rFonts w:eastAsia="Times New Roman" w:cs="Arial"/>
                <w:color w:val="000000"/>
                <w:lang w:eastAsia="cs-CZ"/>
              </w:rPr>
            </w:pPr>
            <w:r w:rsidRPr="00582A33">
              <w:rPr>
                <w:rFonts w:eastAsia="Times New Roman" w:cs="Arial"/>
                <w:color w:val="000000"/>
                <w:lang w:eastAsia="cs-CZ"/>
              </w:rPr>
              <w:t>m2</w:t>
            </w:r>
          </w:p>
        </w:tc>
        <w:tc>
          <w:tcPr>
            <w:tcW w:w="1418"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center"/>
              <w:rPr>
                <w:rFonts w:eastAsia="Times New Roman" w:cs="Arial"/>
                <w:color w:val="000000"/>
                <w:lang w:eastAsia="cs-CZ"/>
              </w:rPr>
            </w:pPr>
          </w:p>
        </w:tc>
        <w:tc>
          <w:tcPr>
            <w:tcW w:w="1432"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115532">
            <w:pPr>
              <w:spacing w:after="0" w:line="240" w:lineRule="auto"/>
              <w:jc w:val="right"/>
              <w:rPr>
                <w:rFonts w:eastAsia="Times New Roman" w:cs="Arial"/>
                <w:color w:val="000000"/>
                <w:lang w:eastAsia="cs-CZ"/>
              </w:rPr>
            </w:pPr>
          </w:p>
        </w:tc>
        <w:tc>
          <w:tcPr>
            <w:tcW w:w="1544"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115532">
            <w:pPr>
              <w:spacing w:after="0" w:line="240" w:lineRule="auto"/>
              <w:jc w:val="right"/>
              <w:rPr>
                <w:rFonts w:eastAsia="Times New Roman" w:cs="Arial"/>
                <w:color w:val="000000"/>
                <w:lang w:eastAsia="cs-CZ"/>
              </w:rPr>
            </w:pPr>
          </w:p>
        </w:tc>
      </w:tr>
      <w:tr w:rsidR="00582A33" w:rsidRPr="00582A33" w:rsidTr="00115532">
        <w:trPr>
          <w:trHeight w:val="300"/>
        </w:trPr>
        <w:tc>
          <w:tcPr>
            <w:tcW w:w="4962" w:type="dxa"/>
            <w:tcBorders>
              <w:top w:val="nil"/>
              <w:left w:val="single" w:sz="4" w:space="0" w:color="000000"/>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right"/>
              <w:rPr>
                <w:rFonts w:eastAsia="Times New Roman" w:cs="Arial"/>
                <w:color w:val="000000"/>
                <w:lang w:eastAsia="cs-CZ"/>
              </w:rPr>
            </w:pPr>
            <w:r w:rsidRPr="00582A33">
              <w:rPr>
                <w:rFonts w:eastAsia="Times New Roman" w:cs="Arial"/>
                <w:color w:val="000000"/>
                <w:lang w:eastAsia="cs-CZ"/>
              </w:rPr>
              <w:t>69,47</w:t>
            </w:r>
          </w:p>
        </w:tc>
        <w:tc>
          <w:tcPr>
            <w:tcW w:w="567"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center"/>
              <w:rPr>
                <w:rFonts w:eastAsia="Times New Roman" w:cs="Arial"/>
                <w:color w:val="000000"/>
                <w:lang w:eastAsia="cs-CZ"/>
              </w:rPr>
            </w:pPr>
            <w:r w:rsidRPr="00582A33">
              <w:rPr>
                <w:rFonts w:eastAsia="Times New Roman" w:cs="Arial"/>
                <w:color w:val="000000"/>
                <w:lang w:eastAsia="cs-CZ"/>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center"/>
              <w:rPr>
                <w:rFonts w:eastAsia="Times New Roman" w:cs="Arial"/>
                <w:color w:val="000000"/>
                <w:lang w:eastAsia="cs-CZ"/>
              </w:rPr>
            </w:pPr>
          </w:p>
        </w:tc>
        <w:tc>
          <w:tcPr>
            <w:tcW w:w="1432"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rPr>
                <w:rFonts w:eastAsia="Times New Roman" w:cs="Arial"/>
                <w:color w:val="000000"/>
                <w:lang w:eastAsia="cs-CZ"/>
              </w:rPr>
            </w:pPr>
          </w:p>
        </w:tc>
        <w:tc>
          <w:tcPr>
            <w:tcW w:w="1544"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rPr>
                <w:rFonts w:eastAsia="Times New Roman" w:cs="Arial"/>
                <w:color w:val="000000"/>
                <w:lang w:eastAsia="cs-CZ"/>
              </w:rPr>
            </w:pPr>
          </w:p>
        </w:tc>
      </w:tr>
      <w:tr w:rsidR="00582A33" w:rsidRPr="00582A33" w:rsidTr="00115532">
        <w:trPr>
          <w:trHeight w:val="300"/>
        </w:trPr>
        <w:tc>
          <w:tcPr>
            <w:tcW w:w="4962" w:type="dxa"/>
            <w:tcBorders>
              <w:top w:val="nil"/>
              <w:left w:val="single" w:sz="4" w:space="0" w:color="000000"/>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right"/>
              <w:rPr>
                <w:rFonts w:eastAsia="Times New Roman" w:cs="Arial"/>
                <w:color w:val="000000"/>
                <w:lang w:eastAsia="cs-CZ"/>
              </w:rPr>
            </w:pPr>
            <w:r w:rsidRPr="00582A33">
              <w:rPr>
                <w:rFonts w:eastAsia="Times New Roman" w:cs="Arial"/>
                <w:color w:val="000000"/>
                <w:lang w:eastAsia="cs-CZ"/>
              </w:rPr>
              <w:t>294,11</w:t>
            </w:r>
          </w:p>
        </w:tc>
        <w:tc>
          <w:tcPr>
            <w:tcW w:w="567"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center"/>
              <w:rPr>
                <w:rFonts w:eastAsia="Times New Roman" w:cs="Arial"/>
                <w:color w:val="000000"/>
                <w:lang w:eastAsia="cs-CZ"/>
              </w:rPr>
            </w:pPr>
            <w:r w:rsidRPr="00582A33">
              <w:rPr>
                <w:rFonts w:eastAsia="Times New Roman" w:cs="Arial"/>
                <w:color w:val="000000"/>
                <w:lang w:eastAsia="cs-CZ"/>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center"/>
              <w:rPr>
                <w:rFonts w:eastAsia="Times New Roman" w:cs="Arial"/>
                <w:color w:val="000000"/>
                <w:lang w:eastAsia="cs-CZ"/>
              </w:rPr>
            </w:pPr>
          </w:p>
        </w:tc>
        <w:tc>
          <w:tcPr>
            <w:tcW w:w="1432"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rPr>
                <w:rFonts w:eastAsia="Times New Roman" w:cs="Arial"/>
                <w:color w:val="000000"/>
                <w:lang w:eastAsia="cs-CZ"/>
              </w:rPr>
            </w:pPr>
          </w:p>
        </w:tc>
        <w:tc>
          <w:tcPr>
            <w:tcW w:w="1544"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rPr>
                <w:rFonts w:eastAsia="Times New Roman" w:cs="Arial"/>
                <w:color w:val="000000"/>
                <w:lang w:eastAsia="cs-CZ"/>
              </w:rPr>
            </w:pPr>
          </w:p>
        </w:tc>
      </w:tr>
      <w:tr w:rsidR="00582A33" w:rsidRPr="00582A33" w:rsidTr="00115532">
        <w:trPr>
          <w:trHeight w:val="600"/>
        </w:trPr>
        <w:tc>
          <w:tcPr>
            <w:tcW w:w="4962" w:type="dxa"/>
            <w:tcBorders>
              <w:top w:val="nil"/>
              <w:left w:val="single" w:sz="4" w:space="0" w:color="000000"/>
              <w:bottom w:val="single" w:sz="4" w:space="0" w:color="000000"/>
              <w:right w:val="single" w:sz="4" w:space="0" w:color="000000"/>
            </w:tcBorders>
            <w:shd w:val="clear" w:color="auto" w:fill="auto"/>
            <w:hideMark/>
          </w:tcPr>
          <w:p w:rsidR="00582A33" w:rsidRPr="00582A33" w:rsidRDefault="00582A33" w:rsidP="00582A33">
            <w:pPr>
              <w:spacing w:after="0" w:line="240" w:lineRule="auto"/>
              <w:rPr>
                <w:rFonts w:eastAsia="Times New Roman" w:cs="Arial"/>
                <w:color w:val="000000"/>
                <w:lang w:eastAsia="cs-CZ"/>
              </w:rPr>
            </w:pPr>
            <w:r w:rsidRPr="00582A33">
              <w:rPr>
                <w:rFonts w:eastAsia="Times New Roman" w:cs="Arial"/>
                <w:color w:val="000000"/>
                <w:lang w:eastAsia="cs-CZ"/>
              </w:rPr>
              <w:t>9. Svařování povlakových podlah z pásů nebo čtverců včetně svařovací šňůry PVC 1179</w:t>
            </w:r>
          </w:p>
        </w:tc>
        <w:tc>
          <w:tcPr>
            <w:tcW w:w="567"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center"/>
              <w:rPr>
                <w:rFonts w:eastAsia="Times New Roman" w:cs="Arial"/>
                <w:color w:val="000000"/>
                <w:lang w:eastAsia="cs-CZ"/>
              </w:rPr>
            </w:pPr>
            <w:r w:rsidRPr="00582A33">
              <w:rPr>
                <w:rFonts w:eastAsia="Times New Roman" w:cs="Arial"/>
                <w:color w:val="000000"/>
                <w:lang w:eastAsia="cs-CZ"/>
              </w:rPr>
              <w:t>m</w:t>
            </w:r>
          </w:p>
        </w:tc>
        <w:tc>
          <w:tcPr>
            <w:tcW w:w="1418"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center"/>
              <w:rPr>
                <w:rFonts w:eastAsia="Times New Roman" w:cs="Arial"/>
                <w:color w:val="000000"/>
                <w:lang w:eastAsia="cs-CZ"/>
              </w:rPr>
            </w:pPr>
          </w:p>
        </w:tc>
        <w:tc>
          <w:tcPr>
            <w:tcW w:w="1432"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115532">
            <w:pPr>
              <w:spacing w:after="0" w:line="240" w:lineRule="auto"/>
              <w:jc w:val="right"/>
              <w:rPr>
                <w:rFonts w:eastAsia="Times New Roman" w:cs="Arial"/>
                <w:color w:val="000000"/>
                <w:lang w:eastAsia="cs-CZ"/>
              </w:rPr>
            </w:pPr>
          </w:p>
        </w:tc>
        <w:tc>
          <w:tcPr>
            <w:tcW w:w="1544"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115532">
            <w:pPr>
              <w:spacing w:after="0" w:line="240" w:lineRule="auto"/>
              <w:jc w:val="right"/>
              <w:rPr>
                <w:rFonts w:eastAsia="Times New Roman" w:cs="Arial"/>
                <w:color w:val="000000"/>
                <w:lang w:eastAsia="cs-CZ"/>
              </w:rPr>
            </w:pPr>
          </w:p>
        </w:tc>
      </w:tr>
      <w:tr w:rsidR="00582A33" w:rsidRPr="00582A33" w:rsidTr="00115532">
        <w:trPr>
          <w:trHeight w:val="300"/>
        </w:trPr>
        <w:tc>
          <w:tcPr>
            <w:tcW w:w="4962" w:type="dxa"/>
            <w:tcBorders>
              <w:top w:val="nil"/>
              <w:left w:val="single" w:sz="4" w:space="0" w:color="000000"/>
              <w:bottom w:val="single" w:sz="4" w:space="0" w:color="000000"/>
              <w:right w:val="single" w:sz="4" w:space="0" w:color="000000"/>
            </w:tcBorders>
            <w:shd w:val="clear" w:color="auto" w:fill="auto"/>
            <w:hideMark/>
          </w:tcPr>
          <w:p w:rsidR="00582A33" w:rsidRPr="00582A33" w:rsidRDefault="00582A33" w:rsidP="00115532">
            <w:pPr>
              <w:spacing w:after="0" w:line="240" w:lineRule="auto"/>
              <w:jc w:val="right"/>
              <w:rPr>
                <w:rFonts w:eastAsia="Times New Roman" w:cs="Arial"/>
                <w:color w:val="000000"/>
                <w:lang w:eastAsia="cs-CZ"/>
              </w:rPr>
            </w:pPr>
            <w:r w:rsidRPr="00582A33">
              <w:rPr>
                <w:rFonts w:eastAsia="Times New Roman" w:cs="Arial"/>
                <w:color w:val="000000"/>
                <w:lang w:eastAsia="cs-CZ"/>
              </w:rPr>
              <w:t>69,47x0,7                                                                         48,629</w:t>
            </w:r>
          </w:p>
        </w:tc>
        <w:tc>
          <w:tcPr>
            <w:tcW w:w="567"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center"/>
              <w:rPr>
                <w:rFonts w:eastAsia="Times New Roman" w:cs="Arial"/>
                <w:color w:val="000000"/>
                <w:lang w:eastAsia="cs-CZ"/>
              </w:rPr>
            </w:pPr>
            <w:r w:rsidRPr="00582A33">
              <w:rPr>
                <w:rFonts w:eastAsia="Times New Roman" w:cs="Arial"/>
                <w:color w:val="000000"/>
                <w:lang w:eastAsia="cs-CZ"/>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center"/>
              <w:rPr>
                <w:rFonts w:eastAsia="Times New Roman" w:cs="Arial"/>
                <w:color w:val="000000"/>
                <w:lang w:eastAsia="cs-CZ"/>
              </w:rPr>
            </w:pPr>
          </w:p>
        </w:tc>
        <w:tc>
          <w:tcPr>
            <w:tcW w:w="1432"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rPr>
                <w:rFonts w:eastAsia="Times New Roman" w:cs="Arial"/>
                <w:color w:val="000000"/>
                <w:lang w:eastAsia="cs-CZ"/>
              </w:rPr>
            </w:pPr>
          </w:p>
        </w:tc>
        <w:tc>
          <w:tcPr>
            <w:tcW w:w="1544"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rPr>
                <w:rFonts w:eastAsia="Times New Roman" w:cs="Arial"/>
                <w:color w:val="000000"/>
                <w:lang w:eastAsia="cs-CZ"/>
              </w:rPr>
            </w:pPr>
          </w:p>
        </w:tc>
      </w:tr>
      <w:tr w:rsidR="00582A33" w:rsidRPr="00582A33" w:rsidTr="00115532">
        <w:trPr>
          <w:trHeight w:val="300"/>
        </w:trPr>
        <w:tc>
          <w:tcPr>
            <w:tcW w:w="4962" w:type="dxa"/>
            <w:tcBorders>
              <w:top w:val="nil"/>
              <w:left w:val="single" w:sz="4" w:space="0" w:color="000000"/>
              <w:bottom w:val="single" w:sz="4" w:space="0" w:color="000000"/>
              <w:right w:val="single" w:sz="4" w:space="0" w:color="000000"/>
            </w:tcBorders>
            <w:shd w:val="clear" w:color="auto" w:fill="auto"/>
            <w:hideMark/>
          </w:tcPr>
          <w:p w:rsidR="00582A33" w:rsidRPr="00582A33" w:rsidRDefault="00582A33" w:rsidP="00115532">
            <w:pPr>
              <w:spacing w:after="0" w:line="240" w:lineRule="auto"/>
              <w:jc w:val="right"/>
              <w:rPr>
                <w:rFonts w:eastAsia="Times New Roman" w:cs="Arial"/>
                <w:color w:val="000000"/>
                <w:lang w:eastAsia="cs-CZ"/>
              </w:rPr>
            </w:pPr>
            <w:r w:rsidRPr="00582A33">
              <w:rPr>
                <w:rFonts w:eastAsia="Times New Roman" w:cs="Arial"/>
                <w:color w:val="000000"/>
                <w:lang w:eastAsia="cs-CZ"/>
              </w:rPr>
              <w:t>81,98x1,20                                                                         98,376</w:t>
            </w:r>
          </w:p>
        </w:tc>
        <w:tc>
          <w:tcPr>
            <w:tcW w:w="567"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center"/>
              <w:rPr>
                <w:rFonts w:eastAsia="Times New Roman" w:cs="Arial"/>
                <w:color w:val="000000"/>
                <w:lang w:eastAsia="cs-CZ"/>
              </w:rPr>
            </w:pPr>
            <w:r w:rsidRPr="00582A33">
              <w:rPr>
                <w:rFonts w:eastAsia="Times New Roman" w:cs="Arial"/>
                <w:color w:val="000000"/>
                <w:lang w:eastAsia="cs-CZ"/>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center"/>
              <w:rPr>
                <w:rFonts w:eastAsia="Times New Roman" w:cs="Arial"/>
                <w:color w:val="000000"/>
                <w:lang w:eastAsia="cs-CZ"/>
              </w:rPr>
            </w:pPr>
          </w:p>
        </w:tc>
        <w:tc>
          <w:tcPr>
            <w:tcW w:w="1432"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rPr>
                <w:rFonts w:eastAsia="Times New Roman" w:cs="Arial"/>
                <w:color w:val="000000"/>
                <w:lang w:eastAsia="cs-CZ"/>
              </w:rPr>
            </w:pPr>
          </w:p>
        </w:tc>
        <w:tc>
          <w:tcPr>
            <w:tcW w:w="1544"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rPr>
                <w:rFonts w:eastAsia="Times New Roman" w:cs="Arial"/>
                <w:color w:val="000000"/>
                <w:lang w:eastAsia="cs-CZ"/>
              </w:rPr>
            </w:pPr>
          </w:p>
        </w:tc>
      </w:tr>
      <w:tr w:rsidR="00582A33" w:rsidRPr="00582A33" w:rsidTr="00115532">
        <w:trPr>
          <w:trHeight w:val="300"/>
        </w:trPr>
        <w:tc>
          <w:tcPr>
            <w:tcW w:w="4962" w:type="dxa"/>
            <w:tcBorders>
              <w:top w:val="nil"/>
              <w:left w:val="single" w:sz="4" w:space="0" w:color="000000"/>
              <w:bottom w:val="single" w:sz="4" w:space="0" w:color="000000"/>
              <w:right w:val="single" w:sz="4" w:space="0" w:color="000000"/>
            </w:tcBorders>
            <w:shd w:val="clear" w:color="auto" w:fill="auto"/>
            <w:hideMark/>
          </w:tcPr>
          <w:p w:rsidR="00582A33" w:rsidRPr="00582A33" w:rsidRDefault="00582A33" w:rsidP="00115532">
            <w:pPr>
              <w:spacing w:after="0" w:line="240" w:lineRule="auto"/>
              <w:jc w:val="right"/>
              <w:rPr>
                <w:rFonts w:eastAsia="Times New Roman" w:cs="Arial"/>
                <w:color w:val="000000"/>
                <w:lang w:eastAsia="cs-CZ"/>
              </w:rPr>
            </w:pPr>
            <w:r w:rsidRPr="00582A33">
              <w:rPr>
                <w:rFonts w:eastAsia="Times New Roman" w:cs="Arial"/>
                <w:color w:val="000000"/>
                <w:lang w:eastAsia="cs-CZ"/>
              </w:rPr>
              <w:t>294,11x0,7                                                                       205,877</w:t>
            </w:r>
          </w:p>
        </w:tc>
        <w:tc>
          <w:tcPr>
            <w:tcW w:w="567"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center"/>
              <w:rPr>
                <w:rFonts w:eastAsia="Times New Roman" w:cs="Arial"/>
                <w:color w:val="000000"/>
                <w:lang w:eastAsia="cs-CZ"/>
              </w:rPr>
            </w:pPr>
            <w:r w:rsidRPr="00582A33">
              <w:rPr>
                <w:rFonts w:eastAsia="Times New Roman" w:cs="Arial"/>
                <w:color w:val="000000"/>
                <w:lang w:eastAsia="cs-CZ"/>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center"/>
              <w:rPr>
                <w:rFonts w:eastAsia="Times New Roman" w:cs="Arial"/>
                <w:color w:val="000000"/>
                <w:lang w:eastAsia="cs-CZ"/>
              </w:rPr>
            </w:pPr>
          </w:p>
        </w:tc>
        <w:tc>
          <w:tcPr>
            <w:tcW w:w="1432"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rPr>
                <w:rFonts w:eastAsia="Times New Roman" w:cs="Arial"/>
                <w:color w:val="000000"/>
                <w:lang w:eastAsia="cs-CZ"/>
              </w:rPr>
            </w:pPr>
          </w:p>
        </w:tc>
        <w:tc>
          <w:tcPr>
            <w:tcW w:w="1544"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rPr>
                <w:rFonts w:eastAsia="Times New Roman" w:cs="Arial"/>
                <w:color w:val="000000"/>
                <w:lang w:eastAsia="cs-CZ"/>
              </w:rPr>
            </w:pPr>
          </w:p>
        </w:tc>
      </w:tr>
      <w:tr w:rsidR="00582A33" w:rsidRPr="00582A33" w:rsidTr="00115532">
        <w:trPr>
          <w:trHeight w:val="300"/>
        </w:trPr>
        <w:tc>
          <w:tcPr>
            <w:tcW w:w="4962" w:type="dxa"/>
            <w:tcBorders>
              <w:top w:val="nil"/>
              <w:left w:val="single" w:sz="4" w:space="0" w:color="000000"/>
              <w:bottom w:val="single" w:sz="4" w:space="0" w:color="000000"/>
              <w:right w:val="single" w:sz="4" w:space="0" w:color="000000"/>
            </w:tcBorders>
            <w:shd w:val="clear" w:color="auto" w:fill="auto"/>
            <w:hideMark/>
          </w:tcPr>
          <w:p w:rsidR="00582A33" w:rsidRPr="00582A33" w:rsidRDefault="00582A33" w:rsidP="00115532">
            <w:pPr>
              <w:spacing w:after="0" w:line="240" w:lineRule="auto"/>
              <w:jc w:val="right"/>
              <w:rPr>
                <w:rFonts w:eastAsia="Times New Roman" w:cs="Arial"/>
                <w:color w:val="000000"/>
                <w:lang w:eastAsia="cs-CZ"/>
              </w:rPr>
            </w:pPr>
            <w:r w:rsidRPr="00582A33">
              <w:rPr>
                <w:rFonts w:eastAsia="Times New Roman" w:cs="Arial"/>
                <w:color w:val="000000"/>
                <w:lang w:eastAsia="cs-CZ"/>
              </w:rPr>
              <w:t xml:space="preserve">282,93x1,20                                                                      </w:t>
            </w:r>
            <w:r w:rsidRPr="00582A33">
              <w:rPr>
                <w:rFonts w:eastAsia="Times New Roman" w:cs="Arial"/>
                <w:color w:val="000000"/>
                <w:lang w:eastAsia="cs-CZ"/>
              </w:rPr>
              <w:lastRenderedPageBreak/>
              <w:t>339,516</w:t>
            </w:r>
          </w:p>
        </w:tc>
        <w:tc>
          <w:tcPr>
            <w:tcW w:w="567"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center"/>
              <w:rPr>
                <w:rFonts w:eastAsia="Times New Roman" w:cs="Arial"/>
                <w:color w:val="000000"/>
                <w:lang w:eastAsia="cs-CZ"/>
              </w:rPr>
            </w:pPr>
            <w:r w:rsidRPr="00582A33">
              <w:rPr>
                <w:rFonts w:eastAsia="Times New Roman" w:cs="Arial"/>
                <w:color w:val="000000"/>
                <w:lang w:eastAsia="cs-CZ"/>
              </w:rPr>
              <w:lastRenderedPageBreak/>
              <w:t> </w:t>
            </w:r>
          </w:p>
        </w:tc>
        <w:tc>
          <w:tcPr>
            <w:tcW w:w="1418"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center"/>
              <w:rPr>
                <w:rFonts w:eastAsia="Times New Roman" w:cs="Arial"/>
                <w:color w:val="000000"/>
                <w:lang w:eastAsia="cs-CZ"/>
              </w:rPr>
            </w:pPr>
            <w:r w:rsidRPr="00582A33">
              <w:rPr>
                <w:rFonts w:eastAsia="Times New Roman" w:cs="Arial"/>
                <w:color w:val="000000"/>
                <w:lang w:eastAsia="cs-CZ"/>
              </w:rPr>
              <w:t> </w:t>
            </w:r>
          </w:p>
        </w:tc>
        <w:tc>
          <w:tcPr>
            <w:tcW w:w="1432"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rPr>
                <w:rFonts w:eastAsia="Times New Roman" w:cs="Arial"/>
                <w:color w:val="000000"/>
                <w:lang w:eastAsia="cs-CZ"/>
              </w:rPr>
            </w:pPr>
            <w:r w:rsidRPr="00582A33">
              <w:rPr>
                <w:rFonts w:eastAsia="Times New Roman" w:cs="Arial"/>
                <w:color w:val="000000"/>
                <w:lang w:eastAsia="cs-CZ"/>
              </w:rPr>
              <w:t> </w:t>
            </w:r>
          </w:p>
        </w:tc>
        <w:tc>
          <w:tcPr>
            <w:tcW w:w="1544"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rPr>
                <w:rFonts w:eastAsia="Times New Roman" w:cs="Arial"/>
                <w:color w:val="000000"/>
                <w:lang w:eastAsia="cs-CZ"/>
              </w:rPr>
            </w:pPr>
            <w:r w:rsidRPr="00582A33">
              <w:rPr>
                <w:rFonts w:eastAsia="Times New Roman" w:cs="Arial"/>
                <w:color w:val="000000"/>
                <w:lang w:eastAsia="cs-CZ"/>
              </w:rPr>
              <w:t> </w:t>
            </w:r>
          </w:p>
        </w:tc>
      </w:tr>
      <w:tr w:rsidR="00582A33" w:rsidRPr="00582A33" w:rsidTr="00115532">
        <w:trPr>
          <w:trHeight w:val="300"/>
        </w:trPr>
        <w:tc>
          <w:tcPr>
            <w:tcW w:w="4962" w:type="dxa"/>
            <w:tcBorders>
              <w:top w:val="nil"/>
              <w:left w:val="single" w:sz="4" w:space="0" w:color="000000"/>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rPr>
                <w:rFonts w:eastAsia="Times New Roman" w:cs="Arial"/>
                <w:color w:val="000000"/>
                <w:lang w:eastAsia="cs-CZ"/>
              </w:rPr>
            </w:pPr>
            <w:r w:rsidRPr="00582A33">
              <w:rPr>
                <w:rFonts w:eastAsia="Times New Roman" w:cs="Arial"/>
                <w:color w:val="000000"/>
                <w:lang w:eastAsia="cs-CZ"/>
              </w:rPr>
              <w:lastRenderedPageBreak/>
              <w:t>10. Lišta podlahová fabion z měkčeného PVC č.h. 1953</w:t>
            </w:r>
          </w:p>
        </w:tc>
        <w:tc>
          <w:tcPr>
            <w:tcW w:w="567"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center"/>
              <w:rPr>
                <w:rFonts w:eastAsia="Times New Roman" w:cs="Arial"/>
                <w:color w:val="000000"/>
                <w:lang w:eastAsia="cs-CZ"/>
              </w:rPr>
            </w:pPr>
            <w:r w:rsidRPr="00582A33">
              <w:rPr>
                <w:rFonts w:eastAsia="Times New Roman" w:cs="Arial"/>
                <w:color w:val="000000"/>
                <w:lang w:eastAsia="cs-CZ"/>
              </w:rPr>
              <w:t>m</w:t>
            </w:r>
          </w:p>
        </w:tc>
        <w:tc>
          <w:tcPr>
            <w:tcW w:w="1418"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center"/>
              <w:rPr>
                <w:rFonts w:eastAsia="Times New Roman" w:cs="Arial"/>
                <w:color w:val="000000"/>
                <w:lang w:eastAsia="cs-CZ"/>
              </w:rPr>
            </w:pPr>
          </w:p>
        </w:tc>
        <w:tc>
          <w:tcPr>
            <w:tcW w:w="1432"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115532">
            <w:pPr>
              <w:spacing w:after="0" w:line="240" w:lineRule="auto"/>
              <w:jc w:val="right"/>
              <w:rPr>
                <w:rFonts w:eastAsia="Times New Roman" w:cs="Arial"/>
                <w:color w:val="000000"/>
                <w:lang w:eastAsia="cs-CZ"/>
              </w:rPr>
            </w:pPr>
          </w:p>
        </w:tc>
        <w:tc>
          <w:tcPr>
            <w:tcW w:w="1544"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115532">
            <w:pPr>
              <w:spacing w:after="0" w:line="240" w:lineRule="auto"/>
              <w:jc w:val="right"/>
              <w:rPr>
                <w:rFonts w:eastAsia="Times New Roman" w:cs="Arial"/>
                <w:color w:val="000000"/>
                <w:lang w:eastAsia="cs-CZ"/>
              </w:rPr>
            </w:pPr>
          </w:p>
        </w:tc>
      </w:tr>
      <w:tr w:rsidR="00582A33" w:rsidRPr="00582A33" w:rsidTr="00115532">
        <w:trPr>
          <w:trHeight w:val="300"/>
        </w:trPr>
        <w:tc>
          <w:tcPr>
            <w:tcW w:w="4962" w:type="dxa"/>
            <w:tcBorders>
              <w:top w:val="nil"/>
              <w:left w:val="single" w:sz="4" w:space="0" w:color="000000"/>
              <w:bottom w:val="single" w:sz="4" w:space="0" w:color="000000"/>
              <w:right w:val="single" w:sz="4" w:space="0" w:color="000000"/>
            </w:tcBorders>
            <w:shd w:val="clear" w:color="auto" w:fill="auto"/>
            <w:hideMark/>
          </w:tcPr>
          <w:p w:rsidR="00582A33" w:rsidRPr="00582A33" w:rsidRDefault="00582A33" w:rsidP="00115532">
            <w:pPr>
              <w:spacing w:after="0" w:line="240" w:lineRule="auto"/>
              <w:jc w:val="right"/>
              <w:rPr>
                <w:rFonts w:eastAsia="Times New Roman" w:cs="Arial"/>
                <w:color w:val="000000"/>
                <w:lang w:eastAsia="cs-CZ"/>
              </w:rPr>
            </w:pPr>
            <w:r w:rsidRPr="00582A33">
              <w:rPr>
                <w:rFonts w:eastAsia="Times New Roman" w:cs="Arial"/>
                <w:color w:val="000000"/>
                <w:lang w:eastAsia="cs-CZ"/>
              </w:rPr>
              <w:t>81,981x1,5                                                                          86,079</w:t>
            </w:r>
          </w:p>
        </w:tc>
        <w:tc>
          <w:tcPr>
            <w:tcW w:w="567"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center"/>
              <w:rPr>
                <w:rFonts w:eastAsia="Times New Roman" w:cs="Arial"/>
                <w:color w:val="000000"/>
                <w:lang w:eastAsia="cs-CZ"/>
              </w:rPr>
            </w:pPr>
            <w:r w:rsidRPr="00582A33">
              <w:rPr>
                <w:rFonts w:eastAsia="Times New Roman" w:cs="Arial"/>
                <w:color w:val="000000"/>
                <w:lang w:eastAsia="cs-CZ"/>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center"/>
              <w:rPr>
                <w:rFonts w:eastAsia="Times New Roman" w:cs="Arial"/>
                <w:color w:val="000000"/>
                <w:lang w:eastAsia="cs-CZ"/>
              </w:rPr>
            </w:pPr>
          </w:p>
        </w:tc>
        <w:tc>
          <w:tcPr>
            <w:tcW w:w="1432"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rPr>
                <w:rFonts w:eastAsia="Times New Roman" w:cs="Arial"/>
                <w:color w:val="000000"/>
                <w:lang w:eastAsia="cs-CZ"/>
              </w:rPr>
            </w:pPr>
          </w:p>
        </w:tc>
        <w:tc>
          <w:tcPr>
            <w:tcW w:w="1544"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rPr>
                <w:rFonts w:eastAsia="Times New Roman" w:cs="Arial"/>
                <w:color w:val="000000"/>
                <w:lang w:eastAsia="cs-CZ"/>
              </w:rPr>
            </w:pPr>
          </w:p>
        </w:tc>
      </w:tr>
      <w:tr w:rsidR="00582A33" w:rsidRPr="00582A33" w:rsidTr="00115532">
        <w:trPr>
          <w:trHeight w:val="300"/>
        </w:trPr>
        <w:tc>
          <w:tcPr>
            <w:tcW w:w="4962" w:type="dxa"/>
            <w:tcBorders>
              <w:top w:val="nil"/>
              <w:left w:val="single" w:sz="4" w:space="0" w:color="000000"/>
              <w:bottom w:val="single" w:sz="4" w:space="0" w:color="000000"/>
              <w:right w:val="single" w:sz="4" w:space="0" w:color="000000"/>
            </w:tcBorders>
            <w:shd w:val="clear" w:color="auto" w:fill="auto"/>
            <w:hideMark/>
          </w:tcPr>
          <w:p w:rsidR="00582A33" w:rsidRPr="00582A33" w:rsidRDefault="00582A33" w:rsidP="00115532">
            <w:pPr>
              <w:spacing w:after="0" w:line="240" w:lineRule="auto"/>
              <w:jc w:val="right"/>
              <w:rPr>
                <w:rFonts w:eastAsia="Times New Roman" w:cs="Arial"/>
                <w:color w:val="000000"/>
                <w:lang w:eastAsia="cs-CZ"/>
              </w:rPr>
            </w:pPr>
            <w:r w:rsidRPr="00582A33">
              <w:rPr>
                <w:rFonts w:eastAsia="Times New Roman" w:cs="Arial"/>
                <w:color w:val="000000"/>
                <w:lang w:eastAsia="cs-CZ"/>
              </w:rPr>
              <w:t>282,93x1,05                                                                     297,0765</w:t>
            </w:r>
          </w:p>
        </w:tc>
        <w:tc>
          <w:tcPr>
            <w:tcW w:w="567"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center"/>
              <w:rPr>
                <w:rFonts w:eastAsia="Times New Roman" w:cs="Arial"/>
                <w:color w:val="000000"/>
                <w:lang w:eastAsia="cs-CZ"/>
              </w:rPr>
            </w:pPr>
            <w:r w:rsidRPr="00582A33">
              <w:rPr>
                <w:rFonts w:eastAsia="Times New Roman" w:cs="Arial"/>
                <w:color w:val="000000"/>
                <w:lang w:eastAsia="cs-CZ"/>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center"/>
              <w:rPr>
                <w:rFonts w:eastAsia="Times New Roman" w:cs="Arial"/>
                <w:color w:val="000000"/>
                <w:lang w:eastAsia="cs-CZ"/>
              </w:rPr>
            </w:pPr>
          </w:p>
        </w:tc>
        <w:tc>
          <w:tcPr>
            <w:tcW w:w="1432"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rPr>
                <w:rFonts w:eastAsia="Times New Roman" w:cs="Arial"/>
                <w:color w:val="000000"/>
                <w:lang w:eastAsia="cs-CZ"/>
              </w:rPr>
            </w:pPr>
          </w:p>
        </w:tc>
        <w:tc>
          <w:tcPr>
            <w:tcW w:w="1544"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rPr>
                <w:rFonts w:eastAsia="Times New Roman" w:cs="Arial"/>
                <w:color w:val="000000"/>
                <w:lang w:eastAsia="cs-CZ"/>
              </w:rPr>
            </w:pPr>
          </w:p>
        </w:tc>
      </w:tr>
      <w:tr w:rsidR="00582A33" w:rsidRPr="00582A33" w:rsidTr="00115532">
        <w:trPr>
          <w:trHeight w:val="300"/>
        </w:trPr>
        <w:tc>
          <w:tcPr>
            <w:tcW w:w="4962" w:type="dxa"/>
            <w:tcBorders>
              <w:top w:val="nil"/>
              <w:left w:val="single" w:sz="4" w:space="0" w:color="000000"/>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rPr>
                <w:rFonts w:eastAsia="Times New Roman" w:cs="Arial"/>
                <w:color w:val="000000"/>
                <w:lang w:eastAsia="cs-CZ"/>
              </w:rPr>
            </w:pPr>
            <w:r w:rsidRPr="00582A33">
              <w:rPr>
                <w:rFonts w:eastAsia="Times New Roman" w:cs="Arial"/>
                <w:color w:val="000000"/>
                <w:lang w:eastAsia="cs-CZ"/>
              </w:rPr>
              <w:t>11. Podlahovina PVC Norma 43 PUR tl. 2 mm š. 2 m</w:t>
            </w:r>
          </w:p>
        </w:tc>
        <w:tc>
          <w:tcPr>
            <w:tcW w:w="567"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center"/>
              <w:rPr>
                <w:rFonts w:eastAsia="Times New Roman" w:cs="Arial"/>
                <w:color w:val="000000"/>
                <w:lang w:eastAsia="cs-CZ"/>
              </w:rPr>
            </w:pPr>
            <w:r w:rsidRPr="00582A33">
              <w:rPr>
                <w:rFonts w:eastAsia="Times New Roman" w:cs="Arial"/>
                <w:color w:val="000000"/>
                <w:lang w:eastAsia="cs-CZ"/>
              </w:rPr>
              <w:t>m2</w:t>
            </w:r>
          </w:p>
        </w:tc>
        <w:tc>
          <w:tcPr>
            <w:tcW w:w="1418"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center"/>
              <w:rPr>
                <w:rFonts w:eastAsia="Times New Roman" w:cs="Arial"/>
                <w:color w:val="000000"/>
                <w:lang w:eastAsia="cs-CZ"/>
              </w:rPr>
            </w:pPr>
          </w:p>
        </w:tc>
        <w:tc>
          <w:tcPr>
            <w:tcW w:w="1432"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right"/>
              <w:rPr>
                <w:rFonts w:eastAsia="Times New Roman" w:cs="Arial"/>
                <w:color w:val="000000"/>
                <w:lang w:eastAsia="cs-CZ"/>
              </w:rPr>
            </w:pPr>
          </w:p>
        </w:tc>
        <w:tc>
          <w:tcPr>
            <w:tcW w:w="1544"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115532">
            <w:pPr>
              <w:spacing w:after="0" w:line="240" w:lineRule="auto"/>
              <w:jc w:val="right"/>
              <w:rPr>
                <w:rFonts w:eastAsia="Times New Roman" w:cs="Arial"/>
                <w:color w:val="000000"/>
                <w:lang w:eastAsia="cs-CZ"/>
              </w:rPr>
            </w:pPr>
          </w:p>
        </w:tc>
      </w:tr>
      <w:tr w:rsidR="00582A33" w:rsidRPr="00582A33" w:rsidTr="00115532">
        <w:trPr>
          <w:trHeight w:val="300"/>
        </w:trPr>
        <w:tc>
          <w:tcPr>
            <w:tcW w:w="4962" w:type="dxa"/>
            <w:tcBorders>
              <w:top w:val="nil"/>
              <w:left w:val="single" w:sz="4" w:space="0" w:color="000000"/>
              <w:bottom w:val="single" w:sz="4" w:space="0" w:color="000000"/>
              <w:right w:val="single" w:sz="4" w:space="0" w:color="000000"/>
            </w:tcBorders>
            <w:shd w:val="clear" w:color="auto" w:fill="auto"/>
            <w:hideMark/>
          </w:tcPr>
          <w:p w:rsidR="00582A33" w:rsidRPr="00582A33" w:rsidRDefault="00582A33" w:rsidP="00115532">
            <w:pPr>
              <w:spacing w:after="0" w:line="240" w:lineRule="auto"/>
              <w:jc w:val="right"/>
              <w:rPr>
                <w:rFonts w:eastAsia="Times New Roman" w:cs="Arial"/>
                <w:color w:val="000000"/>
                <w:lang w:eastAsia="cs-CZ"/>
              </w:rPr>
            </w:pPr>
            <w:r w:rsidRPr="00582A33">
              <w:rPr>
                <w:rFonts w:eastAsia="Times New Roman" w:cs="Arial"/>
                <w:color w:val="000000"/>
                <w:lang w:eastAsia="cs-CZ"/>
              </w:rPr>
              <w:t>81,98x0,10x1,20                                                                  9,8376</w:t>
            </w:r>
          </w:p>
        </w:tc>
        <w:tc>
          <w:tcPr>
            <w:tcW w:w="567"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center"/>
              <w:rPr>
                <w:rFonts w:eastAsia="Times New Roman" w:cs="Arial"/>
                <w:color w:val="000000"/>
                <w:lang w:eastAsia="cs-CZ"/>
              </w:rPr>
            </w:pPr>
            <w:r w:rsidRPr="00582A33">
              <w:rPr>
                <w:rFonts w:eastAsia="Times New Roman" w:cs="Arial"/>
                <w:color w:val="000000"/>
                <w:lang w:eastAsia="cs-CZ"/>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center"/>
              <w:rPr>
                <w:rFonts w:eastAsia="Times New Roman" w:cs="Arial"/>
                <w:color w:val="000000"/>
                <w:lang w:eastAsia="cs-CZ"/>
              </w:rPr>
            </w:pPr>
          </w:p>
        </w:tc>
        <w:tc>
          <w:tcPr>
            <w:tcW w:w="1432"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rPr>
                <w:rFonts w:eastAsia="Times New Roman" w:cs="Arial"/>
                <w:color w:val="000000"/>
                <w:lang w:eastAsia="cs-CZ"/>
              </w:rPr>
            </w:pPr>
          </w:p>
        </w:tc>
        <w:tc>
          <w:tcPr>
            <w:tcW w:w="1544"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rPr>
                <w:rFonts w:eastAsia="Times New Roman" w:cs="Arial"/>
                <w:color w:val="000000"/>
                <w:lang w:eastAsia="cs-CZ"/>
              </w:rPr>
            </w:pPr>
          </w:p>
        </w:tc>
      </w:tr>
      <w:tr w:rsidR="00582A33" w:rsidRPr="00582A33" w:rsidTr="00115532">
        <w:trPr>
          <w:trHeight w:val="300"/>
        </w:trPr>
        <w:tc>
          <w:tcPr>
            <w:tcW w:w="4962" w:type="dxa"/>
            <w:tcBorders>
              <w:top w:val="nil"/>
              <w:left w:val="single" w:sz="4" w:space="0" w:color="000000"/>
              <w:bottom w:val="single" w:sz="4" w:space="0" w:color="000000"/>
              <w:right w:val="single" w:sz="4" w:space="0" w:color="000000"/>
            </w:tcBorders>
            <w:shd w:val="clear" w:color="auto" w:fill="auto"/>
            <w:hideMark/>
          </w:tcPr>
          <w:p w:rsidR="00582A33" w:rsidRPr="00582A33" w:rsidRDefault="00582A33" w:rsidP="00115532">
            <w:pPr>
              <w:spacing w:after="0" w:line="240" w:lineRule="auto"/>
              <w:jc w:val="right"/>
              <w:rPr>
                <w:rFonts w:eastAsia="Times New Roman" w:cs="Arial"/>
                <w:color w:val="000000"/>
                <w:lang w:eastAsia="cs-CZ"/>
              </w:rPr>
            </w:pPr>
            <w:r w:rsidRPr="00582A33">
              <w:rPr>
                <w:rFonts w:eastAsia="Times New Roman" w:cs="Arial"/>
                <w:color w:val="000000"/>
                <w:lang w:eastAsia="cs-CZ"/>
              </w:rPr>
              <w:t>69,47x1,10                                                                         76,417</w:t>
            </w:r>
          </w:p>
        </w:tc>
        <w:tc>
          <w:tcPr>
            <w:tcW w:w="567"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center"/>
              <w:rPr>
                <w:rFonts w:eastAsia="Times New Roman" w:cs="Arial"/>
                <w:color w:val="000000"/>
                <w:lang w:eastAsia="cs-CZ"/>
              </w:rPr>
            </w:pPr>
            <w:r w:rsidRPr="00582A33">
              <w:rPr>
                <w:rFonts w:eastAsia="Times New Roman" w:cs="Arial"/>
                <w:color w:val="000000"/>
                <w:lang w:eastAsia="cs-CZ"/>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center"/>
              <w:rPr>
                <w:rFonts w:eastAsia="Times New Roman" w:cs="Arial"/>
                <w:color w:val="000000"/>
                <w:lang w:eastAsia="cs-CZ"/>
              </w:rPr>
            </w:pPr>
          </w:p>
        </w:tc>
        <w:tc>
          <w:tcPr>
            <w:tcW w:w="1432"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rPr>
                <w:rFonts w:eastAsia="Times New Roman" w:cs="Arial"/>
                <w:color w:val="000000"/>
                <w:lang w:eastAsia="cs-CZ"/>
              </w:rPr>
            </w:pPr>
          </w:p>
        </w:tc>
        <w:tc>
          <w:tcPr>
            <w:tcW w:w="1544"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rPr>
                <w:rFonts w:eastAsia="Times New Roman" w:cs="Arial"/>
                <w:color w:val="000000"/>
                <w:lang w:eastAsia="cs-CZ"/>
              </w:rPr>
            </w:pPr>
          </w:p>
        </w:tc>
      </w:tr>
      <w:tr w:rsidR="00582A33" w:rsidRPr="00582A33" w:rsidTr="00115532">
        <w:trPr>
          <w:trHeight w:val="300"/>
        </w:trPr>
        <w:tc>
          <w:tcPr>
            <w:tcW w:w="4962" w:type="dxa"/>
            <w:tcBorders>
              <w:top w:val="nil"/>
              <w:left w:val="single" w:sz="4" w:space="0" w:color="000000"/>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rPr>
                <w:rFonts w:eastAsia="Times New Roman" w:cs="Arial"/>
                <w:color w:val="000000"/>
                <w:lang w:eastAsia="cs-CZ"/>
              </w:rPr>
            </w:pPr>
            <w:r w:rsidRPr="00582A33">
              <w:rPr>
                <w:rFonts w:eastAsia="Times New Roman" w:cs="Arial"/>
                <w:color w:val="000000"/>
                <w:lang w:eastAsia="cs-CZ"/>
              </w:rPr>
              <w:t>12. Podlahovina PVC Elektra 43 PUR tl. 2 mm š. 2 m</w:t>
            </w:r>
          </w:p>
        </w:tc>
        <w:tc>
          <w:tcPr>
            <w:tcW w:w="567"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center"/>
              <w:rPr>
                <w:rFonts w:eastAsia="Times New Roman" w:cs="Arial"/>
                <w:color w:val="000000"/>
                <w:lang w:eastAsia="cs-CZ"/>
              </w:rPr>
            </w:pPr>
            <w:r w:rsidRPr="00582A33">
              <w:rPr>
                <w:rFonts w:eastAsia="Times New Roman" w:cs="Arial"/>
                <w:color w:val="000000"/>
                <w:lang w:eastAsia="cs-CZ"/>
              </w:rPr>
              <w:t>m2</w:t>
            </w:r>
          </w:p>
        </w:tc>
        <w:tc>
          <w:tcPr>
            <w:tcW w:w="1418"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center"/>
              <w:rPr>
                <w:rFonts w:eastAsia="Times New Roman" w:cs="Arial"/>
                <w:color w:val="000000"/>
                <w:lang w:eastAsia="cs-CZ"/>
              </w:rPr>
            </w:pPr>
          </w:p>
        </w:tc>
        <w:tc>
          <w:tcPr>
            <w:tcW w:w="1432"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115532">
            <w:pPr>
              <w:spacing w:after="0" w:line="240" w:lineRule="auto"/>
              <w:jc w:val="right"/>
              <w:rPr>
                <w:rFonts w:eastAsia="Times New Roman" w:cs="Arial"/>
                <w:color w:val="000000"/>
                <w:lang w:eastAsia="cs-CZ"/>
              </w:rPr>
            </w:pPr>
          </w:p>
        </w:tc>
        <w:tc>
          <w:tcPr>
            <w:tcW w:w="1544"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115532">
            <w:pPr>
              <w:spacing w:after="0" w:line="240" w:lineRule="auto"/>
              <w:ind w:right="-55"/>
              <w:jc w:val="right"/>
              <w:rPr>
                <w:rFonts w:eastAsia="Times New Roman" w:cs="Arial"/>
                <w:color w:val="000000"/>
                <w:lang w:eastAsia="cs-CZ"/>
              </w:rPr>
            </w:pPr>
          </w:p>
        </w:tc>
      </w:tr>
      <w:tr w:rsidR="00582A33" w:rsidRPr="00582A33" w:rsidTr="00115532">
        <w:trPr>
          <w:trHeight w:val="300"/>
        </w:trPr>
        <w:tc>
          <w:tcPr>
            <w:tcW w:w="4962" w:type="dxa"/>
            <w:tcBorders>
              <w:top w:val="nil"/>
              <w:left w:val="single" w:sz="4" w:space="0" w:color="000000"/>
              <w:bottom w:val="single" w:sz="4" w:space="0" w:color="000000"/>
              <w:right w:val="single" w:sz="4" w:space="0" w:color="000000"/>
            </w:tcBorders>
            <w:shd w:val="clear" w:color="auto" w:fill="auto"/>
            <w:hideMark/>
          </w:tcPr>
          <w:p w:rsidR="00582A33" w:rsidRPr="00582A33" w:rsidRDefault="00582A33" w:rsidP="00115532">
            <w:pPr>
              <w:spacing w:after="0" w:line="240" w:lineRule="auto"/>
              <w:jc w:val="right"/>
              <w:rPr>
                <w:rFonts w:eastAsia="Times New Roman" w:cs="Arial"/>
                <w:color w:val="000000"/>
                <w:lang w:eastAsia="cs-CZ"/>
              </w:rPr>
            </w:pPr>
            <w:r w:rsidRPr="00582A33">
              <w:rPr>
                <w:rFonts w:eastAsia="Times New Roman" w:cs="Arial"/>
                <w:color w:val="000000"/>
                <w:lang w:eastAsia="cs-CZ"/>
              </w:rPr>
              <w:t>294,11x1,10                                                                    325,521</w:t>
            </w:r>
          </w:p>
        </w:tc>
        <w:tc>
          <w:tcPr>
            <w:tcW w:w="567"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center"/>
              <w:rPr>
                <w:rFonts w:eastAsia="Times New Roman" w:cs="Arial"/>
                <w:color w:val="000000"/>
                <w:lang w:eastAsia="cs-CZ"/>
              </w:rPr>
            </w:pPr>
            <w:r w:rsidRPr="00582A33">
              <w:rPr>
                <w:rFonts w:eastAsia="Times New Roman" w:cs="Arial"/>
                <w:color w:val="000000"/>
                <w:lang w:eastAsia="cs-CZ"/>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center"/>
              <w:rPr>
                <w:rFonts w:eastAsia="Times New Roman" w:cs="Arial"/>
                <w:color w:val="000000"/>
                <w:lang w:eastAsia="cs-CZ"/>
              </w:rPr>
            </w:pPr>
          </w:p>
        </w:tc>
        <w:tc>
          <w:tcPr>
            <w:tcW w:w="1432"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rPr>
                <w:rFonts w:eastAsia="Times New Roman" w:cs="Arial"/>
                <w:color w:val="000000"/>
                <w:lang w:eastAsia="cs-CZ"/>
              </w:rPr>
            </w:pPr>
          </w:p>
        </w:tc>
        <w:tc>
          <w:tcPr>
            <w:tcW w:w="1544"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rPr>
                <w:rFonts w:eastAsia="Times New Roman" w:cs="Arial"/>
                <w:color w:val="000000"/>
                <w:lang w:eastAsia="cs-CZ"/>
              </w:rPr>
            </w:pPr>
          </w:p>
        </w:tc>
      </w:tr>
      <w:tr w:rsidR="00582A33" w:rsidRPr="00582A33" w:rsidTr="00115532">
        <w:trPr>
          <w:trHeight w:val="300"/>
        </w:trPr>
        <w:tc>
          <w:tcPr>
            <w:tcW w:w="4962" w:type="dxa"/>
            <w:tcBorders>
              <w:top w:val="nil"/>
              <w:left w:val="single" w:sz="4" w:space="0" w:color="000000"/>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rPr>
                <w:rFonts w:eastAsia="Times New Roman" w:cs="Arial"/>
                <w:color w:val="000000"/>
                <w:lang w:eastAsia="cs-CZ"/>
              </w:rPr>
            </w:pPr>
            <w:r w:rsidRPr="00582A33">
              <w:rPr>
                <w:rFonts w:eastAsia="Times New Roman" w:cs="Arial"/>
                <w:color w:val="000000"/>
                <w:lang w:eastAsia="cs-CZ"/>
              </w:rPr>
              <w:t>13. Přesun hmot pro podlahy povlakové, výšky do 12 m</w:t>
            </w:r>
          </w:p>
        </w:tc>
        <w:tc>
          <w:tcPr>
            <w:tcW w:w="567"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center"/>
              <w:rPr>
                <w:rFonts w:eastAsia="Times New Roman" w:cs="Arial"/>
                <w:color w:val="000000"/>
                <w:lang w:eastAsia="cs-CZ"/>
              </w:rPr>
            </w:pPr>
            <w:r w:rsidRPr="00582A33">
              <w:rPr>
                <w:rFonts w:eastAsia="Times New Roman" w:cs="Arial"/>
                <w:color w:val="000000"/>
                <w:lang w:eastAsia="cs-CZ"/>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center"/>
              <w:rPr>
                <w:rFonts w:eastAsia="Times New Roman" w:cs="Arial"/>
                <w:color w:val="000000"/>
                <w:lang w:eastAsia="cs-CZ"/>
              </w:rPr>
            </w:pPr>
          </w:p>
        </w:tc>
        <w:tc>
          <w:tcPr>
            <w:tcW w:w="1432"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right"/>
              <w:rPr>
                <w:rFonts w:eastAsia="Times New Roman" w:cs="Arial"/>
                <w:color w:val="000000"/>
                <w:lang w:eastAsia="cs-CZ"/>
              </w:rPr>
            </w:pPr>
          </w:p>
        </w:tc>
        <w:tc>
          <w:tcPr>
            <w:tcW w:w="1544"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115532">
            <w:pPr>
              <w:spacing w:after="0" w:line="240" w:lineRule="auto"/>
              <w:jc w:val="right"/>
              <w:rPr>
                <w:rFonts w:eastAsia="Times New Roman" w:cs="Arial"/>
                <w:color w:val="000000"/>
                <w:lang w:eastAsia="cs-CZ"/>
              </w:rPr>
            </w:pPr>
          </w:p>
        </w:tc>
      </w:tr>
      <w:tr w:rsidR="00582A33" w:rsidRPr="00582A33" w:rsidTr="00115532">
        <w:trPr>
          <w:trHeight w:val="300"/>
        </w:trPr>
        <w:tc>
          <w:tcPr>
            <w:tcW w:w="4962" w:type="dxa"/>
            <w:tcBorders>
              <w:top w:val="nil"/>
              <w:left w:val="single" w:sz="4" w:space="0" w:color="000000"/>
              <w:bottom w:val="nil"/>
              <w:right w:val="single" w:sz="4" w:space="0" w:color="000000"/>
            </w:tcBorders>
            <w:shd w:val="clear" w:color="FFFFFF" w:fill="FDEADA"/>
            <w:vAlign w:val="center"/>
            <w:hideMark/>
          </w:tcPr>
          <w:p w:rsidR="00582A33" w:rsidRPr="00582A33" w:rsidRDefault="00582A33" w:rsidP="00582A33">
            <w:pPr>
              <w:spacing w:after="0" w:line="240" w:lineRule="auto"/>
              <w:rPr>
                <w:rFonts w:eastAsia="Times New Roman" w:cs="Arial"/>
                <w:b/>
                <w:bCs/>
                <w:color w:val="000000"/>
                <w:lang w:eastAsia="cs-CZ"/>
              </w:rPr>
            </w:pPr>
            <w:r w:rsidRPr="00582A33">
              <w:rPr>
                <w:rFonts w:eastAsia="Times New Roman" w:cs="Arial"/>
                <w:b/>
                <w:bCs/>
                <w:color w:val="000000"/>
                <w:lang w:eastAsia="cs-CZ"/>
              </w:rPr>
              <w:t>Podlahy povlakové</w:t>
            </w:r>
          </w:p>
        </w:tc>
        <w:tc>
          <w:tcPr>
            <w:tcW w:w="567" w:type="dxa"/>
            <w:tcBorders>
              <w:top w:val="nil"/>
              <w:left w:val="nil"/>
              <w:bottom w:val="nil"/>
              <w:right w:val="single" w:sz="4" w:space="0" w:color="000000"/>
            </w:tcBorders>
            <w:shd w:val="clear" w:color="FFFFFF" w:fill="FDEADA"/>
            <w:noWrap/>
            <w:vAlign w:val="bottom"/>
            <w:hideMark/>
          </w:tcPr>
          <w:p w:rsidR="00582A33" w:rsidRPr="00582A33" w:rsidRDefault="00582A33" w:rsidP="00582A33">
            <w:pPr>
              <w:spacing w:after="0" w:line="240" w:lineRule="auto"/>
              <w:jc w:val="center"/>
              <w:rPr>
                <w:rFonts w:eastAsia="Times New Roman" w:cs="Arial"/>
                <w:color w:val="000000"/>
                <w:lang w:eastAsia="cs-CZ"/>
              </w:rPr>
            </w:pPr>
            <w:r w:rsidRPr="00582A33">
              <w:rPr>
                <w:rFonts w:eastAsia="Times New Roman" w:cs="Arial"/>
                <w:color w:val="000000"/>
                <w:lang w:eastAsia="cs-CZ"/>
              </w:rPr>
              <w:t> </w:t>
            </w:r>
          </w:p>
        </w:tc>
        <w:tc>
          <w:tcPr>
            <w:tcW w:w="1418" w:type="dxa"/>
            <w:tcBorders>
              <w:top w:val="nil"/>
              <w:left w:val="nil"/>
              <w:bottom w:val="nil"/>
              <w:right w:val="single" w:sz="4" w:space="0" w:color="000000"/>
            </w:tcBorders>
            <w:shd w:val="clear" w:color="FFFFFF" w:fill="FDEADA"/>
            <w:noWrap/>
            <w:vAlign w:val="bottom"/>
            <w:hideMark/>
          </w:tcPr>
          <w:p w:rsidR="00582A33" w:rsidRPr="00582A33" w:rsidRDefault="00582A33" w:rsidP="00582A33">
            <w:pPr>
              <w:spacing w:after="0" w:line="240" w:lineRule="auto"/>
              <w:jc w:val="center"/>
              <w:rPr>
                <w:rFonts w:eastAsia="Times New Roman" w:cs="Arial"/>
                <w:color w:val="000000"/>
                <w:lang w:eastAsia="cs-CZ"/>
              </w:rPr>
            </w:pPr>
          </w:p>
        </w:tc>
        <w:tc>
          <w:tcPr>
            <w:tcW w:w="1432" w:type="dxa"/>
            <w:tcBorders>
              <w:top w:val="nil"/>
              <w:left w:val="nil"/>
              <w:bottom w:val="nil"/>
              <w:right w:val="single" w:sz="4" w:space="0" w:color="000000"/>
            </w:tcBorders>
            <w:shd w:val="clear" w:color="FFFFFF" w:fill="FDEADA"/>
            <w:noWrap/>
            <w:vAlign w:val="bottom"/>
            <w:hideMark/>
          </w:tcPr>
          <w:p w:rsidR="00582A33" w:rsidRPr="00582A33" w:rsidRDefault="00582A33" w:rsidP="00582A33">
            <w:pPr>
              <w:spacing w:after="0" w:line="240" w:lineRule="auto"/>
              <w:rPr>
                <w:rFonts w:eastAsia="Times New Roman" w:cs="Arial"/>
                <w:color w:val="000000"/>
                <w:lang w:eastAsia="cs-CZ"/>
              </w:rPr>
            </w:pPr>
          </w:p>
        </w:tc>
        <w:tc>
          <w:tcPr>
            <w:tcW w:w="1544" w:type="dxa"/>
            <w:tcBorders>
              <w:top w:val="nil"/>
              <w:left w:val="nil"/>
              <w:bottom w:val="nil"/>
              <w:right w:val="single" w:sz="4" w:space="0" w:color="000000"/>
            </w:tcBorders>
            <w:shd w:val="clear" w:color="FFFFFF" w:fill="FDEADA"/>
            <w:noWrap/>
            <w:vAlign w:val="bottom"/>
            <w:hideMark/>
          </w:tcPr>
          <w:p w:rsidR="00582A33" w:rsidRPr="00582A33" w:rsidRDefault="00582A33" w:rsidP="00115532">
            <w:pPr>
              <w:spacing w:after="0" w:line="240" w:lineRule="auto"/>
              <w:jc w:val="right"/>
              <w:rPr>
                <w:rFonts w:eastAsia="Times New Roman" w:cs="Arial"/>
                <w:color w:val="000000"/>
                <w:lang w:eastAsia="cs-CZ"/>
              </w:rPr>
            </w:pPr>
          </w:p>
        </w:tc>
      </w:tr>
      <w:tr w:rsidR="00582A33" w:rsidRPr="00582A33" w:rsidTr="00115532">
        <w:trPr>
          <w:trHeight w:val="420"/>
        </w:trPr>
        <w:tc>
          <w:tcPr>
            <w:tcW w:w="4962" w:type="dxa"/>
            <w:tcBorders>
              <w:top w:val="single" w:sz="4" w:space="0" w:color="000000"/>
              <w:left w:val="nil"/>
              <w:bottom w:val="single" w:sz="4" w:space="0" w:color="000000"/>
              <w:right w:val="nil"/>
            </w:tcBorders>
            <w:shd w:val="clear" w:color="auto" w:fill="auto"/>
            <w:vAlign w:val="center"/>
            <w:hideMark/>
          </w:tcPr>
          <w:p w:rsidR="00582A33" w:rsidRPr="00582A33" w:rsidRDefault="00582A33" w:rsidP="00582A33">
            <w:pPr>
              <w:spacing w:after="0" w:line="240" w:lineRule="auto"/>
              <w:rPr>
                <w:rFonts w:eastAsia="Times New Roman" w:cs="Arial"/>
                <w:b/>
                <w:bCs/>
                <w:color w:val="000000"/>
                <w:lang w:eastAsia="cs-CZ"/>
              </w:rPr>
            </w:pPr>
            <w:r w:rsidRPr="00582A33">
              <w:rPr>
                <w:rFonts w:eastAsia="Times New Roman" w:cs="Arial"/>
                <w:b/>
                <w:bCs/>
                <w:color w:val="000000"/>
                <w:lang w:eastAsia="cs-CZ"/>
              </w:rPr>
              <w:t> </w:t>
            </w:r>
          </w:p>
        </w:tc>
        <w:tc>
          <w:tcPr>
            <w:tcW w:w="567" w:type="dxa"/>
            <w:tcBorders>
              <w:top w:val="single" w:sz="4" w:space="0" w:color="000000"/>
              <w:left w:val="nil"/>
              <w:bottom w:val="single" w:sz="4" w:space="0" w:color="000000"/>
              <w:right w:val="nil"/>
            </w:tcBorders>
            <w:shd w:val="clear" w:color="auto" w:fill="auto"/>
            <w:noWrap/>
            <w:vAlign w:val="bottom"/>
            <w:hideMark/>
          </w:tcPr>
          <w:p w:rsidR="00582A33" w:rsidRPr="00582A33" w:rsidRDefault="00582A33" w:rsidP="00582A33">
            <w:pPr>
              <w:spacing w:after="0" w:line="240" w:lineRule="auto"/>
              <w:jc w:val="center"/>
              <w:rPr>
                <w:rFonts w:eastAsia="Times New Roman" w:cs="Arial"/>
                <w:color w:val="000000"/>
                <w:lang w:eastAsia="cs-CZ"/>
              </w:rPr>
            </w:pPr>
            <w:r w:rsidRPr="00582A33">
              <w:rPr>
                <w:rFonts w:eastAsia="Times New Roman" w:cs="Arial"/>
                <w:color w:val="000000"/>
                <w:lang w:eastAsia="cs-CZ"/>
              </w:rPr>
              <w:t> </w:t>
            </w:r>
          </w:p>
        </w:tc>
        <w:tc>
          <w:tcPr>
            <w:tcW w:w="1418" w:type="dxa"/>
            <w:tcBorders>
              <w:top w:val="single" w:sz="4" w:space="0" w:color="000000"/>
              <w:left w:val="nil"/>
              <w:bottom w:val="single" w:sz="4" w:space="0" w:color="000000"/>
              <w:right w:val="nil"/>
            </w:tcBorders>
            <w:shd w:val="clear" w:color="auto" w:fill="auto"/>
            <w:noWrap/>
            <w:vAlign w:val="bottom"/>
            <w:hideMark/>
          </w:tcPr>
          <w:p w:rsidR="00582A33" w:rsidRPr="00582A33" w:rsidRDefault="00582A33" w:rsidP="00582A33">
            <w:pPr>
              <w:spacing w:after="0" w:line="240" w:lineRule="auto"/>
              <w:jc w:val="center"/>
              <w:rPr>
                <w:rFonts w:eastAsia="Times New Roman" w:cs="Arial"/>
                <w:color w:val="000000"/>
                <w:lang w:eastAsia="cs-CZ"/>
              </w:rPr>
            </w:pPr>
          </w:p>
        </w:tc>
        <w:tc>
          <w:tcPr>
            <w:tcW w:w="1432" w:type="dxa"/>
            <w:tcBorders>
              <w:top w:val="single" w:sz="4" w:space="0" w:color="000000"/>
              <w:left w:val="nil"/>
              <w:bottom w:val="single" w:sz="4" w:space="0" w:color="000000"/>
              <w:right w:val="nil"/>
            </w:tcBorders>
            <w:shd w:val="clear" w:color="auto" w:fill="auto"/>
            <w:noWrap/>
            <w:vAlign w:val="bottom"/>
            <w:hideMark/>
          </w:tcPr>
          <w:p w:rsidR="00582A33" w:rsidRPr="00582A33" w:rsidRDefault="00582A33" w:rsidP="00582A33">
            <w:pPr>
              <w:spacing w:after="0" w:line="240" w:lineRule="auto"/>
              <w:rPr>
                <w:rFonts w:eastAsia="Times New Roman" w:cs="Arial"/>
                <w:color w:val="000000"/>
                <w:lang w:eastAsia="cs-CZ"/>
              </w:rPr>
            </w:pPr>
          </w:p>
        </w:tc>
        <w:tc>
          <w:tcPr>
            <w:tcW w:w="1544" w:type="dxa"/>
            <w:tcBorders>
              <w:top w:val="single" w:sz="4" w:space="0" w:color="000000"/>
              <w:left w:val="nil"/>
              <w:bottom w:val="single" w:sz="4" w:space="0" w:color="000000"/>
              <w:right w:val="nil"/>
            </w:tcBorders>
            <w:shd w:val="clear" w:color="auto" w:fill="auto"/>
            <w:noWrap/>
            <w:vAlign w:val="bottom"/>
            <w:hideMark/>
          </w:tcPr>
          <w:p w:rsidR="00582A33" w:rsidRPr="00582A33" w:rsidRDefault="00582A33" w:rsidP="00582A33">
            <w:pPr>
              <w:spacing w:after="0" w:line="240" w:lineRule="auto"/>
              <w:rPr>
                <w:rFonts w:eastAsia="Times New Roman" w:cs="Arial"/>
                <w:color w:val="000000"/>
                <w:lang w:eastAsia="cs-CZ"/>
              </w:rPr>
            </w:pPr>
          </w:p>
        </w:tc>
      </w:tr>
      <w:tr w:rsidR="00582A33" w:rsidRPr="00582A33" w:rsidTr="00115532">
        <w:trPr>
          <w:trHeight w:val="315"/>
        </w:trPr>
        <w:tc>
          <w:tcPr>
            <w:tcW w:w="4962" w:type="dxa"/>
            <w:tcBorders>
              <w:top w:val="nil"/>
              <w:left w:val="single" w:sz="4" w:space="0" w:color="000000"/>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rPr>
                <w:rFonts w:eastAsia="Times New Roman" w:cs="Arial"/>
                <w:b/>
                <w:bCs/>
                <w:color w:val="000000"/>
                <w:sz w:val="24"/>
                <w:szCs w:val="24"/>
                <w:lang w:eastAsia="cs-CZ"/>
              </w:rPr>
            </w:pPr>
            <w:r w:rsidRPr="00582A33">
              <w:rPr>
                <w:rFonts w:eastAsia="Times New Roman" w:cs="Arial"/>
                <w:b/>
                <w:bCs/>
                <w:color w:val="000000"/>
                <w:sz w:val="24"/>
                <w:szCs w:val="24"/>
                <w:lang w:eastAsia="cs-CZ"/>
              </w:rPr>
              <w:t>PODLAHY ZE SYNTETICKÝCH HMOT</w:t>
            </w:r>
          </w:p>
        </w:tc>
        <w:tc>
          <w:tcPr>
            <w:tcW w:w="567"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center"/>
              <w:rPr>
                <w:rFonts w:eastAsia="Times New Roman" w:cs="Arial"/>
                <w:color w:val="000000"/>
                <w:lang w:eastAsia="cs-CZ"/>
              </w:rPr>
            </w:pPr>
            <w:r w:rsidRPr="00582A33">
              <w:rPr>
                <w:rFonts w:eastAsia="Times New Roman" w:cs="Arial"/>
                <w:color w:val="000000"/>
                <w:lang w:eastAsia="cs-CZ"/>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center"/>
              <w:rPr>
                <w:rFonts w:eastAsia="Times New Roman" w:cs="Arial"/>
                <w:color w:val="000000"/>
                <w:lang w:eastAsia="cs-CZ"/>
              </w:rPr>
            </w:pPr>
          </w:p>
        </w:tc>
        <w:tc>
          <w:tcPr>
            <w:tcW w:w="1432"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rPr>
                <w:rFonts w:eastAsia="Times New Roman" w:cs="Arial"/>
                <w:color w:val="000000"/>
                <w:lang w:eastAsia="cs-CZ"/>
              </w:rPr>
            </w:pPr>
          </w:p>
        </w:tc>
        <w:tc>
          <w:tcPr>
            <w:tcW w:w="1544"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rPr>
                <w:rFonts w:eastAsia="Times New Roman" w:cs="Arial"/>
                <w:color w:val="000000"/>
                <w:lang w:eastAsia="cs-CZ"/>
              </w:rPr>
            </w:pPr>
          </w:p>
        </w:tc>
      </w:tr>
      <w:tr w:rsidR="00582A33" w:rsidRPr="00582A33" w:rsidTr="00115532">
        <w:trPr>
          <w:trHeight w:val="300"/>
        </w:trPr>
        <w:tc>
          <w:tcPr>
            <w:tcW w:w="4962" w:type="dxa"/>
            <w:tcBorders>
              <w:top w:val="nil"/>
              <w:left w:val="single" w:sz="4" w:space="0" w:color="000000"/>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rPr>
                <w:rFonts w:eastAsia="Times New Roman" w:cs="Arial"/>
                <w:color w:val="000000"/>
                <w:lang w:eastAsia="cs-CZ"/>
              </w:rPr>
            </w:pPr>
            <w:r w:rsidRPr="00582A33">
              <w:rPr>
                <w:rFonts w:eastAsia="Times New Roman" w:cs="Arial"/>
                <w:color w:val="000000"/>
                <w:lang w:eastAsia="cs-CZ"/>
              </w:rPr>
              <w:t>14. Přebroušení strojní betonové podlahy</w:t>
            </w:r>
          </w:p>
        </w:tc>
        <w:tc>
          <w:tcPr>
            <w:tcW w:w="567"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center"/>
              <w:rPr>
                <w:rFonts w:eastAsia="Times New Roman" w:cs="Arial"/>
                <w:color w:val="000000"/>
                <w:lang w:eastAsia="cs-CZ"/>
              </w:rPr>
            </w:pPr>
            <w:r w:rsidRPr="00582A33">
              <w:rPr>
                <w:rFonts w:eastAsia="Times New Roman" w:cs="Arial"/>
                <w:color w:val="000000"/>
                <w:lang w:eastAsia="cs-CZ"/>
              </w:rPr>
              <w:t>m2</w:t>
            </w:r>
          </w:p>
        </w:tc>
        <w:tc>
          <w:tcPr>
            <w:tcW w:w="1418"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center"/>
              <w:rPr>
                <w:rFonts w:eastAsia="Times New Roman" w:cs="Arial"/>
                <w:color w:val="000000"/>
                <w:lang w:eastAsia="cs-CZ"/>
              </w:rPr>
            </w:pPr>
          </w:p>
        </w:tc>
        <w:tc>
          <w:tcPr>
            <w:tcW w:w="1432"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115532">
            <w:pPr>
              <w:spacing w:after="0" w:line="240" w:lineRule="auto"/>
              <w:jc w:val="right"/>
              <w:rPr>
                <w:rFonts w:eastAsia="Times New Roman" w:cs="Arial"/>
                <w:color w:val="000000"/>
                <w:lang w:eastAsia="cs-CZ"/>
              </w:rPr>
            </w:pPr>
          </w:p>
        </w:tc>
        <w:tc>
          <w:tcPr>
            <w:tcW w:w="1544"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right"/>
              <w:rPr>
                <w:rFonts w:eastAsia="Times New Roman" w:cs="Arial"/>
                <w:color w:val="000000"/>
                <w:lang w:eastAsia="cs-CZ"/>
              </w:rPr>
            </w:pPr>
          </w:p>
        </w:tc>
      </w:tr>
      <w:tr w:rsidR="00582A33" w:rsidRPr="00582A33" w:rsidTr="00115532">
        <w:trPr>
          <w:trHeight w:val="300"/>
        </w:trPr>
        <w:tc>
          <w:tcPr>
            <w:tcW w:w="4962" w:type="dxa"/>
            <w:tcBorders>
              <w:top w:val="nil"/>
              <w:left w:val="single" w:sz="4" w:space="0" w:color="000000"/>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right"/>
              <w:rPr>
                <w:rFonts w:eastAsia="Times New Roman" w:cs="Arial"/>
                <w:color w:val="000000"/>
                <w:lang w:eastAsia="cs-CZ"/>
              </w:rPr>
            </w:pPr>
            <w:r w:rsidRPr="00582A33">
              <w:rPr>
                <w:rFonts w:eastAsia="Times New Roman" w:cs="Arial"/>
                <w:color w:val="000000"/>
                <w:lang w:eastAsia="cs-CZ"/>
              </w:rPr>
              <w:t>69,47</w:t>
            </w:r>
          </w:p>
        </w:tc>
        <w:tc>
          <w:tcPr>
            <w:tcW w:w="567"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center"/>
              <w:rPr>
                <w:rFonts w:eastAsia="Times New Roman" w:cs="Arial"/>
                <w:color w:val="000000"/>
                <w:lang w:eastAsia="cs-CZ"/>
              </w:rPr>
            </w:pPr>
            <w:r w:rsidRPr="00582A33">
              <w:rPr>
                <w:rFonts w:eastAsia="Times New Roman" w:cs="Arial"/>
                <w:color w:val="000000"/>
                <w:lang w:eastAsia="cs-CZ"/>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center"/>
              <w:rPr>
                <w:rFonts w:eastAsia="Times New Roman" w:cs="Arial"/>
                <w:color w:val="000000"/>
                <w:lang w:eastAsia="cs-CZ"/>
              </w:rPr>
            </w:pPr>
          </w:p>
        </w:tc>
        <w:tc>
          <w:tcPr>
            <w:tcW w:w="1432"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rPr>
                <w:rFonts w:eastAsia="Times New Roman" w:cs="Arial"/>
                <w:color w:val="000000"/>
                <w:lang w:eastAsia="cs-CZ"/>
              </w:rPr>
            </w:pPr>
          </w:p>
        </w:tc>
        <w:tc>
          <w:tcPr>
            <w:tcW w:w="1544"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rPr>
                <w:rFonts w:eastAsia="Times New Roman" w:cs="Arial"/>
                <w:color w:val="000000"/>
                <w:lang w:eastAsia="cs-CZ"/>
              </w:rPr>
            </w:pPr>
          </w:p>
        </w:tc>
      </w:tr>
      <w:tr w:rsidR="00582A33" w:rsidRPr="00582A33" w:rsidTr="00115532">
        <w:trPr>
          <w:trHeight w:val="300"/>
        </w:trPr>
        <w:tc>
          <w:tcPr>
            <w:tcW w:w="4962" w:type="dxa"/>
            <w:tcBorders>
              <w:top w:val="nil"/>
              <w:left w:val="single" w:sz="4" w:space="0" w:color="000000"/>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right"/>
              <w:rPr>
                <w:rFonts w:eastAsia="Times New Roman" w:cs="Arial"/>
                <w:color w:val="000000"/>
                <w:lang w:eastAsia="cs-CZ"/>
              </w:rPr>
            </w:pPr>
            <w:r w:rsidRPr="00582A33">
              <w:rPr>
                <w:rFonts w:eastAsia="Times New Roman" w:cs="Arial"/>
                <w:color w:val="000000"/>
                <w:lang w:eastAsia="cs-CZ"/>
              </w:rPr>
              <w:t>294,11</w:t>
            </w:r>
          </w:p>
        </w:tc>
        <w:tc>
          <w:tcPr>
            <w:tcW w:w="567"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center"/>
              <w:rPr>
                <w:rFonts w:eastAsia="Times New Roman" w:cs="Arial"/>
                <w:color w:val="000000"/>
                <w:lang w:eastAsia="cs-CZ"/>
              </w:rPr>
            </w:pPr>
            <w:r w:rsidRPr="00582A33">
              <w:rPr>
                <w:rFonts w:eastAsia="Times New Roman" w:cs="Arial"/>
                <w:color w:val="000000"/>
                <w:lang w:eastAsia="cs-CZ"/>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center"/>
              <w:rPr>
                <w:rFonts w:eastAsia="Times New Roman" w:cs="Arial"/>
                <w:color w:val="000000"/>
                <w:lang w:eastAsia="cs-CZ"/>
              </w:rPr>
            </w:pPr>
          </w:p>
        </w:tc>
        <w:tc>
          <w:tcPr>
            <w:tcW w:w="1432"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rPr>
                <w:rFonts w:eastAsia="Times New Roman" w:cs="Arial"/>
                <w:color w:val="000000"/>
                <w:lang w:eastAsia="cs-CZ"/>
              </w:rPr>
            </w:pPr>
          </w:p>
        </w:tc>
        <w:tc>
          <w:tcPr>
            <w:tcW w:w="1544"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rPr>
                <w:rFonts w:eastAsia="Times New Roman" w:cs="Arial"/>
                <w:color w:val="000000"/>
                <w:lang w:eastAsia="cs-CZ"/>
              </w:rPr>
            </w:pPr>
          </w:p>
        </w:tc>
      </w:tr>
      <w:tr w:rsidR="00582A33" w:rsidRPr="00582A33" w:rsidTr="00115532">
        <w:trPr>
          <w:trHeight w:val="300"/>
        </w:trPr>
        <w:tc>
          <w:tcPr>
            <w:tcW w:w="4962" w:type="dxa"/>
            <w:tcBorders>
              <w:top w:val="nil"/>
              <w:left w:val="single" w:sz="4" w:space="0" w:color="000000"/>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rPr>
                <w:rFonts w:eastAsia="Times New Roman" w:cs="Arial"/>
                <w:color w:val="000000"/>
                <w:lang w:eastAsia="cs-CZ"/>
              </w:rPr>
            </w:pPr>
            <w:r w:rsidRPr="00582A33">
              <w:rPr>
                <w:rFonts w:eastAsia="Times New Roman" w:cs="Arial"/>
                <w:color w:val="000000"/>
                <w:lang w:eastAsia="cs-CZ"/>
              </w:rPr>
              <w:t>15. Penetrace savého podkladu</w:t>
            </w:r>
          </w:p>
        </w:tc>
        <w:tc>
          <w:tcPr>
            <w:tcW w:w="567"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center"/>
              <w:rPr>
                <w:rFonts w:eastAsia="Times New Roman" w:cs="Arial"/>
                <w:color w:val="000000"/>
                <w:lang w:eastAsia="cs-CZ"/>
              </w:rPr>
            </w:pPr>
            <w:r w:rsidRPr="00582A33">
              <w:rPr>
                <w:rFonts w:eastAsia="Times New Roman" w:cs="Arial"/>
                <w:color w:val="000000"/>
                <w:lang w:eastAsia="cs-CZ"/>
              </w:rPr>
              <w:t>m2</w:t>
            </w:r>
          </w:p>
        </w:tc>
        <w:tc>
          <w:tcPr>
            <w:tcW w:w="1418"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center"/>
              <w:rPr>
                <w:rFonts w:eastAsia="Times New Roman" w:cs="Arial"/>
                <w:color w:val="000000"/>
                <w:lang w:eastAsia="cs-CZ"/>
              </w:rPr>
            </w:pPr>
          </w:p>
        </w:tc>
        <w:tc>
          <w:tcPr>
            <w:tcW w:w="1432"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115532">
            <w:pPr>
              <w:spacing w:after="0" w:line="240" w:lineRule="auto"/>
              <w:jc w:val="right"/>
              <w:rPr>
                <w:rFonts w:eastAsia="Times New Roman" w:cs="Arial"/>
                <w:color w:val="000000"/>
                <w:lang w:eastAsia="cs-CZ"/>
              </w:rPr>
            </w:pPr>
          </w:p>
        </w:tc>
        <w:tc>
          <w:tcPr>
            <w:tcW w:w="1544"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115532">
            <w:pPr>
              <w:spacing w:after="0" w:line="240" w:lineRule="auto"/>
              <w:jc w:val="right"/>
              <w:rPr>
                <w:rFonts w:eastAsia="Times New Roman" w:cs="Arial"/>
                <w:color w:val="000000"/>
                <w:lang w:eastAsia="cs-CZ"/>
              </w:rPr>
            </w:pPr>
          </w:p>
        </w:tc>
      </w:tr>
      <w:tr w:rsidR="00582A33" w:rsidRPr="00582A33" w:rsidTr="00115532">
        <w:trPr>
          <w:trHeight w:val="300"/>
        </w:trPr>
        <w:tc>
          <w:tcPr>
            <w:tcW w:w="4962" w:type="dxa"/>
            <w:tcBorders>
              <w:top w:val="nil"/>
              <w:left w:val="single" w:sz="4" w:space="0" w:color="000000"/>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right"/>
              <w:rPr>
                <w:rFonts w:eastAsia="Times New Roman" w:cs="Arial"/>
                <w:color w:val="000000"/>
                <w:lang w:eastAsia="cs-CZ"/>
              </w:rPr>
            </w:pPr>
            <w:r w:rsidRPr="00582A33">
              <w:rPr>
                <w:rFonts w:eastAsia="Times New Roman" w:cs="Arial"/>
                <w:color w:val="000000"/>
                <w:lang w:eastAsia="cs-CZ"/>
              </w:rPr>
              <w:t>69,47</w:t>
            </w:r>
          </w:p>
        </w:tc>
        <w:tc>
          <w:tcPr>
            <w:tcW w:w="567"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center"/>
              <w:rPr>
                <w:rFonts w:eastAsia="Times New Roman" w:cs="Arial"/>
                <w:color w:val="000000"/>
                <w:lang w:eastAsia="cs-CZ"/>
              </w:rPr>
            </w:pPr>
            <w:r w:rsidRPr="00582A33">
              <w:rPr>
                <w:rFonts w:eastAsia="Times New Roman" w:cs="Arial"/>
                <w:color w:val="000000"/>
                <w:lang w:eastAsia="cs-CZ"/>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center"/>
              <w:rPr>
                <w:rFonts w:eastAsia="Times New Roman" w:cs="Arial"/>
                <w:color w:val="000000"/>
                <w:lang w:eastAsia="cs-CZ"/>
              </w:rPr>
            </w:pPr>
          </w:p>
        </w:tc>
        <w:tc>
          <w:tcPr>
            <w:tcW w:w="1432"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rPr>
                <w:rFonts w:eastAsia="Times New Roman" w:cs="Arial"/>
                <w:color w:val="000000"/>
                <w:lang w:eastAsia="cs-CZ"/>
              </w:rPr>
            </w:pPr>
          </w:p>
        </w:tc>
        <w:tc>
          <w:tcPr>
            <w:tcW w:w="1544"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rPr>
                <w:rFonts w:eastAsia="Times New Roman" w:cs="Arial"/>
                <w:color w:val="000000"/>
                <w:lang w:eastAsia="cs-CZ"/>
              </w:rPr>
            </w:pPr>
          </w:p>
        </w:tc>
      </w:tr>
      <w:tr w:rsidR="00582A33" w:rsidRPr="00582A33" w:rsidTr="00115532">
        <w:trPr>
          <w:trHeight w:val="300"/>
        </w:trPr>
        <w:tc>
          <w:tcPr>
            <w:tcW w:w="4962" w:type="dxa"/>
            <w:tcBorders>
              <w:top w:val="nil"/>
              <w:left w:val="single" w:sz="4" w:space="0" w:color="000000"/>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right"/>
              <w:rPr>
                <w:rFonts w:eastAsia="Times New Roman" w:cs="Arial"/>
                <w:color w:val="000000"/>
                <w:lang w:eastAsia="cs-CZ"/>
              </w:rPr>
            </w:pPr>
            <w:r w:rsidRPr="00582A33">
              <w:rPr>
                <w:rFonts w:eastAsia="Times New Roman" w:cs="Arial"/>
                <w:color w:val="000000"/>
                <w:lang w:eastAsia="cs-CZ"/>
              </w:rPr>
              <w:t>294,11</w:t>
            </w:r>
          </w:p>
        </w:tc>
        <w:tc>
          <w:tcPr>
            <w:tcW w:w="567"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center"/>
              <w:rPr>
                <w:rFonts w:eastAsia="Times New Roman" w:cs="Arial"/>
                <w:color w:val="000000"/>
                <w:lang w:eastAsia="cs-CZ"/>
              </w:rPr>
            </w:pPr>
            <w:r w:rsidRPr="00582A33">
              <w:rPr>
                <w:rFonts w:eastAsia="Times New Roman" w:cs="Arial"/>
                <w:color w:val="000000"/>
                <w:lang w:eastAsia="cs-CZ"/>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center"/>
              <w:rPr>
                <w:rFonts w:eastAsia="Times New Roman" w:cs="Arial"/>
                <w:color w:val="000000"/>
                <w:lang w:eastAsia="cs-CZ"/>
              </w:rPr>
            </w:pPr>
          </w:p>
        </w:tc>
        <w:tc>
          <w:tcPr>
            <w:tcW w:w="1432"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rPr>
                <w:rFonts w:eastAsia="Times New Roman" w:cs="Arial"/>
                <w:color w:val="000000"/>
                <w:lang w:eastAsia="cs-CZ"/>
              </w:rPr>
            </w:pPr>
          </w:p>
        </w:tc>
        <w:tc>
          <w:tcPr>
            <w:tcW w:w="1544"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rPr>
                <w:rFonts w:eastAsia="Times New Roman" w:cs="Arial"/>
                <w:color w:val="000000"/>
                <w:lang w:eastAsia="cs-CZ"/>
              </w:rPr>
            </w:pPr>
          </w:p>
        </w:tc>
      </w:tr>
      <w:tr w:rsidR="00582A33" w:rsidRPr="00582A33" w:rsidTr="00115532">
        <w:trPr>
          <w:trHeight w:val="300"/>
        </w:trPr>
        <w:tc>
          <w:tcPr>
            <w:tcW w:w="4962" w:type="dxa"/>
            <w:tcBorders>
              <w:top w:val="nil"/>
              <w:left w:val="single" w:sz="4" w:space="0" w:color="000000"/>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rPr>
                <w:rFonts w:eastAsia="Times New Roman" w:cs="Arial"/>
                <w:color w:val="000000"/>
                <w:lang w:eastAsia="cs-CZ"/>
              </w:rPr>
            </w:pPr>
            <w:r w:rsidRPr="00582A33">
              <w:rPr>
                <w:rFonts w:eastAsia="Times New Roman" w:cs="Arial"/>
                <w:color w:val="000000"/>
                <w:lang w:eastAsia="cs-CZ"/>
              </w:rPr>
              <w:t>16. Vyrovnání podlah, samonivel. hmota tl. 2mm</w:t>
            </w:r>
          </w:p>
        </w:tc>
        <w:tc>
          <w:tcPr>
            <w:tcW w:w="567"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center"/>
              <w:rPr>
                <w:rFonts w:eastAsia="Times New Roman" w:cs="Arial"/>
                <w:color w:val="000000"/>
                <w:lang w:eastAsia="cs-CZ"/>
              </w:rPr>
            </w:pPr>
            <w:r w:rsidRPr="00582A33">
              <w:rPr>
                <w:rFonts w:eastAsia="Times New Roman" w:cs="Arial"/>
                <w:color w:val="000000"/>
                <w:lang w:eastAsia="cs-CZ"/>
              </w:rPr>
              <w:t>m2</w:t>
            </w:r>
          </w:p>
        </w:tc>
        <w:tc>
          <w:tcPr>
            <w:tcW w:w="1418"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center"/>
              <w:rPr>
                <w:rFonts w:eastAsia="Times New Roman" w:cs="Arial"/>
                <w:color w:val="000000"/>
                <w:lang w:eastAsia="cs-CZ"/>
              </w:rPr>
            </w:pPr>
          </w:p>
        </w:tc>
        <w:tc>
          <w:tcPr>
            <w:tcW w:w="1432"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115532">
            <w:pPr>
              <w:spacing w:after="0" w:line="240" w:lineRule="auto"/>
              <w:jc w:val="right"/>
              <w:rPr>
                <w:rFonts w:eastAsia="Times New Roman" w:cs="Arial"/>
                <w:color w:val="000000"/>
                <w:lang w:eastAsia="cs-CZ"/>
              </w:rPr>
            </w:pPr>
          </w:p>
        </w:tc>
        <w:tc>
          <w:tcPr>
            <w:tcW w:w="1544"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115532">
            <w:pPr>
              <w:spacing w:after="0" w:line="240" w:lineRule="auto"/>
              <w:jc w:val="right"/>
              <w:rPr>
                <w:rFonts w:eastAsia="Times New Roman" w:cs="Arial"/>
                <w:color w:val="000000"/>
                <w:lang w:eastAsia="cs-CZ"/>
              </w:rPr>
            </w:pPr>
          </w:p>
        </w:tc>
      </w:tr>
      <w:tr w:rsidR="00582A33" w:rsidRPr="00582A33" w:rsidTr="00115532">
        <w:trPr>
          <w:trHeight w:val="300"/>
        </w:trPr>
        <w:tc>
          <w:tcPr>
            <w:tcW w:w="4962" w:type="dxa"/>
            <w:tcBorders>
              <w:top w:val="nil"/>
              <w:left w:val="single" w:sz="4" w:space="0" w:color="000000"/>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right"/>
              <w:rPr>
                <w:rFonts w:eastAsia="Times New Roman" w:cs="Arial"/>
                <w:color w:val="000000"/>
                <w:lang w:eastAsia="cs-CZ"/>
              </w:rPr>
            </w:pPr>
            <w:r w:rsidRPr="00582A33">
              <w:rPr>
                <w:rFonts w:eastAsia="Times New Roman" w:cs="Arial"/>
                <w:color w:val="000000"/>
                <w:lang w:eastAsia="cs-CZ"/>
              </w:rPr>
              <w:t>69,47</w:t>
            </w:r>
          </w:p>
        </w:tc>
        <w:tc>
          <w:tcPr>
            <w:tcW w:w="567"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center"/>
              <w:rPr>
                <w:rFonts w:eastAsia="Times New Roman" w:cs="Arial"/>
                <w:color w:val="000000"/>
                <w:lang w:eastAsia="cs-CZ"/>
              </w:rPr>
            </w:pPr>
            <w:r w:rsidRPr="00582A33">
              <w:rPr>
                <w:rFonts w:eastAsia="Times New Roman" w:cs="Arial"/>
                <w:color w:val="000000"/>
                <w:lang w:eastAsia="cs-CZ"/>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center"/>
              <w:rPr>
                <w:rFonts w:eastAsia="Times New Roman" w:cs="Arial"/>
                <w:color w:val="000000"/>
                <w:lang w:eastAsia="cs-CZ"/>
              </w:rPr>
            </w:pPr>
          </w:p>
        </w:tc>
        <w:tc>
          <w:tcPr>
            <w:tcW w:w="1432"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rPr>
                <w:rFonts w:eastAsia="Times New Roman" w:cs="Arial"/>
                <w:color w:val="000000"/>
                <w:lang w:eastAsia="cs-CZ"/>
              </w:rPr>
            </w:pPr>
          </w:p>
        </w:tc>
        <w:tc>
          <w:tcPr>
            <w:tcW w:w="1544"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rPr>
                <w:rFonts w:eastAsia="Times New Roman" w:cs="Arial"/>
                <w:color w:val="000000"/>
                <w:lang w:eastAsia="cs-CZ"/>
              </w:rPr>
            </w:pPr>
          </w:p>
        </w:tc>
      </w:tr>
      <w:tr w:rsidR="00582A33" w:rsidRPr="00582A33" w:rsidTr="00115532">
        <w:trPr>
          <w:trHeight w:val="300"/>
        </w:trPr>
        <w:tc>
          <w:tcPr>
            <w:tcW w:w="4962" w:type="dxa"/>
            <w:tcBorders>
              <w:top w:val="nil"/>
              <w:left w:val="single" w:sz="4" w:space="0" w:color="000000"/>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right"/>
              <w:rPr>
                <w:rFonts w:eastAsia="Times New Roman" w:cs="Arial"/>
                <w:color w:val="000000"/>
                <w:lang w:eastAsia="cs-CZ"/>
              </w:rPr>
            </w:pPr>
            <w:r w:rsidRPr="00582A33">
              <w:rPr>
                <w:rFonts w:eastAsia="Times New Roman" w:cs="Arial"/>
                <w:color w:val="000000"/>
                <w:lang w:eastAsia="cs-CZ"/>
              </w:rPr>
              <w:t>294,11</w:t>
            </w:r>
          </w:p>
        </w:tc>
        <w:tc>
          <w:tcPr>
            <w:tcW w:w="567"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center"/>
              <w:rPr>
                <w:rFonts w:eastAsia="Times New Roman" w:cs="Arial"/>
                <w:color w:val="000000"/>
                <w:lang w:eastAsia="cs-CZ"/>
              </w:rPr>
            </w:pPr>
            <w:r w:rsidRPr="00582A33">
              <w:rPr>
                <w:rFonts w:eastAsia="Times New Roman" w:cs="Arial"/>
                <w:color w:val="000000"/>
                <w:lang w:eastAsia="cs-CZ"/>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center"/>
              <w:rPr>
                <w:rFonts w:eastAsia="Times New Roman" w:cs="Arial"/>
                <w:color w:val="000000"/>
                <w:lang w:eastAsia="cs-CZ"/>
              </w:rPr>
            </w:pPr>
          </w:p>
        </w:tc>
        <w:tc>
          <w:tcPr>
            <w:tcW w:w="1432"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rPr>
                <w:rFonts w:eastAsia="Times New Roman" w:cs="Arial"/>
                <w:color w:val="000000"/>
                <w:lang w:eastAsia="cs-CZ"/>
              </w:rPr>
            </w:pPr>
          </w:p>
        </w:tc>
        <w:tc>
          <w:tcPr>
            <w:tcW w:w="1544"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rPr>
                <w:rFonts w:eastAsia="Times New Roman" w:cs="Arial"/>
                <w:color w:val="000000"/>
                <w:lang w:eastAsia="cs-CZ"/>
              </w:rPr>
            </w:pPr>
          </w:p>
        </w:tc>
      </w:tr>
      <w:tr w:rsidR="00582A33" w:rsidRPr="00582A33" w:rsidTr="00115532">
        <w:trPr>
          <w:trHeight w:val="300"/>
        </w:trPr>
        <w:tc>
          <w:tcPr>
            <w:tcW w:w="4962" w:type="dxa"/>
            <w:tcBorders>
              <w:top w:val="nil"/>
              <w:left w:val="single" w:sz="4" w:space="0" w:color="000000"/>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rPr>
                <w:rFonts w:eastAsia="Times New Roman" w:cs="Arial"/>
                <w:color w:val="000000"/>
                <w:lang w:eastAsia="cs-CZ"/>
              </w:rPr>
            </w:pPr>
            <w:r w:rsidRPr="00582A33">
              <w:rPr>
                <w:rFonts w:eastAsia="Times New Roman" w:cs="Arial"/>
                <w:color w:val="000000"/>
                <w:lang w:eastAsia="cs-CZ"/>
              </w:rPr>
              <w:t>17. Příplatek za další 2 mm, samonivel. hmota Nivelit</w:t>
            </w:r>
          </w:p>
        </w:tc>
        <w:tc>
          <w:tcPr>
            <w:tcW w:w="567"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center"/>
              <w:rPr>
                <w:rFonts w:eastAsia="Times New Roman" w:cs="Arial"/>
                <w:color w:val="000000"/>
                <w:lang w:eastAsia="cs-CZ"/>
              </w:rPr>
            </w:pPr>
            <w:r w:rsidRPr="00582A33">
              <w:rPr>
                <w:rFonts w:eastAsia="Times New Roman" w:cs="Arial"/>
                <w:color w:val="000000"/>
                <w:lang w:eastAsia="cs-CZ"/>
              </w:rPr>
              <w:t>m2</w:t>
            </w:r>
          </w:p>
        </w:tc>
        <w:tc>
          <w:tcPr>
            <w:tcW w:w="1418"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center"/>
              <w:rPr>
                <w:rFonts w:eastAsia="Times New Roman" w:cs="Arial"/>
                <w:color w:val="000000"/>
                <w:lang w:eastAsia="cs-CZ"/>
              </w:rPr>
            </w:pPr>
          </w:p>
        </w:tc>
        <w:tc>
          <w:tcPr>
            <w:tcW w:w="1432"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115532">
            <w:pPr>
              <w:spacing w:after="0" w:line="240" w:lineRule="auto"/>
              <w:jc w:val="right"/>
              <w:rPr>
                <w:rFonts w:eastAsia="Times New Roman" w:cs="Arial"/>
                <w:color w:val="000000"/>
                <w:lang w:eastAsia="cs-CZ"/>
              </w:rPr>
            </w:pPr>
          </w:p>
        </w:tc>
        <w:tc>
          <w:tcPr>
            <w:tcW w:w="1544"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115532">
            <w:pPr>
              <w:spacing w:after="0" w:line="240" w:lineRule="auto"/>
              <w:jc w:val="right"/>
              <w:rPr>
                <w:rFonts w:eastAsia="Times New Roman" w:cs="Arial"/>
                <w:color w:val="000000"/>
                <w:lang w:eastAsia="cs-CZ"/>
              </w:rPr>
            </w:pPr>
          </w:p>
        </w:tc>
      </w:tr>
      <w:tr w:rsidR="00582A33" w:rsidRPr="00582A33" w:rsidTr="00115532">
        <w:trPr>
          <w:trHeight w:val="300"/>
        </w:trPr>
        <w:tc>
          <w:tcPr>
            <w:tcW w:w="4962" w:type="dxa"/>
            <w:tcBorders>
              <w:top w:val="nil"/>
              <w:left w:val="single" w:sz="4" w:space="0" w:color="000000"/>
              <w:bottom w:val="single" w:sz="4" w:space="0" w:color="000000"/>
              <w:right w:val="single" w:sz="4" w:space="0" w:color="000000"/>
            </w:tcBorders>
            <w:shd w:val="clear" w:color="auto" w:fill="auto"/>
            <w:noWrap/>
            <w:vAlign w:val="bottom"/>
            <w:hideMark/>
          </w:tcPr>
          <w:p w:rsidR="00582A33" w:rsidRPr="00582A33" w:rsidRDefault="00582A33" w:rsidP="00115532">
            <w:pPr>
              <w:spacing w:after="0" w:line="240" w:lineRule="auto"/>
              <w:jc w:val="right"/>
              <w:rPr>
                <w:rFonts w:eastAsia="Times New Roman" w:cs="Arial"/>
                <w:color w:val="000000"/>
                <w:lang w:eastAsia="cs-CZ"/>
              </w:rPr>
            </w:pPr>
            <w:r w:rsidRPr="00582A33">
              <w:rPr>
                <w:rFonts w:eastAsia="Times New Roman" w:cs="Arial"/>
                <w:color w:val="000000"/>
                <w:lang w:eastAsia="cs-CZ"/>
              </w:rPr>
              <w:t>69,47x2                                                                                                             138,94</w:t>
            </w:r>
          </w:p>
        </w:tc>
        <w:tc>
          <w:tcPr>
            <w:tcW w:w="567"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center"/>
              <w:rPr>
                <w:rFonts w:eastAsia="Times New Roman" w:cs="Arial"/>
                <w:color w:val="000000"/>
                <w:lang w:eastAsia="cs-CZ"/>
              </w:rPr>
            </w:pPr>
            <w:r w:rsidRPr="00582A33">
              <w:rPr>
                <w:rFonts w:eastAsia="Times New Roman" w:cs="Arial"/>
                <w:color w:val="000000"/>
                <w:lang w:eastAsia="cs-CZ"/>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center"/>
              <w:rPr>
                <w:rFonts w:eastAsia="Times New Roman" w:cs="Arial"/>
                <w:color w:val="000000"/>
                <w:lang w:eastAsia="cs-CZ"/>
              </w:rPr>
            </w:pPr>
          </w:p>
        </w:tc>
        <w:tc>
          <w:tcPr>
            <w:tcW w:w="1432"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rPr>
                <w:rFonts w:eastAsia="Times New Roman" w:cs="Arial"/>
                <w:color w:val="000000"/>
                <w:lang w:eastAsia="cs-CZ"/>
              </w:rPr>
            </w:pPr>
          </w:p>
        </w:tc>
        <w:tc>
          <w:tcPr>
            <w:tcW w:w="1544"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rPr>
                <w:rFonts w:eastAsia="Times New Roman" w:cs="Arial"/>
                <w:color w:val="000000"/>
                <w:lang w:eastAsia="cs-CZ"/>
              </w:rPr>
            </w:pPr>
          </w:p>
        </w:tc>
      </w:tr>
      <w:tr w:rsidR="00582A33" w:rsidRPr="00582A33" w:rsidTr="00115532">
        <w:trPr>
          <w:trHeight w:val="300"/>
        </w:trPr>
        <w:tc>
          <w:tcPr>
            <w:tcW w:w="4962" w:type="dxa"/>
            <w:tcBorders>
              <w:top w:val="nil"/>
              <w:left w:val="single" w:sz="4" w:space="0" w:color="000000"/>
              <w:bottom w:val="single" w:sz="4" w:space="0" w:color="000000"/>
              <w:right w:val="single" w:sz="4" w:space="0" w:color="000000"/>
            </w:tcBorders>
            <w:shd w:val="clear" w:color="auto" w:fill="auto"/>
            <w:noWrap/>
            <w:vAlign w:val="bottom"/>
            <w:hideMark/>
          </w:tcPr>
          <w:p w:rsidR="00582A33" w:rsidRPr="00582A33" w:rsidRDefault="00582A33" w:rsidP="00115532">
            <w:pPr>
              <w:spacing w:after="0" w:line="240" w:lineRule="auto"/>
              <w:jc w:val="right"/>
              <w:rPr>
                <w:rFonts w:eastAsia="Times New Roman" w:cs="Arial"/>
                <w:color w:val="000000"/>
                <w:lang w:eastAsia="cs-CZ"/>
              </w:rPr>
            </w:pPr>
            <w:r w:rsidRPr="00582A33">
              <w:rPr>
                <w:rFonts w:eastAsia="Times New Roman" w:cs="Arial"/>
                <w:color w:val="000000"/>
                <w:lang w:eastAsia="cs-CZ"/>
              </w:rPr>
              <w:t xml:space="preserve">  294,11x2                                                                                                         588,22                </w:t>
            </w:r>
          </w:p>
        </w:tc>
        <w:tc>
          <w:tcPr>
            <w:tcW w:w="567"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center"/>
              <w:rPr>
                <w:rFonts w:eastAsia="Times New Roman" w:cs="Arial"/>
                <w:color w:val="000000"/>
                <w:lang w:eastAsia="cs-CZ"/>
              </w:rPr>
            </w:pPr>
            <w:r w:rsidRPr="00582A33">
              <w:rPr>
                <w:rFonts w:eastAsia="Times New Roman" w:cs="Arial"/>
                <w:color w:val="000000"/>
                <w:lang w:eastAsia="cs-CZ"/>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center"/>
              <w:rPr>
                <w:rFonts w:eastAsia="Times New Roman" w:cs="Arial"/>
                <w:color w:val="000000"/>
                <w:lang w:eastAsia="cs-CZ"/>
              </w:rPr>
            </w:pPr>
          </w:p>
        </w:tc>
        <w:tc>
          <w:tcPr>
            <w:tcW w:w="1432"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rPr>
                <w:rFonts w:eastAsia="Times New Roman" w:cs="Arial"/>
                <w:color w:val="000000"/>
                <w:lang w:eastAsia="cs-CZ"/>
              </w:rPr>
            </w:pPr>
          </w:p>
        </w:tc>
        <w:tc>
          <w:tcPr>
            <w:tcW w:w="1544"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rPr>
                <w:rFonts w:eastAsia="Times New Roman" w:cs="Arial"/>
                <w:color w:val="000000"/>
                <w:lang w:eastAsia="cs-CZ"/>
              </w:rPr>
            </w:pPr>
          </w:p>
        </w:tc>
      </w:tr>
      <w:tr w:rsidR="00582A33" w:rsidRPr="00582A33" w:rsidTr="00115532">
        <w:trPr>
          <w:trHeight w:val="300"/>
        </w:trPr>
        <w:tc>
          <w:tcPr>
            <w:tcW w:w="4962" w:type="dxa"/>
            <w:tcBorders>
              <w:top w:val="nil"/>
              <w:left w:val="single" w:sz="4" w:space="0" w:color="000000"/>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rPr>
                <w:rFonts w:eastAsia="Times New Roman" w:cs="Arial"/>
                <w:color w:val="000000"/>
                <w:lang w:eastAsia="cs-CZ"/>
              </w:rPr>
            </w:pPr>
            <w:r w:rsidRPr="00582A33">
              <w:rPr>
                <w:rFonts w:eastAsia="Times New Roman" w:cs="Arial"/>
                <w:color w:val="000000"/>
                <w:lang w:eastAsia="cs-CZ"/>
              </w:rPr>
              <w:t>18. Přesun hmot pro podlahy syntetické, výšky do 12 m</w:t>
            </w:r>
          </w:p>
        </w:tc>
        <w:tc>
          <w:tcPr>
            <w:tcW w:w="567"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center"/>
              <w:rPr>
                <w:rFonts w:eastAsia="Times New Roman" w:cs="Arial"/>
                <w:color w:val="000000"/>
                <w:lang w:eastAsia="cs-CZ"/>
              </w:rPr>
            </w:pPr>
            <w:r w:rsidRPr="00582A33">
              <w:rPr>
                <w:rFonts w:eastAsia="Times New Roman" w:cs="Arial"/>
                <w:color w:val="000000"/>
                <w:lang w:eastAsia="cs-CZ"/>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center"/>
              <w:rPr>
                <w:rFonts w:eastAsia="Times New Roman" w:cs="Arial"/>
                <w:color w:val="000000"/>
                <w:lang w:eastAsia="cs-CZ"/>
              </w:rPr>
            </w:pPr>
          </w:p>
        </w:tc>
        <w:tc>
          <w:tcPr>
            <w:tcW w:w="1432"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right"/>
              <w:rPr>
                <w:rFonts w:eastAsia="Times New Roman" w:cs="Arial"/>
                <w:color w:val="000000"/>
                <w:lang w:eastAsia="cs-CZ"/>
              </w:rPr>
            </w:pPr>
          </w:p>
        </w:tc>
        <w:tc>
          <w:tcPr>
            <w:tcW w:w="1544"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115532">
            <w:pPr>
              <w:spacing w:after="0" w:line="240" w:lineRule="auto"/>
              <w:jc w:val="right"/>
              <w:rPr>
                <w:rFonts w:eastAsia="Times New Roman" w:cs="Arial"/>
                <w:color w:val="000000"/>
                <w:lang w:eastAsia="cs-CZ"/>
              </w:rPr>
            </w:pPr>
          </w:p>
        </w:tc>
      </w:tr>
      <w:tr w:rsidR="00582A33" w:rsidRPr="00582A33" w:rsidTr="00115532">
        <w:trPr>
          <w:trHeight w:val="300"/>
        </w:trPr>
        <w:tc>
          <w:tcPr>
            <w:tcW w:w="4962" w:type="dxa"/>
            <w:tcBorders>
              <w:top w:val="nil"/>
              <w:left w:val="single" w:sz="4" w:space="0" w:color="000000"/>
              <w:bottom w:val="nil"/>
              <w:right w:val="single" w:sz="4" w:space="0" w:color="000000"/>
            </w:tcBorders>
            <w:shd w:val="clear" w:color="FFFFFF" w:fill="FDEADA"/>
            <w:noWrap/>
            <w:vAlign w:val="bottom"/>
            <w:hideMark/>
          </w:tcPr>
          <w:p w:rsidR="00582A33" w:rsidRPr="00582A33" w:rsidRDefault="00582A33" w:rsidP="00582A33">
            <w:pPr>
              <w:spacing w:after="0" w:line="240" w:lineRule="auto"/>
              <w:rPr>
                <w:rFonts w:eastAsia="Times New Roman" w:cs="Arial"/>
                <w:b/>
                <w:bCs/>
                <w:color w:val="000000"/>
                <w:lang w:eastAsia="cs-CZ"/>
              </w:rPr>
            </w:pPr>
            <w:r w:rsidRPr="00582A33">
              <w:rPr>
                <w:rFonts w:eastAsia="Times New Roman" w:cs="Arial"/>
                <w:b/>
                <w:bCs/>
                <w:color w:val="000000"/>
                <w:lang w:eastAsia="cs-CZ"/>
              </w:rPr>
              <w:t>Podlahy ze syntetických hmot</w:t>
            </w:r>
          </w:p>
        </w:tc>
        <w:tc>
          <w:tcPr>
            <w:tcW w:w="567" w:type="dxa"/>
            <w:tcBorders>
              <w:top w:val="nil"/>
              <w:left w:val="nil"/>
              <w:bottom w:val="nil"/>
              <w:right w:val="single" w:sz="4" w:space="0" w:color="000000"/>
            </w:tcBorders>
            <w:shd w:val="clear" w:color="FFFFFF" w:fill="FDEADA"/>
            <w:noWrap/>
            <w:vAlign w:val="bottom"/>
            <w:hideMark/>
          </w:tcPr>
          <w:p w:rsidR="00582A33" w:rsidRPr="00582A33" w:rsidRDefault="00582A33" w:rsidP="00582A33">
            <w:pPr>
              <w:spacing w:after="0" w:line="240" w:lineRule="auto"/>
              <w:jc w:val="center"/>
              <w:rPr>
                <w:rFonts w:eastAsia="Times New Roman" w:cs="Arial"/>
                <w:color w:val="000000"/>
                <w:lang w:eastAsia="cs-CZ"/>
              </w:rPr>
            </w:pPr>
            <w:r w:rsidRPr="00582A33">
              <w:rPr>
                <w:rFonts w:eastAsia="Times New Roman" w:cs="Arial"/>
                <w:color w:val="000000"/>
                <w:lang w:eastAsia="cs-CZ"/>
              </w:rPr>
              <w:t> </w:t>
            </w:r>
          </w:p>
        </w:tc>
        <w:tc>
          <w:tcPr>
            <w:tcW w:w="1418" w:type="dxa"/>
            <w:tcBorders>
              <w:top w:val="nil"/>
              <w:left w:val="nil"/>
              <w:bottom w:val="nil"/>
              <w:right w:val="single" w:sz="4" w:space="0" w:color="000000"/>
            </w:tcBorders>
            <w:shd w:val="clear" w:color="FFFFFF" w:fill="FDEADA"/>
            <w:noWrap/>
            <w:vAlign w:val="bottom"/>
            <w:hideMark/>
          </w:tcPr>
          <w:p w:rsidR="00582A33" w:rsidRPr="00582A33" w:rsidRDefault="00582A33" w:rsidP="00582A33">
            <w:pPr>
              <w:spacing w:after="0" w:line="240" w:lineRule="auto"/>
              <w:jc w:val="center"/>
              <w:rPr>
                <w:rFonts w:eastAsia="Times New Roman" w:cs="Arial"/>
                <w:color w:val="000000"/>
                <w:lang w:eastAsia="cs-CZ"/>
              </w:rPr>
            </w:pPr>
          </w:p>
        </w:tc>
        <w:tc>
          <w:tcPr>
            <w:tcW w:w="1432" w:type="dxa"/>
            <w:tcBorders>
              <w:top w:val="nil"/>
              <w:left w:val="nil"/>
              <w:bottom w:val="nil"/>
              <w:right w:val="single" w:sz="4" w:space="0" w:color="000000"/>
            </w:tcBorders>
            <w:shd w:val="clear" w:color="FFFFFF" w:fill="FDEADA"/>
            <w:noWrap/>
            <w:vAlign w:val="bottom"/>
            <w:hideMark/>
          </w:tcPr>
          <w:p w:rsidR="00582A33" w:rsidRPr="00582A33" w:rsidRDefault="00582A33" w:rsidP="00582A33">
            <w:pPr>
              <w:spacing w:after="0" w:line="240" w:lineRule="auto"/>
              <w:rPr>
                <w:rFonts w:eastAsia="Times New Roman" w:cs="Arial"/>
                <w:color w:val="000000"/>
                <w:lang w:eastAsia="cs-CZ"/>
              </w:rPr>
            </w:pPr>
          </w:p>
        </w:tc>
        <w:tc>
          <w:tcPr>
            <w:tcW w:w="1544" w:type="dxa"/>
            <w:tcBorders>
              <w:top w:val="nil"/>
              <w:left w:val="nil"/>
              <w:bottom w:val="nil"/>
              <w:right w:val="single" w:sz="4" w:space="0" w:color="000000"/>
            </w:tcBorders>
            <w:shd w:val="clear" w:color="FFFFFF" w:fill="FDEADA"/>
            <w:noWrap/>
            <w:vAlign w:val="bottom"/>
            <w:hideMark/>
          </w:tcPr>
          <w:p w:rsidR="00582A33" w:rsidRPr="00582A33" w:rsidRDefault="00582A33" w:rsidP="00115532">
            <w:pPr>
              <w:spacing w:after="0" w:line="240" w:lineRule="auto"/>
              <w:jc w:val="right"/>
              <w:rPr>
                <w:rFonts w:eastAsia="Times New Roman" w:cs="Arial"/>
                <w:color w:val="000000"/>
                <w:lang w:eastAsia="cs-CZ"/>
              </w:rPr>
            </w:pPr>
          </w:p>
        </w:tc>
      </w:tr>
      <w:tr w:rsidR="00582A33" w:rsidRPr="00582A33" w:rsidTr="00115532">
        <w:trPr>
          <w:trHeight w:val="300"/>
        </w:trPr>
        <w:tc>
          <w:tcPr>
            <w:tcW w:w="4962" w:type="dxa"/>
            <w:tcBorders>
              <w:top w:val="single" w:sz="4" w:space="0" w:color="000000"/>
              <w:left w:val="nil"/>
              <w:bottom w:val="single" w:sz="4" w:space="0" w:color="000000"/>
              <w:right w:val="nil"/>
            </w:tcBorders>
            <w:shd w:val="clear" w:color="auto" w:fill="auto"/>
            <w:noWrap/>
            <w:vAlign w:val="bottom"/>
            <w:hideMark/>
          </w:tcPr>
          <w:p w:rsidR="00582A33" w:rsidRPr="00582A33" w:rsidRDefault="00582A33" w:rsidP="00582A33">
            <w:pPr>
              <w:spacing w:after="0" w:line="240" w:lineRule="auto"/>
              <w:rPr>
                <w:rFonts w:eastAsia="Times New Roman" w:cs="Arial"/>
                <w:b/>
                <w:bCs/>
                <w:color w:val="000000"/>
                <w:lang w:eastAsia="cs-CZ"/>
              </w:rPr>
            </w:pPr>
            <w:r w:rsidRPr="00582A33">
              <w:rPr>
                <w:rFonts w:eastAsia="Times New Roman" w:cs="Arial"/>
                <w:b/>
                <w:bCs/>
                <w:color w:val="000000"/>
                <w:lang w:eastAsia="cs-CZ"/>
              </w:rPr>
              <w:t> </w:t>
            </w:r>
          </w:p>
        </w:tc>
        <w:tc>
          <w:tcPr>
            <w:tcW w:w="567" w:type="dxa"/>
            <w:tcBorders>
              <w:top w:val="single" w:sz="4" w:space="0" w:color="000000"/>
              <w:left w:val="nil"/>
              <w:bottom w:val="single" w:sz="4" w:space="0" w:color="000000"/>
              <w:right w:val="nil"/>
            </w:tcBorders>
            <w:shd w:val="clear" w:color="auto" w:fill="auto"/>
            <w:noWrap/>
            <w:vAlign w:val="bottom"/>
            <w:hideMark/>
          </w:tcPr>
          <w:p w:rsidR="00582A33" w:rsidRPr="00582A33" w:rsidRDefault="00582A33" w:rsidP="00582A33">
            <w:pPr>
              <w:spacing w:after="0" w:line="240" w:lineRule="auto"/>
              <w:jc w:val="center"/>
              <w:rPr>
                <w:rFonts w:eastAsia="Times New Roman" w:cs="Arial"/>
                <w:color w:val="000000"/>
                <w:lang w:eastAsia="cs-CZ"/>
              </w:rPr>
            </w:pPr>
            <w:r w:rsidRPr="00582A33">
              <w:rPr>
                <w:rFonts w:eastAsia="Times New Roman" w:cs="Arial"/>
                <w:color w:val="000000"/>
                <w:lang w:eastAsia="cs-CZ"/>
              </w:rPr>
              <w:t> </w:t>
            </w:r>
          </w:p>
        </w:tc>
        <w:tc>
          <w:tcPr>
            <w:tcW w:w="1418" w:type="dxa"/>
            <w:tcBorders>
              <w:top w:val="single" w:sz="4" w:space="0" w:color="000000"/>
              <w:left w:val="nil"/>
              <w:bottom w:val="single" w:sz="4" w:space="0" w:color="000000"/>
              <w:right w:val="nil"/>
            </w:tcBorders>
            <w:shd w:val="clear" w:color="auto" w:fill="auto"/>
            <w:noWrap/>
            <w:vAlign w:val="bottom"/>
            <w:hideMark/>
          </w:tcPr>
          <w:p w:rsidR="00582A33" w:rsidRPr="00582A33" w:rsidRDefault="00582A33" w:rsidP="00582A33">
            <w:pPr>
              <w:spacing w:after="0" w:line="240" w:lineRule="auto"/>
              <w:jc w:val="center"/>
              <w:rPr>
                <w:rFonts w:eastAsia="Times New Roman" w:cs="Arial"/>
                <w:color w:val="000000"/>
                <w:lang w:eastAsia="cs-CZ"/>
              </w:rPr>
            </w:pPr>
          </w:p>
        </w:tc>
        <w:tc>
          <w:tcPr>
            <w:tcW w:w="1432" w:type="dxa"/>
            <w:tcBorders>
              <w:top w:val="single" w:sz="4" w:space="0" w:color="000000"/>
              <w:left w:val="nil"/>
              <w:bottom w:val="single" w:sz="4" w:space="0" w:color="000000"/>
              <w:right w:val="nil"/>
            </w:tcBorders>
            <w:shd w:val="clear" w:color="auto" w:fill="auto"/>
            <w:noWrap/>
            <w:vAlign w:val="bottom"/>
            <w:hideMark/>
          </w:tcPr>
          <w:p w:rsidR="00582A33" w:rsidRPr="00582A33" w:rsidRDefault="00582A33" w:rsidP="00582A33">
            <w:pPr>
              <w:spacing w:after="0" w:line="240" w:lineRule="auto"/>
              <w:rPr>
                <w:rFonts w:eastAsia="Times New Roman" w:cs="Arial"/>
                <w:color w:val="000000"/>
                <w:lang w:eastAsia="cs-CZ"/>
              </w:rPr>
            </w:pPr>
          </w:p>
        </w:tc>
        <w:tc>
          <w:tcPr>
            <w:tcW w:w="1544" w:type="dxa"/>
            <w:tcBorders>
              <w:top w:val="single" w:sz="4" w:space="0" w:color="000000"/>
              <w:left w:val="nil"/>
              <w:bottom w:val="single" w:sz="4" w:space="0" w:color="000000"/>
              <w:right w:val="nil"/>
            </w:tcBorders>
            <w:shd w:val="clear" w:color="auto" w:fill="auto"/>
            <w:noWrap/>
            <w:vAlign w:val="bottom"/>
            <w:hideMark/>
          </w:tcPr>
          <w:p w:rsidR="00582A33" w:rsidRPr="00582A33" w:rsidRDefault="00582A33" w:rsidP="00582A33">
            <w:pPr>
              <w:spacing w:after="0" w:line="240" w:lineRule="auto"/>
              <w:rPr>
                <w:rFonts w:eastAsia="Times New Roman" w:cs="Arial"/>
                <w:color w:val="000000"/>
                <w:lang w:eastAsia="cs-CZ"/>
              </w:rPr>
            </w:pPr>
          </w:p>
        </w:tc>
      </w:tr>
      <w:tr w:rsidR="00582A33" w:rsidRPr="00582A33" w:rsidTr="00115532">
        <w:trPr>
          <w:trHeight w:val="315"/>
        </w:trPr>
        <w:tc>
          <w:tcPr>
            <w:tcW w:w="4962" w:type="dxa"/>
            <w:tcBorders>
              <w:top w:val="nil"/>
              <w:left w:val="single" w:sz="4" w:space="0" w:color="000000"/>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rPr>
                <w:rFonts w:eastAsia="Times New Roman" w:cs="Arial"/>
                <w:b/>
                <w:bCs/>
                <w:color w:val="000000"/>
                <w:sz w:val="24"/>
                <w:szCs w:val="24"/>
                <w:lang w:eastAsia="cs-CZ"/>
              </w:rPr>
            </w:pPr>
            <w:r w:rsidRPr="00582A33">
              <w:rPr>
                <w:rFonts w:eastAsia="Times New Roman" w:cs="Arial"/>
                <w:b/>
                <w:bCs/>
                <w:color w:val="000000"/>
                <w:sz w:val="24"/>
                <w:szCs w:val="24"/>
                <w:lang w:eastAsia="cs-CZ"/>
              </w:rPr>
              <w:t>PŘESUNY SUTI A VYBOURANÝCH HMOT</w:t>
            </w:r>
          </w:p>
        </w:tc>
        <w:tc>
          <w:tcPr>
            <w:tcW w:w="567"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center"/>
              <w:rPr>
                <w:rFonts w:eastAsia="Times New Roman" w:cs="Arial"/>
                <w:color w:val="000000"/>
                <w:lang w:eastAsia="cs-CZ"/>
              </w:rPr>
            </w:pPr>
            <w:r w:rsidRPr="00582A33">
              <w:rPr>
                <w:rFonts w:eastAsia="Times New Roman" w:cs="Arial"/>
                <w:color w:val="000000"/>
                <w:lang w:eastAsia="cs-CZ"/>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center"/>
              <w:rPr>
                <w:rFonts w:eastAsia="Times New Roman" w:cs="Arial"/>
                <w:color w:val="000000"/>
                <w:lang w:eastAsia="cs-CZ"/>
              </w:rPr>
            </w:pPr>
          </w:p>
        </w:tc>
        <w:tc>
          <w:tcPr>
            <w:tcW w:w="1432"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rPr>
                <w:rFonts w:eastAsia="Times New Roman" w:cs="Arial"/>
                <w:color w:val="000000"/>
                <w:lang w:eastAsia="cs-CZ"/>
              </w:rPr>
            </w:pPr>
          </w:p>
        </w:tc>
        <w:tc>
          <w:tcPr>
            <w:tcW w:w="1544"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rPr>
                <w:rFonts w:eastAsia="Times New Roman" w:cs="Arial"/>
                <w:color w:val="000000"/>
                <w:lang w:eastAsia="cs-CZ"/>
              </w:rPr>
            </w:pPr>
          </w:p>
        </w:tc>
      </w:tr>
      <w:tr w:rsidR="00582A33" w:rsidRPr="00582A33" w:rsidTr="00115532">
        <w:trPr>
          <w:trHeight w:val="300"/>
        </w:trPr>
        <w:tc>
          <w:tcPr>
            <w:tcW w:w="4962" w:type="dxa"/>
            <w:tcBorders>
              <w:top w:val="nil"/>
              <w:left w:val="single" w:sz="4" w:space="0" w:color="000000"/>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rPr>
                <w:rFonts w:eastAsia="Times New Roman" w:cs="Arial"/>
                <w:color w:val="000000"/>
                <w:lang w:eastAsia="cs-CZ"/>
              </w:rPr>
            </w:pPr>
            <w:r w:rsidRPr="00582A33">
              <w:rPr>
                <w:rFonts w:eastAsia="Times New Roman" w:cs="Arial"/>
                <w:color w:val="000000"/>
                <w:lang w:eastAsia="cs-CZ"/>
              </w:rPr>
              <w:t>19. Svislá doprava suti a vybour. hmot za 2.NP a 1.PP</w:t>
            </w:r>
          </w:p>
        </w:tc>
        <w:tc>
          <w:tcPr>
            <w:tcW w:w="567"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center"/>
              <w:rPr>
                <w:rFonts w:eastAsia="Times New Roman" w:cs="Arial"/>
                <w:color w:val="000000"/>
                <w:lang w:eastAsia="cs-CZ"/>
              </w:rPr>
            </w:pPr>
            <w:r w:rsidRPr="00582A33">
              <w:rPr>
                <w:rFonts w:eastAsia="Times New Roman" w:cs="Arial"/>
                <w:color w:val="000000"/>
                <w:lang w:eastAsia="cs-CZ"/>
              </w:rPr>
              <w:t>t</w:t>
            </w:r>
          </w:p>
        </w:tc>
        <w:tc>
          <w:tcPr>
            <w:tcW w:w="1418"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center"/>
              <w:rPr>
                <w:rFonts w:eastAsia="Times New Roman" w:cs="Arial"/>
                <w:color w:val="000000"/>
                <w:lang w:eastAsia="cs-CZ"/>
              </w:rPr>
            </w:pPr>
          </w:p>
        </w:tc>
        <w:tc>
          <w:tcPr>
            <w:tcW w:w="1432"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115532">
            <w:pPr>
              <w:spacing w:after="0" w:line="240" w:lineRule="auto"/>
              <w:jc w:val="right"/>
              <w:rPr>
                <w:rFonts w:eastAsia="Times New Roman" w:cs="Arial"/>
                <w:color w:val="000000"/>
                <w:lang w:eastAsia="cs-CZ"/>
              </w:rPr>
            </w:pPr>
          </w:p>
        </w:tc>
        <w:tc>
          <w:tcPr>
            <w:tcW w:w="1544"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115532">
            <w:pPr>
              <w:spacing w:after="0" w:line="240" w:lineRule="auto"/>
              <w:jc w:val="right"/>
              <w:rPr>
                <w:rFonts w:eastAsia="Times New Roman" w:cs="Arial"/>
                <w:color w:val="000000"/>
                <w:lang w:eastAsia="cs-CZ"/>
              </w:rPr>
            </w:pPr>
          </w:p>
        </w:tc>
      </w:tr>
      <w:tr w:rsidR="00582A33" w:rsidRPr="00582A33" w:rsidTr="00115532">
        <w:trPr>
          <w:trHeight w:val="300"/>
        </w:trPr>
        <w:tc>
          <w:tcPr>
            <w:tcW w:w="4962" w:type="dxa"/>
            <w:tcBorders>
              <w:top w:val="nil"/>
              <w:left w:val="single" w:sz="4" w:space="0" w:color="000000"/>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rPr>
                <w:rFonts w:eastAsia="Times New Roman" w:cs="Arial"/>
                <w:color w:val="000000"/>
                <w:lang w:eastAsia="cs-CZ"/>
              </w:rPr>
            </w:pPr>
            <w:r w:rsidRPr="00582A33">
              <w:rPr>
                <w:rFonts w:eastAsia="Times New Roman" w:cs="Arial"/>
                <w:color w:val="000000"/>
                <w:lang w:eastAsia="cs-CZ"/>
              </w:rPr>
              <w:t xml:space="preserve">20. Odvoz suti a vybour. hmot na skládku do 1 km </w:t>
            </w:r>
          </w:p>
        </w:tc>
        <w:tc>
          <w:tcPr>
            <w:tcW w:w="567"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center"/>
              <w:rPr>
                <w:rFonts w:eastAsia="Times New Roman" w:cs="Arial"/>
                <w:color w:val="000000"/>
                <w:lang w:eastAsia="cs-CZ"/>
              </w:rPr>
            </w:pPr>
            <w:r w:rsidRPr="00582A33">
              <w:rPr>
                <w:rFonts w:eastAsia="Times New Roman" w:cs="Arial"/>
                <w:color w:val="000000"/>
                <w:lang w:eastAsia="cs-CZ"/>
              </w:rPr>
              <w:t>t</w:t>
            </w:r>
          </w:p>
        </w:tc>
        <w:tc>
          <w:tcPr>
            <w:tcW w:w="1418"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center"/>
              <w:rPr>
                <w:rFonts w:eastAsia="Times New Roman" w:cs="Arial"/>
                <w:color w:val="000000"/>
                <w:lang w:eastAsia="cs-CZ"/>
              </w:rPr>
            </w:pPr>
          </w:p>
        </w:tc>
        <w:tc>
          <w:tcPr>
            <w:tcW w:w="1432"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115532">
            <w:pPr>
              <w:spacing w:after="0" w:line="240" w:lineRule="auto"/>
              <w:jc w:val="right"/>
              <w:rPr>
                <w:rFonts w:eastAsia="Times New Roman" w:cs="Arial"/>
                <w:color w:val="000000"/>
                <w:lang w:eastAsia="cs-CZ"/>
              </w:rPr>
            </w:pPr>
          </w:p>
        </w:tc>
        <w:tc>
          <w:tcPr>
            <w:tcW w:w="1544"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115532">
            <w:pPr>
              <w:spacing w:after="0" w:line="240" w:lineRule="auto"/>
              <w:jc w:val="right"/>
              <w:rPr>
                <w:rFonts w:eastAsia="Times New Roman" w:cs="Arial"/>
                <w:color w:val="000000"/>
                <w:lang w:eastAsia="cs-CZ"/>
              </w:rPr>
            </w:pPr>
          </w:p>
        </w:tc>
      </w:tr>
      <w:tr w:rsidR="00582A33" w:rsidRPr="00582A33" w:rsidTr="00115532">
        <w:trPr>
          <w:trHeight w:val="300"/>
        </w:trPr>
        <w:tc>
          <w:tcPr>
            <w:tcW w:w="4962" w:type="dxa"/>
            <w:tcBorders>
              <w:top w:val="nil"/>
              <w:left w:val="single" w:sz="4" w:space="0" w:color="000000"/>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rPr>
                <w:rFonts w:eastAsia="Times New Roman" w:cs="Arial"/>
                <w:color w:val="000000"/>
                <w:lang w:eastAsia="cs-CZ"/>
              </w:rPr>
            </w:pPr>
            <w:r w:rsidRPr="00582A33">
              <w:rPr>
                <w:rFonts w:eastAsia="Times New Roman" w:cs="Arial"/>
                <w:color w:val="000000"/>
                <w:lang w:eastAsia="cs-CZ"/>
              </w:rPr>
              <w:t>21. Příplatek k odvozu za každý další 1 km</w:t>
            </w:r>
          </w:p>
        </w:tc>
        <w:tc>
          <w:tcPr>
            <w:tcW w:w="567"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center"/>
              <w:rPr>
                <w:rFonts w:eastAsia="Times New Roman" w:cs="Arial"/>
                <w:color w:val="000000"/>
                <w:lang w:eastAsia="cs-CZ"/>
              </w:rPr>
            </w:pPr>
            <w:r w:rsidRPr="00582A33">
              <w:rPr>
                <w:rFonts w:eastAsia="Times New Roman" w:cs="Arial"/>
                <w:color w:val="000000"/>
                <w:lang w:eastAsia="cs-CZ"/>
              </w:rPr>
              <w:t>t</w:t>
            </w:r>
          </w:p>
        </w:tc>
        <w:tc>
          <w:tcPr>
            <w:tcW w:w="1418"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center"/>
              <w:rPr>
                <w:rFonts w:eastAsia="Times New Roman" w:cs="Arial"/>
                <w:color w:val="000000"/>
                <w:lang w:eastAsia="cs-CZ"/>
              </w:rPr>
            </w:pPr>
          </w:p>
        </w:tc>
        <w:tc>
          <w:tcPr>
            <w:tcW w:w="1432"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115532">
            <w:pPr>
              <w:spacing w:after="0" w:line="240" w:lineRule="auto"/>
              <w:jc w:val="right"/>
              <w:rPr>
                <w:rFonts w:eastAsia="Times New Roman" w:cs="Arial"/>
                <w:color w:val="000000"/>
                <w:lang w:eastAsia="cs-CZ"/>
              </w:rPr>
            </w:pPr>
          </w:p>
        </w:tc>
        <w:tc>
          <w:tcPr>
            <w:tcW w:w="1544"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115532">
            <w:pPr>
              <w:spacing w:after="0" w:line="240" w:lineRule="auto"/>
              <w:jc w:val="right"/>
              <w:rPr>
                <w:rFonts w:eastAsia="Times New Roman" w:cs="Arial"/>
                <w:color w:val="000000"/>
                <w:lang w:eastAsia="cs-CZ"/>
              </w:rPr>
            </w:pPr>
          </w:p>
        </w:tc>
      </w:tr>
      <w:tr w:rsidR="00582A33" w:rsidRPr="00582A33" w:rsidTr="00115532">
        <w:trPr>
          <w:trHeight w:val="300"/>
        </w:trPr>
        <w:tc>
          <w:tcPr>
            <w:tcW w:w="4962" w:type="dxa"/>
            <w:tcBorders>
              <w:top w:val="nil"/>
              <w:left w:val="single" w:sz="4" w:space="0" w:color="000000"/>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rPr>
                <w:rFonts w:eastAsia="Times New Roman" w:cs="Arial"/>
                <w:color w:val="000000"/>
                <w:lang w:eastAsia="cs-CZ"/>
              </w:rPr>
            </w:pPr>
            <w:r w:rsidRPr="00582A33">
              <w:rPr>
                <w:rFonts w:eastAsia="Times New Roman" w:cs="Arial"/>
                <w:color w:val="000000"/>
                <w:lang w:eastAsia="cs-CZ"/>
              </w:rPr>
              <w:t>22. Vnitrostaveništní doprava suti do 10 m</w:t>
            </w:r>
          </w:p>
        </w:tc>
        <w:tc>
          <w:tcPr>
            <w:tcW w:w="567"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center"/>
              <w:rPr>
                <w:rFonts w:eastAsia="Times New Roman" w:cs="Arial"/>
                <w:color w:val="000000"/>
                <w:lang w:eastAsia="cs-CZ"/>
              </w:rPr>
            </w:pPr>
            <w:r w:rsidRPr="00582A33">
              <w:rPr>
                <w:rFonts w:eastAsia="Times New Roman" w:cs="Arial"/>
                <w:color w:val="000000"/>
                <w:lang w:eastAsia="cs-CZ"/>
              </w:rPr>
              <w:t>t</w:t>
            </w:r>
          </w:p>
        </w:tc>
        <w:tc>
          <w:tcPr>
            <w:tcW w:w="1418"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center"/>
              <w:rPr>
                <w:rFonts w:eastAsia="Times New Roman" w:cs="Arial"/>
                <w:color w:val="000000"/>
                <w:lang w:eastAsia="cs-CZ"/>
              </w:rPr>
            </w:pPr>
          </w:p>
        </w:tc>
        <w:tc>
          <w:tcPr>
            <w:tcW w:w="1432"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115532">
            <w:pPr>
              <w:spacing w:after="0" w:line="240" w:lineRule="auto"/>
              <w:jc w:val="right"/>
              <w:rPr>
                <w:rFonts w:eastAsia="Times New Roman" w:cs="Arial"/>
                <w:color w:val="000000"/>
                <w:lang w:eastAsia="cs-CZ"/>
              </w:rPr>
            </w:pPr>
          </w:p>
        </w:tc>
        <w:tc>
          <w:tcPr>
            <w:tcW w:w="1544"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115532">
            <w:pPr>
              <w:spacing w:after="0" w:line="240" w:lineRule="auto"/>
              <w:jc w:val="right"/>
              <w:rPr>
                <w:rFonts w:eastAsia="Times New Roman" w:cs="Arial"/>
                <w:color w:val="000000"/>
                <w:lang w:eastAsia="cs-CZ"/>
              </w:rPr>
            </w:pPr>
          </w:p>
        </w:tc>
      </w:tr>
      <w:tr w:rsidR="00582A33" w:rsidRPr="00582A33" w:rsidTr="00115532">
        <w:trPr>
          <w:trHeight w:val="300"/>
        </w:trPr>
        <w:tc>
          <w:tcPr>
            <w:tcW w:w="4962" w:type="dxa"/>
            <w:tcBorders>
              <w:top w:val="nil"/>
              <w:left w:val="single" w:sz="4" w:space="0" w:color="000000"/>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rPr>
                <w:rFonts w:eastAsia="Times New Roman" w:cs="Arial"/>
                <w:color w:val="000000"/>
                <w:lang w:eastAsia="cs-CZ"/>
              </w:rPr>
            </w:pPr>
            <w:r w:rsidRPr="00582A33">
              <w:rPr>
                <w:rFonts w:eastAsia="Times New Roman" w:cs="Arial"/>
                <w:color w:val="000000"/>
                <w:lang w:eastAsia="cs-CZ"/>
              </w:rPr>
              <w:t xml:space="preserve">23. Příplatek k vnitrost. dopravě suti za dalších 5 m </w:t>
            </w:r>
          </w:p>
        </w:tc>
        <w:tc>
          <w:tcPr>
            <w:tcW w:w="567"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center"/>
              <w:rPr>
                <w:rFonts w:eastAsia="Times New Roman" w:cs="Arial"/>
                <w:color w:val="000000"/>
                <w:lang w:eastAsia="cs-CZ"/>
              </w:rPr>
            </w:pPr>
            <w:r w:rsidRPr="00582A33">
              <w:rPr>
                <w:rFonts w:eastAsia="Times New Roman" w:cs="Arial"/>
                <w:color w:val="000000"/>
                <w:lang w:eastAsia="cs-CZ"/>
              </w:rPr>
              <w:t>t</w:t>
            </w:r>
          </w:p>
        </w:tc>
        <w:tc>
          <w:tcPr>
            <w:tcW w:w="1418"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center"/>
              <w:rPr>
                <w:rFonts w:eastAsia="Times New Roman" w:cs="Arial"/>
                <w:color w:val="000000"/>
                <w:lang w:eastAsia="cs-CZ"/>
              </w:rPr>
            </w:pPr>
          </w:p>
        </w:tc>
        <w:tc>
          <w:tcPr>
            <w:tcW w:w="1432"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115532">
            <w:pPr>
              <w:spacing w:after="0" w:line="240" w:lineRule="auto"/>
              <w:jc w:val="right"/>
              <w:rPr>
                <w:rFonts w:eastAsia="Times New Roman" w:cs="Arial"/>
                <w:color w:val="000000"/>
                <w:lang w:eastAsia="cs-CZ"/>
              </w:rPr>
            </w:pPr>
          </w:p>
        </w:tc>
        <w:tc>
          <w:tcPr>
            <w:tcW w:w="1544"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115532">
            <w:pPr>
              <w:spacing w:after="0" w:line="240" w:lineRule="auto"/>
              <w:jc w:val="right"/>
              <w:rPr>
                <w:rFonts w:eastAsia="Times New Roman" w:cs="Arial"/>
                <w:color w:val="000000"/>
                <w:lang w:eastAsia="cs-CZ"/>
              </w:rPr>
            </w:pPr>
          </w:p>
        </w:tc>
      </w:tr>
      <w:tr w:rsidR="00582A33" w:rsidRPr="00582A33" w:rsidTr="00115532">
        <w:trPr>
          <w:trHeight w:val="300"/>
        </w:trPr>
        <w:tc>
          <w:tcPr>
            <w:tcW w:w="4962" w:type="dxa"/>
            <w:tcBorders>
              <w:top w:val="nil"/>
              <w:left w:val="single" w:sz="4" w:space="0" w:color="000000"/>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rPr>
                <w:rFonts w:eastAsia="Times New Roman" w:cs="Arial"/>
                <w:color w:val="000000"/>
                <w:lang w:eastAsia="cs-CZ"/>
              </w:rPr>
            </w:pPr>
            <w:r w:rsidRPr="00582A33">
              <w:rPr>
                <w:rFonts w:eastAsia="Times New Roman" w:cs="Arial"/>
                <w:color w:val="000000"/>
                <w:lang w:eastAsia="cs-CZ"/>
              </w:rPr>
              <w:t>24. Nakládání suti na dopravní prostředky</w:t>
            </w:r>
          </w:p>
        </w:tc>
        <w:tc>
          <w:tcPr>
            <w:tcW w:w="567"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center"/>
              <w:rPr>
                <w:rFonts w:eastAsia="Times New Roman" w:cs="Arial"/>
                <w:color w:val="000000"/>
                <w:lang w:eastAsia="cs-CZ"/>
              </w:rPr>
            </w:pPr>
            <w:r w:rsidRPr="00582A33">
              <w:rPr>
                <w:rFonts w:eastAsia="Times New Roman" w:cs="Arial"/>
                <w:color w:val="000000"/>
                <w:lang w:eastAsia="cs-CZ"/>
              </w:rPr>
              <w:t>t</w:t>
            </w:r>
          </w:p>
        </w:tc>
        <w:tc>
          <w:tcPr>
            <w:tcW w:w="1418"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center"/>
              <w:rPr>
                <w:rFonts w:eastAsia="Times New Roman" w:cs="Arial"/>
                <w:color w:val="000000"/>
                <w:lang w:eastAsia="cs-CZ"/>
              </w:rPr>
            </w:pPr>
          </w:p>
        </w:tc>
        <w:tc>
          <w:tcPr>
            <w:tcW w:w="1432"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115532">
            <w:pPr>
              <w:spacing w:after="0" w:line="240" w:lineRule="auto"/>
              <w:jc w:val="right"/>
              <w:rPr>
                <w:rFonts w:eastAsia="Times New Roman" w:cs="Arial"/>
                <w:color w:val="000000"/>
                <w:lang w:eastAsia="cs-CZ"/>
              </w:rPr>
            </w:pPr>
          </w:p>
        </w:tc>
        <w:tc>
          <w:tcPr>
            <w:tcW w:w="1544"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115532">
            <w:pPr>
              <w:spacing w:after="0" w:line="240" w:lineRule="auto"/>
              <w:jc w:val="right"/>
              <w:rPr>
                <w:rFonts w:eastAsia="Times New Roman" w:cs="Arial"/>
                <w:color w:val="000000"/>
                <w:lang w:eastAsia="cs-CZ"/>
              </w:rPr>
            </w:pPr>
          </w:p>
        </w:tc>
      </w:tr>
      <w:tr w:rsidR="00582A33" w:rsidRPr="00582A33" w:rsidTr="00115532">
        <w:trPr>
          <w:trHeight w:val="300"/>
        </w:trPr>
        <w:tc>
          <w:tcPr>
            <w:tcW w:w="4962" w:type="dxa"/>
            <w:tcBorders>
              <w:top w:val="nil"/>
              <w:left w:val="single" w:sz="4" w:space="0" w:color="000000"/>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rPr>
                <w:rFonts w:eastAsia="Times New Roman" w:cs="Arial"/>
                <w:color w:val="000000"/>
                <w:lang w:eastAsia="cs-CZ"/>
              </w:rPr>
            </w:pPr>
            <w:r w:rsidRPr="00582A33">
              <w:rPr>
                <w:rFonts w:eastAsia="Times New Roman" w:cs="Arial"/>
                <w:color w:val="000000"/>
                <w:lang w:eastAsia="cs-CZ"/>
              </w:rPr>
              <w:lastRenderedPageBreak/>
              <w:t>25. Poplatek za skládku 10 % příměsí</w:t>
            </w:r>
          </w:p>
        </w:tc>
        <w:tc>
          <w:tcPr>
            <w:tcW w:w="567"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center"/>
              <w:rPr>
                <w:rFonts w:eastAsia="Times New Roman" w:cs="Arial"/>
                <w:color w:val="000000"/>
                <w:lang w:eastAsia="cs-CZ"/>
              </w:rPr>
            </w:pPr>
          </w:p>
        </w:tc>
        <w:tc>
          <w:tcPr>
            <w:tcW w:w="1418"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582A33">
            <w:pPr>
              <w:spacing w:after="0" w:line="240" w:lineRule="auto"/>
              <w:jc w:val="center"/>
              <w:rPr>
                <w:rFonts w:eastAsia="Times New Roman" w:cs="Arial"/>
                <w:color w:val="000000"/>
                <w:lang w:eastAsia="cs-CZ"/>
              </w:rPr>
            </w:pPr>
          </w:p>
        </w:tc>
        <w:tc>
          <w:tcPr>
            <w:tcW w:w="1432"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115532">
            <w:pPr>
              <w:spacing w:after="0" w:line="240" w:lineRule="auto"/>
              <w:jc w:val="right"/>
              <w:rPr>
                <w:rFonts w:eastAsia="Times New Roman" w:cs="Arial"/>
                <w:color w:val="000000"/>
                <w:lang w:eastAsia="cs-CZ"/>
              </w:rPr>
            </w:pPr>
          </w:p>
        </w:tc>
        <w:tc>
          <w:tcPr>
            <w:tcW w:w="1544" w:type="dxa"/>
            <w:tcBorders>
              <w:top w:val="nil"/>
              <w:left w:val="nil"/>
              <w:bottom w:val="single" w:sz="4" w:space="0" w:color="000000"/>
              <w:right w:val="single" w:sz="4" w:space="0" w:color="000000"/>
            </w:tcBorders>
            <w:shd w:val="clear" w:color="auto" w:fill="auto"/>
            <w:noWrap/>
            <w:vAlign w:val="bottom"/>
            <w:hideMark/>
          </w:tcPr>
          <w:p w:rsidR="00582A33" w:rsidRPr="00582A33" w:rsidRDefault="00582A33" w:rsidP="00115532">
            <w:pPr>
              <w:spacing w:after="0" w:line="240" w:lineRule="auto"/>
              <w:jc w:val="right"/>
              <w:rPr>
                <w:rFonts w:eastAsia="Times New Roman" w:cs="Arial"/>
                <w:color w:val="000000"/>
                <w:lang w:eastAsia="cs-CZ"/>
              </w:rPr>
            </w:pPr>
          </w:p>
        </w:tc>
      </w:tr>
      <w:tr w:rsidR="00582A33" w:rsidRPr="00582A33" w:rsidTr="00115532">
        <w:trPr>
          <w:trHeight w:val="300"/>
        </w:trPr>
        <w:tc>
          <w:tcPr>
            <w:tcW w:w="4962" w:type="dxa"/>
            <w:tcBorders>
              <w:top w:val="nil"/>
              <w:left w:val="single" w:sz="4" w:space="0" w:color="000000"/>
              <w:bottom w:val="single" w:sz="4" w:space="0" w:color="000000"/>
              <w:right w:val="single" w:sz="4" w:space="0" w:color="000000"/>
            </w:tcBorders>
            <w:shd w:val="clear" w:color="FFFFFF" w:fill="FDEADA"/>
            <w:noWrap/>
            <w:vAlign w:val="bottom"/>
            <w:hideMark/>
          </w:tcPr>
          <w:p w:rsidR="00582A33" w:rsidRPr="00582A33" w:rsidRDefault="00582A33" w:rsidP="00582A33">
            <w:pPr>
              <w:spacing w:after="0" w:line="240" w:lineRule="auto"/>
              <w:rPr>
                <w:rFonts w:eastAsia="Times New Roman" w:cs="Arial"/>
                <w:b/>
                <w:bCs/>
                <w:color w:val="000000"/>
                <w:lang w:eastAsia="cs-CZ"/>
              </w:rPr>
            </w:pPr>
            <w:r w:rsidRPr="00582A33">
              <w:rPr>
                <w:rFonts w:eastAsia="Times New Roman" w:cs="Arial"/>
                <w:b/>
                <w:bCs/>
                <w:color w:val="000000"/>
                <w:lang w:eastAsia="cs-CZ"/>
              </w:rPr>
              <w:t>Přesuny suti a vybouraných hmot</w:t>
            </w:r>
          </w:p>
        </w:tc>
        <w:tc>
          <w:tcPr>
            <w:tcW w:w="567" w:type="dxa"/>
            <w:tcBorders>
              <w:top w:val="nil"/>
              <w:left w:val="nil"/>
              <w:bottom w:val="single" w:sz="4" w:space="0" w:color="000000"/>
              <w:right w:val="single" w:sz="4" w:space="0" w:color="000000"/>
            </w:tcBorders>
            <w:shd w:val="clear" w:color="FFFFFF" w:fill="FDEADA"/>
            <w:noWrap/>
            <w:vAlign w:val="bottom"/>
            <w:hideMark/>
          </w:tcPr>
          <w:p w:rsidR="00582A33" w:rsidRPr="00582A33" w:rsidRDefault="00582A33" w:rsidP="00582A33">
            <w:pPr>
              <w:spacing w:after="0" w:line="240" w:lineRule="auto"/>
              <w:rPr>
                <w:rFonts w:eastAsia="Times New Roman" w:cs="Arial"/>
                <w:b/>
                <w:bCs/>
                <w:color w:val="000000"/>
                <w:lang w:eastAsia="cs-CZ"/>
              </w:rPr>
            </w:pPr>
          </w:p>
        </w:tc>
        <w:tc>
          <w:tcPr>
            <w:tcW w:w="1418" w:type="dxa"/>
            <w:tcBorders>
              <w:top w:val="nil"/>
              <w:left w:val="nil"/>
              <w:bottom w:val="single" w:sz="4" w:space="0" w:color="000000"/>
              <w:right w:val="single" w:sz="4" w:space="0" w:color="000000"/>
            </w:tcBorders>
            <w:shd w:val="clear" w:color="FFFFFF" w:fill="FDEADA"/>
            <w:noWrap/>
            <w:vAlign w:val="bottom"/>
            <w:hideMark/>
          </w:tcPr>
          <w:p w:rsidR="00582A33" w:rsidRPr="00582A33" w:rsidRDefault="00582A33" w:rsidP="00582A33">
            <w:pPr>
              <w:spacing w:after="0" w:line="240" w:lineRule="auto"/>
              <w:rPr>
                <w:rFonts w:eastAsia="Times New Roman" w:cs="Arial"/>
                <w:color w:val="000000"/>
                <w:lang w:eastAsia="cs-CZ"/>
              </w:rPr>
            </w:pPr>
          </w:p>
        </w:tc>
        <w:tc>
          <w:tcPr>
            <w:tcW w:w="1432" w:type="dxa"/>
            <w:tcBorders>
              <w:top w:val="nil"/>
              <w:left w:val="nil"/>
              <w:bottom w:val="single" w:sz="4" w:space="0" w:color="000000"/>
              <w:right w:val="single" w:sz="4" w:space="0" w:color="000000"/>
            </w:tcBorders>
            <w:shd w:val="clear" w:color="FFFFFF" w:fill="FDEADA"/>
            <w:noWrap/>
            <w:vAlign w:val="bottom"/>
            <w:hideMark/>
          </w:tcPr>
          <w:p w:rsidR="00582A33" w:rsidRPr="00582A33" w:rsidRDefault="00582A33" w:rsidP="00582A33">
            <w:pPr>
              <w:spacing w:after="0" w:line="240" w:lineRule="auto"/>
              <w:rPr>
                <w:rFonts w:eastAsia="Times New Roman" w:cs="Arial"/>
                <w:color w:val="000000"/>
                <w:lang w:eastAsia="cs-CZ"/>
              </w:rPr>
            </w:pPr>
          </w:p>
        </w:tc>
        <w:tc>
          <w:tcPr>
            <w:tcW w:w="1544" w:type="dxa"/>
            <w:tcBorders>
              <w:top w:val="nil"/>
              <w:left w:val="nil"/>
              <w:bottom w:val="single" w:sz="4" w:space="0" w:color="000000"/>
              <w:right w:val="single" w:sz="4" w:space="0" w:color="000000"/>
            </w:tcBorders>
            <w:shd w:val="clear" w:color="FFFFFF" w:fill="FDEADA"/>
            <w:noWrap/>
            <w:vAlign w:val="bottom"/>
            <w:hideMark/>
          </w:tcPr>
          <w:p w:rsidR="00582A33" w:rsidRPr="00582A33" w:rsidRDefault="00582A33" w:rsidP="00115532">
            <w:pPr>
              <w:spacing w:after="0" w:line="240" w:lineRule="auto"/>
              <w:jc w:val="right"/>
              <w:rPr>
                <w:rFonts w:eastAsia="Times New Roman" w:cs="Arial"/>
                <w:color w:val="000000"/>
                <w:lang w:eastAsia="cs-CZ"/>
              </w:rPr>
            </w:pPr>
          </w:p>
        </w:tc>
      </w:tr>
    </w:tbl>
    <w:p w:rsidR="00980FF7" w:rsidRDefault="00980FF7" w:rsidP="00980FF7">
      <w:pPr>
        <w:widowControl w:val="0"/>
        <w:spacing w:after="60" w:line="240" w:lineRule="atLeast"/>
        <w:jc w:val="both"/>
        <w:rPr>
          <w:rFonts w:ascii="Times New Roman" w:hAnsi="Times New Roman" w:cs="Times New Roman"/>
          <w:b/>
          <w:bCs/>
          <w:snapToGrid w:val="0"/>
          <w:sz w:val="24"/>
          <w:szCs w:val="24"/>
          <w:lang w:eastAsia="cs-CZ"/>
        </w:rPr>
      </w:pPr>
    </w:p>
    <w:p w:rsidR="00980FF7" w:rsidRDefault="00980FF7">
      <w:pPr>
        <w:spacing w:after="0" w:line="240" w:lineRule="auto"/>
        <w:rPr>
          <w:rFonts w:ascii="Times New Roman" w:hAnsi="Times New Roman" w:cs="Times New Roman"/>
          <w:b/>
          <w:bCs/>
          <w:snapToGrid w:val="0"/>
          <w:sz w:val="24"/>
          <w:szCs w:val="24"/>
          <w:lang w:eastAsia="cs-CZ"/>
        </w:rPr>
      </w:pPr>
      <w:r>
        <w:rPr>
          <w:rFonts w:ascii="Times New Roman" w:hAnsi="Times New Roman" w:cs="Times New Roman"/>
          <w:b/>
          <w:bCs/>
          <w:snapToGrid w:val="0"/>
          <w:sz w:val="24"/>
          <w:szCs w:val="24"/>
          <w:lang w:eastAsia="cs-CZ"/>
        </w:rPr>
        <w:br w:type="page"/>
      </w:r>
    </w:p>
    <w:p w:rsidR="00DA395E" w:rsidRPr="0034689A" w:rsidRDefault="00DA395E" w:rsidP="00980FF7">
      <w:pPr>
        <w:widowControl w:val="0"/>
        <w:spacing w:after="60" w:line="240" w:lineRule="atLeast"/>
        <w:jc w:val="both"/>
        <w:rPr>
          <w:rFonts w:ascii="Times New Roman" w:hAnsi="Times New Roman" w:cs="Times New Roman"/>
          <w:b/>
          <w:bCs/>
          <w:snapToGrid w:val="0"/>
          <w:sz w:val="24"/>
          <w:szCs w:val="24"/>
          <w:lang w:eastAsia="cs-CZ"/>
        </w:rPr>
      </w:pPr>
      <w:r w:rsidRPr="0034689A">
        <w:rPr>
          <w:rFonts w:ascii="Times New Roman" w:hAnsi="Times New Roman" w:cs="Times New Roman"/>
          <w:b/>
          <w:bCs/>
          <w:snapToGrid w:val="0"/>
          <w:sz w:val="24"/>
          <w:szCs w:val="24"/>
          <w:lang w:eastAsia="cs-CZ"/>
        </w:rPr>
        <w:lastRenderedPageBreak/>
        <w:t>Pří</w:t>
      </w:r>
      <w:r w:rsidR="007B0F89">
        <w:rPr>
          <w:rFonts w:ascii="Times New Roman" w:hAnsi="Times New Roman" w:cs="Times New Roman"/>
          <w:b/>
          <w:bCs/>
          <w:snapToGrid w:val="0"/>
          <w:sz w:val="24"/>
          <w:szCs w:val="24"/>
          <w:lang w:eastAsia="cs-CZ"/>
        </w:rPr>
        <w:t>loha č. 2 -  Vzor prohlášení pod</w:t>
      </w:r>
      <w:r w:rsidRPr="0034689A">
        <w:rPr>
          <w:rFonts w:ascii="Times New Roman" w:hAnsi="Times New Roman" w:cs="Times New Roman"/>
          <w:b/>
          <w:bCs/>
          <w:snapToGrid w:val="0"/>
          <w:sz w:val="24"/>
          <w:szCs w:val="24"/>
          <w:lang w:eastAsia="cs-CZ"/>
        </w:rPr>
        <w:t>dodava</w:t>
      </w:r>
      <w:r w:rsidR="00D74378">
        <w:rPr>
          <w:rFonts w:ascii="Times New Roman" w:hAnsi="Times New Roman" w:cs="Times New Roman"/>
          <w:b/>
          <w:bCs/>
          <w:snapToGrid w:val="0"/>
          <w:sz w:val="24"/>
          <w:szCs w:val="24"/>
          <w:lang w:eastAsia="cs-CZ"/>
        </w:rPr>
        <w:t>telů o součinnosti s technik</w:t>
      </w:r>
      <w:r w:rsidRPr="0034689A">
        <w:rPr>
          <w:rFonts w:ascii="Times New Roman" w:hAnsi="Times New Roman" w:cs="Times New Roman"/>
          <w:b/>
          <w:bCs/>
          <w:snapToGrid w:val="0"/>
          <w:sz w:val="24"/>
          <w:szCs w:val="24"/>
          <w:lang w:eastAsia="cs-CZ"/>
        </w:rPr>
        <w:t xml:space="preserve">em bezpečnosti </w:t>
      </w:r>
      <w:r w:rsidRPr="0034689A">
        <w:rPr>
          <w:rFonts w:ascii="Times New Roman" w:hAnsi="Times New Roman" w:cs="Times New Roman"/>
          <w:b/>
          <w:bCs/>
          <w:snapToGrid w:val="0"/>
          <w:sz w:val="24"/>
          <w:szCs w:val="24"/>
          <w:lang w:eastAsia="cs-CZ"/>
        </w:rPr>
        <w:br/>
        <w:t>a ochrany zdraví při práci na staveništi</w:t>
      </w:r>
    </w:p>
    <w:p w:rsidR="00DA395E" w:rsidRPr="0034689A" w:rsidRDefault="00DA395E" w:rsidP="008D0706">
      <w:pPr>
        <w:widowControl w:val="0"/>
        <w:spacing w:after="60" w:line="240" w:lineRule="atLeast"/>
        <w:ind w:left="1440" w:hanging="1440"/>
        <w:jc w:val="both"/>
        <w:rPr>
          <w:rFonts w:ascii="Times New Roman" w:hAnsi="Times New Roman" w:cs="Times New Roman"/>
          <w:b/>
          <w:bCs/>
          <w:snapToGrid w:val="0"/>
          <w:sz w:val="24"/>
          <w:szCs w:val="24"/>
          <w:lang w:eastAsia="cs-CZ"/>
        </w:rPr>
      </w:pPr>
    </w:p>
    <w:p w:rsidR="00DA395E" w:rsidRPr="0034689A" w:rsidRDefault="00DA395E" w:rsidP="008D0706">
      <w:pPr>
        <w:widowControl w:val="0"/>
        <w:spacing w:after="60" w:line="240" w:lineRule="atLeast"/>
        <w:ind w:left="1440" w:hanging="1440"/>
        <w:jc w:val="both"/>
        <w:rPr>
          <w:rFonts w:ascii="Times New Roman" w:hAnsi="Times New Roman" w:cs="Times New Roman"/>
          <w:b/>
          <w:bCs/>
          <w:snapToGrid w:val="0"/>
          <w:sz w:val="24"/>
          <w:szCs w:val="24"/>
          <w:lang w:eastAsia="cs-CZ"/>
        </w:rPr>
      </w:pPr>
    </w:p>
    <w:p w:rsidR="00DA395E" w:rsidRPr="0034689A" w:rsidRDefault="00DA395E" w:rsidP="008D0706">
      <w:pPr>
        <w:widowControl w:val="0"/>
        <w:tabs>
          <w:tab w:val="left" w:pos="426"/>
        </w:tabs>
        <w:spacing w:before="120" w:after="0" w:line="240" w:lineRule="atLeast"/>
        <w:ind w:left="360"/>
        <w:jc w:val="center"/>
        <w:rPr>
          <w:rFonts w:ascii="Times New Roman" w:hAnsi="Times New Roman" w:cs="Times New Roman"/>
          <w:b/>
          <w:bCs/>
          <w:caps/>
          <w:snapToGrid w:val="0"/>
          <w:sz w:val="24"/>
          <w:szCs w:val="24"/>
          <w:lang w:eastAsia="cs-CZ"/>
        </w:rPr>
      </w:pPr>
      <w:r w:rsidRPr="0034689A">
        <w:rPr>
          <w:rFonts w:ascii="Times New Roman" w:hAnsi="Times New Roman" w:cs="Times New Roman"/>
          <w:b/>
          <w:bCs/>
          <w:caps/>
          <w:snapToGrid w:val="0"/>
          <w:sz w:val="24"/>
          <w:szCs w:val="24"/>
          <w:lang w:eastAsia="cs-CZ"/>
        </w:rPr>
        <w:t>Prohlášení zhotovitel</w:t>
      </w:r>
      <w:r w:rsidR="00D74378">
        <w:rPr>
          <w:rFonts w:ascii="Times New Roman" w:hAnsi="Times New Roman" w:cs="Times New Roman"/>
          <w:b/>
          <w:bCs/>
          <w:caps/>
          <w:snapToGrid w:val="0"/>
          <w:sz w:val="24"/>
          <w:szCs w:val="24"/>
          <w:lang w:eastAsia="cs-CZ"/>
        </w:rPr>
        <w:t xml:space="preserve">e o součinnosti s TECHNIKEM </w:t>
      </w:r>
      <w:r w:rsidRPr="0034689A">
        <w:rPr>
          <w:rFonts w:ascii="Times New Roman" w:hAnsi="Times New Roman" w:cs="Times New Roman"/>
          <w:b/>
          <w:bCs/>
          <w:caps/>
          <w:snapToGrid w:val="0"/>
          <w:sz w:val="24"/>
          <w:szCs w:val="24"/>
          <w:lang w:eastAsia="cs-CZ"/>
        </w:rPr>
        <w:t>bezpečnosti a ochrany zdraví při práci na staveništi</w:t>
      </w:r>
    </w:p>
    <w:p w:rsidR="00DA395E" w:rsidRPr="0034689A" w:rsidRDefault="00DA395E" w:rsidP="008D0706">
      <w:pPr>
        <w:widowControl w:val="0"/>
        <w:tabs>
          <w:tab w:val="left" w:pos="426"/>
        </w:tabs>
        <w:spacing w:before="120" w:after="0" w:line="240" w:lineRule="atLeast"/>
        <w:ind w:left="360"/>
        <w:jc w:val="both"/>
        <w:rPr>
          <w:rFonts w:ascii="Times New Roman" w:hAnsi="Times New Roman" w:cs="Times New Roman"/>
          <w:snapToGrid w:val="0"/>
          <w:sz w:val="24"/>
          <w:szCs w:val="24"/>
          <w:lang w:eastAsia="cs-CZ"/>
        </w:rPr>
      </w:pPr>
    </w:p>
    <w:p w:rsidR="00DA395E" w:rsidRPr="0034689A" w:rsidRDefault="00DA395E" w:rsidP="008D0706">
      <w:pPr>
        <w:widowControl w:val="0"/>
        <w:tabs>
          <w:tab w:val="left" w:pos="426"/>
        </w:tabs>
        <w:spacing w:before="120" w:after="0" w:line="240" w:lineRule="atLeast"/>
        <w:ind w:left="360"/>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V souladu se zákonem č. 309/2006 Sb., kterým se upravují další požadavky bezpečnosti </w:t>
      </w:r>
      <w:r w:rsidRPr="0034689A">
        <w:rPr>
          <w:rFonts w:ascii="Times New Roman" w:hAnsi="Times New Roman" w:cs="Times New Roman"/>
          <w:snapToGrid w:val="0"/>
          <w:sz w:val="24"/>
          <w:szCs w:val="24"/>
          <w:lang w:eastAsia="cs-CZ"/>
        </w:rPr>
        <w:br/>
        <w:t xml:space="preserve">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se </w:t>
      </w:r>
      <w:r w:rsidRPr="00115532">
        <w:rPr>
          <w:rFonts w:ascii="Times New Roman" w:hAnsi="Times New Roman" w:cs="Times New Roman"/>
          <w:snapToGrid w:val="0"/>
          <w:sz w:val="24"/>
          <w:szCs w:val="24"/>
          <w:lang w:eastAsia="cs-CZ"/>
        </w:rPr>
        <w:t>zhotovitel</w:t>
      </w:r>
      <w:r w:rsidR="005E32D6">
        <w:rPr>
          <w:rFonts w:ascii="Times New Roman" w:hAnsi="Times New Roman" w:cs="Times New Roman"/>
          <w:snapToGrid w:val="0"/>
          <w:sz w:val="24"/>
          <w:szCs w:val="24"/>
          <w:lang w:eastAsia="cs-CZ"/>
        </w:rPr>
        <w:t>,</w:t>
      </w:r>
      <w:r w:rsidRPr="00115532">
        <w:rPr>
          <w:rFonts w:ascii="Times New Roman" w:hAnsi="Times New Roman" w:cs="Times New Roman"/>
          <w:snapToGrid w:val="0"/>
          <w:sz w:val="24"/>
          <w:szCs w:val="24"/>
          <w:lang w:eastAsia="cs-CZ"/>
        </w:rPr>
        <w:t xml:space="preserve"> </w:t>
      </w:r>
      <w:r w:rsidR="00582A33" w:rsidRPr="00115532">
        <w:rPr>
          <w:rFonts w:ascii="Times New Roman" w:hAnsi="Times New Roman" w:cs="Times New Roman"/>
          <w:snapToGrid w:val="0"/>
          <w:sz w:val="24"/>
          <w:szCs w:val="24"/>
          <w:lang w:eastAsia="cs-CZ"/>
        </w:rPr>
        <w:t>Avatar group</w:t>
      </w:r>
      <w:r w:rsidR="00115532" w:rsidRPr="00115532">
        <w:rPr>
          <w:rFonts w:ascii="Times New Roman" w:hAnsi="Times New Roman" w:cs="Times New Roman"/>
          <w:snapToGrid w:val="0"/>
          <w:sz w:val="24"/>
          <w:szCs w:val="24"/>
          <w:lang w:eastAsia="cs-CZ"/>
        </w:rPr>
        <w:t xml:space="preserve"> s.r.o.</w:t>
      </w:r>
      <w:r w:rsidRPr="00115532">
        <w:rPr>
          <w:rFonts w:ascii="Times New Roman" w:hAnsi="Times New Roman" w:cs="Times New Roman"/>
          <w:snapToGrid w:val="0"/>
          <w:sz w:val="24"/>
          <w:szCs w:val="24"/>
          <w:lang w:eastAsia="cs-CZ"/>
        </w:rPr>
        <w:t>, IČ</w:t>
      </w:r>
      <w:r w:rsidR="007B0F89" w:rsidRPr="00115532">
        <w:rPr>
          <w:rFonts w:ascii="Times New Roman" w:hAnsi="Times New Roman" w:cs="Times New Roman"/>
          <w:snapToGrid w:val="0"/>
          <w:sz w:val="24"/>
          <w:szCs w:val="24"/>
          <w:lang w:eastAsia="cs-CZ"/>
        </w:rPr>
        <w:t>O</w:t>
      </w:r>
      <w:r w:rsidR="00115532" w:rsidRPr="00115532">
        <w:rPr>
          <w:rFonts w:ascii="Times New Roman" w:hAnsi="Times New Roman" w:cs="Times New Roman"/>
          <w:snapToGrid w:val="0"/>
          <w:sz w:val="24"/>
          <w:szCs w:val="24"/>
          <w:lang w:eastAsia="cs-CZ"/>
        </w:rPr>
        <w:t xml:space="preserve">: </w:t>
      </w:r>
      <w:r w:rsidR="00115532">
        <w:rPr>
          <w:rFonts w:ascii="Times New Roman" w:hAnsi="Times New Roman" w:cs="Times New Roman"/>
          <w:snapToGrid w:val="0"/>
          <w:sz w:val="24"/>
          <w:szCs w:val="24"/>
          <w:lang w:eastAsia="cs-CZ"/>
        </w:rPr>
        <w:t>02055759</w:t>
      </w:r>
      <w:r w:rsidR="005E32D6">
        <w:rPr>
          <w:rFonts w:ascii="Times New Roman" w:hAnsi="Times New Roman" w:cs="Times New Roman"/>
          <w:snapToGrid w:val="0"/>
          <w:sz w:val="24"/>
          <w:szCs w:val="24"/>
          <w:lang w:eastAsia="cs-CZ"/>
        </w:rPr>
        <w:t>,</w:t>
      </w:r>
      <w:r w:rsidRPr="006E0C87">
        <w:rPr>
          <w:rFonts w:ascii="Times New Roman" w:hAnsi="Times New Roman" w:cs="Times New Roman"/>
          <w:snapToGrid w:val="0"/>
          <w:color w:val="FF0000"/>
          <w:sz w:val="24"/>
          <w:szCs w:val="24"/>
          <w:lang w:eastAsia="cs-CZ"/>
        </w:rPr>
        <w:t xml:space="preserve"> </w:t>
      </w:r>
      <w:r w:rsidRPr="006E0C87">
        <w:rPr>
          <w:rFonts w:ascii="Times New Roman" w:hAnsi="Times New Roman" w:cs="Times New Roman"/>
          <w:snapToGrid w:val="0"/>
          <w:sz w:val="24"/>
          <w:szCs w:val="24"/>
          <w:lang w:eastAsia="cs-CZ"/>
        </w:rPr>
        <w:t>zava</w:t>
      </w:r>
      <w:r w:rsidR="00D74378">
        <w:rPr>
          <w:rFonts w:ascii="Times New Roman" w:hAnsi="Times New Roman" w:cs="Times New Roman"/>
          <w:snapToGrid w:val="0"/>
          <w:sz w:val="24"/>
          <w:szCs w:val="24"/>
          <w:lang w:eastAsia="cs-CZ"/>
        </w:rPr>
        <w:t>zuje k součinnosti s technik</w:t>
      </w:r>
      <w:r w:rsidRPr="006E0C87">
        <w:rPr>
          <w:rFonts w:ascii="Times New Roman" w:hAnsi="Times New Roman" w:cs="Times New Roman"/>
          <w:snapToGrid w:val="0"/>
          <w:sz w:val="24"/>
          <w:szCs w:val="24"/>
          <w:lang w:eastAsia="cs-CZ"/>
        </w:rPr>
        <w:t>em bezpečnosti a ochrany zdraví při práci na s</w:t>
      </w:r>
      <w:r w:rsidR="00D74378">
        <w:rPr>
          <w:rFonts w:ascii="Times New Roman" w:hAnsi="Times New Roman" w:cs="Times New Roman"/>
          <w:snapToGrid w:val="0"/>
          <w:sz w:val="24"/>
          <w:szCs w:val="24"/>
          <w:lang w:eastAsia="cs-CZ"/>
        </w:rPr>
        <w:t>taveništi (dále jen „technik</w:t>
      </w:r>
      <w:r w:rsidRPr="006E0C87">
        <w:rPr>
          <w:rFonts w:ascii="Times New Roman" w:hAnsi="Times New Roman" w:cs="Times New Roman"/>
          <w:snapToGrid w:val="0"/>
          <w:sz w:val="24"/>
          <w:szCs w:val="24"/>
          <w:lang w:eastAsia="cs-CZ"/>
        </w:rPr>
        <w:t xml:space="preserve"> BOZP“), při realizaci stavby „</w:t>
      </w:r>
      <w:r w:rsidR="003205EE" w:rsidRPr="003205EE">
        <w:rPr>
          <w:rFonts w:ascii="Times New Roman" w:hAnsi="Times New Roman" w:cs="Times New Roman"/>
          <w:b/>
          <w:snapToGrid w:val="0"/>
          <w:sz w:val="24"/>
          <w:szCs w:val="24"/>
          <w:lang w:eastAsia="cs-CZ"/>
        </w:rPr>
        <w:t>Vý</w:t>
      </w:r>
      <w:r w:rsidR="001E0938" w:rsidRPr="003205EE">
        <w:rPr>
          <w:rFonts w:ascii="Times New Roman" w:hAnsi="Times New Roman" w:cs="Times New Roman"/>
          <w:b/>
          <w:bCs/>
          <w:snapToGrid w:val="0"/>
          <w:sz w:val="24"/>
          <w:szCs w:val="24"/>
          <w:lang w:eastAsia="cs-CZ"/>
        </w:rPr>
        <w:t>měn</w:t>
      </w:r>
      <w:r w:rsidR="003205EE" w:rsidRPr="003205EE">
        <w:rPr>
          <w:rFonts w:ascii="Times New Roman" w:hAnsi="Times New Roman" w:cs="Times New Roman"/>
          <w:b/>
          <w:bCs/>
          <w:snapToGrid w:val="0"/>
          <w:sz w:val="24"/>
          <w:szCs w:val="24"/>
          <w:lang w:eastAsia="cs-CZ"/>
        </w:rPr>
        <w:t xml:space="preserve">a podlahové </w:t>
      </w:r>
      <w:r w:rsidR="001E0938" w:rsidRPr="003205EE">
        <w:rPr>
          <w:rFonts w:ascii="Times New Roman" w:hAnsi="Times New Roman" w:cs="Times New Roman"/>
          <w:b/>
          <w:bCs/>
          <w:snapToGrid w:val="0"/>
          <w:sz w:val="24"/>
          <w:szCs w:val="24"/>
          <w:lang w:eastAsia="cs-CZ"/>
        </w:rPr>
        <w:t>krytin</w:t>
      </w:r>
      <w:r w:rsidR="007B0F89" w:rsidRPr="003205EE">
        <w:rPr>
          <w:rFonts w:ascii="Times New Roman" w:hAnsi="Times New Roman" w:cs="Times New Roman"/>
          <w:b/>
          <w:bCs/>
          <w:snapToGrid w:val="0"/>
          <w:sz w:val="24"/>
          <w:szCs w:val="24"/>
          <w:lang w:eastAsia="cs-CZ"/>
        </w:rPr>
        <w:t xml:space="preserve"> </w:t>
      </w:r>
      <w:r w:rsidR="003205EE" w:rsidRPr="003205EE">
        <w:rPr>
          <w:rFonts w:ascii="Times New Roman" w:hAnsi="Times New Roman" w:cs="Times New Roman"/>
          <w:b/>
          <w:bCs/>
          <w:snapToGrid w:val="0"/>
          <w:sz w:val="24"/>
          <w:szCs w:val="24"/>
          <w:lang w:eastAsia="cs-CZ"/>
        </w:rPr>
        <w:t>na Centrálních operačních sálech“</w:t>
      </w:r>
      <w:r w:rsidRPr="003205EE">
        <w:rPr>
          <w:rFonts w:ascii="Times New Roman" w:hAnsi="Times New Roman" w:cs="Times New Roman"/>
          <w:snapToGrid w:val="0"/>
          <w:sz w:val="24"/>
          <w:szCs w:val="24"/>
          <w:lang w:eastAsia="cs-CZ"/>
        </w:rPr>
        <w:t xml:space="preserve"> jejímž objednatelem j</w:t>
      </w:r>
      <w:r w:rsidRPr="006E0C87">
        <w:rPr>
          <w:rFonts w:ascii="Times New Roman" w:hAnsi="Times New Roman" w:cs="Times New Roman"/>
          <w:snapToGrid w:val="0"/>
          <w:sz w:val="24"/>
          <w:szCs w:val="24"/>
          <w:lang w:eastAsia="cs-CZ"/>
        </w:rPr>
        <w:t xml:space="preserve">e </w:t>
      </w:r>
      <w:r w:rsidR="003205EE">
        <w:rPr>
          <w:rFonts w:ascii="Times New Roman" w:hAnsi="Times New Roman" w:cs="Times New Roman"/>
          <w:snapToGrid w:val="0"/>
          <w:sz w:val="24"/>
          <w:szCs w:val="24"/>
          <w:lang w:eastAsia="cs-CZ"/>
        </w:rPr>
        <w:t>Sdružené zdravotnické zařízení Krnov</w:t>
      </w:r>
      <w:r w:rsidRPr="006E0C87">
        <w:rPr>
          <w:rFonts w:ascii="Times New Roman" w:hAnsi="Times New Roman" w:cs="Times New Roman"/>
          <w:snapToGrid w:val="0"/>
          <w:sz w:val="24"/>
          <w:szCs w:val="24"/>
          <w:lang w:eastAsia="cs-CZ"/>
        </w:rPr>
        <w:t>, příspěvková organizace.</w:t>
      </w:r>
    </w:p>
    <w:p w:rsidR="00DA395E" w:rsidRPr="0034689A" w:rsidRDefault="00DA395E" w:rsidP="008D0706">
      <w:pPr>
        <w:widowControl w:val="0"/>
        <w:tabs>
          <w:tab w:val="left" w:pos="426"/>
        </w:tabs>
        <w:spacing w:before="120" w:after="120" w:line="240" w:lineRule="atLeast"/>
        <w:ind w:left="360"/>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Zhotovitel rovněž prohlašuje, že písemně za</w:t>
      </w:r>
      <w:r w:rsidR="00D74378">
        <w:rPr>
          <w:rFonts w:ascii="Times New Roman" w:hAnsi="Times New Roman" w:cs="Times New Roman"/>
          <w:snapToGrid w:val="0"/>
          <w:sz w:val="24"/>
          <w:szCs w:val="24"/>
          <w:lang w:eastAsia="cs-CZ"/>
        </w:rPr>
        <w:t>váže k součinnosti s technik</w:t>
      </w:r>
      <w:r w:rsidRPr="0034689A">
        <w:rPr>
          <w:rFonts w:ascii="Times New Roman" w:hAnsi="Times New Roman" w:cs="Times New Roman"/>
          <w:snapToGrid w:val="0"/>
          <w:sz w:val="24"/>
          <w:szCs w:val="24"/>
          <w:lang w:eastAsia="cs-CZ"/>
        </w:rPr>
        <w:t>em BOZP všechny své subdodavatele a osoby, které budou provádět činnosti na staveništi.</w:t>
      </w:r>
    </w:p>
    <w:p w:rsidR="00DA395E" w:rsidRPr="0034689A" w:rsidRDefault="00DA395E" w:rsidP="008D0706">
      <w:pPr>
        <w:widowControl w:val="0"/>
        <w:tabs>
          <w:tab w:val="left" w:pos="426"/>
        </w:tabs>
        <w:spacing w:before="120" w:after="120" w:line="240" w:lineRule="atLeast"/>
        <w:ind w:left="360"/>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 xml:space="preserve">Zhotovitel se rovněž zavazuje plnit veškeré povinnosti, které mu ukládá uvedený zákon č. 309/2006 Sb., zejména povinnost dodržování plánu bezpečnosti a ochrany zdraví </w:t>
      </w:r>
      <w:r w:rsidRPr="0034689A">
        <w:rPr>
          <w:rFonts w:ascii="Times New Roman" w:hAnsi="Times New Roman" w:cs="Times New Roman"/>
          <w:snapToGrid w:val="0"/>
          <w:sz w:val="24"/>
          <w:szCs w:val="24"/>
          <w:lang w:eastAsia="cs-CZ"/>
        </w:rPr>
        <w:br/>
        <w:t xml:space="preserve">při práci na staveništi (dále též „BOZP“), povinnost zúčastňovat se zpracování plánu BOZP  a všech jeho aktualizací, povinnost účasti na kontrolních dnech BOZP </w:t>
      </w:r>
      <w:r w:rsidRPr="0034689A">
        <w:rPr>
          <w:rFonts w:ascii="Times New Roman" w:hAnsi="Times New Roman" w:cs="Times New Roman"/>
          <w:snapToGrid w:val="0"/>
          <w:sz w:val="24"/>
          <w:szCs w:val="24"/>
          <w:lang w:eastAsia="cs-CZ"/>
        </w:rPr>
        <w:br/>
      </w:r>
      <w:r w:rsidR="00D74378">
        <w:rPr>
          <w:rFonts w:ascii="Times New Roman" w:hAnsi="Times New Roman" w:cs="Times New Roman"/>
          <w:snapToGrid w:val="0"/>
          <w:sz w:val="24"/>
          <w:szCs w:val="24"/>
          <w:lang w:eastAsia="cs-CZ"/>
        </w:rPr>
        <w:t>a dodržování pokynů technika</w:t>
      </w:r>
      <w:r w:rsidRPr="0034689A">
        <w:rPr>
          <w:rFonts w:ascii="Times New Roman" w:hAnsi="Times New Roman" w:cs="Times New Roman"/>
          <w:snapToGrid w:val="0"/>
          <w:sz w:val="24"/>
          <w:szCs w:val="24"/>
          <w:lang w:eastAsia="cs-CZ"/>
        </w:rPr>
        <w:t xml:space="preserve"> BOZP na staveništi.</w:t>
      </w:r>
    </w:p>
    <w:p w:rsidR="00DA395E" w:rsidRPr="0034689A" w:rsidRDefault="00DA395E" w:rsidP="008D0706">
      <w:pPr>
        <w:widowControl w:val="0"/>
        <w:tabs>
          <w:tab w:val="left" w:pos="426"/>
        </w:tabs>
        <w:spacing w:before="120" w:after="120" w:line="240" w:lineRule="atLeast"/>
        <w:ind w:left="360"/>
        <w:jc w:val="both"/>
        <w:rPr>
          <w:rFonts w:ascii="Times New Roman" w:hAnsi="Times New Roman" w:cs="Times New Roman"/>
          <w:snapToGrid w:val="0"/>
          <w:sz w:val="24"/>
          <w:szCs w:val="24"/>
          <w:lang w:eastAsia="cs-CZ"/>
        </w:rPr>
      </w:pPr>
    </w:p>
    <w:p w:rsidR="00DA395E" w:rsidRPr="0034689A" w:rsidRDefault="00DA395E" w:rsidP="008D0706">
      <w:pPr>
        <w:widowControl w:val="0"/>
        <w:tabs>
          <w:tab w:val="left" w:pos="426"/>
        </w:tabs>
        <w:spacing w:before="120" w:after="120" w:line="240" w:lineRule="atLeast"/>
        <w:ind w:left="360"/>
        <w:jc w:val="both"/>
        <w:rPr>
          <w:rFonts w:ascii="Times New Roman" w:hAnsi="Times New Roman" w:cs="Times New Roman"/>
          <w:snapToGrid w:val="0"/>
          <w:sz w:val="24"/>
          <w:szCs w:val="24"/>
          <w:lang w:eastAsia="cs-CZ"/>
        </w:rPr>
      </w:pPr>
    </w:p>
    <w:p w:rsidR="00DA395E" w:rsidRPr="0034689A" w:rsidRDefault="00DA395E" w:rsidP="008D0706">
      <w:pPr>
        <w:widowControl w:val="0"/>
        <w:tabs>
          <w:tab w:val="left" w:pos="426"/>
        </w:tabs>
        <w:spacing w:before="120" w:after="120" w:line="240" w:lineRule="atLeast"/>
        <w:ind w:left="360"/>
        <w:jc w:val="both"/>
        <w:rPr>
          <w:rFonts w:ascii="Times New Roman" w:hAnsi="Times New Roman" w:cs="Times New Roman"/>
          <w:snapToGrid w:val="0"/>
          <w:sz w:val="24"/>
          <w:szCs w:val="24"/>
          <w:lang w:eastAsia="cs-CZ"/>
        </w:rPr>
      </w:pPr>
    </w:p>
    <w:p w:rsidR="00DA395E" w:rsidRPr="0034689A" w:rsidRDefault="00DA395E" w:rsidP="008D0706">
      <w:pPr>
        <w:widowControl w:val="0"/>
        <w:tabs>
          <w:tab w:val="left" w:pos="426"/>
        </w:tabs>
        <w:spacing w:before="120" w:after="120" w:line="240" w:lineRule="atLeast"/>
        <w:ind w:left="360"/>
        <w:jc w:val="both"/>
        <w:rPr>
          <w:rFonts w:ascii="Times New Roman" w:hAnsi="Times New Roman" w:cs="Times New Roman"/>
          <w:snapToGrid w:val="0"/>
          <w:sz w:val="24"/>
          <w:szCs w:val="24"/>
          <w:lang w:eastAsia="cs-CZ"/>
        </w:rPr>
      </w:pPr>
      <w:r w:rsidRPr="0034689A">
        <w:rPr>
          <w:rFonts w:ascii="Times New Roman" w:hAnsi="Times New Roman" w:cs="Times New Roman"/>
          <w:snapToGrid w:val="0"/>
          <w:sz w:val="24"/>
          <w:szCs w:val="24"/>
          <w:lang w:eastAsia="cs-CZ"/>
        </w:rPr>
        <w:t>V</w:t>
      </w:r>
      <w:r w:rsidR="00115532">
        <w:rPr>
          <w:rFonts w:ascii="Times New Roman" w:hAnsi="Times New Roman" w:cs="Times New Roman"/>
          <w:snapToGrid w:val="0"/>
          <w:sz w:val="24"/>
          <w:szCs w:val="24"/>
          <w:lang w:eastAsia="cs-CZ"/>
        </w:rPr>
        <w:t xml:space="preserve"> Ostravě</w:t>
      </w:r>
      <w:r>
        <w:rPr>
          <w:rFonts w:ascii="Times New Roman" w:hAnsi="Times New Roman" w:cs="Times New Roman"/>
          <w:snapToGrid w:val="0"/>
          <w:sz w:val="24"/>
          <w:szCs w:val="24"/>
          <w:lang w:eastAsia="cs-CZ"/>
        </w:rPr>
        <w:t xml:space="preserve"> </w:t>
      </w:r>
      <w:r w:rsidRPr="0034689A">
        <w:rPr>
          <w:rFonts w:ascii="Times New Roman" w:hAnsi="Times New Roman" w:cs="Times New Roman"/>
          <w:snapToGrid w:val="0"/>
          <w:sz w:val="24"/>
          <w:szCs w:val="24"/>
          <w:lang w:eastAsia="cs-CZ"/>
        </w:rPr>
        <w:t>dne</w:t>
      </w:r>
      <w:r>
        <w:rPr>
          <w:rFonts w:ascii="Times New Roman" w:hAnsi="Times New Roman" w:cs="Times New Roman"/>
          <w:snapToGrid w:val="0"/>
          <w:sz w:val="24"/>
          <w:szCs w:val="24"/>
          <w:lang w:eastAsia="cs-CZ"/>
        </w:rPr>
        <w:t xml:space="preserve">: </w:t>
      </w:r>
      <w:r w:rsidR="00115532">
        <w:rPr>
          <w:rFonts w:ascii="Times New Roman" w:hAnsi="Times New Roman" w:cs="Times New Roman"/>
          <w:snapToGrid w:val="0"/>
          <w:sz w:val="24"/>
          <w:szCs w:val="24"/>
          <w:lang w:eastAsia="cs-CZ"/>
        </w:rPr>
        <w:t>……………….</w:t>
      </w:r>
    </w:p>
    <w:p w:rsidR="00DA395E" w:rsidRPr="0034689A" w:rsidRDefault="00DA395E" w:rsidP="008D0706">
      <w:pPr>
        <w:widowControl w:val="0"/>
        <w:tabs>
          <w:tab w:val="left" w:pos="426"/>
        </w:tabs>
        <w:spacing w:before="120" w:after="120" w:line="240" w:lineRule="atLeast"/>
        <w:ind w:left="360"/>
        <w:jc w:val="both"/>
        <w:rPr>
          <w:rFonts w:ascii="Times New Roman" w:hAnsi="Times New Roman" w:cs="Times New Roman"/>
          <w:snapToGrid w:val="0"/>
          <w:sz w:val="24"/>
          <w:szCs w:val="24"/>
          <w:lang w:eastAsia="cs-CZ"/>
        </w:rPr>
      </w:pPr>
    </w:p>
    <w:p w:rsidR="00DA395E" w:rsidRPr="0034689A" w:rsidRDefault="00DA395E" w:rsidP="008D0706">
      <w:pPr>
        <w:widowControl w:val="0"/>
        <w:tabs>
          <w:tab w:val="left" w:pos="426"/>
        </w:tabs>
        <w:spacing w:before="120" w:after="120" w:line="240" w:lineRule="atLeast"/>
        <w:ind w:left="360"/>
        <w:jc w:val="both"/>
        <w:rPr>
          <w:rFonts w:ascii="Times New Roman" w:hAnsi="Times New Roman" w:cs="Times New Roman"/>
          <w:snapToGrid w:val="0"/>
          <w:sz w:val="24"/>
          <w:szCs w:val="24"/>
          <w:lang w:eastAsia="cs-CZ"/>
        </w:rPr>
      </w:pPr>
    </w:p>
    <w:p w:rsidR="00DA395E" w:rsidRDefault="00DA395E" w:rsidP="008D0706">
      <w:pPr>
        <w:spacing w:after="0" w:line="240" w:lineRule="auto"/>
        <w:ind w:left="360"/>
        <w:rPr>
          <w:rFonts w:ascii="Times New Roman" w:hAnsi="Times New Roman" w:cs="Times New Roman"/>
          <w:sz w:val="24"/>
          <w:szCs w:val="24"/>
          <w:lang w:eastAsia="cs-CZ"/>
        </w:rPr>
      </w:pPr>
      <w:r w:rsidRPr="0034689A">
        <w:rPr>
          <w:rFonts w:ascii="Times New Roman" w:hAnsi="Times New Roman" w:cs="Times New Roman"/>
          <w:sz w:val="24"/>
          <w:szCs w:val="24"/>
          <w:lang w:eastAsia="cs-CZ"/>
        </w:rPr>
        <w:t>za zhotovitele:</w:t>
      </w:r>
    </w:p>
    <w:p w:rsidR="003E4C12" w:rsidRDefault="003E4C12" w:rsidP="008D0706">
      <w:pPr>
        <w:spacing w:after="0" w:line="240" w:lineRule="auto"/>
        <w:ind w:left="360"/>
        <w:rPr>
          <w:rFonts w:ascii="Times New Roman" w:hAnsi="Times New Roman" w:cs="Times New Roman"/>
          <w:sz w:val="24"/>
          <w:szCs w:val="24"/>
          <w:lang w:eastAsia="cs-CZ"/>
        </w:rPr>
      </w:pPr>
    </w:p>
    <w:p w:rsidR="003E4C12" w:rsidRPr="0034689A" w:rsidRDefault="003E4C12" w:rsidP="008D0706">
      <w:pPr>
        <w:spacing w:after="0" w:line="240" w:lineRule="auto"/>
        <w:ind w:left="360"/>
        <w:rPr>
          <w:rFonts w:ascii="Times New Roman" w:hAnsi="Times New Roman" w:cs="Times New Roman"/>
          <w:sz w:val="24"/>
          <w:szCs w:val="24"/>
          <w:lang w:eastAsia="cs-CZ"/>
        </w:rPr>
      </w:pPr>
    </w:p>
    <w:p w:rsidR="00DA395E" w:rsidRDefault="00DA395E" w:rsidP="003E4C12">
      <w:pPr>
        <w:spacing w:after="0" w:line="240" w:lineRule="auto"/>
        <w:ind w:left="360"/>
        <w:rPr>
          <w:rFonts w:ascii="Times New Roman" w:hAnsi="Times New Roman" w:cs="Times New Roman"/>
          <w:i/>
          <w:iCs/>
          <w:sz w:val="24"/>
          <w:szCs w:val="24"/>
          <w:lang w:eastAsia="cs-CZ"/>
        </w:rPr>
      </w:pPr>
      <w:r w:rsidRPr="00115532">
        <w:rPr>
          <w:rFonts w:ascii="Times New Roman" w:hAnsi="Times New Roman" w:cs="Times New Roman"/>
          <w:i/>
          <w:iCs/>
          <w:sz w:val="24"/>
          <w:szCs w:val="24"/>
          <w:lang w:eastAsia="cs-CZ"/>
        </w:rPr>
        <w:t>………………………………..</w:t>
      </w:r>
    </w:p>
    <w:p w:rsidR="00DA395E" w:rsidRPr="00115532" w:rsidRDefault="00115532">
      <w:pPr>
        <w:rPr>
          <w:rFonts w:ascii="Times New Roman" w:hAnsi="Times New Roman" w:cs="Times New Roman"/>
        </w:rPr>
      </w:pPr>
      <w:r w:rsidRPr="00115532">
        <w:rPr>
          <w:rFonts w:ascii="Times New Roman" w:hAnsi="Times New Roman" w:cs="Times New Roman"/>
        </w:rPr>
        <w:tab/>
        <w:t>Eva Lenomarová</w:t>
      </w:r>
    </w:p>
    <w:sectPr w:rsidR="00DA395E" w:rsidRPr="00115532" w:rsidSect="00FA117E">
      <w:headerReference w:type="default" r:id="rId9"/>
      <w:footerReference w:type="default" r:id="rId10"/>
      <w:headerReference w:type="first" r:id="rId11"/>
      <w:footerReference w:type="first" r:id="rId12"/>
      <w:pgSz w:w="11906" w:h="16838" w:code="9"/>
      <w:pgMar w:top="1418" w:right="1418" w:bottom="1418" w:left="1418" w:header="567"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BCB" w:rsidRDefault="00191BCB" w:rsidP="0034689A">
      <w:pPr>
        <w:spacing w:after="0" w:line="240" w:lineRule="auto"/>
      </w:pPr>
      <w:r>
        <w:separator/>
      </w:r>
    </w:p>
  </w:endnote>
  <w:endnote w:type="continuationSeparator" w:id="0">
    <w:p w:rsidR="00191BCB" w:rsidRDefault="00191BCB" w:rsidP="003468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15320188"/>
      <w:docPartObj>
        <w:docPartGallery w:val="Page Numbers (Bottom of Page)"/>
        <w:docPartUnique/>
      </w:docPartObj>
    </w:sdtPr>
    <w:sdtContent>
      <w:sdt>
        <w:sdtPr>
          <w:rPr>
            <w:rFonts w:ascii="Times New Roman" w:hAnsi="Times New Roman"/>
          </w:rPr>
          <w:id w:val="37899295"/>
          <w:docPartObj>
            <w:docPartGallery w:val="Page Numbers (Top of Page)"/>
            <w:docPartUnique/>
          </w:docPartObj>
        </w:sdtPr>
        <w:sdtContent>
          <w:p w:rsidR="00582A33" w:rsidRPr="00980FF7" w:rsidRDefault="00FB43ED">
            <w:pPr>
              <w:pStyle w:val="Zpat"/>
              <w:jc w:val="center"/>
              <w:rPr>
                <w:rFonts w:ascii="Times New Roman" w:hAnsi="Times New Roman"/>
              </w:rPr>
            </w:pPr>
            <w:r w:rsidRPr="00FB43ED">
              <w:rPr>
                <w:rFonts w:ascii="Times New Roman" w:hAnsi="Times New Roman"/>
              </w:rPr>
              <w:pict>
                <v:rect id="_x0000_i1025" style="width:0;height:1.5pt" o:hralign="center" o:hrstd="t" o:hr="t" fillcolor="#a0a0a0" stroked="f"/>
              </w:pict>
            </w:r>
          </w:p>
          <w:p w:rsidR="00582A33" w:rsidRPr="00980FF7" w:rsidRDefault="00582A33" w:rsidP="00FA117E">
            <w:pPr>
              <w:pStyle w:val="Zpat"/>
              <w:spacing w:after="0" w:line="240" w:lineRule="auto"/>
              <w:jc w:val="center"/>
              <w:rPr>
                <w:rFonts w:ascii="Times New Roman" w:hAnsi="Times New Roman"/>
                <w:b/>
                <w:sz w:val="24"/>
                <w:szCs w:val="24"/>
              </w:rPr>
            </w:pPr>
            <w:r w:rsidRPr="00980FF7">
              <w:rPr>
                <w:rFonts w:ascii="Times New Roman" w:hAnsi="Times New Roman"/>
              </w:rPr>
              <w:t xml:space="preserve">Stránka </w:t>
            </w:r>
            <w:r w:rsidR="00FB43ED" w:rsidRPr="00980FF7">
              <w:rPr>
                <w:rFonts w:ascii="Times New Roman" w:hAnsi="Times New Roman"/>
                <w:b/>
                <w:sz w:val="24"/>
                <w:szCs w:val="24"/>
              </w:rPr>
              <w:fldChar w:fldCharType="begin"/>
            </w:r>
            <w:r w:rsidRPr="00980FF7">
              <w:rPr>
                <w:rFonts w:ascii="Times New Roman" w:hAnsi="Times New Roman"/>
                <w:b/>
              </w:rPr>
              <w:instrText>PAGE</w:instrText>
            </w:r>
            <w:r w:rsidR="00FB43ED" w:rsidRPr="00980FF7">
              <w:rPr>
                <w:rFonts w:ascii="Times New Roman" w:hAnsi="Times New Roman"/>
                <w:b/>
                <w:sz w:val="24"/>
                <w:szCs w:val="24"/>
              </w:rPr>
              <w:fldChar w:fldCharType="separate"/>
            </w:r>
            <w:r w:rsidR="009E4193">
              <w:rPr>
                <w:rFonts w:ascii="Times New Roman" w:hAnsi="Times New Roman"/>
                <w:b/>
                <w:noProof/>
              </w:rPr>
              <w:t>17</w:t>
            </w:r>
            <w:r w:rsidR="00FB43ED" w:rsidRPr="00980FF7">
              <w:rPr>
                <w:rFonts w:ascii="Times New Roman" w:hAnsi="Times New Roman"/>
                <w:b/>
                <w:sz w:val="24"/>
                <w:szCs w:val="24"/>
              </w:rPr>
              <w:fldChar w:fldCharType="end"/>
            </w:r>
            <w:r w:rsidRPr="00980FF7">
              <w:rPr>
                <w:rFonts w:ascii="Times New Roman" w:hAnsi="Times New Roman"/>
              </w:rPr>
              <w:t xml:space="preserve"> z </w:t>
            </w:r>
            <w:r w:rsidR="00FB43ED" w:rsidRPr="00980FF7">
              <w:rPr>
                <w:rFonts w:ascii="Times New Roman" w:hAnsi="Times New Roman"/>
                <w:b/>
                <w:sz w:val="24"/>
                <w:szCs w:val="24"/>
              </w:rPr>
              <w:fldChar w:fldCharType="begin"/>
            </w:r>
            <w:r w:rsidRPr="00980FF7">
              <w:rPr>
                <w:rFonts w:ascii="Times New Roman" w:hAnsi="Times New Roman"/>
                <w:b/>
              </w:rPr>
              <w:instrText>NUMPAGES</w:instrText>
            </w:r>
            <w:r w:rsidR="00FB43ED" w:rsidRPr="00980FF7">
              <w:rPr>
                <w:rFonts w:ascii="Times New Roman" w:hAnsi="Times New Roman"/>
                <w:b/>
                <w:sz w:val="24"/>
                <w:szCs w:val="24"/>
              </w:rPr>
              <w:fldChar w:fldCharType="separate"/>
            </w:r>
            <w:r w:rsidR="009E4193">
              <w:rPr>
                <w:rFonts w:ascii="Times New Roman" w:hAnsi="Times New Roman"/>
                <w:b/>
                <w:noProof/>
              </w:rPr>
              <w:t>20</w:t>
            </w:r>
            <w:r w:rsidR="00FB43ED" w:rsidRPr="00980FF7">
              <w:rPr>
                <w:rFonts w:ascii="Times New Roman" w:hAnsi="Times New Roman"/>
                <w:b/>
                <w:sz w:val="24"/>
                <w:szCs w:val="24"/>
              </w:rPr>
              <w:fldChar w:fldCharType="end"/>
            </w:r>
          </w:p>
          <w:p w:rsidR="00582A33" w:rsidRPr="00980FF7" w:rsidRDefault="00582A33" w:rsidP="00980FF7">
            <w:pPr>
              <w:pStyle w:val="Zpat"/>
              <w:spacing w:after="0"/>
              <w:jc w:val="right"/>
              <w:rPr>
                <w:rFonts w:ascii="Times New Roman" w:hAnsi="Times New Roman"/>
                <w:color w:val="808080" w:themeColor="background1" w:themeShade="80"/>
                <w:sz w:val="20"/>
                <w:szCs w:val="20"/>
              </w:rPr>
            </w:pPr>
            <w:r>
              <w:rPr>
                <w:rFonts w:ascii="Times New Roman" w:hAnsi="Times New Roman"/>
              </w:rPr>
              <w:t>SZZ</w:t>
            </w:r>
            <w:r w:rsidRPr="00980FF7">
              <w:rPr>
                <w:rFonts w:ascii="Times New Roman" w:hAnsi="Times New Roman"/>
              </w:rPr>
              <w:t>/Otr/</w:t>
            </w:r>
            <w:r w:rsidRPr="00004156">
              <w:rPr>
                <w:rFonts w:ascii="Times New Roman" w:hAnsi="Times New Roman"/>
              </w:rPr>
              <w:t>2019/05/výměna</w:t>
            </w:r>
            <w:r w:rsidRPr="00980FF7">
              <w:rPr>
                <w:rFonts w:ascii="Times New Roman" w:hAnsi="Times New Roman"/>
              </w:rPr>
              <w:t xml:space="preserve"> podlahových krytin-COS</w:t>
            </w:r>
            <w:r w:rsidRPr="00980FF7">
              <w:rPr>
                <w:rFonts w:ascii="Times New Roman" w:hAnsi="Times New Roman"/>
                <w:color w:val="808080" w:themeColor="background1" w:themeShade="80"/>
                <w:sz w:val="20"/>
                <w:szCs w:val="20"/>
              </w:rPr>
              <w:t xml:space="preserve"> </w:t>
            </w:r>
          </w:p>
          <w:p w:rsidR="00582A33" w:rsidRPr="00980FF7" w:rsidRDefault="00582A33" w:rsidP="00441E76">
            <w:pPr>
              <w:pStyle w:val="Zpat"/>
              <w:spacing w:after="0"/>
              <w:rPr>
                <w:rFonts w:ascii="Times New Roman" w:hAnsi="Times New Roman"/>
              </w:rPr>
            </w:pPr>
            <w:r w:rsidRPr="00980FF7">
              <w:rPr>
                <w:rFonts w:ascii="Times New Roman" w:hAnsi="Times New Roman"/>
                <w:color w:val="808080" w:themeColor="background1" w:themeShade="80"/>
                <w:sz w:val="20"/>
                <w:szCs w:val="20"/>
              </w:rPr>
              <w:t>SoD</w:t>
            </w:r>
            <w:r>
              <w:rPr>
                <w:rFonts w:ascii="Times New Roman" w:hAnsi="Times New Roman"/>
                <w:color w:val="808080" w:themeColor="background1" w:themeShade="80"/>
                <w:sz w:val="20"/>
                <w:szCs w:val="20"/>
              </w:rPr>
              <w:t xml:space="preserve"> na stavební práce: Výměna podlahových krytin na Centrálních operačních sálech</w:t>
            </w:r>
            <w:r w:rsidRPr="00980FF7">
              <w:rPr>
                <w:rFonts w:ascii="Times New Roman" w:hAnsi="Times New Roman"/>
                <w:color w:val="808080" w:themeColor="background1" w:themeShade="80"/>
                <w:sz w:val="20"/>
                <w:szCs w:val="20"/>
              </w:rPr>
              <w:tab/>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A33" w:rsidRDefault="00582A33">
    <w:pPr>
      <w:pStyle w:val="Zpat"/>
      <w:pBdr>
        <w:top w:val="single" w:sz="4" w:space="0" w:color="auto"/>
      </w:pBdr>
      <w:rPr>
        <w:sz w:val="20"/>
        <w:szCs w:val="20"/>
      </w:rPr>
    </w:pPr>
    <w:r>
      <w:rPr>
        <w:sz w:val="20"/>
        <w:szCs w:val="20"/>
      </w:rPr>
      <w:t>Smlouva o dílo na stavbu: Slezská nemocnice v Opavě, příspěvková organizace: Čistírna infekčních odpadních vod - novostavba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BCB" w:rsidRDefault="00191BCB" w:rsidP="0034689A">
      <w:pPr>
        <w:spacing w:after="0" w:line="240" w:lineRule="auto"/>
      </w:pPr>
      <w:r>
        <w:separator/>
      </w:r>
    </w:p>
  </w:footnote>
  <w:footnote w:type="continuationSeparator" w:id="0">
    <w:p w:rsidR="00191BCB" w:rsidRDefault="00191BCB" w:rsidP="003468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A33" w:rsidRDefault="00582A33" w:rsidP="002F409C">
    <w:pPr>
      <w:pStyle w:val="Zhlav"/>
      <w:tabs>
        <w:tab w:val="clear" w:pos="4536"/>
        <w:tab w:val="clear" w:pos="9072"/>
        <w:tab w:val="left" w:pos="3105"/>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A33" w:rsidRDefault="00582A33">
    <w:pPr>
      <w:pStyle w:val="Zhlav"/>
    </w:pPr>
    <w:r>
      <w:t>Příloha č. 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3DA7"/>
    <w:multiLevelType w:val="hybridMultilevel"/>
    <w:tmpl w:val="5D982A5E"/>
    <w:lvl w:ilvl="0" w:tplc="3BB29DF4">
      <w:start w:val="1"/>
      <w:numFmt w:val="lowerLetter"/>
      <w:lvlText w:val="%1)"/>
      <w:lvlJc w:val="left"/>
      <w:pPr>
        <w:tabs>
          <w:tab w:val="num" w:pos="851"/>
        </w:tabs>
        <w:ind w:left="851" w:hanging="511"/>
      </w:pPr>
      <w:rPr>
        <w:rFonts w:cs="Times New Roman" w:hint="default"/>
        <w:b w:val="0"/>
        <w:bCs w:val="0"/>
        <w:i w:val="0"/>
        <w:iCs w:val="0"/>
        <w:sz w:val="24"/>
        <w:szCs w:val="24"/>
      </w:rPr>
    </w:lvl>
    <w:lvl w:ilvl="1" w:tplc="D7E88DDC">
      <w:start w:val="1"/>
      <w:numFmt w:val="lowerLetter"/>
      <w:lvlText w:val="%2."/>
      <w:lvlJc w:val="left"/>
      <w:pPr>
        <w:tabs>
          <w:tab w:val="num" w:pos="851"/>
        </w:tabs>
        <w:ind w:left="851" w:hanging="511"/>
      </w:pPr>
      <w:rPr>
        <w:rFonts w:cs="Times New Roman" w:hint="default"/>
      </w:rPr>
    </w:lvl>
    <w:lvl w:ilvl="2" w:tplc="DEB8C1EA">
      <w:start w:val="1"/>
      <w:numFmt w:val="decimal"/>
      <w:lvlText w:val="%3."/>
      <w:lvlJc w:val="left"/>
      <w:pPr>
        <w:tabs>
          <w:tab w:val="num" w:pos="2340"/>
        </w:tabs>
        <w:ind w:left="2340" w:hanging="360"/>
      </w:pPr>
      <w:rPr>
        <w:rFonts w:cs="Times New Roman"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nsid w:val="03CF5E63"/>
    <w:multiLevelType w:val="hybridMultilevel"/>
    <w:tmpl w:val="92207E60"/>
    <w:lvl w:ilvl="0" w:tplc="D28242EA">
      <w:start w:val="1"/>
      <w:numFmt w:val="lowerLetter"/>
      <w:lvlText w:val="%1)"/>
      <w:lvlJc w:val="left"/>
      <w:pPr>
        <w:tabs>
          <w:tab w:val="num" w:pos="717"/>
        </w:tabs>
        <w:ind w:left="717" w:hanging="360"/>
      </w:pPr>
      <w:rPr>
        <w:rFonts w:cs="Times New Roman"/>
      </w:rPr>
    </w:lvl>
    <w:lvl w:ilvl="1" w:tplc="B692AFC2">
      <w:start w:val="1"/>
      <w:numFmt w:val="decimal"/>
      <w:lvlText w:val="%2."/>
      <w:lvlJc w:val="left"/>
      <w:pPr>
        <w:tabs>
          <w:tab w:val="num" w:pos="360"/>
        </w:tabs>
        <w:ind w:left="340" w:hanging="340"/>
      </w:pPr>
      <w:rPr>
        <w:rFonts w:cs="Times New Roman"/>
        <w:b w:val="0"/>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
    <w:nsid w:val="07D36B20"/>
    <w:multiLevelType w:val="hybridMultilevel"/>
    <w:tmpl w:val="006802B6"/>
    <w:lvl w:ilvl="0" w:tplc="69544EFA">
      <w:start w:val="1"/>
      <w:numFmt w:val="lowerLetter"/>
      <w:lvlText w:val="%1)"/>
      <w:lvlJc w:val="left"/>
      <w:pPr>
        <w:tabs>
          <w:tab w:val="num" w:pos="397"/>
        </w:tabs>
        <w:ind w:left="397" w:hanging="397"/>
      </w:pPr>
      <w:rPr>
        <w:rFonts w:cs="Times New Roman" w:hint="default"/>
      </w:rPr>
    </w:lvl>
    <w:lvl w:ilvl="1" w:tplc="04050019">
      <w:start w:val="1"/>
      <w:numFmt w:val="lowerLetter"/>
      <w:lvlText w:val="%2."/>
      <w:lvlJc w:val="left"/>
      <w:pPr>
        <w:tabs>
          <w:tab w:val="num" w:pos="1100"/>
        </w:tabs>
        <w:ind w:left="1100" w:hanging="360"/>
      </w:pPr>
      <w:rPr>
        <w:rFonts w:cs="Times New Roman"/>
      </w:rPr>
    </w:lvl>
    <w:lvl w:ilvl="2" w:tplc="0405001B">
      <w:start w:val="1"/>
      <w:numFmt w:val="lowerRoman"/>
      <w:lvlText w:val="%3."/>
      <w:lvlJc w:val="right"/>
      <w:pPr>
        <w:tabs>
          <w:tab w:val="num" w:pos="1820"/>
        </w:tabs>
        <w:ind w:left="1820" w:hanging="180"/>
      </w:pPr>
      <w:rPr>
        <w:rFonts w:cs="Times New Roman"/>
      </w:rPr>
    </w:lvl>
    <w:lvl w:ilvl="3" w:tplc="0405000F">
      <w:start w:val="1"/>
      <w:numFmt w:val="decimal"/>
      <w:lvlText w:val="%4."/>
      <w:lvlJc w:val="left"/>
      <w:pPr>
        <w:tabs>
          <w:tab w:val="num" w:pos="2540"/>
        </w:tabs>
        <w:ind w:left="2540" w:hanging="360"/>
      </w:pPr>
      <w:rPr>
        <w:rFonts w:cs="Times New Roman"/>
      </w:rPr>
    </w:lvl>
    <w:lvl w:ilvl="4" w:tplc="04050019">
      <w:start w:val="1"/>
      <w:numFmt w:val="lowerLetter"/>
      <w:lvlText w:val="%5."/>
      <w:lvlJc w:val="left"/>
      <w:pPr>
        <w:tabs>
          <w:tab w:val="num" w:pos="3260"/>
        </w:tabs>
        <w:ind w:left="3260" w:hanging="360"/>
      </w:pPr>
      <w:rPr>
        <w:rFonts w:cs="Times New Roman"/>
      </w:rPr>
    </w:lvl>
    <w:lvl w:ilvl="5" w:tplc="0405001B">
      <w:start w:val="1"/>
      <w:numFmt w:val="lowerRoman"/>
      <w:lvlText w:val="%6."/>
      <w:lvlJc w:val="right"/>
      <w:pPr>
        <w:tabs>
          <w:tab w:val="num" w:pos="3980"/>
        </w:tabs>
        <w:ind w:left="3980" w:hanging="180"/>
      </w:pPr>
      <w:rPr>
        <w:rFonts w:cs="Times New Roman"/>
      </w:rPr>
    </w:lvl>
    <w:lvl w:ilvl="6" w:tplc="0405000F">
      <w:start w:val="1"/>
      <w:numFmt w:val="decimal"/>
      <w:lvlText w:val="%7."/>
      <w:lvlJc w:val="left"/>
      <w:pPr>
        <w:tabs>
          <w:tab w:val="num" w:pos="4700"/>
        </w:tabs>
        <w:ind w:left="4700" w:hanging="360"/>
      </w:pPr>
      <w:rPr>
        <w:rFonts w:cs="Times New Roman"/>
      </w:rPr>
    </w:lvl>
    <w:lvl w:ilvl="7" w:tplc="04050019">
      <w:start w:val="1"/>
      <w:numFmt w:val="lowerLetter"/>
      <w:lvlText w:val="%8."/>
      <w:lvlJc w:val="left"/>
      <w:pPr>
        <w:tabs>
          <w:tab w:val="num" w:pos="5420"/>
        </w:tabs>
        <w:ind w:left="5420" w:hanging="360"/>
      </w:pPr>
      <w:rPr>
        <w:rFonts w:cs="Times New Roman"/>
      </w:rPr>
    </w:lvl>
    <w:lvl w:ilvl="8" w:tplc="0405001B">
      <w:start w:val="1"/>
      <w:numFmt w:val="lowerRoman"/>
      <w:lvlText w:val="%9."/>
      <w:lvlJc w:val="right"/>
      <w:pPr>
        <w:tabs>
          <w:tab w:val="num" w:pos="6140"/>
        </w:tabs>
        <w:ind w:left="6140" w:hanging="180"/>
      </w:pPr>
      <w:rPr>
        <w:rFonts w:cs="Times New Roman"/>
      </w:rPr>
    </w:lvl>
  </w:abstractNum>
  <w:abstractNum w:abstractNumId="3">
    <w:nsid w:val="08170634"/>
    <w:multiLevelType w:val="singleLevel"/>
    <w:tmpl w:val="D6BEDC16"/>
    <w:lvl w:ilvl="0">
      <w:start w:val="1"/>
      <w:numFmt w:val="decimal"/>
      <w:lvlText w:val="%1."/>
      <w:lvlJc w:val="left"/>
      <w:pPr>
        <w:tabs>
          <w:tab w:val="num" w:pos="360"/>
        </w:tabs>
        <w:ind w:left="360" w:hanging="360"/>
      </w:pPr>
      <w:rPr>
        <w:rFonts w:ascii="Times New Roman" w:hAnsi="Times New Roman" w:cs="Times New Roman" w:hint="default"/>
        <w:b w:val="0"/>
        <w:bCs w:val="0"/>
        <w:i w:val="0"/>
        <w:iCs w:val="0"/>
        <w:color w:val="auto"/>
        <w:sz w:val="24"/>
        <w:szCs w:val="24"/>
      </w:rPr>
    </w:lvl>
  </w:abstractNum>
  <w:abstractNum w:abstractNumId="4">
    <w:nsid w:val="093B4398"/>
    <w:multiLevelType w:val="multilevel"/>
    <w:tmpl w:val="040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nsid w:val="09646AEC"/>
    <w:multiLevelType w:val="hybridMultilevel"/>
    <w:tmpl w:val="7C181A94"/>
    <w:lvl w:ilvl="0" w:tplc="A4D2A0B6">
      <w:start w:val="1"/>
      <w:numFmt w:val="decimal"/>
      <w:lvlText w:val="%1."/>
      <w:lvlJc w:val="left"/>
      <w:pPr>
        <w:tabs>
          <w:tab w:val="num" w:pos="360"/>
        </w:tabs>
        <w:ind w:left="360" w:hanging="360"/>
      </w:pPr>
      <w:rPr>
        <w:rFonts w:ascii="Times New Roman" w:hAnsi="Times New Roman" w:cs="Times New Roman" w:hint="default"/>
        <w:b w:val="0"/>
        <w:bCs w:val="0"/>
        <w:i w:val="0"/>
        <w:iCs w:val="0"/>
        <w:sz w:val="24"/>
        <w:szCs w:val="24"/>
      </w:rPr>
    </w:lvl>
    <w:lvl w:ilvl="1" w:tplc="04050017">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0BA61A68"/>
    <w:multiLevelType w:val="hybridMultilevel"/>
    <w:tmpl w:val="6E2AC6C4"/>
    <w:lvl w:ilvl="0" w:tplc="06228442">
      <w:start w:val="1"/>
      <w:numFmt w:val="decimal"/>
      <w:lvlText w:val="%1."/>
      <w:lvlJc w:val="left"/>
      <w:pPr>
        <w:tabs>
          <w:tab w:val="num" w:pos="360"/>
        </w:tabs>
        <w:ind w:left="357" w:hanging="357"/>
      </w:pPr>
      <w:rPr>
        <w:rFonts w:cs="Times New Roman" w:hint="default"/>
        <w:b w:val="0"/>
        <w:bCs w:val="0"/>
        <w:i w:val="0"/>
        <w:iCs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2614BC6"/>
    <w:multiLevelType w:val="hybridMultilevel"/>
    <w:tmpl w:val="C31A5886"/>
    <w:lvl w:ilvl="0" w:tplc="CA884BCE">
      <w:start w:val="1"/>
      <w:numFmt w:val="decimal"/>
      <w:lvlText w:val="%1."/>
      <w:lvlJc w:val="left"/>
      <w:pPr>
        <w:tabs>
          <w:tab w:val="num" w:pos="360"/>
        </w:tabs>
        <w:ind w:left="340" w:hanging="340"/>
      </w:pPr>
      <w:rPr>
        <w:rFonts w:ascii="Times New Roman" w:hAnsi="Times New Roman" w:cs="Times New Roman"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16F732DE"/>
    <w:multiLevelType w:val="multilevel"/>
    <w:tmpl w:val="88382C2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420" w:hanging="420"/>
      </w:pPr>
      <w:rPr>
        <w:rFonts w:cs="Times New Roman" w:hint="default"/>
      </w:rPr>
    </w:lvl>
    <w:lvl w:ilvl="2">
      <w:start w:val="1"/>
      <w:numFmt w:val="decimal"/>
      <w:isLgl/>
      <w:lvlText w:val="%1.%2.%3."/>
      <w:lvlJc w:val="left"/>
      <w:pPr>
        <w:tabs>
          <w:tab w:val="num" w:pos="108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nsid w:val="1EDB5E22"/>
    <w:multiLevelType w:val="hybridMultilevel"/>
    <w:tmpl w:val="F9CC9008"/>
    <w:lvl w:ilvl="0" w:tplc="FE6C29C4">
      <w:start w:val="1"/>
      <w:numFmt w:val="decimal"/>
      <w:lvlText w:val="%1."/>
      <w:lvlJc w:val="left"/>
      <w:pPr>
        <w:tabs>
          <w:tab w:val="num" w:pos="360"/>
        </w:tabs>
        <w:ind w:left="357" w:hanging="357"/>
      </w:pPr>
      <w:rPr>
        <w:rFonts w:cs="Times New Roman"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nsid w:val="1F1D4348"/>
    <w:multiLevelType w:val="hybridMultilevel"/>
    <w:tmpl w:val="E1AC1A44"/>
    <w:lvl w:ilvl="0" w:tplc="3BB29DF4">
      <w:start w:val="1"/>
      <w:numFmt w:val="lowerLetter"/>
      <w:lvlText w:val="%1)"/>
      <w:lvlJc w:val="left"/>
      <w:pPr>
        <w:tabs>
          <w:tab w:val="num" w:pos="851"/>
        </w:tabs>
        <w:ind w:left="851" w:hanging="511"/>
      </w:pPr>
      <w:rPr>
        <w:rFonts w:cs="Times New Roman" w:hint="default"/>
        <w:b w:val="0"/>
        <w:bCs w:val="0"/>
        <w:i w:val="0"/>
        <w:iCs w:val="0"/>
        <w:sz w:val="24"/>
        <w:szCs w:val="24"/>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25655C53"/>
    <w:multiLevelType w:val="hybridMultilevel"/>
    <w:tmpl w:val="B5ECD066"/>
    <w:lvl w:ilvl="0" w:tplc="070473E4">
      <w:start w:val="1"/>
      <w:numFmt w:val="decimal"/>
      <w:lvlText w:val="%1."/>
      <w:lvlJc w:val="left"/>
      <w:pPr>
        <w:tabs>
          <w:tab w:val="num" w:pos="360"/>
        </w:tabs>
        <w:ind w:left="340" w:hanging="340"/>
      </w:pPr>
      <w:rPr>
        <w:rFonts w:cs="Times New Roman" w:hint="default"/>
        <w:b w:val="0"/>
        <w:bCs w:val="0"/>
        <w:i w:val="0"/>
        <w:iCs w:val="0"/>
        <w:color w:val="auto"/>
      </w:rPr>
    </w:lvl>
    <w:lvl w:ilvl="1" w:tplc="69544EFA">
      <w:start w:val="1"/>
      <w:numFmt w:val="lowerLetter"/>
      <w:lvlText w:val="%2)"/>
      <w:lvlJc w:val="left"/>
      <w:pPr>
        <w:tabs>
          <w:tab w:val="num" w:pos="737"/>
        </w:tabs>
        <w:ind w:left="737" w:hanging="397"/>
      </w:pPr>
      <w:rPr>
        <w:rFonts w:cs="Times New Roman" w:hint="default"/>
      </w:rPr>
    </w:lvl>
    <w:lvl w:ilvl="2" w:tplc="65B2D15C">
      <w:start w:val="1"/>
      <w:numFmt w:val="decimal"/>
      <w:lvlText w:val="%3."/>
      <w:lvlJc w:val="left"/>
      <w:pPr>
        <w:tabs>
          <w:tab w:val="num" w:pos="360"/>
        </w:tabs>
        <w:ind w:left="340" w:hanging="340"/>
      </w:pPr>
      <w:rPr>
        <w:rFonts w:cs="Times New Roman" w:hint="default"/>
        <w:color w:val="auto"/>
      </w:rPr>
    </w:lvl>
    <w:lvl w:ilvl="3" w:tplc="AD982A34">
      <w:start w:val="3"/>
      <w:numFmt w:val="bullet"/>
      <w:lvlText w:val="-"/>
      <w:lvlJc w:val="left"/>
      <w:pPr>
        <w:tabs>
          <w:tab w:val="num" w:pos="2917"/>
        </w:tabs>
        <w:ind w:left="2917" w:hanging="397"/>
      </w:pPr>
      <w:rPr>
        <w:rFonts w:ascii="Times New Roman" w:hAnsi="Times New Roman" w:hint="default"/>
        <w:b w:val="0"/>
        <w:i/>
        <w:color w:val="FF0000"/>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start w:val="1"/>
      <w:numFmt w:val="bullet"/>
      <w:lvlText w:val="o"/>
      <w:lvlJc w:val="left"/>
      <w:pPr>
        <w:tabs>
          <w:tab w:val="num" w:pos="1740"/>
        </w:tabs>
        <w:ind w:left="1740" w:hanging="360"/>
      </w:pPr>
      <w:rPr>
        <w:rFonts w:ascii="Courier New" w:hAnsi="Courier New" w:hint="default"/>
      </w:rPr>
    </w:lvl>
    <w:lvl w:ilvl="2" w:tplc="04050005">
      <w:start w:val="1"/>
      <w:numFmt w:val="bullet"/>
      <w:lvlText w:val=""/>
      <w:lvlJc w:val="left"/>
      <w:pPr>
        <w:tabs>
          <w:tab w:val="num" w:pos="2460"/>
        </w:tabs>
        <w:ind w:left="2460" w:hanging="360"/>
      </w:pPr>
      <w:rPr>
        <w:rFonts w:ascii="Wingdings" w:hAnsi="Wingdings" w:hint="default"/>
      </w:rPr>
    </w:lvl>
    <w:lvl w:ilvl="3" w:tplc="04050001">
      <w:start w:val="1"/>
      <w:numFmt w:val="bullet"/>
      <w:lvlText w:val=""/>
      <w:lvlJc w:val="left"/>
      <w:pPr>
        <w:tabs>
          <w:tab w:val="num" w:pos="3180"/>
        </w:tabs>
        <w:ind w:left="3180" w:hanging="360"/>
      </w:pPr>
      <w:rPr>
        <w:rFonts w:ascii="Symbol" w:hAnsi="Symbol" w:hint="default"/>
      </w:rPr>
    </w:lvl>
    <w:lvl w:ilvl="4" w:tplc="04050003">
      <w:start w:val="1"/>
      <w:numFmt w:val="bullet"/>
      <w:lvlText w:val="o"/>
      <w:lvlJc w:val="left"/>
      <w:pPr>
        <w:tabs>
          <w:tab w:val="num" w:pos="3900"/>
        </w:tabs>
        <w:ind w:left="3900" w:hanging="360"/>
      </w:pPr>
      <w:rPr>
        <w:rFonts w:ascii="Courier New" w:hAnsi="Courier New" w:hint="default"/>
      </w:rPr>
    </w:lvl>
    <w:lvl w:ilvl="5" w:tplc="04050005">
      <w:start w:val="1"/>
      <w:numFmt w:val="bullet"/>
      <w:lvlText w:val=""/>
      <w:lvlJc w:val="left"/>
      <w:pPr>
        <w:tabs>
          <w:tab w:val="num" w:pos="4620"/>
        </w:tabs>
        <w:ind w:left="4620" w:hanging="360"/>
      </w:pPr>
      <w:rPr>
        <w:rFonts w:ascii="Wingdings" w:hAnsi="Wingdings" w:hint="default"/>
      </w:rPr>
    </w:lvl>
    <w:lvl w:ilvl="6" w:tplc="04050001">
      <w:start w:val="1"/>
      <w:numFmt w:val="bullet"/>
      <w:lvlText w:val=""/>
      <w:lvlJc w:val="left"/>
      <w:pPr>
        <w:tabs>
          <w:tab w:val="num" w:pos="5340"/>
        </w:tabs>
        <w:ind w:left="5340" w:hanging="360"/>
      </w:pPr>
      <w:rPr>
        <w:rFonts w:ascii="Symbol" w:hAnsi="Symbol" w:hint="default"/>
      </w:rPr>
    </w:lvl>
    <w:lvl w:ilvl="7" w:tplc="04050003">
      <w:start w:val="1"/>
      <w:numFmt w:val="bullet"/>
      <w:lvlText w:val="o"/>
      <w:lvlJc w:val="left"/>
      <w:pPr>
        <w:tabs>
          <w:tab w:val="num" w:pos="6060"/>
        </w:tabs>
        <w:ind w:left="6060" w:hanging="360"/>
      </w:pPr>
      <w:rPr>
        <w:rFonts w:ascii="Courier New" w:hAnsi="Courier New" w:hint="default"/>
      </w:rPr>
    </w:lvl>
    <w:lvl w:ilvl="8" w:tplc="04050005">
      <w:start w:val="1"/>
      <w:numFmt w:val="bullet"/>
      <w:lvlText w:val=""/>
      <w:lvlJc w:val="left"/>
      <w:pPr>
        <w:tabs>
          <w:tab w:val="num" w:pos="6780"/>
        </w:tabs>
        <w:ind w:left="6780" w:hanging="360"/>
      </w:pPr>
      <w:rPr>
        <w:rFonts w:ascii="Wingdings" w:hAnsi="Wingdings" w:hint="default"/>
      </w:rPr>
    </w:lvl>
  </w:abstractNum>
  <w:abstractNum w:abstractNumId="13">
    <w:nsid w:val="2AC200B5"/>
    <w:multiLevelType w:val="hybridMultilevel"/>
    <w:tmpl w:val="84009C26"/>
    <w:lvl w:ilvl="0" w:tplc="CB1C74E4">
      <w:start w:val="1"/>
      <w:numFmt w:val="lowerLetter"/>
      <w:lvlText w:val="%1)"/>
      <w:lvlJc w:val="left"/>
      <w:pPr>
        <w:tabs>
          <w:tab w:val="num" w:pos="1545"/>
        </w:tabs>
        <w:ind w:left="1545" w:hanging="465"/>
      </w:pPr>
      <w:rPr>
        <w:rFonts w:cs="Times New Roman" w:hint="default"/>
        <w:b w:val="0"/>
        <w:bCs w:val="0"/>
        <w:i w:val="0"/>
        <w:iCs w:val="0"/>
        <w:sz w:val="24"/>
        <w:szCs w:val="24"/>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nsid w:val="2C125AD8"/>
    <w:multiLevelType w:val="hybridMultilevel"/>
    <w:tmpl w:val="44D61754"/>
    <w:lvl w:ilvl="0" w:tplc="C9901A16">
      <w:start w:val="1"/>
      <w:numFmt w:val="decimal"/>
      <w:lvlText w:val="%1."/>
      <w:lvlJc w:val="left"/>
      <w:pPr>
        <w:ind w:left="777" w:hanging="360"/>
      </w:pPr>
      <w:rPr>
        <w:rFonts w:hint="default"/>
      </w:rPr>
    </w:lvl>
    <w:lvl w:ilvl="1" w:tplc="04050019" w:tentative="1">
      <w:start w:val="1"/>
      <w:numFmt w:val="lowerLetter"/>
      <w:lvlText w:val="%2."/>
      <w:lvlJc w:val="left"/>
      <w:pPr>
        <w:ind w:left="1497" w:hanging="360"/>
      </w:pPr>
    </w:lvl>
    <w:lvl w:ilvl="2" w:tplc="0405001B" w:tentative="1">
      <w:start w:val="1"/>
      <w:numFmt w:val="lowerRoman"/>
      <w:lvlText w:val="%3."/>
      <w:lvlJc w:val="right"/>
      <w:pPr>
        <w:ind w:left="2217" w:hanging="180"/>
      </w:pPr>
    </w:lvl>
    <w:lvl w:ilvl="3" w:tplc="0405000F" w:tentative="1">
      <w:start w:val="1"/>
      <w:numFmt w:val="decimal"/>
      <w:lvlText w:val="%4."/>
      <w:lvlJc w:val="left"/>
      <w:pPr>
        <w:ind w:left="2937" w:hanging="360"/>
      </w:pPr>
    </w:lvl>
    <w:lvl w:ilvl="4" w:tplc="04050019" w:tentative="1">
      <w:start w:val="1"/>
      <w:numFmt w:val="lowerLetter"/>
      <w:lvlText w:val="%5."/>
      <w:lvlJc w:val="left"/>
      <w:pPr>
        <w:ind w:left="3657" w:hanging="360"/>
      </w:pPr>
    </w:lvl>
    <w:lvl w:ilvl="5" w:tplc="0405001B" w:tentative="1">
      <w:start w:val="1"/>
      <w:numFmt w:val="lowerRoman"/>
      <w:lvlText w:val="%6."/>
      <w:lvlJc w:val="right"/>
      <w:pPr>
        <w:ind w:left="4377" w:hanging="180"/>
      </w:pPr>
    </w:lvl>
    <w:lvl w:ilvl="6" w:tplc="0405000F" w:tentative="1">
      <w:start w:val="1"/>
      <w:numFmt w:val="decimal"/>
      <w:lvlText w:val="%7."/>
      <w:lvlJc w:val="left"/>
      <w:pPr>
        <w:ind w:left="5097" w:hanging="360"/>
      </w:pPr>
    </w:lvl>
    <w:lvl w:ilvl="7" w:tplc="04050019" w:tentative="1">
      <w:start w:val="1"/>
      <w:numFmt w:val="lowerLetter"/>
      <w:lvlText w:val="%8."/>
      <w:lvlJc w:val="left"/>
      <w:pPr>
        <w:ind w:left="5817" w:hanging="360"/>
      </w:pPr>
    </w:lvl>
    <w:lvl w:ilvl="8" w:tplc="0405001B" w:tentative="1">
      <w:start w:val="1"/>
      <w:numFmt w:val="lowerRoman"/>
      <w:lvlText w:val="%9."/>
      <w:lvlJc w:val="right"/>
      <w:pPr>
        <w:ind w:left="6537" w:hanging="180"/>
      </w:pPr>
    </w:lvl>
  </w:abstractNum>
  <w:abstractNum w:abstractNumId="15">
    <w:nsid w:val="2CF735B7"/>
    <w:multiLevelType w:val="hybridMultilevel"/>
    <w:tmpl w:val="F75E9CBE"/>
    <w:lvl w:ilvl="0" w:tplc="491C1434">
      <w:start w:val="1"/>
      <w:numFmt w:val="decimal"/>
      <w:lvlText w:val="%1."/>
      <w:lvlJc w:val="left"/>
      <w:pPr>
        <w:tabs>
          <w:tab w:val="num" w:pos="397"/>
        </w:tabs>
        <w:ind w:left="397" w:hanging="397"/>
      </w:pPr>
      <w:rPr>
        <w:rFonts w:ascii="Times New Roman" w:hAnsi="Times New Roman" w:cs="Times New Roman" w:hint="default"/>
        <w:b w:val="0"/>
        <w:bCs w:val="0"/>
        <w:i w:val="0"/>
        <w:iCs w:val="0"/>
        <w:sz w:val="24"/>
        <w:szCs w:val="24"/>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35036FB0"/>
    <w:multiLevelType w:val="hybridMultilevel"/>
    <w:tmpl w:val="E126074E"/>
    <w:lvl w:ilvl="0" w:tplc="85FC9696">
      <w:start w:val="1"/>
      <w:numFmt w:val="decimal"/>
      <w:lvlText w:val="%1."/>
      <w:lvlJc w:val="left"/>
      <w:pPr>
        <w:ind w:left="1211" w:hanging="360"/>
      </w:pPr>
      <w:rPr>
        <w:rFonts w:hint="default"/>
        <w:b w:val="0"/>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7">
    <w:nsid w:val="36D4168F"/>
    <w:multiLevelType w:val="hybridMultilevel"/>
    <w:tmpl w:val="2CC6FF02"/>
    <w:lvl w:ilvl="0" w:tplc="FF06309E">
      <w:start w:val="1"/>
      <w:numFmt w:val="lowerLetter"/>
      <w:lvlText w:val="%1)"/>
      <w:lvlJc w:val="left"/>
      <w:pPr>
        <w:tabs>
          <w:tab w:val="num" w:pos="700"/>
        </w:tabs>
        <w:ind w:left="70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3C73555B"/>
    <w:multiLevelType w:val="hybridMultilevel"/>
    <w:tmpl w:val="79B802E8"/>
    <w:lvl w:ilvl="0" w:tplc="A096218E">
      <w:start w:val="1"/>
      <w:numFmt w:val="decimal"/>
      <w:lvlText w:val="%1."/>
      <w:lvlJc w:val="left"/>
      <w:pPr>
        <w:tabs>
          <w:tab w:val="num" w:pos="720"/>
        </w:tabs>
        <w:ind w:left="720" w:hanging="360"/>
      </w:pPr>
      <w:rPr>
        <w:rFonts w:cs="Times New Roman" w:hint="default"/>
        <w:b/>
        <w:bCs/>
        <w:i w:val="0"/>
        <w:iCs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nsid w:val="3F5B3FF3"/>
    <w:multiLevelType w:val="hybridMultilevel"/>
    <w:tmpl w:val="2E6E8514"/>
    <w:lvl w:ilvl="0" w:tplc="87880328">
      <w:start w:val="1"/>
      <w:numFmt w:val="lowerLetter"/>
      <w:lvlText w:val="%1)"/>
      <w:lvlJc w:val="left"/>
      <w:pPr>
        <w:tabs>
          <w:tab w:val="num" w:pos="1605"/>
        </w:tabs>
        <w:ind w:left="1605" w:hanging="360"/>
      </w:pPr>
      <w:rPr>
        <w:rFonts w:cs="Times New Roman" w:hint="default"/>
        <w:color w:val="auto"/>
        <w:sz w:val="24"/>
        <w:szCs w:val="24"/>
      </w:rPr>
    </w:lvl>
    <w:lvl w:ilvl="1" w:tplc="04050003">
      <w:start w:val="1"/>
      <w:numFmt w:val="bullet"/>
      <w:lvlText w:val="o"/>
      <w:lvlJc w:val="left"/>
      <w:pPr>
        <w:tabs>
          <w:tab w:val="num" w:pos="1500"/>
        </w:tabs>
        <w:ind w:left="1500" w:hanging="360"/>
      </w:pPr>
      <w:rPr>
        <w:rFonts w:ascii="Courier New" w:hAnsi="Courier New" w:hint="default"/>
      </w:rPr>
    </w:lvl>
    <w:lvl w:ilvl="2" w:tplc="04050005">
      <w:start w:val="1"/>
      <w:numFmt w:val="bullet"/>
      <w:lvlText w:val=""/>
      <w:lvlJc w:val="left"/>
      <w:pPr>
        <w:tabs>
          <w:tab w:val="num" w:pos="2220"/>
        </w:tabs>
        <w:ind w:left="2220" w:hanging="360"/>
      </w:pPr>
      <w:rPr>
        <w:rFonts w:ascii="Wingdings" w:hAnsi="Wingdings" w:hint="default"/>
      </w:rPr>
    </w:lvl>
    <w:lvl w:ilvl="3" w:tplc="04050001">
      <w:start w:val="1"/>
      <w:numFmt w:val="bullet"/>
      <w:lvlText w:val=""/>
      <w:lvlJc w:val="left"/>
      <w:pPr>
        <w:tabs>
          <w:tab w:val="num" w:pos="2940"/>
        </w:tabs>
        <w:ind w:left="2940" w:hanging="360"/>
      </w:pPr>
      <w:rPr>
        <w:rFonts w:ascii="Symbol" w:hAnsi="Symbol" w:hint="default"/>
      </w:rPr>
    </w:lvl>
    <w:lvl w:ilvl="4" w:tplc="04050003">
      <w:start w:val="1"/>
      <w:numFmt w:val="bullet"/>
      <w:lvlText w:val="o"/>
      <w:lvlJc w:val="left"/>
      <w:pPr>
        <w:tabs>
          <w:tab w:val="num" w:pos="3660"/>
        </w:tabs>
        <w:ind w:left="3660" w:hanging="360"/>
      </w:pPr>
      <w:rPr>
        <w:rFonts w:ascii="Courier New" w:hAnsi="Courier New" w:hint="default"/>
      </w:rPr>
    </w:lvl>
    <w:lvl w:ilvl="5" w:tplc="04050005">
      <w:start w:val="1"/>
      <w:numFmt w:val="bullet"/>
      <w:lvlText w:val=""/>
      <w:lvlJc w:val="left"/>
      <w:pPr>
        <w:tabs>
          <w:tab w:val="num" w:pos="4380"/>
        </w:tabs>
        <w:ind w:left="4380" w:hanging="360"/>
      </w:pPr>
      <w:rPr>
        <w:rFonts w:ascii="Wingdings" w:hAnsi="Wingdings" w:hint="default"/>
      </w:rPr>
    </w:lvl>
    <w:lvl w:ilvl="6" w:tplc="04050001">
      <w:start w:val="1"/>
      <w:numFmt w:val="bullet"/>
      <w:lvlText w:val=""/>
      <w:lvlJc w:val="left"/>
      <w:pPr>
        <w:tabs>
          <w:tab w:val="num" w:pos="5100"/>
        </w:tabs>
        <w:ind w:left="5100" w:hanging="360"/>
      </w:pPr>
      <w:rPr>
        <w:rFonts w:ascii="Symbol" w:hAnsi="Symbol" w:hint="default"/>
      </w:rPr>
    </w:lvl>
    <w:lvl w:ilvl="7" w:tplc="04050003">
      <w:start w:val="1"/>
      <w:numFmt w:val="bullet"/>
      <w:lvlText w:val="o"/>
      <w:lvlJc w:val="left"/>
      <w:pPr>
        <w:tabs>
          <w:tab w:val="num" w:pos="5820"/>
        </w:tabs>
        <w:ind w:left="5820" w:hanging="360"/>
      </w:pPr>
      <w:rPr>
        <w:rFonts w:ascii="Courier New" w:hAnsi="Courier New" w:hint="default"/>
      </w:rPr>
    </w:lvl>
    <w:lvl w:ilvl="8" w:tplc="04050005">
      <w:start w:val="1"/>
      <w:numFmt w:val="bullet"/>
      <w:lvlText w:val=""/>
      <w:lvlJc w:val="left"/>
      <w:pPr>
        <w:tabs>
          <w:tab w:val="num" w:pos="6540"/>
        </w:tabs>
        <w:ind w:left="6540" w:hanging="360"/>
      </w:pPr>
      <w:rPr>
        <w:rFonts w:ascii="Wingdings" w:hAnsi="Wingdings" w:hint="default"/>
      </w:rPr>
    </w:lvl>
  </w:abstractNum>
  <w:abstractNum w:abstractNumId="20">
    <w:nsid w:val="3FBB3A8F"/>
    <w:multiLevelType w:val="hybridMultilevel"/>
    <w:tmpl w:val="EBACC82A"/>
    <w:lvl w:ilvl="0" w:tplc="D596880E">
      <w:start w:val="918"/>
      <w:numFmt w:val="decimal"/>
      <w:lvlText w:val="%1"/>
      <w:lvlJc w:val="left"/>
      <w:pPr>
        <w:ind w:left="1140" w:hanging="360"/>
      </w:pPr>
      <w:rPr>
        <w:rFonts w:hint="default"/>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21">
    <w:nsid w:val="443D2DF9"/>
    <w:multiLevelType w:val="multilevel"/>
    <w:tmpl w:val="8572E53C"/>
    <w:lvl w:ilvl="0">
      <w:start w:val="3"/>
      <w:numFmt w:val="decimal"/>
      <w:lvlText w:val="%1."/>
      <w:lvlJc w:val="left"/>
      <w:pPr>
        <w:tabs>
          <w:tab w:val="num" w:pos="397"/>
        </w:tabs>
        <w:ind w:left="397" w:hanging="397"/>
      </w:pPr>
      <w:rPr>
        <w:rFonts w:ascii="Times New Roman" w:hAnsi="Times New Roman" w:cs="Times New Roman" w:hint="default"/>
        <w:b w:val="0"/>
        <w:bCs w:val="0"/>
        <w:i w:val="0"/>
        <w:iCs w:val="0"/>
        <w:sz w:val="24"/>
        <w:szCs w:val="24"/>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737"/>
        </w:tabs>
        <w:ind w:left="737" w:hanging="38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49BA1721"/>
    <w:multiLevelType w:val="hybridMultilevel"/>
    <w:tmpl w:val="C5DAEE6E"/>
    <w:lvl w:ilvl="0" w:tplc="72800DF6">
      <w:start w:val="1"/>
      <w:numFmt w:val="decimal"/>
      <w:lvlText w:val="%1."/>
      <w:lvlJc w:val="left"/>
      <w:pPr>
        <w:tabs>
          <w:tab w:val="num" w:pos="360"/>
        </w:tabs>
        <w:ind w:left="357" w:hanging="357"/>
      </w:pPr>
      <w:rPr>
        <w:rFonts w:cs="Times New Roman"/>
      </w:rPr>
    </w:lvl>
    <w:lvl w:ilvl="1" w:tplc="04050019">
      <w:start w:val="1"/>
      <w:numFmt w:val="lowerLetter"/>
      <w:lvlText w:val="%2."/>
      <w:lvlJc w:val="left"/>
      <w:pPr>
        <w:tabs>
          <w:tab w:val="num" w:pos="1440"/>
        </w:tabs>
        <w:ind w:left="1440" w:hanging="360"/>
      </w:pPr>
      <w:rPr>
        <w:rFonts w:cs="Times New Roman"/>
      </w:rPr>
    </w:lvl>
    <w:lvl w:ilvl="2" w:tplc="714E57F4">
      <w:start w:val="1"/>
      <w:numFmt w:val="lowerLetter"/>
      <w:lvlText w:val="%3)"/>
      <w:lvlJc w:val="left"/>
      <w:pPr>
        <w:tabs>
          <w:tab w:val="num" w:pos="737"/>
        </w:tabs>
        <w:ind w:left="737" w:hanging="380"/>
      </w:pPr>
      <w:rPr>
        <w:rFonts w:cs="Times New Roman" w:hint="default"/>
        <w:color w:val="000000"/>
      </w:rPr>
    </w:lvl>
    <w:lvl w:ilvl="3" w:tplc="5EB0DBC8">
      <w:start w:val="1"/>
      <w:numFmt w:val="decimal"/>
      <w:lvlText w:val="%4."/>
      <w:lvlJc w:val="left"/>
      <w:pPr>
        <w:tabs>
          <w:tab w:val="num" w:pos="360"/>
        </w:tabs>
        <w:ind w:left="357" w:hanging="357"/>
      </w:pPr>
      <w:rPr>
        <w:rFonts w:cs="Times New Roman" w:hint="default"/>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3">
    <w:nsid w:val="4DD40D7A"/>
    <w:multiLevelType w:val="hybridMultilevel"/>
    <w:tmpl w:val="61AC6A86"/>
    <w:lvl w:ilvl="0" w:tplc="4154AA44">
      <w:start w:val="1"/>
      <w:numFmt w:val="lowerLetter"/>
      <w:lvlText w:val="%1)"/>
      <w:lvlJc w:val="left"/>
      <w:pPr>
        <w:tabs>
          <w:tab w:val="num" w:pos="720"/>
        </w:tabs>
        <w:ind w:left="720" w:hanging="380"/>
      </w:pPr>
      <w:rPr>
        <w:rFonts w:cs="Times New Roman"/>
      </w:rPr>
    </w:lvl>
    <w:lvl w:ilvl="1" w:tplc="04050019">
      <w:start w:val="1"/>
      <w:numFmt w:val="lowerLetter"/>
      <w:lvlText w:val="%2."/>
      <w:lvlJc w:val="left"/>
      <w:pPr>
        <w:tabs>
          <w:tab w:val="num" w:pos="1423"/>
        </w:tabs>
        <w:ind w:left="1423" w:hanging="360"/>
      </w:pPr>
      <w:rPr>
        <w:rFonts w:cs="Times New Roman"/>
      </w:rPr>
    </w:lvl>
    <w:lvl w:ilvl="2" w:tplc="0405001B">
      <w:start w:val="1"/>
      <w:numFmt w:val="lowerRoman"/>
      <w:lvlText w:val="%3."/>
      <w:lvlJc w:val="right"/>
      <w:pPr>
        <w:tabs>
          <w:tab w:val="num" w:pos="2143"/>
        </w:tabs>
        <w:ind w:left="2143" w:hanging="180"/>
      </w:pPr>
      <w:rPr>
        <w:rFonts w:cs="Times New Roman"/>
      </w:rPr>
    </w:lvl>
    <w:lvl w:ilvl="3" w:tplc="0405000F">
      <w:start w:val="1"/>
      <w:numFmt w:val="decimal"/>
      <w:lvlText w:val="%4."/>
      <w:lvlJc w:val="left"/>
      <w:pPr>
        <w:tabs>
          <w:tab w:val="num" w:pos="2863"/>
        </w:tabs>
        <w:ind w:left="2863" w:hanging="360"/>
      </w:pPr>
      <w:rPr>
        <w:rFonts w:cs="Times New Roman"/>
      </w:rPr>
    </w:lvl>
    <w:lvl w:ilvl="4" w:tplc="04050019">
      <w:start w:val="1"/>
      <w:numFmt w:val="lowerLetter"/>
      <w:lvlText w:val="%5."/>
      <w:lvlJc w:val="left"/>
      <w:pPr>
        <w:tabs>
          <w:tab w:val="num" w:pos="3583"/>
        </w:tabs>
        <w:ind w:left="3583" w:hanging="360"/>
      </w:pPr>
      <w:rPr>
        <w:rFonts w:cs="Times New Roman"/>
      </w:rPr>
    </w:lvl>
    <w:lvl w:ilvl="5" w:tplc="0405001B">
      <w:start w:val="1"/>
      <w:numFmt w:val="lowerRoman"/>
      <w:lvlText w:val="%6."/>
      <w:lvlJc w:val="right"/>
      <w:pPr>
        <w:tabs>
          <w:tab w:val="num" w:pos="4303"/>
        </w:tabs>
        <w:ind w:left="4303" w:hanging="180"/>
      </w:pPr>
      <w:rPr>
        <w:rFonts w:cs="Times New Roman"/>
      </w:rPr>
    </w:lvl>
    <w:lvl w:ilvl="6" w:tplc="0405000F">
      <w:start w:val="1"/>
      <w:numFmt w:val="decimal"/>
      <w:lvlText w:val="%7."/>
      <w:lvlJc w:val="left"/>
      <w:pPr>
        <w:tabs>
          <w:tab w:val="num" w:pos="5023"/>
        </w:tabs>
        <w:ind w:left="5023" w:hanging="360"/>
      </w:pPr>
      <w:rPr>
        <w:rFonts w:cs="Times New Roman"/>
      </w:rPr>
    </w:lvl>
    <w:lvl w:ilvl="7" w:tplc="04050019">
      <w:start w:val="1"/>
      <w:numFmt w:val="lowerLetter"/>
      <w:lvlText w:val="%8."/>
      <w:lvlJc w:val="left"/>
      <w:pPr>
        <w:tabs>
          <w:tab w:val="num" w:pos="5743"/>
        </w:tabs>
        <w:ind w:left="5743" w:hanging="360"/>
      </w:pPr>
      <w:rPr>
        <w:rFonts w:cs="Times New Roman"/>
      </w:rPr>
    </w:lvl>
    <w:lvl w:ilvl="8" w:tplc="0405001B">
      <w:start w:val="1"/>
      <w:numFmt w:val="lowerRoman"/>
      <w:lvlText w:val="%9."/>
      <w:lvlJc w:val="right"/>
      <w:pPr>
        <w:tabs>
          <w:tab w:val="num" w:pos="6463"/>
        </w:tabs>
        <w:ind w:left="6463" w:hanging="180"/>
      </w:pPr>
      <w:rPr>
        <w:rFonts w:cs="Times New Roman"/>
      </w:rPr>
    </w:lvl>
  </w:abstractNum>
  <w:abstractNum w:abstractNumId="24">
    <w:nsid w:val="501A4C69"/>
    <w:multiLevelType w:val="singleLevel"/>
    <w:tmpl w:val="8C5C1BBA"/>
    <w:lvl w:ilvl="0">
      <w:start w:val="1"/>
      <w:numFmt w:val="decimal"/>
      <w:pStyle w:val="slovnvSOD"/>
      <w:lvlText w:val="%1."/>
      <w:lvlJc w:val="left"/>
      <w:pPr>
        <w:tabs>
          <w:tab w:val="num" w:pos="567"/>
        </w:tabs>
        <w:ind w:left="567" w:hanging="567"/>
      </w:pPr>
      <w:rPr>
        <w:rFonts w:ascii="Arial" w:hAnsi="Arial" w:cs="Arial" w:hint="default"/>
        <w:sz w:val="22"/>
        <w:szCs w:val="22"/>
      </w:rPr>
    </w:lvl>
  </w:abstractNum>
  <w:abstractNum w:abstractNumId="25">
    <w:nsid w:val="55F7278C"/>
    <w:multiLevelType w:val="hybridMultilevel"/>
    <w:tmpl w:val="8572E53C"/>
    <w:lvl w:ilvl="0" w:tplc="ED90459A">
      <w:start w:val="3"/>
      <w:numFmt w:val="decimal"/>
      <w:lvlText w:val="%1."/>
      <w:lvlJc w:val="left"/>
      <w:pPr>
        <w:tabs>
          <w:tab w:val="num" w:pos="397"/>
        </w:tabs>
        <w:ind w:left="397" w:hanging="397"/>
      </w:pPr>
      <w:rPr>
        <w:rFonts w:ascii="Times New Roman" w:hAnsi="Times New Roman" w:cs="Times New Roman" w:hint="default"/>
        <w:b w:val="0"/>
        <w:bCs w:val="0"/>
        <w:i w:val="0"/>
        <w:iCs w:val="0"/>
        <w:sz w:val="24"/>
        <w:szCs w:val="24"/>
      </w:rPr>
    </w:lvl>
    <w:lvl w:ilvl="1" w:tplc="04050019">
      <w:start w:val="1"/>
      <w:numFmt w:val="lowerLetter"/>
      <w:lvlText w:val="%2."/>
      <w:lvlJc w:val="left"/>
      <w:pPr>
        <w:tabs>
          <w:tab w:val="num" w:pos="1440"/>
        </w:tabs>
        <w:ind w:left="1440" w:hanging="360"/>
      </w:pPr>
      <w:rPr>
        <w:rFonts w:cs="Times New Roman"/>
      </w:rPr>
    </w:lvl>
    <w:lvl w:ilvl="2" w:tplc="24785C1C">
      <w:start w:val="1"/>
      <w:numFmt w:val="lowerLetter"/>
      <w:lvlText w:val="%3)"/>
      <w:lvlJc w:val="left"/>
      <w:pPr>
        <w:tabs>
          <w:tab w:val="num" w:pos="737"/>
        </w:tabs>
        <w:ind w:left="737" w:hanging="380"/>
      </w:pPr>
      <w:rPr>
        <w:rFonts w:cs="Times New Roman"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6">
    <w:nsid w:val="577438EE"/>
    <w:multiLevelType w:val="singleLevel"/>
    <w:tmpl w:val="4C7A4C26"/>
    <w:lvl w:ilvl="0">
      <w:start w:val="1"/>
      <w:numFmt w:val="decimal"/>
      <w:lvlText w:val="%1."/>
      <w:lvlJc w:val="left"/>
      <w:pPr>
        <w:tabs>
          <w:tab w:val="num" w:pos="360"/>
        </w:tabs>
        <w:ind w:left="360" w:hanging="360"/>
      </w:pPr>
      <w:rPr>
        <w:rFonts w:ascii="Times New Roman" w:hAnsi="Times New Roman" w:cs="Times New Roman" w:hint="default"/>
        <w:b w:val="0"/>
        <w:bCs w:val="0"/>
        <w:i w:val="0"/>
        <w:iCs w:val="0"/>
        <w:color w:val="auto"/>
        <w:sz w:val="24"/>
        <w:szCs w:val="24"/>
      </w:rPr>
    </w:lvl>
  </w:abstractNum>
  <w:abstractNum w:abstractNumId="27">
    <w:nsid w:val="5A84527F"/>
    <w:multiLevelType w:val="hybridMultilevel"/>
    <w:tmpl w:val="103E9642"/>
    <w:lvl w:ilvl="0" w:tplc="24785C1C">
      <w:start w:val="1"/>
      <w:numFmt w:val="lowerLetter"/>
      <w:lvlText w:val="%1)"/>
      <w:lvlJc w:val="left"/>
      <w:pPr>
        <w:tabs>
          <w:tab w:val="num" w:pos="380"/>
        </w:tabs>
        <w:ind w:left="380" w:hanging="380"/>
      </w:pPr>
      <w:rPr>
        <w:rFonts w:cs="Times New Roman" w:hint="default"/>
      </w:rPr>
    </w:lvl>
    <w:lvl w:ilvl="1" w:tplc="04050019">
      <w:start w:val="1"/>
      <w:numFmt w:val="lowerLetter"/>
      <w:lvlText w:val="%2."/>
      <w:lvlJc w:val="left"/>
      <w:pPr>
        <w:tabs>
          <w:tab w:val="num" w:pos="1083"/>
        </w:tabs>
        <w:ind w:left="1083" w:hanging="360"/>
      </w:pPr>
      <w:rPr>
        <w:rFonts w:cs="Times New Roman"/>
      </w:rPr>
    </w:lvl>
    <w:lvl w:ilvl="2" w:tplc="0405001B">
      <w:start w:val="1"/>
      <w:numFmt w:val="lowerRoman"/>
      <w:lvlText w:val="%3."/>
      <w:lvlJc w:val="right"/>
      <w:pPr>
        <w:tabs>
          <w:tab w:val="num" w:pos="1803"/>
        </w:tabs>
        <w:ind w:left="1803" w:hanging="180"/>
      </w:pPr>
      <w:rPr>
        <w:rFonts w:cs="Times New Roman"/>
      </w:rPr>
    </w:lvl>
    <w:lvl w:ilvl="3" w:tplc="0405000F">
      <w:start w:val="1"/>
      <w:numFmt w:val="decimal"/>
      <w:lvlText w:val="%4."/>
      <w:lvlJc w:val="left"/>
      <w:pPr>
        <w:tabs>
          <w:tab w:val="num" w:pos="2523"/>
        </w:tabs>
        <w:ind w:left="2523" w:hanging="360"/>
      </w:pPr>
      <w:rPr>
        <w:rFonts w:cs="Times New Roman"/>
      </w:rPr>
    </w:lvl>
    <w:lvl w:ilvl="4" w:tplc="04050019">
      <w:start w:val="1"/>
      <w:numFmt w:val="lowerLetter"/>
      <w:lvlText w:val="%5."/>
      <w:lvlJc w:val="left"/>
      <w:pPr>
        <w:tabs>
          <w:tab w:val="num" w:pos="3243"/>
        </w:tabs>
        <w:ind w:left="3243" w:hanging="360"/>
      </w:pPr>
      <w:rPr>
        <w:rFonts w:cs="Times New Roman"/>
      </w:rPr>
    </w:lvl>
    <w:lvl w:ilvl="5" w:tplc="0405001B">
      <w:start w:val="1"/>
      <w:numFmt w:val="lowerRoman"/>
      <w:lvlText w:val="%6."/>
      <w:lvlJc w:val="right"/>
      <w:pPr>
        <w:tabs>
          <w:tab w:val="num" w:pos="3963"/>
        </w:tabs>
        <w:ind w:left="3963" w:hanging="180"/>
      </w:pPr>
      <w:rPr>
        <w:rFonts w:cs="Times New Roman"/>
      </w:rPr>
    </w:lvl>
    <w:lvl w:ilvl="6" w:tplc="0405000F">
      <w:start w:val="1"/>
      <w:numFmt w:val="decimal"/>
      <w:lvlText w:val="%7."/>
      <w:lvlJc w:val="left"/>
      <w:pPr>
        <w:tabs>
          <w:tab w:val="num" w:pos="4683"/>
        </w:tabs>
        <w:ind w:left="4683" w:hanging="360"/>
      </w:pPr>
      <w:rPr>
        <w:rFonts w:cs="Times New Roman"/>
      </w:rPr>
    </w:lvl>
    <w:lvl w:ilvl="7" w:tplc="04050019">
      <w:start w:val="1"/>
      <w:numFmt w:val="lowerLetter"/>
      <w:lvlText w:val="%8."/>
      <w:lvlJc w:val="left"/>
      <w:pPr>
        <w:tabs>
          <w:tab w:val="num" w:pos="5403"/>
        </w:tabs>
        <w:ind w:left="5403" w:hanging="360"/>
      </w:pPr>
      <w:rPr>
        <w:rFonts w:cs="Times New Roman"/>
      </w:rPr>
    </w:lvl>
    <w:lvl w:ilvl="8" w:tplc="0405001B">
      <w:start w:val="1"/>
      <w:numFmt w:val="lowerRoman"/>
      <w:lvlText w:val="%9."/>
      <w:lvlJc w:val="right"/>
      <w:pPr>
        <w:tabs>
          <w:tab w:val="num" w:pos="6123"/>
        </w:tabs>
        <w:ind w:left="6123" w:hanging="180"/>
      </w:pPr>
      <w:rPr>
        <w:rFonts w:cs="Times New Roman"/>
      </w:rPr>
    </w:lvl>
  </w:abstractNum>
  <w:abstractNum w:abstractNumId="28">
    <w:nsid w:val="5F1A2301"/>
    <w:multiLevelType w:val="hybridMultilevel"/>
    <w:tmpl w:val="F90A91CA"/>
    <w:lvl w:ilvl="0" w:tplc="014C27F6">
      <w:start w:val="1"/>
      <w:numFmt w:val="lowerLetter"/>
      <w:lvlText w:val="%1)"/>
      <w:lvlJc w:val="left"/>
      <w:pPr>
        <w:tabs>
          <w:tab w:val="num" w:pos="1077"/>
        </w:tabs>
        <w:ind w:left="1077" w:hanging="567"/>
      </w:pPr>
      <w:rPr>
        <w:rFonts w:cs="Times New Roman" w:hint="default"/>
      </w:rPr>
    </w:lvl>
    <w:lvl w:ilvl="1" w:tplc="541E6826">
      <w:start w:val="7"/>
      <w:numFmt w:val="decimal"/>
      <w:lvlText w:val="%2."/>
      <w:lvlJc w:val="left"/>
      <w:pPr>
        <w:tabs>
          <w:tab w:val="num" w:pos="510"/>
        </w:tabs>
        <w:ind w:left="510" w:hanging="510"/>
      </w:pPr>
      <w:rPr>
        <w:rFonts w:cs="Times New Roman" w:hint="default"/>
        <w:b w:val="0"/>
        <w:bCs w:val="0"/>
        <w:i w:val="0"/>
        <w:iCs w:val="0"/>
        <w:sz w:val="24"/>
        <w:szCs w:val="24"/>
      </w:rPr>
    </w:lvl>
    <w:lvl w:ilvl="2" w:tplc="0405001B">
      <w:start w:val="1"/>
      <w:numFmt w:val="lowerRoman"/>
      <w:lvlText w:val="%3."/>
      <w:lvlJc w:val="right"/>
      <w:pPr>
        <w:tabs>
          <w:tab w:val="num" w:pos="2520"/>
        </w:tabs>
        <w:ind w:left="2520" w:hanging="180"/>
      </w:pPr>
      <w:rPr>
        <w:rFonts w:cs="Times New Roman"/>
      </w:rPr>
    </w:lvl>
    <w:lvl w:ilvl="3" w:tplc="0405000F">
      <w:start w:val="1"/>
      <w:numFmt w:val="decimal"/>
      <w:lvlText w:val="%4."/>
      <w:lvlJc w:val="left"/>
      <w:pPr>
        <w:tabs>
          <w:tab w:val="num" w:pos="3240"/>
        </w:tabs>
        <w:ind w:left="3240" w:hanging="360"/>
      </w:pPr>
      <w:rPr>
        <w:rFonts w:cs="Times New Roman"/>
      </w:rPr>
    </w:lvl>
    <w:lvl w:ilvl="4" w:tplc="04050019">
      <w:start w:val="1"/>
      <w:numFmt w:val="lowerLetter"/>
      <w:lvlText w:val="%5."/>
      <w:lvlJc w:val="left"/>
      <w:pPr>
        <w:tabs>
          <w:tab w:val="num" w:pos="3960"/>
        </w:tabs>
        <w:ind w:left="3960" w:hanging="360"/>
      </w:pPr>
      <w:rPr>
        <w:rFonts w:cs="Times New Roman"/>
      </w:rPr>
    </w:lvl>
    <w:lvl w:ilvl="5" w:tplc="0405001B">
      <w:start w:val="1"/>
      <w:numFmt w:val="lowerRoman"/>
      <w:lvlText w:val="%6."/>
      <w:lvlJc w:val="right"/>
      <w:pPr>
        <w:tabs>
          <w:tab w:val="num" w:pos="4680"/>
        </w:tabs>
        <w:ind w:left="4680" w:hanging="180"/>
      </w:pPr>
      <w:rPr>
        <w:rFonts w:cs="Times New Roman"/>
      </w:rPr>
    </w:lvl>
    <w:lvl w:ilvl="6" w:tplc="0405000F">
      <w:start w:val="1"/>
      <w:numFmt w:val="decimal"/>
      <w:lvlText w:val="%7."/>
      <w:lvlJc w:val="left"/>
      <w:pPr>
        <w:tabs>
          <w:tab w:val="num" w:pos="5400"/>
        </w:tabs>
        <w:ind w:left="5400" w:hanging="360"/>
      </w:pPr>
      <w:rPr>
        <w:rFonts w:cs="Times New Roman"/>
      </w:rPr>
    </w:lvl>
    <w:lvl w:ilvl="7" w:tplc="04050019">
      <w:start w:val="1"/>
      <w:numFmt w:val="lowerLetter"/>
      <w:lvlText w:val="%8."/>
      <w:lvlJc w:val="left"/>
      <w:pPr>
        <w:tabs>
          <w:tab w:val="num" w:pos="6120"/>
        </w:tabs>
        <w:ind w:left="6120" w:hanging="360"/>
      </w:pPr>
      <w:rPr>
        <w:rFonts w:cs="Times New Roman"/>
      </w:rPr>
    </w:lvl>
    <w:lvl w:ilvl="8" w:tplc="0405001B">
      <w:start w:val="1"/>
      <w:numFmt w:val="lowerRoman"/>
      <w:lvlText w:val="%9."/>
      <w:lvlJc w:val="right"/>
      <w:pPr>
        <w:tabs>
          <w:tab w:val="num" w:pos="6840"/>
        </w:tabs>
        <w:ind w:left="6840" w:hanging="180"/>
      </w:pPr>
      <w:rPr>
        <w:rFonts w:cs="Times New Roman"/>
      </w:rPr>
    </w:lvl>
  </w:abstractNum>
  <w:abstractNum w:abstractNumId="29">
    <w:nsid w:val="5F213E4F"/>
    <w:multiLevelType w:val="hybridMultilevel"/>
    <w:tmpl w:val="BCE07962"/>
    <w:lvl w:ilvl="0" w:tplc="082CBC06">
      <w:numFmt w:val="bullet"/>
      <w:lvlText w:val="-"/>
      <w:lvlJc w:val="left"/>
      <w:pPr>
        <w:ind w:left="700" w:hanging="360"/>
      </w:pPr>
      <w:rPr>
        <w:rFonts w:ascii="Verdana" w:eastAsia="Calibri" w:hAnsi="Verdana" w:cs="Calibri" w:hint="default"/>
      </w:rPr>
    </w:lvl>
    <w:lvl w:ilvl="1" w:tplc="04050003" w:tentative="1">
      <w:start w:val="1"/>
      <w:numFmt w:val="bullet"/>
      <w:lvlText w:val="o"/>
      <w:lvlJc w:val="left"/>
      <w:pPr>
        <w:ind w:left="1420" w:hanging="360"/>
      </w:pPr>
      <w:rPr>
        <w:rFonts w:ascii="Courier New" w:hAnsi="Courier New" w:cs="Courier New" w:hint="default"/>
      </w:rPr>
    </w:lvl>
    <w:lvl w:ilvl="2" w:tplc="04050005" w:tentative="1">
      <w:start w:val="1"/>
      <w:numFmt w:val="bullet"/>
      <w:lvlText w:val=""/>
      <w:lvlJc w:val="left"/>
      <w:pPr>
        <w:ind w:left="2140" w:hanging="360"/>
      </w:pPr>
      <w:rPr>
        <w:rFonts w:ascii="Wingdings" w:hAnsi="Wingdings" w:hint="default"/>
      </w:rPr>
    </w:lvl>
    <w:lvl w:ilvl="3" w:tplc="04050001" w:tentative="1">
      <w:start w:val="1"/>
      <w:numFmt w:val="bullet"/>
      <w:lvlText w:val=""/>
      <w:lvlJc w:val="left"/>
      <w:pPr>
        <w:ind w:left="2860" w:hanging="360"/>
      </w:pPr>
      <w:rPr>
        <w:rFonts w:ascii="Symbol" w:hAnsi="Symbol" w:hint="default"/>
      </w:rPr>
    </w:lvl>
    <w:lvl w:ilvl="4" w:tplc="04050003" w:tentative="1">
      <w:start w:val="1"/>
      <w:numFmt w:val="bullet"/>
      <w:lvlText w:val="o"/>
      <w:lvlJc w:val="left"/>
      <w:pPr>
        <w:ind w:left="3580" w:hanging="360"/>
      </w:pPr>
      <w:rPr>
        <w:rFonts w:ascii="Courier New" w:hAnsi="Courier New" w:cs="Courier New" w:hint="default"/>
      </w:rPr>
    </w:lvl>
    <w:lvl w:ilvl="5" w:tplc="04050005" w:tentative="1">
      <w:start w:val="1"/>
      <w:numFmt w:val="bullet"/>
      <w:lvlText w:val=""/>
      <w:lvlJc w:val="left"/>
      <w:pPr>
        <w:ind w:left="4300" w:hanging="360"/>
      </w:pPr>
      <w:rPr>
        <w:rFonts w:ascii="Wingdings" w:hAnsi="Wingdings" w:hint="default"/>
      </w:rPr>
    </w:lvl>
    <w:lvl w:ilvl="6" w:tplc="04050001" w:tentative="1">
      <w:start w:val="1"/>
      <w:numFmt w:val="bullet"/>
      <w:lvlText w:val=""/>
      <w:lvlJc w:val="left"/>
      <w:pPr>
        <w:ind w:left="5020" w:hanging="360"/>
      </w:pPr>
      <w:rPr>
        <w:rFonts w:ascii="Symbol" w:hAnsi="Symbol" w:hint="default"/>
      </w:rPr>
    </w:lvl>
    <w:lvl w:ilvl="7" w:tplc="04050003" w:tentative="1">
      <w:start w:val="1"/>
      <w:numFmt w:val="bullet"/>
      <w:lvlText w:val="o"/>
      <w:lvlJc w:val="left"/>
      <w:pPr>
        <w:ind w:left="5740" w:hanging="360"/>
      </w:pPr>
      <w:rPr>
        <w:rFonts w:ascii="Courier New" w:hAnsi="Courier New" w:cs="Courier New" w:hint="default"/>
      </w:rPr>
    </w:lvl>
    <w:lvl w:ilvl="8" w:tplc="04050005" w:tentative="1">
      <w:start w:val="1"/>
      <w:numFmt w:val="bullet"/>
      <w:lvlText w:val=""/>
      <w:lvlJc w:val="left"/>
      <w:pPr>
        <w:ind w:left="6460" w:hanging="360"/>
      </w:pPr>
      <w:rPr>
        <w:rFonts w:ascii="Wingdings" w:hAnsi="Wingdings" w:hint="default"/>
      </w:rPr>
    </w:lvl>
  </w:abstractNum>
  <w:abstractNum w:abstractNumId="30">
    <w:nsid w:val="650827DF"/>
    <w:multiLevelType w:val="hybridMultilevel"/>
    <w:tmpl w:val="A35225D8"/>
    <w:lvl w:ilvl="0" w:tplc="FFFFFFFF">
      <w:start w:val="1"/>
      <w:numFmt w:val="decimal"/>
      <w:lvlText w:val="%1."/>
      <w:lvlJc w:val="left"/>
      <w:pPr>
        <w:tabs>
          <w:tab w:val="num" w:pos="1003"/>
        </w:tabs>
        <w:ind w:left="1003" w:hanging="360"/>
      </w:pPr>
    </w:lvl>
    <w:lvl w:ilvl="1" w:tplc="FFFFFFFF" w:tentative="1">
      <w:start w:val="1"/>
      <w:numFmt w:val="lowerLetter"/>
      <w:lvlText w:val="%2."/>
      <w:lvlJc w:val="left"/>
      <w:pPr>
        <w:tabs>
          <w:tab w:val="num" w:pos="1723"/>
        </w:tabs>
        <w:ind w:left="1723" w:hanging="360"/>
      </w:pPr>
    </w:lvl>
    <w:lvl w:ilvl="2" w:tplc="FFFFFFFF" w:tentative="1">
      <w:start w:val="1"/>
      <w:numFmt w:val="lowerRoman"/>
      <w:lvlText w:val="%3."/>
      <w:lvlJc w:val="right"/>
      <w:pPr>
        <w:tabs>
          <w:tab w:val="num" w:pos="2443"/>
        </w:tabs>
        <w:ind w:left="2443" w:hanging="180"/>
      </w:pPr>
    </w:lvl>
    <w:lvl w:ilvl="3" w:tplc="FFFFFFFF" w:tentative="1">
      <w:start w:val="1"/>
      <w:numFmt w:val="decimal"/>
      <w:lvlText w:val="%4."/>
      <w:lvlJc w:val="left"/>
      <w:pPr>
        <w:tabs>
          <w:tab w:val="num" w:pos="3163"/>
        </w:tabs>
        <w:ind w:left="3163" w:hanging="360"/>
      </w:pPr>
    </w:lvl>
    <w:lvl w:ilvl="4" w:tplc="FFFFFFFF" w:tentative="1">
      <w:start w:val="1"/>
      <w:numFmt w:val="lowerLetter"/>
      <w:lvlText w:val="%5."/>
      <w:lvlJc w:val="left"/>
      <w:pPr>
        <w:tabs>
          <w:tab w:val="num" w:pos="3883"/>
        </w:tabs>
        <w:ind w:left="3883" w:hanging="360"/>
      </w:pPr>
    </w:lvl>
    <w:lvl w:ilvl="5" w:tplc="FFFFFFFF" w:tentative="1">
      <w:start w:val="1"/>
      <w:numFmt w:val="lowerRoman"/>
      <w:lvlText w:val="%6."/>
      <w:lvlJc w:val="right"/>
      <w:pPr>
        <w:tabs>
          <w:tab w:val="num" w:pos="4603"/>
        </w:tabs>
        <w:ind w:left="4603" w:hanging="180"/>
      </w:pPr>
    </w:lvl>
    <w:lvl w:ilvl="6" w:tplc="FFFFFFFF" w:tentative="1">
      <w:start w:val="1"/>
      <w:numFmt w:val="decimal"/>
      <w:lvlText w:val="%7."/>
      <w:lvlJc w:val="left"/>
      <w:pPr>
        <w:tabs>
          <w:tab w:val="num" w:pos="5323"/>
        </w:tabs>
        <w:ind w:left="5323" w:hanging="360"/>
      </w:pPr>
    </w:lvl>
    <w:lvl w:ilvl="7" w:tplc="FFFFFFFF" w:tentative="1">
      <w:start w:val="1"/>
      <w:numFmt w:val="lowerLetter"/>
      <w:lvlText w:val="%8."/>
      <w:lvlJc w:val="left"/>
      <w:pPr>
        <w:tabs>
          <w:tab w:val="num" w:pos="6043"/>
        </w:tabs>
        <w:ind w:left="6043" w:hanging="360"/>
      </w:pPr>
    </w:lvl>
    <w:lvl w:ilvl="8" w:tplc="FFFFFFFF" w:tentative="1">
      <w:start w:val="1"/>
      <w:numFmt w:val="lowerRoman"/>
      <w:lvlText w:val="%9."/>
      <w:lvlJc w:val="right"/>
      <w:pPr>
        <w:tabs>
          <w:tab w:val="num" w:pos="6763"/>
        </w:tabs>
        <w:ind w:left="6763" w:hanging="180"/>
      </w:pPr>
    </w:lvl>
  </w:abstractNum>
  <w:abstractNum w:abstractNumId="31">
    <w:nsid w:val="68E86700"/>
    <w:multiLevelType w:val="hybridMultilevel"/>
    <w:tmpl w:val="81D418B4"/>
    <w:lvl w:ilvl="0" w:tplc="69544EFA">
      <w:start w:val="1"/>
      <w:numFmt w:val="lowerLetter"/>
      <w:lvlText w:val="%1)"/>
      <w:lvlJc w:val="left"/>
      <w:pPr>
        <w:tabs>
          <w:tab w:val="num" w:pos="737"/>
        </w:tabs>
        <w:ind w:left="737" w:hanging="397"/>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2">
    <w:nsid w:val="692D371A"/>
    <w:multiLevelType w:val="hybridMultilevel"/>
    <w:tmpl w:val="6A7A39D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69C91390"/>
    <w:multiLevelType w:val="hybridMultilevel"/>
    <w:tmpl w:val="5FC47084"/>
    <w:lvl w:ilvl="0" w:tplc="0D245DC8">
      <w:numFmt w:val="bullet"/>
      <w:lvlText w:val="-"/>
      <w:lvlJc w:val="left"/>
      <w:pPr>
        <w:ind w:left="720" w:hanging="360"/>
      </w:pPr>
      <w:rPr>
        <w:rFonts w:ascii="Verdana" w:eastAsia="Calibri"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cs="Times New Roman" w:hint="default"/>
      </w:rPr>
    </w:lvl>
    <w:lvl w:ilvl="1" w:tplc="04050019">
      <w:start w:val="1"/>
      <w:numFmt w:val="lowerLetter"/>
      <w:lvlText w:val="%2."/>
      <w:lvlJc w:val="left"/>
      <w:pPr>
        <w:tabs>
          <w:tab w:val="num" w:pos="1797"/>
        </w:tabs>
        <w:ind w:left="1797" w:hanging="360"/>
      </w:pPr>
      <w:rPr>
        <w:rFonts w:cs="Times New Roman"/>
      </w:rPr>
    </w:lvl>
    <w:lvl w:ilvl="2" w:tplc="0405001B">
      <w:start w:val="1"/>
      <w:numFmt w:val="lowerRoman"/>
      <w:lvlText w:val="%3."/>
      <w:lvlJc w:val="right"/>
      <w:pPr>
        <w:tabs>
          <w:tab w:val="num" w:pos="2517"/>
        </w:tabs>
        <w:ind w:left="2517" w:hanging="180"/>
      </w:pPr>
      <w:rPr>
        <w:rFonts w:cs="Times New Roman"/>
      </w:rPr>
    </w:lvl>
    <w:lvl w:ilvl="3" w:tplc="0405000F">
      <w:start w:val="1"/>
      <w:numFmt w:val="decimal"/>
      <w:lvlText w:val="%4."/>
      <w:lvlJc w:val="left"/>
      <w:pPr>
        <w:tabs>
          <w:tab w:val="num" w:pos="3237"/>
        </w:tabs>
        <w:ind w:left="3237" w:hanging="360"/>
      </w:pPr>
      <w:rPr>
        <w:rFonts w:cs="Times New Roman"/>
      </w:rPr>
    </w:lvl>
    <w:lvl w:ilvl="4" w:tplc="04050019">
      <w:start w:val="1"/>
      <w:numFmt w:val="lowerLetter"/>
      <w:lvlText w:val="%5."/>
      <w:lvlJc w:val="left"/>
      <w:pPr>
        <w:tabs>
          <w:tab w:val="num" w:pos="3957"/>
        </w:tabs>
        <w:ind w:left="3957" w:hanging="360"/>
      </w:pPr>
      <w:rPr>
        <w:rFonts w:cs="Times New Roman"/>
      </w:rPr>
    </w:lvl>
    <w:lvl w:ilvl="5" w:tplc="0405001B">
      <w:start w:val="1"/>
      <w:numFmt w:val="lowerRoman"/>
      <w:lvlText w:val="%6."/>
      <w:lvlJc w:val="right"/>
      <w:pPr>
        <w:tabs>
          <w:tab w:val="num" w:pos="4677"/>
        </w:tabs>
        <w:ind w:left="4677" w:hanging="180"/>
      </w:pPr>
      <w:rPr>
        <w:rFonts w:cs="Times New Roman"/>
      </w:rPr>
    </w:lvl>
    <w:lvl w:ilvl="6" w:tplc="0405000F">
      <w:start w:val="1"/>
      <w:numFmt w:val="decimal"/>
      <w:lvlText w:val="%7."/>
      <w:lvlJc w:val="left"/>
      <w:pPr>
        <w:tabs>
          <w:tab w:val="num" w:pos="5397"/>
        </w:tabs>
        <w:ind w:left="5397" w:hanging="360"/>
      </w:pPr>
      <w:rPr>
        <w:rFonts w:cs="Times New Roman"/>
      </w:rPr>
    </w:lvl>
    <w:lvl w:ilvl="7" w:tplc="04050019">
      <w:start w:val="1"/>
      <w:numFmt w:val="lowerLetter"/>
      <w:lvlText w:val="%8."/>
      <w:lvlJc w:val="left"/>
      <w:pPr>
        <w:tabs>
          <w:tab w:val="num" w:pos="6117"/>
        </w:tabs>
        <w:ind w:left="6117" w:hanging="360"/>
      </w:pPr>
      <w:rPr>
        <w:rFonts w:cs="Times New Roman"/>
      </w:rPr>
    </w:lvl>
    <w:lvl w:ilvl="8" w:tplc="0405001B">
      <w:start w:val="1"/>
      <w:numFmt w:val="lowerRoman"/>
      <w:lvlText w:val="%9."/>
      <w:lvlJc w:val="right"/>
      <w:pPr>
        <w:tabs>
          <w:tab w:val="num" w:pos="6837"/>
        </w:tabs>
        <w:ind w:left="6837" w:hanging="180"/>
      </w:pPr>
      <w:rPr>
        <w:rFonts w:cs="Times New Roman"/>
      </w:rPr>
    </w:lvl>
  </w:abstractNum>
  <w:abstractNum w:abstractNumId="35">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abstractNum>
  <w:abstractNum w:abstractNumId="36">
    <w:nsid w:val="70EA0117"/>
    <w:multiLevelType w:val="hybridMultilevel"/>
    <w:tmpl w:val="E9F2680E"/>
    <w:lvl w:ilvl="0" w:tplc="22C6755C">
      <w:start w:val="1"/>
      <w:numFmt w:val="decimal"/>
      <w:lvlText w:val="%1."/>
      <w:lvlJc w:val="left"/>
      <w:pPr>
        <w:tabs>
          <w:tab w:val="num" w:pos="360"/>
        </w:tabs>
        <w:ind w:left="357" w:hanging="357"/>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nsid w:val="724B6D74"/>
    <w:multiLevelType w:val="multilevel"/>
    <w:tmpl w:val="7B90B848"/>
    <w:lvl w:ilvl="0">
      <w:start w:val="1"/>
      <w:numFmt w:val="decimal"/>
      <w:lvlText w:val="%1."/>
      <w:lvlJc w:val="left"/>
      <w:pPr>
        <w:tabs>
          <w:tab w:val="num" w:pos="360"/>
        </w:tabs>
        <w:ind w:left="340" w:hanging="340"/>
      </w:pPr>
      <w:rPr>
        <w:rFonts w:cs="Times New Roman" w:hint="default"/>
      </w:rPr>
    </w:lvl>
    <w:lvl w:ilvl="1">
      <w:start w:val="1"/>
      <w:numFmt w:val="lowerLetter"/>
      <w:lvlText w:val="%2)"/>
      <w:lvlJc w:val="left"/>
      <w:pPr>
        <w:tabs>
          <w:tab w:val="num" w:pos="737"/>
        </w:tabs>
        <w:ind w:left="737" w:hanging="380"/>
      </w:pPr>
      <w:rPr>
        <w:rFonts w:cs="Times New Roman" w:hint="default"/>
      </w:rPr>
    </w:lvl>
    <w:lvl w:ilvl="2">
      <w:start w:val="1"/>
      <w:numFmt w:val="decimal"/>
      <w:lvlText w:val="%3."/>
      <w:lvlJc w:val="left"/>
      <w:pPr>
        <w:tabs>
          <w:tab w:val="num" w:pos="360"/>
        </w:tabs>
        <w:ind w:left="340" w:hanging="34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cs="Times New Roman" w:hint="default"/>
      </w:rPr>
    </w:lvl>
    <w:lvl w:ilvl="2" w:tplc="65B2D15C">
      <w:start w:val="1"/>
      <w:numFmt w:val="decimal"/>
      <w:lvlText w:val="%3."/>
      <w:lvlJc w:val="left"/>
      <w:pPr>
        <w:tabs>
          <w:tab w:val="num" w:pos="360"/>
        </w:tabs>
        <w:ind w:left="340" w:hanging="340"/>
      </w:pPr>
      <w:rPr>
        <w:rFonts w:cs="Times New Roman" w:hint="default"/>
        <w:color w:val="auto"/>
      </w:rPr>
    </w:lvl>
    <w:lvl w:ilvl="3" w:tplc="AD982A34">
      <w:start w:val="3"/>
      <w:numFmt w:val="bullet"/>
      <w:lvlText w:val="-"/>
      <w:lvlJc w:val="left"/>
      <w:pPr>
        <w:tabs>
          <w:tab w:val="num" w:pos="2917"/>
        </w:tabs>
        <w:ind w:left="2917" w:hanging="397"/>
      </w:pPr>
      <w:rPr>
        <w:rFonts w:ascii="Times New Roman" w:hAnsi="Times New Roman" w:hint="default"/>
        <w:b w:val="0"/>
        <w:i/>
        <w:color w:val="FF0000"/>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9">
    <w:nsid w:val="7B570867"/>
    <w:multiLevelType w:val="hybridMultilevel"/>
    <w:tmpl w:val="7D8ABE7C"/>
    <w:lvl w:ilvl="0" w:tplc="4904ABDE">
      <w:start w:val="1"/>
      <w:numFmt w:val="decimal"/>
      <w:lvlText w:val="%1."/>
      <w:lvlJc w:val="left"/>
      <w:pPr>
        <w:tabs>
          <w:tab w:val="num" w:pos="360"/>
        </w:tabs>
        <w:ind w:left="357" w:hanging="357"/>
      </w:pPr>
      <w:rPr>
        <w:rFonts w:cs="Times New Roman" w:hint="default"/>
      </w:rPr>
    </w:lvl>
    <w:lvl w:ilvl="1" w:tplc="04050005">
      <w:start w:val="1"/>
      <w:numFmt w:val="bullet"/>
      <w:lvlText w:val=""/>
      <w:lvlJc w:val="left"/>
      <w:pPr>
        <w:tabs>
          <w:tab w:val="num" w:pos="1440"/>
        </w:tabs>
        <w:ind w:left="1440" w:hanging="360"/>
      </w:pPr>
      <w:rPr>
        <w:rFonts w:ascii="Wingdings" w:hAnsi="Wingdings"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0">
    <w:nsid w:val="7CD3091A"/>
    <w:multiLevelType w:val="singleLevel"/>
    <w:tmpl w:val="C4E883B8"/>
    <w:lvl w:ilvl="0">
      <w:start w:val="1"/>
      <w:numFmt w:val="decimal"/>
      <w:lvlText w:val="%1."/>
      <w:lvlJc w:val="left"/>
      <w:pPr>
        <w:tabs>
          <w:tab w:val="num" w:pos="360"/>
        </w:tabs>
        <w:ind w:left="360" w:hanging="360"/>
      </w:pPr>
      <w:rPr>
        <w:rFonts w:cs="Times New Roman"/>
        <w:b w:val="0"/>
        <w:bCs w:val="0"/>
        <w:i w:val="0"/>
        <w:iCs w:val="0"/>
      </w:rPr>
    </w:lvl>
  </w:abstractNum>
  <w:abstractNum w:abstractNumId="41">
    <w:nsid w:val="7DC25AB4"/>
    <w:multiLevelType w:val="hybridMultilevel"/>
    <w:tmpl w:val="2A08EAEE"/>
    <w:lvl w:ilvl="0" w:tplc="04050001">
      <w:start w:val="1"/>
      <w:numFmt w:val="bullet"/>
      <w:lvlText w:val=""/>
      <w:lvlJc w:val="left"/>
      <w:pPr>
        <w:ind w:left="1429" w:hanging="360"/>
      </w:pPr>
      <w:rPr>
        <w:rFonts w:ascii="Symbol" w:hAnsi="Symbol" w:hint="default"/>
      </w:rPr>
    </w:lvl>
    <w:lvl w:ilvl="1" w:tplc="5B8C738E">
      <w:numFmt w:val="bullet"/>
      <w:lvlText w:val="•"/>
      <w:lvlJc w:val="left"/>
      <w:pPr>
        <w:ind w:left="2494" w:hanging="705"/>
      </w:pPr>
      <w:rPr>
        <w:rFonts w:ascii="Tahoma" w:eastAsia="SimSun" w:hAnsi="Tahoma" w:cs="Tahoma"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num w:numId="1">
    <w:abstractNumId w:val="35"/>
  </w:num>
  <w:num w:numId="2">
    <w:abstractNumId w:val="0"/>
  </w:num>
  <w:num w:numId="3">
    <w:abstractNumId w:val="8"/>
  </w:num>
  <w:num w:numId="4">
    <w:abstractNumId w:val="1"/>
  </w:num>
  <w:num w:numId="5">
    <w:abstractNumId w:val="22"/>
  </w:num>
  <w:num w:numId="6">
    <w:abstractNumId w:val="36"/>
  </w:num>
  <w:num w:numId="7">
    <w:abstractNumId w:val="24"/>
  </w:num>
  <w:num w:numId="8">
    <w:abstractNumId w:val="11"/>
  </w:num>
  <w:num w:numId="9">
    <w:abstractNumId w:val="25"/>
  </w:num>
  <w:num w:numId="10">
    <w:abstractNumId w:val="37"/>
  </w:num>
  <w:num w:numId="11">
    <w:abstractNumId w:val="3"/>
  </w:num>
  <w:num w:numId="12">
    <w:abstractNumId w:val="21"/>
  </w:num>
  <w:num w:numId="13">
    <w:abstractNumId w:val="5"/>
  </w:num>
  <w:num w:numId="14">
    <w:abstractNumId w:val="26"/>
  </w:num>
  <w:num w:numId="15">
    <w:abstractNumId w:val="4"/>
  </w:num>
  <w:num w:numId="16">
    <w:abstractNumId w:val="9"/>
  </w:num>
  <w:num w:numId="17">
    <w:abstractNumId w:val="6"/>
  </w:num>
  <w:num w:numId="18">
    <w:abstractNumId w:val="39"/>
  </w:num>
  <w:num w:numId="19">
    <w:abstractNumId w:val="7"/>
  </w:num>
  <w:num w:numId="20">
    <w:abstractNumId w:val="15"/>
  </w:num>
  <w:num w:numId="21">
    <w:abstractNumId w:val="23"/>
  </w:num>
  <w:num w:numId="22">
    <w:abstractNumId w:val="31"/>
  </w:num>
  <w:num w:numId="23">
    <w:abstractNumId w:val="34"/>
  </w:num>
  <w:num w:numId="24">
    <w:abstractNumId w:val="18"/>
  </w:num>
  <w:num w:numId="25">
    <w:abstractNumId w:val="40"/>
  </w:num>
  <w:num w:numId="26">
    <w:abstractNumId w:val="12"/>
  </w:num>
  <w:num w:numId="27">
    <w:abstractNumId w:val="10"/>
  </w:num>
  <w:num w:numId="28">
    <w:abstractNumId w:val="28"/>
  </w:num>
  <w:num w:numId="29">
    <w:abstractNumId w:val="27"/>
  </w:num>
  <w:num w:numId="30">
    <w:abstractNumId w:val="2"/>
  </w:num>
  <w:num w:numId="31">
    <w:abstractNumId w:val="38"/>
  </w:num>
  <w:num w:numId="32">
    <w:abstractNumId w:val="13"/>
  </w:num>
  <w:num w:numId="33">
    <w:abstractNumId w:val="17"/>
  </w:num>
  <w:num w:numId="34">
    <w:abstractNumId w:val="19"/>
  </w:num>
  <w:num w:numId="35">
    <w:abstractNumId w:val="41"/>
  </w:num>
  <w:num w:numId="36">
    <w:abstractNumId w:val="14"/>
  </w:num>
  <w:num w:numId="37">
    <w:abstractNumId w:val="29"/>
  </w:num>
  <w:num w:numId="38">
    <w:abstractNumId w:val="30"/>
  </w:num>
  <w:num w:numId="39">
    <w:abstractNumId w:val="16"/>
  </w:num>
  <w:num w:numId="40">
    <w:abstractNumId w:val="32"/>
  </w:num>
  <w:num w:numId="41">
    <w:abstractNumId w:val="33"/>
  </w:num>
  <w:num w:numId="42">
    <w:abstractNumId w:val="20"/>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14338"/>
  </w:hdrShapeDefaults>
  <w:footnotePr>
    <w:footnote w:id="-1"/>
    <w:footnote w:id="0"/>
  </w:footnotePr>
  <w:endnotePr>
    <w:endnote w:id="-1"/>
    <w:endnote w:id="0"/>
  </w:endnotePr>
  <w:compat/>
  <w:rsids>
    <w:rsidRoot w:val="0034689A"/>
    <w:rsid w:val="000011FA"/>
    <w:rsid w:val="00004156"/>
    <w:rsid w:val="00020B46"/>
    <w:rsid w:val="00022F86"/>
    <w:rsid w:val="00031971"/>
    <w:rsid w:val="00032ADB"/>
    <w:rsid w:val="000343FE"/>
    <w:rsid w:val="00035DC4"/>
    <w:rsid w:val="00036537"/>
    <w:rsid w:val="0004079A"/>
    <w:rsid w:val="0004715C"/>
    <w:rsid w:val="000478A1"/>
    <w:rsid w:val="000613C2"/>
    <w:rsid w:val="00061A22"/>
    <w:rsid w:val="00066BE3"/>
    <w:rsid w:val="000722F1"/>
    <w:rsid w:val="000849FA"/>
    <w:rsid w:val="0009000A"/>
    <w:rsid w:val="000912C0"/>
    <w:rsid w:val="000A584E"/>
    <w:rsid w:val="000A6D3B"/>
    <w:rsid w:val="000B1F65"/>
    <w:rsid w:val="000B518F"/>
    <w:rsid w:val="000B588B"/>
    <w:rsid w:val="000C0C6B"/>
    <w:rsid w:val="000C7F8B"/>
    <w:rsid w:val="000E0C3B"/>
    <w:rsid w:val="000E12B5"/>
    <w:rsid w:val="000E2539"/>
    <w:rsid w:val="000E5045"/>
    <w:rsid w:val="000E7C7F"/>
    <w:rsid w:val="000F0032"/>
    <w:rsid w:val="000F237A"/>
    <w:rsid w:val="001044E2"/>
    <w:rsid w:val="00115532"/>
    <w:rsid w:val="00116B8C"/>
    <w:rsid w:val="001205B0"/>
    <w:rsid w:val="0012188A"/>
    <w:rsid w:val="00122D13"/>
    <w:rsid w:val="00123224"/>
    <w:rsid w:val="00130160"/>
    <w:rsid w:val="00135D3A"/>
    <w:rsid w:val="001474CD"/>
    <w:rsid w:val="00150FDF"/>
    <w:rsid w:val="00151E30"/>
    <w:rsid w:val="001554EC"/>
    <w:rsid w:val="0016172A"/>
    <w:rsid w:val="00164ECD"/>
    <w:rsid w:val="00172422"/>
    <w:rsid w:val="00175655"/>
    <w:rsid w:val="00177677"/>
    <w:rsid w:val="00191BCB"/>
    <w:rsid w:val="001924B8"/>
    <w:rsid w:val="00193209"/>
    <w:rsid w:val="00193433"/>
    <w:rsid w:val="001A34D7"/>
    <w:rsid w:val="001A659E"/>
    <w:rsid w:val="001B2997"/>
    <w:rsid w:val="001C4AEE"/>
    <w:rsid w:val="001C5D3F"/>
    <w:rsid w:val="001C7D59"/>
    <w:rsid w:val="001E0938"/>
    <w:rsid w:val="001E4688"/>
    <w:rsid w:val="001E7E72"/>
    <w:rsid w:val="001F0962"/>
    <w:rsid w:val="001F6E93"/>
    <w:rsid w:val="00202761"/>
    <w:rsid w:val="002054A2"/>
    <w:rsid w:val="0020583D"/>
    <w:rsid w:val="00207A2D"/>
    <w:rsid w:val="00212EC7"/>
    <w:rsid w:val="00216301"/>
    <w:rsid w:val="002166B2"/>
    <w:rsid w:val="0022208A"/>
    <w:rsid w:val="00226F3B"/>
    <w:rsid w:val="0023626A"/>
    <w:rsid w:val="00240B10"/>
    <w:rsid w:val="00242247"/>
    <w:rsid w:val="002424A1"/>
    <w:rsid w:val="00244F3C"/>
    <w:rsid w:val="00253704"/>
    <w:rsid w:val="00253C56"/>
    <w:rsid w:val="00256774"/>
    <w:rsid w:val="00262FEC"/>
    <w:rsid w:val="002668BA"/>
    <w:rsid w:val="002679CE"/>
    <w:rsid w:val="002730F9"/>
    <w:rsid w:val="00283572"/>
    <w:rsid w:val="00283EA7"/>
    <w:rsid w:val="00285D9F"/>
    <w:rsid w:val="002864E4"/>
    <w:rsid w:val="00286F1D"/>
    <w:rsid w:val="00291096"/>
    <w:rsid w:val="002926A7"/>
    <w:rsid w:val="00295666"/>
    <w:rsid w:val="00296BC6"/>
    <w:rsid w:val="002A1B89"/>
    <w:rsid w:val="002A468A"/>
    <w:rsid w:val="002B1C7A"/>
    <w:rsid w:val="002C39E1"/>
    <w:rsid w:val="002C7985"/>
    <w:rsid w:val="002D0E22"/>
    <w:rsid w:val="002E279A"/>
    <w:rsid w:val="002E5236"/>
    <w:rsid w:val="002F0DF9"/>
    <w:rsid w:val="002F1CCE"/>
    <w:rsid w:val="002F409C"/>
    <w:rsid w:val="002F469D"/>
    <w:rsid w:val="00310BD3"/>
    <w:rsid w:val="003122B8"/>
    <w:rsid w:val="00312A50"/>
    <w:rsid w:val="0031482B"/>
    <w:rsid w:val="003152BE"/>
    <w:rsid w:val="003166B8"/>
    <w:rsid w:val="00317C41"/>
    <w:rsid w:val="003205EE"/>
    <w:rsid w:val="003219AB"/>
    <w:rsid w:val="00325145"/>
    <w:rsid w:val="0032693C"/>
    <w:rsid w:val="00331996"/>
    <w:rsid w:val="00331F03"/>
    <w:rsid w:val="00341D0A"/>
    <w:rsid w:val="00343192"/>
    <w:rsid w:val="00345359"/>
    <w:rsid w:val="0034689A"/>
    <w:rsid w:val="00351B41"/>
    <w:rsid w:val="00351D54"/>
    <w:rsid w:val="00356C70"/>
    <w:rsid w:val="00357CC2"/>
    <w:rsid w:val="00377986"/>
    <w:rsid w:val="00390C50"/>
    <w:rsid w:val="003A3398"/>
    <w:rsid w:val="003A52B2"/>
    <w:rsid w:val="003A753C"/>
    <w:rsid w:val="003B0725"/>
    <w:rsid w:val="003B0FFA"/>
    <w:rsid w:val="003B1621"/>
    <w:rsid w:val="003B1684"/>
    <w:rsid w:val="003B2E9C"/>
    <w:rsid w:val="003B479D"/>
    <w:rsid w:val="003B4933"/>
    <w:rsid w:val="003C20E7"/>
    <w:rsid w:val="003C64BD"/>
    <w:rsid w:val="003D0111"/>
    <w:rsid w:val="003D4469"/>
    <w:rsid w:val="003E4C12"/>
    <w:rsid w:val="003E7D39"/>
    <w:rsid w:val="003E7D64"/>
    <w:rsid w:val="00401E3C"/>
    <w:rsid w:val="00404392"/>
    <w:rsid w:val="00405429"/>
    <w:rsid w:val="00406233"/>
    <w:rsid w:val="00420E23"/>
    <w:rsid w:val="00426451"/>
    <w:rsid w:val="004332AC"/>
    <w:rsid w:val="004336CF"/>
    <w:rsid w:val="004353D1"/>
    <w:rsid w:val="00441E76"/>
    <w:rsid w:val="004507C9"/>
    <w:rsid w:val="004526E3"/>
    <w:rsid w:val="0046757F"/>
    <w:rsid w:val="00477B4F"/>
    <w:rsid w:val="00481282"/>
    <w:rsid w:val="004813C7"/>
    <w:rsid w:val="004835CF"/>
    <w:rsid w:val="00483663"/>
    <w:rsid w:val="004872EA"/>
    <w:rsid w:val="004900D6"/>
    <w:rsid w:val="004A1E8A"/>
    <w:rsid w:val="004A4E1C"/>
    <w:rsid w:val="004A5800"/>
    <w:rsid w:val="004A637F"/>
    <w:rsid w:val="004B4B65"/>
    <w:rsid w:val="004B62A7"/>
    <w:rsid w:val="004D035F"/>
    <w:rsid w:val="004D770A"/>
    <w:rsid w:val="004E29D1"/>
    <w:rsid w:val="004F29F4"/>
    <w:rsid w:val="004F3215"/>
    <w:rsid w:val="004F63C6"/>
    <w:rsid w:val="004F6ACB"/>
    <w:rsid w:val="00511046"/>
    <w:rsid w:val="0051164E"/>
    <w:rsid w:val="00512294"/>
    <w:rsid w:val="0051537B"/>
    <w:rsid w:val="00524686"/>
    <w:rsid w:val="0052610A"/>
    <w:rsid w:val="00533F9C"/>
    <w:rsid w:val="00535629"/>
    <w:rsid w:val="00536F0F"/>
    <w:rsid w:val="005403CC"/>
    <w:rsid w:val="00541A5B"/>
    <w:rsid w:val="00545679"/>
    <w:rsid w:val="00546FBE"/>
    <w:rsid w:val="005508C8"/>
    <w:rsid w:val="00556703"/>
    <w:rsid w:val="005626F4"/>
    <w:rsid w:val="00563029"/>
    <w:rsid w:val="0056305B"/>
    <w:rsid w:val="0057327A"/>
    <w:rsid w:val="00582A33"/>
    <w:rsid w:val="005862EE"/>
    <w:rsid w:val="00587F3D"/>
    <w:rsid w:val="00590C42"/>
    <w:rsid w:val="005A7669"/>
    <w:rsid w:val="005C076C"/>
    <w:rsid w:val="005C19E9"/>
    <w:rsid w:val="005C1DDB"/>
    <w:rsid w:val="005D16C8"/>
    <w:rsid w:val="005D2669"/>
    <w:rsid w:val="005E222D"/>
    <w:rsid w:val="005E32D6"/>
    <w:rsid w:val="005F1708"/>
    <w:rsid w:val="005F2D1B"/>
    <w:rsid w:val="006123A8"/>
    <w:rsid w:val="0061370F"/>
    <w:rsid w:val="00614E76"/>
    <w:rsid w:val="00616D7B"/>
    <w:rsid w:val="006179F3"/>
    <w:rsid w:val="00621D9F"/>
    <w:rsid w:val="00634ED4"/>
    <w:rsid w:val="00640709"/>
    <w:rsid w:val="006408E4"/>
    <w:rsid w:val="00646342"/>
    <w:rsid w:val="006476F2"/>
    <w:rsid w:val="006514B7"/>
    <w:rsid w:val="006572C1"/>
    <w:rsid w:val="0066115D"/>
    <w:rsid w:val="00662AB6"/>
    <w:rsid w:val="00665989"/>
    <w:rsid w:val="006663F4"/>
    <w:rsid w:val="00673A08"/>
    <w:rsid w:val="00675B92"/>
    <w:rsid w:val="0067797E"/>
    <w:rsid w:val="0068296F"/>
    <w:rsid w:val="00685D0F"/>
    <w:rsid w:val="00686546"/>
    <w:rsid w:val="00687D15"/>
    <w:rsid w:val="00690018"/>
    <w:rsid w:val="006A1467"/>
    <w:rsid w:val="006A22E8"/>
    <w:rsid w:val="006B0C49"/>
    <w:rsid w:val="006B2C66"/>
    <w:rsid w:val="006B2E07"/>
    <w:rsid w:val="006C4F9C"/>
    <w:rsid w:val="006D4A20"/>
    <w:rsid w:val="006D4D59"/>
    <w:rsid w:val="006D71E7"/>
    <w:rsid w:val="006E0C87"/>
    <w:rsid w:val="006E6423"/>
    <w:rsid w:val="006E7386"/>
    <w:rsid w:val="006F03B7"/>
    <w:rsid w:val="006F0531"/>
    <w:rsid w:val="006F127B"/>
    <w:rsid w:val="0070231F"/>
    <w:rsid w:val="00704CE2"/>
    <w:rsid w:val="00705330"/>
    <w:rsid w:val="00707418"/>
    <w:rsid w:val="00710DA1"/>
    <w:rsid w:val="00715427"/>
    <w:rsid w:val="00715556"/>
    <w:rsid w:val="00716A9E"/>
    <w:rsid w:val="00720DCA"/>
    <w:rsid w:val="007219F5"/>
    <w:rsid w:val="00721F29"/>
    <w:rsid w:val="007256C8"/>
    <w:rsid w:val="00725D53"/>
    <w:rsid w:val="00726774"/>
    <w:rsid w:val="00737692"/>
    <w:rsid w:val="00750261"/>
    <w:rsid w:val="00754BFD"/>
    <w:rsid w:val="0076442A"/>
    <w:rsid w:val="00772409"/>
    <w:rsid w:val="00773719"/>
    <w:rsid w:val="00776594"/>
    <w:rsid w:val="0077743F"/>
    <w:rsid w:val="00780373"/>
    <w:rsid w:val="007A1C99"/>
    <w:rsid w:val="007A369A"/>
    <w:rsid w:val="007A43A1"/>
    <w:rsid w:val="007B0F89"/>
    <w:rsid w:val="007B5410"/>
    <w:rsid w:val="007B5944"/>
    <w:rsid w:val="007B78FC"/>
    <w:rsid w:val="007C1DDD"/>
    <w:rsid w:val="007C563F"/>
    <w:rsid w:val="007C62D0"/>
    <w:rsid w:val="007D5DB7"/>
    <w:rsid w:val="007F0A11"/>
    <w:rsid w:val="00800D27"/>
    <w:rsid w:val="008034D8"/>
    <w:rsid w:val="00805CBA"/>
    <w:rsid w:val="00806A3F"/>
    <w:rsid w:val="00806D1B"/>
    <w:rsid w:val="00812669"/>
    <w:rsid w:val="008157FF"/>
    <w:rsid w:val="0083718A"/>
    <w:rsid w:val="00837FBF"/>
    <w:rsid w:val="008512EB"/>
    <w:rsid w:val="00854615"/>
    <w:rsid w:val="008607A3"/>
    <w:rsid w:val="0086339A"/>
    <w:rsid w:val="00864BF6"/>
    <w:rsid w:val="00874CBC"/>
    <w:rsid w:val="0088671F"/>
    <w:rsid w:val="00887A7B"/>
    <w:rsid w:val="00893F7B"/>
    <w:rsid w:val="008A08CC"/>
    <w:rsid w:val="008A57C1"/>
    <w:rsid w:val="008A74F8"/>
    <w:rsid w:val="008B2172"/>
    <w:rsid w:val="008B5C32"/>
    <w:rsid w:val="008C045A"/>
    <w:rsid w:val="008C3187"/>
    <w:rsid w:val="008C59E1"/>
    <w:rsid w:val="008C75CB"/>
    <w:rsid w:val="008D0706"/>
    <w:rsid w:val="008D70A6"/>
    <w:rsid w:val="008E6517"/>
    <w:rsid w:val="008F3FD9"/>
    <w:rsid w:val="00900E0A"/>
    <w:rsid w:val="00901E68"/>
    <w:rsid w:val="00902E3B"/>
    <w:rsid w:val="00913B91"/>
    <w:rsid w:val="00915FC9"/>
    <w:rsid w:val="0091690F"/>
    <w:rsid w:val="009500A8"/>
    <w:rsid w:val="00952469"/>
    <w:rsid w:val="009666B5"/>
    <w:rsid w:val="009679D5"/>
    <w:rsid w:val="00967AED"/>
    <w:rsid w:val="00975A33"/>
    <w:rsid w:val="00980FF7"/>
    <w:rsid w:val="00983F7E"/>
    <w:rsid w:val="009952C5"/>
    <w:rsid w:val="009A1746"/>
    <w:rsid w:val="009B5FA6"/>
    <w:rsid w:val="009B6EC5"/>
    <w:rsid w:val="009C0A7E"/>
    <w:rsid w:val="009C4A99"/>
    <w:rsid w:val="009C5FC4"/>
    <w:rsid w:val="009D0D64"/>
    <w:rsid w:val="009D55BA"/>
    <w:rsid w:val="009E07D6"/>
    <w:rsid w:val="009E1FB5"/>
    <w:rsid w:val="009E4193"/>
    <w:rsid w:val="009E61E8"/>
    <w:rsid w:val="009F5C89"/>
    <w:rsid w:val="009F67D1"/>
    <w:rsid w:val="009F6992"/>
    <w:rsid w:val="009F74D4"/>
    <w:rsid w:val="00A04BAA"/>
    <w:rsid w:val="00A17EEC"/>
    <w:rsid w:val="00A24105"/>
    <w:rsid w:val="00A442C4"/>
    <w:rsid w:val="00A4675D"/>
    <w:rsid w:val="00A555AC"/>
    <w:rsid w:val="00A60E00"/>
    <w:rsid w:val="00A6138D"/>
    <w:rsid w:val="00A6436B"/>
    <w:rsid w:val="00A70217"/>
    <w:rsid w:val="00A77202"/>
    <w:rsid w:val="00A774F4"/>
    <w:rsid w:val="00A80349"/>
    <w:rsid w:val="00A82334"/>
    <w:rsid w:val="00A92C6A"/>
    <w:rsid w:val="00A93FB8"/>
    <w:rsid w:val="00AB3A52"/>
    <w:rsid w:val="00AB6762"/>
    <w:rsid w:val="00AB6C83"/>
    <w:rsid w:val="00AC205A"/>
    <w:rsid w:val="00AC3D12"/>
    <w:rsid w:val="00AC5DF7"/>
    <w:rsid w:val="00AC5F23"/>
    <w:rsid w:val="00AD136E"/>
    <w:rsid w:val="00AD23E7"/>
    <w:rsid w:val="00AD37BE"/>
    <w:rsid w:val="00AD65B5"/>
    <w:rsid w:val="00AD6913"/>
    <w:rsid w:val="00AD6A95"/>
    <w:rsid w:val="00AE3121"/>
    <w:rsid w:val="00AF19AA"/>
    <w:rsid w:val="00AF6B09"/>
    <w:rsid w:val="00B00965"/>
    <w:rsid w:val="00B02EF1"/>
    <w:rsid w:val="00B0363F"/>
    <w:rsid w:val="00B10283"/>
    <w:rsid w:val="00B12B9A"/>
    <w:rsid w:val="00B16D38"/>
    <w:rsid w:val="00B20194"/>
    <w:rsid w:val="00B24181"/>
    <w:rsid w:val="00B24820"/>
    <w:rsid w:val="00B3218C"/>
    <w:rsid w:val="00B35780"/>
    <w:rsid w:val="00B41066"/>
    <w:rsid w:val="00B44CA8"/>
    <w:rsid w:val="00B460CE"/>
    <w:rsid w:val="00B469C4"/>
    <w:rsid w:val="00B53CAB"/>
    <w:rsid w:val="00B55B29"/>
    <w:rsid w:val="00B62DE0"/>
    <w:rsid w:val="00B630A8"/>
    <w:rsid w:val="00B73D3B"/>
    <w:rsid w:val="00B91011"/>
    <w:rsid w:val="00B91AB3"/>
    <w:rsid w:val="00BA1109"/>
    <w:rsid w:val="00BA2A5C"/>
    <w:rsid w:val="00BA4175"/>
    <w:rsid w:val="00BB0BDC"/>
    <w:rsid w:val="00BB258C"/>
    <w:rsid w:val="00BB50B1"/>
    <w:rsid w:val="00BB636C"/>
    <w:rsid w:val="00BD57A1"/>
    <w:rsid w:val="00BD6C7F"/>
    <w:rsid w:val="00BD73C9"/>
    <w:rsid w:val="00BE1B0F"/>
    <w:rsid w:val="00BE3898"/>
    <w:rsid w:val="00BE72DA"/>
    <w:rsid w:val="00BF2824"/>
    <w:rsid w:val="00BF39F9"/>
    <w:rsid w:val="00BF5105"/>
    <w:rsid w:val="00BF6BFC"/>
    <w:rsid w:val="00BF7304"/>
    <w:rsid w:val="00C03054"/>
    <w:rsid w:val="00C04E87"/>
    <w:rsid w:val="00C05D5B"/>
    <w:rsid w:val="00C102EE"/>
    <w:rsid w:val="00C10CB0"/>
    <w:rsid w:val="00C14471"/>
    <w:rsid w:val="00C14D4D"/>
    <w:rsid w:val="00C1602A"/>
    <w:rsid w:val="00C16A5B"/>
    <w:rsid w:val="00C17DC9"/>
    <w:rsid w:val="00C21838"/>
    <w:rsid w:val="00C25710"/>
    <w:rsid w:val="00C26E2D"/>
    <w:rsid w:val="00C2776D"/>
    <w:rsid w:val="00C34870"/>
    <w:rsid w:val="00C36427"/>
    <w:rsid w:val="00C37F20"/>
    <w:rsid w:val="00C41514"/>
    <w:rsid w:val="00C432CE"/>
    <w:rsid w:val="00C47CBB"/>
    <w:rsid w:val="00C51112"/>
    <w:rsid w:val="00C51536"/>
    <w:rsid w:val="00C53116"/>
    <w:rsid w:val="00C5751A"/>
    <w:rsid w:val="00C57D82"/>
    <w:rsid w:val="00C61720"/>
    <w:rsid w:val="00C63772"/>
    <w:rsid w:val="00C63A01"/>
    <w:rsid w:val="00C81BDE"/>
    <w:rsid w:val="00C827FF"/>
    <w:rsid w:val="00C87036"/>
    <w:rsid w:val="00CA153A"/>
    <w:rsid w:val="00CC2F3F"/>
    <w:rsid w:val="00CD47EE"/>
    <w:rsid w:val="00CD4A87"/>
    <w:rsid w:val="00CE08D1"/>
    <w:rsid w:val="00CE7170"/>
    <w:rsid w:val="00CF1EE0"/>
    <w:rsid w:val="00CF444B"/>
    <w:rsid w:val="00D127A8"/>
    <w:rsid w:val="00D1468F"/>
    <w:rsid w:val="00D20D60"/>
    <w:rsid w:val="00D22FB1"/>
    <w:rsid w:val="00D24266"/>
    <w:rsid w:val="00D346CA"/>
    <w:rsid w:val="00D35540"/>
    <w:rsid w:val="00D36031"/>
    <w:rsid w:val="00D41E8D"/>
    <w:rsid w:val="00D42C80"/>
    <w:rsid w:val="00D43986"/>
    <w:rsid w:val="00D564D0"/>
    <w:rsid w:val="00D61D2C"/>
    <w:rsid w:val="00D61E48"/>
    <w:rsid w:val="00D62E5F"/>
    <w:rsid w:val="00D74378"/>
    <w:rsid w:val="00D84571"/>
    <w:rsid w:val="00D92186"/>
    <w:rsid w:val="00D97366"/>
    <w:rsid w:val="00DA21BA"/>
    <w:rsid w:val="00DA372B"/>
    <w:rsid w:val="00DA395E"/>
    <w:rsid w:val="00DA4CC8"/>
    <w:rsid w:val="00DB6FD1"/>
    <w:rsid w:val="00DC2959"/>
    <w:rsid w:val="00DC6D03"/>
    <w:rsid w:val="00DD3887"/>
    <w:rsid w:val="00DD7E15"/>
    <w:rsid w:val="00DE0573"/>
    <w:rsid w:val="00DE7023"/>
    <w:rsid w:val="00DE7E28"/>
    <w:rsid w:val="00DF44E9"/>
    <w:rsid w:val="00E07C1B"/>
    <w:rsid w:val="00E1150C"/>
    <w:rsid w:val="00E11A7E"/>
    <w:rsid w:val="00E15FD3"/>
    <w:rsid w:val="00E21303"/>
    <w:rsid w:val="00E250C6"/>
    <w:rsid w:val="00E30DF7"/>
    <w:rsid w:val="00E350F1"/>
    <w:rsid w:val="00E351D8"/>
    <w:rsid w:val="00E36707"/>
    <w:rsid w:val="00E4157A"/>
    <w:rsid w:val="00E449F9"/>
    <w:rsid w:val="00E456B7"/>
    <w:rsid w:val="00E47518"/>
    <w:rsid w:val="00E57278"/>
    <w:rsid w:val="00E610E2"/>
    <w:rsid w:val="00E6491C"/>
    <w:rsid w:val="00E70703"/>
    <w:rsid w:val="00E7161B"/>
    <w:rsid w:val="00E72319"/>
    <w:rsid w:val="00E7562C"/>
    <w:rsid w:val="00E77851"/>
    <w:rsid w:val="00E82253"/>
    <w:rsid w:val="00EA2FEC"/>
    <w:rsid w:val="00EA742A"/>
    <w:rsid w:val="00EA7F1D"/>
    <w:rsid w:val="00EB25CA"/>
    <w:rsid w:val="00EB4013"/>
    <w:rsid w:val="00EB4112"/>
    <w:rsid w:val="00EB76F9"/>
    <w:rsid w:val="00EC472E"/>
    <w:rsid w:val="00ED0E53"/>
    <w:rsid w:val="00ED5BDE"/>
    <w:rsid w:val="00EE762B"/>
    <w:rsid w:val="00EF0168"/>
    <w:rsid w:val="00EF2B19"/>
    <w:rsid w:val="00F0128D"/>
    <w:rsid w:val="00F0210F"/>
    <w:rsid w:val="00F032F8"/>
    <w:rsid w:val="00F0583B"/>
    <w:rsid w:val="00F0740E"/>
    <w:rsid w:val="00F114F8"/>
    <w:rsid w:val="00F153EE"/>
    <w:rsid w:val="00F170A8"/>
    <w:rsid w:val="00F21767"/>
    <w:rsid w:val="00F2283C"/>
    <w:rsid w:val="00F34412"/>
    <w:rsid w:val="00F3574E"/>
    <w:rsid w:val="00F53A55"/>
    <w:rsid w:val="00F56DA2"/>
    <w:rsid w:val="00F60623"/>
    <w:rsid w:val="00F6317D"/>
    <w:rsid w:val="00F70D22"/>
    <w:rsid w:val="00F7544D"/>
    <w:rsid w:val="00F7763D"/>
    <w:rsid w:val="00F812EF"/>
    <w:rsid w:val="00F85F13"/>
    <w:rsid w:val="00FA0CDE"/>
    <w:rsid w:val="00FA117E"/>
    <w:rsid w:val="00FA4F09"/>
    <w:rsid w:val="00FA5042"/>
    <w:rsid w:val="00FA7ACC"/>
    <w:rsid w:val="00FB43ED"/>
    <w:rsid w:val="00FB5D5A"/>
    <w:rsid w:val="00FD0707"/>
    <w:rsid w:val="00FE04C0"/>
    <w:rsid w:val="00FE6C34"/>
    <w:rsid w:val="00FF193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3718A"/>
    <w:pPr>
      <w:spacing w:after="200" w:line="276" w:lineRule="auto"/>
    </w:pPr>
    <w:rPr>
      <w:rFonts w:cs="Calibri"/>
      <w:sz w:val="22"/>
      <w:szCs w:val="22"/>
      <w:lang w:eastAsia="en-US"/>
    </w:rPr>
  </w:style>
  <w:style w:type="paragraph" w:styleId="Nadpis1">
    <w:name w:val="heading 1"/>
    <w:basedOn w:val="Normln"/>
    <w:next w:val="Normln"/>
    <w:link w:val="Nadpis1Char"/>
    <w:uiPriority w:val="99"/>
    <w:qFormat/>
    <w:rsid w:val="0034689A"/>
    <w:pPr>
      <w:keepNext/>
      <w:tabs>
        <w:tab w:val="left" w:pos="7371"/>
      </w:tabs>
      <w:spacing w:after="0" w:line="240" w:lineRule="auto"/>
      <w:jc w:val="center"/>
      <w:outlineLvl w:val="0"/>
    </w:pPr>
    <w:rPr>
      <w:rFonts w:ascii="Times New Roman" w:hAnsi="Times New Roman" w:cs="Times New Roman"/>
      <w:b/>
      <w:bCs/>
      <w:sz w:val="24"/>
      <w:szCs w:val="24"/>
      <w:lang w:eastAsia="cs-CZ"/>
    </w:rPr>
  </w:style>
  <w:style w:type="paragraph" w:styleId="Nadpis2">
    <w:name w:val="heading 2"/>
    <w:basedOn w:val="Normln"/>
    <w:next w:val="Normln"/>
    <w:link w:val="Nadpis2Char"/>
    <w:uiPriority w:val="99"/>
    <w:qFormat/>
    <w:rsid w:val="0034689A"/>
    <w:pPr>
      <w:keepNext/>
      <w:tabs>
        <w:tab w:val="left" w:pos="540"/>
        <w:tab w:val="left" w:pos="1260"/>
        <w:tab w:val="left" w:pos="1980"/>
        <w:tab w:val="left" w:pos="3960"/>
      </w:tabs>
      <w:spacing w:after="0" w:line="240" w:lineRule="auto"/>
      <w:jc w:val="center"/>
      <w:outlineLvl w:val="1"/>
    </w:pPr>
    <w:rPr>
      <w:rFonts w:ascii="Times New Roman" w:hAnsi="Times New Roman" w:cs="Times New Roman"/>
      <w:b/>
      <w:bCs/>
      <w:sz w:val="24"/>
      <w:szCs w:val="24"/>
      <w:lang w:eastAsia="cs-CZ"/>
    </w:rPr>
  </w:style>
  <w:style w:type="paragraph" w:styleId="Nadpis3">
    <w:name w:val="heading 3"/>
    <w:basedOn w:val="Normln"/>
    <w:next w:val="Normln"/>
    <w:link w:val="Nadpis3Char"/>
    <w:uiPriority w:val="99"/>
    <w:qFormat/>
    <w:rsid w:val="0034689A"/>
    <w:pPr>
      <w:keepNext/>
      <w:spacing w:after="0" w:line="240" w:lineRule="auto"/>
      <w:jc w:val="both"/>
      <w:outlineLvl w:val="2"/>
    </w:pPr>
    <w:rPr>
      <w:rFonts w:ascii="Times New Roman" w:hAnsi="Times New Roman" w:cs="Times New Roman"/>
      <w:b/>
      <w:bCs/>
      <w:sz w:val="24"/>
      <w:szCs w:val="24"/>
      <w:u w:val="single"/>
      <w:lang w:eastAsia="cs-CZ"/>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
    <w:basedOn w:val="Normln"/>
    <w:next w:val="Normln"/>
    <w:link w:val="Nadpis4Char"/>
    <w:uiPriority w:val="99"/>
    <w:qFormat/>
    <w:rsid w:val="0034689A"/>
    <w:pPr>
      <w:keepNext/>
      <w:tabs>
        <w:tab w:val="left" w:pos="567"/>
        <w:tab w:val="left" w:pos="1701"/>
      </w:tabs>
      <w:spacing w:after="60" w:line="240" w:lineRule="auto"/>
      <w:ind w:firstLine="360"/>
      <w:outlineLvl w:val="3"/>
    </w:pPr>
    <w:rPr>
      <w:rFonts w:ascii="Times New Roman" w:hAnsi="Times New Roman" w:cs="Times New Roman"/>
      <w:i/>
      <w:iCs/>
      <w:sz w:val="24"/>
      <w:szCs w:val="24"/>
      <w:lang w:eastAsia="cs-CZ"/>
    </w:rPr>
  </w:style>
  <w:style w:type="paragraph" w:styleId="Nadpis5">
    <w:name w:val="heading 5"/>
    <w:basedOn w:val="Normln"/>
    <w:next w:val="Normln"/>
    <w:link w:val="Nadpis5Char"/>
    <w:uiPriority w:val="99"/>
    <w:qFormat/>
    <w:rsid w:val="0034689A"/>
    <w:pPr>
      <w:keepNext/>
      <w:widowControl w:val="0"/>
      <w:autoSpaceDE w:val="0"/>
      <w:autoSpaceDN w:val="0"/>
      <w:spacing w:before="120" w:after="0" w:line="240" w:lineRule="auto"/>
      <w:outlineLvl w:val="4"/>
    </w:pPr>
    <w:rPr>
      <w:rFonts w:ascii="Times New Roman" w:hAnsi="Times New Roman" w:cs="Times New Roman"/>
      <w:sz w:val="24"/>
      <w:szCs w:val="24"/>
      <w:lang w:eastAsia="cs-CZ"/>
    </w:rPr>
  </w:style>
  <w:style w:type="paragraph" w:styleId="Nadpis6">
    <w:name w:val="heading 6"/>
    <w:basedOn w:val="Normln"/>
    <w:next w:val="Normln"/>
    <w:link w:val="Nadpis6Char"/>
    <w:uiPriority w:val="99"/>
    <w:qFormat/>
    <w:rsid w:val="0034689A"/>
    <w:pPr>
      <w:keepNext/>
      <w:spacing w:after="0" w:line="240" w:lineRule="auto"/>
      <w:outlineLvl w:val="5"/>
    </w:pPr>
    <w:rPr>
      <w:rFonts w:ascii="Times New Roman" w:hAnsi="Times New Roman" w:cs="Times New Roman"/>
      <w:i/>
      <w:iCs/>
      <w:color w:val="FF0000"/>
      <w:sz w:val="24"/>
      <w:szCs w:val="24"/>
      <w:lang w:eastAsia="cs-CZ"/>
    </w:rPr>
  </w:style>
  <w:style w:type="paragraph" w:styleId="Nadpis8">
    <w:name w:val="heading 8"/>
    <w:basedOn w:val="Normln"/>
    <w:next w:val="Normln"/>
    <w:link w:val="Nadpis8Char"/>
    <w:uiPriority w:val="99"/>
    <w:qFormat/>
    <w:rsid w:val="0034689A"/>
    <w:pPr>
      <w:keepNext/>
      <w:tabs>
        <w:tab w:val="left" w:pos="567"/>
        <w:tab w:val="left" w:pos="1701"/>
      </w:tabs>
      <w:spacing w:after="0" w:line="240" w:lineRule="auto"/>
      <w:outlineLvl w:val="7"/>
    </w:pPr>
    <w:rPr>
      <w:rFonts w:ascii="Times New Roman" w:hAnsi="Times New Roman" w:cs="Times New Roman"/>
      <w:i/>
      <w:iCs/>
      <w:sz w:val="24"/>
      <w:szCs w:val="24"/>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34689A"/>
    <w:rPr>
      <w:rFonts w:ascii="Times New Roman" w:hAnsi="Times New Roman" w:cs="Times New Roman"/>
      <w:b/>
      <w:sz w:val="24"/>
    </w:rPr>
  </w:style>
  <w:style w:type="character" w:customStyle="1" w:styleId="Nadpis2Char">
    <w:name w:val="Nadpis 2 Char"/>
    <w:link w:val="Nadpis2"/>
    <w:uiPriority w:val="99"/>
    <w:locked/>
    <w:rsid w:val="0034689A"/>
    <w:rPr>
      <w:rFonts w:ascii="Times New Roman" w:hAnsi="Times New Roman" w:cs="Times New Roman"/>
      <w:b/>
      <w:sz w:val="24"/>
    </w:rPr>
  </w:style>
  <w:style w:type="character" w:customStyle="1" w:styleId="Nadpis3Char">
    <w:name w:val="Nadpis 3 Char"/>
    <w:link w:val="Nadpis3"/>
    <w:uiPriority w:val="99"/>
    <w:locked/>
    <w:rsid w:val="0034689A"/>
    <w:rPr>
      <w:rFonts w:ascii="Times New Roman" w:hAnsi="Times New Roman" w:cs="Times New Roman"/>
      <w:b/>
      <w:sz w:val="24"/>
      <w:u w:val="single"/>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
    <w:link w:val="Nadpis4"/>
    <w:uiPriority w:val="99"/>
    <w:locked/>
    <w:rsid w:val="0034689A"/>
    <w:rPr>
      <w:rFonts w:ascii="Times New Roman" w:hAnsi="Times New Roman" w:cs="Times New Roman"/>
      <w:i/>
      <w:sz w:val="24"/>
    </w:rPr>
  </w:style>
  <w:style w:type="character" w:customStyle="1" w:styleId="Nadpis5Char">
    <w:name w:val="Nadpis 5 Char"/>
    <w:link w:val="Nadpis5"/>
    <w:uiPriority w:val="99"/>
    <w:locked/>
    <w:rsid w:val="0034689A"/>
    <w:rPr>
      <w:rFonts w:ascii="Times New Roman" w:hAnsi="Times New Roman" w:cs="Times New Roman"/>
      <w:sz w:val="24"/>
    </w:rPr>
  </w:style>
  <w:style w:type="character" w:customStyle="1" w:styleId="Nadpis6Char">
    <w:name w:val="Nadpis 6 Char"/>
    <w:link w:val="Nadpis6"/>
    <w:uiPriority w:val="99"/>
    <w:locked/>
    <w:rsid w:val="0034689A"/>
    <w:rPr>
      <w:rFonts w:ascii="Times New Roman" w:hAnsi="Times New Roman" w:cs="Times New Roman"/>
      <w:i/>
      <w:color w:val="FF0000"/>
      <w:sz w:val="24"/>
    </w:rPr>
  </w:style>
  <w:style w:type="character" w:customStyle="1" w:styleId="Nadpis8Char">
    <w:name w:val="Nadpis 8 Char"/>
    <w:link w:val="Nadpis8"/>
    <w:uiPriority w:val="99"/>
    <w:locked/>
    <w:rsid w:val="0034689A"/>
    <w:rPr>
      <w:rFonts w:ascii="Times New Roman" w:hAnsi="Times New Roman" w:cs="Times New Roman"/>
      <w:i/>
      <w:sz w:val="24"/>
      <w:u w:val="single"/>
    </w:rPr>
  </w:style>
  <w:style w:type="paragraph" w:styleId="Zhlav">
    <w:name w:val="header"/>
    <w:basedOn w:val="Normln"/>
    <w:link w:val="ZhlavChar"/>
    <w:rsid w:val="0034689A"/>
    <w:pPr>
      <w:tabs>
        <w:tab w:val="center" w:pos="4536"/>
        <w:tab w:val="right" w:pos="9072"/>
      </w:tabs>
    </w:pPr>
    <w:rPr>
      <w:rFonts w:cs="Times New Roman"/>
    </w:rPr>
  </w:style>
  <w:style w:type="character" w:customStyle="1" w:styleId="ZhlavChar">
    <w:name w:val="Záhlaví Char"/>
    <w:link w:val="Zhlav"/>
    <w:locked/>
    <w:rsid w:val="0034689A"/>
    <w:rPr>
      <w:rFonts w:cs="Times New Roman"/>
      <w:sz w:val="22"/>
      <w:lang w:eastAsia="en-US"/>
    </w:rPr>
  </w:style>
  <w:style w:type="paragraph" w:styleId="Zpat">
    <w:name w:val="footer"/>
    <w:basedOn w:val="Normln"/>
    <w:link w:val="ZpatChar"/>
    <w:uiPriority w:val="99"/>
    <w:rsid w:val="0034689A"/>
    <w:pPr>
      <w:tabs>
        <w:tab w:val="center" w:pos="4536"/>
        <w:tab w:val="right" w:pos="9072"/>
      </w:tabs>
    </w:pPr>
    <w:rPr>
      <w:rFonts w:cs="Times New Roman"/>
    </w:rPr>
  </w:style>
  <w:style w:type="character" w:customStyle="1" w:styleId="ZpatChar">
    <w:name w:val="Zápatí Char"/>
    <w:link w:val="Zpat"/>
    <w:uiPriority w:val="99"/>
    <w:locked/>
    <w:rsid w:val="0034689A"/>
    <w:rPr>
      <w:rFonts w:cs="Times New Roman"/>
      <w:sz w:val="22"/>
      <w:lang w:eastAsia="en-US"/>
    </w:rPr>
  </w:style>
  <w:style w:type="paragraph" w:customStyle="1" w:styleId="Import16">
    <w:name w:val="Import 16"/>
    <w:basedOn w:val="Normln"/>
    <w:uiPriority w:val="99"/>
    <w:rsid w:val="0034689A"/>
    <w:pPr>
      <w:widowControl w:val="0"/>
      <w:tabs>
        <w:tab w:val="left" w:pos="864"/>
      </w:tabs>
      <w:autoSpaceDE w:val="0"/>
      <w:autoSpaceDN w:val="0"/>
      <w:adjustRightInd w:val="0"/>
      <w:spacing w:after="0" w:line="240" w:lineRule="auto"/>
      <w:ind w:hanging="144"/>
    </w:pPr>
    <w:rPr>
      <w:rFonts w:ascii="Courier New" w:eastAsia="Times New Roman" w:hAnsi="Courier New" w:cs="Courier New"/>
      <w:sz w:val="24"/>
      <w:szCs w:val="24"/>
      <w:lang w:eastAsia="cs-CZ"/>
    </w:rPr>
  </w:style>
  <w:style w:type="paragraph" w:styleId="Zkladntextodsazen2">
    <w:name w:val="Body Text Indent 2"/>
    <w:basedOn w:val="Normln"/>
    <w:link w:val="Zkladntextodsazen2Char"/>
    <w:uiPriority w:val="99"/>
    <w:rsid w:val="0034689A"/>
    <w:pPr>
      <w:widowControl w:val="0"/>
      <w:autoSpaceDE w:val="0"/>
      <w:autoSpaceDN w:val="0"/>
      <w:spacing w:after="0" w:line="240" w:lineRule="auto"/>
      <w:ind w:left="567" w:hanging="567"/>
      <w:jc w:val="both"/>
    </w:pPr>
    <w:rPr>
      <w:rFonts w:ascii="Times New Roman" w:hAnsi="Times New Roman" w:cs="Times New Roman"/>
      <w:sz w:val="24"/>
      <w:szCs w:val="24"/>
      <w:lang w:eastAsia="cs-CZ"/>
    </w:rPr>
  </w:style>
  <w:style w:type="character" w:customStyle="1" w:styleId="Zkladntextodsazen2Char">
    <w:name w:val="Základní text odsazený 2 Char"/>
    <w:link w:val="Zkladntextodsazen2"/>
    <w:uiPriority w:val="99"/>
    <w:locked/>
    <w:rsid w:val="0034689A"/>
    <w:rPr>
      <w:rFonts w:ascii="Times New Roman" w:hAnsi="Times New Roman" w:cs="Times New Roman"/>
      <w:sz w:val="24"/>
    </w:rPr>
  </w:style>
  <w:style w:type="paragraph" w:customStyle="1" w:styleId="Import5">
    <w:name w:val="Import 5"/>
    <w:basedOn w:val="Normln"/>
    <w:uiPriority w:val="99"/>
    <w:rsid w:val="0034689A"/>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after="0" w:line="240" w:lineRule="auto"/>
      <w:ind w:hanging="288"/>
    </w:pPr>
    <w:rPr>
      <w:rFonts w:ascii="Courier New" w:eastAsia="Times New Roman" w:hAnsi="Courier New" w:cs="Courier New"/>
      <w:sz w:val="24"/>
      <w:szCs w:val="24"/>
      <w:lang w:eastAsia="cs-CZ"/>
    </w:rPr>
  </w:style>
  <w:style w:type="paragraph" w:customStyle="1" w:styleId="Import3">
    <w:name w:val="Import 3"/>
    <w:basedOn w:val="Normln"/>
    <w:uiPriority w:val="99"/>
    <w:rsid w:val="0034689A"/>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after="0" w:line="240" w:lineRule="auto"/>
    </w:pPr>
    <w:rPr>
      <w:rFonts w:ascii="Courier New" w:eastAsia="Times New Roman" w:hAnsi="Courier New" w:cs="Courier New"/>
      <w:sz w:val="24"/>
      <w:szCs w:val="24"/>
      <w:lang w:eastAsia="cs-CZ"/>
    </w:rPr>
  </w:style>
  <w:style w:type="paragraph" w:styleId="Zkladntext3">
    <w:name w:val="Body Text 3"/>
    <w:basedOn w:val="Normln"/>
    <w:link w:val="Zkladntext3Char"/>
    <w:uiPriority w:val="99"/>
    <w:rsid w:val="0034689A"/>
    <w:pPr>
      <w:spacing w:after="0" w:line="240" w:lineRule="exact"/>
      <w:jc w:val="both"/>
    </w:pPr>
    <w:rPr>
      <w:rFonts w:ascii="Times New Roman" w:hAnsi="Times New Roman" w:cs="Times New Roman"/>
      <w:sz w:val="24"/>
      <w:szCs w:val="24"/>
      <w:lang w:eastAsia="cs-CZ"/>
    </w:rPr>
  </w:style>
  <w:style w:type="character" w:customStyle="1" w:styleId="Zkladntext3Char">
    <w:name w:val="Základní text 3 Char"/>
    <w:link w:val="Zkladntext3"/>
    <w:uiPriority w:val="99"/>
    <w:locked/>
    <w:rsid w:val="0034689A"/>
    <w:rPr>
      <w:rFonts w:ascii="Times New Roman" w:hAnsi="Times New Roman" w:cs="Times New Roman"/>
      <w:sz w:val="24"/>
    </w:rPr>
  </w:style>
  <w:style w:type="paragraph" w:customStyle="1" w:styleId="Smlouva-eslo">
    <w:name w:val="Smlouva-eíslo"/>
    <w:basedOn w:val="Normln"/>
    <w:uiPriority w:val="99"/>
    <w:rsid w:val="0034689A"/>
    <w:pPr>
      <w:widowControl w:val="0"/>
      <w:spacing w:before="120" w:after="0" w:line="240" w:lineRule="atLeast"/>
      <w:jc w:val="both"/>
    </w:pPr>
    <w:rPr>
      <w:rFonts w:ascii="Times New Roman" w:eastAsia="Times New Roman" w:hAnsi="Times New Roman" w:cs="Times New Roman"/>
      <w:sz w:val="24"/>
      <w:szCs w:val="24"/>
      <w:lang w:eastAsia="cs-CZ"/>
    </w:rPr>
  </w:style>
  <w:style w:type="paragraph" w:customStyle="1" w:styleId="Smlouva2">
    <w:name w:val="Smlouva2"/>
    <w:basedOn w:val="Normln"/>
    <w:uiPriority w:val="99"/>
    <w:rsid w:val="0034689A"/>
    <w:pPr>
      <w:widowControl w:val="0"/>
      <w:spacing w:after="0" w:line="240" w:lineRule="auto"/>
      <w:jc w:val="center"/>
    </w:pPr>
    <w:rPr>
      <w:rFonts w:ascii="Times New Roman" w:eastAsia="Times New Roman" w:hAnsi="Times New Roman" w:cs="Times New Roman"/>
      <w:b/>
      <w:bCs/>
      <w:sz w:val="24"/>
      <w:szCs w:val="24"/>
      <w:lang w:eastAsia="cs-CZ"/>
    </w:rPr>
  </w:style>
  <w:style w:type="paragraph" w:styleId="Zkladntext">
    <w:name w:val="Body Text"/>
    <w:aliases w:val="subtitle2,Základní tZákladní text"/>
    <w:basedOn w:val="Normln"/>
    <w:link w:val="ZkladntextChar"/>
    <w:uiPriority w:val="99"/>
    <w:rsid w:val="0034689A"/>
    <w:pPr>
      <w:tabs>
        <w:tab w:val="left" w:pos="540"/>
        <w:tab w:val="left" w:pos="1260"/>
        <w:tab w:val="left" w:pos="1980"/>
        <w:tab w:val="left" w:pos="3960"/>
      </w:tabs>
      <w:spacing w:after="0" w:line="240" w:lineRule="auto"/>
      <w:jc w:val="both"/>
    </w:pPr>
    <w:rPr>
      <w:rFonts w:ascii="Times New Roman" w:hAnsi="Times New Roman" w:cs="Times New Roman"/>
      <w:sz w:val="24"/>
      <w:szCs w:val="24"/>
      <w:lang w:eastAsia="cs-CZ"/>
    </w:rPr>
  </w:style>
  <w:style w:type="character" w:customStyle="1" w:styleId="ZkladntextChar">
    <w:name w:val="Základní text Char"/>
    <w:aliases w:val="subtitle2 Char,Základní tZákladní text Char"/>
    <w:link w:val="Zkladntext"/>
    <w:uiPriority w:val="99"/>
    <w:locked/>
    <w:rsid w:val="0034689A"/>
    <w:rPr>
      <w:rFonts w:ascii="Times New Roman" w:hAnsi="Times New Roman" w:cs="Times New Roman"/>
      <w:sz w:val="24"/>
    </w:rPr>
  </w:style>
  <w:style w:type="paragraph" w:styleId="Zkladntextodsazen">
    <w:name w:val="Body Text Indent"/>
    <w:basedOn w:val="Normln"/>
    <w:link w:val="ZkladntextodsazenChar"/>
    <w:uiPriority w:val="99"/>
    <w:rsid w:val="0034689A"/>
    <w:pPr>
      <w:tabs>
        <w:tab w:val="left" w:pos="357"/>
        <w:tab w:val="left" w:pos="540"/>
        <w:tab w:val="left" w:pos="1980"/>
        <w:tab w:val="left" w:pos="7380"/>
      </w:tabs>
      <w:spacing w:after="0" w:line="240" w:lineRule="auto"/>
      <w:ind w:left="540" w:hanging="540"/>
      <w:jc w:val="both"/>
    </w:pPr>
    <w:rPr>
      <w:rFonts w:ascii="Times New Roman" w:hAnsi="Times New Roman" w:cs="Times New Roman"/>
      <w:sz w:val="24"/>
      <w:szCs w:val="24"/>
      <w:lang w:eastAsia="cs-CZ"/>
    </w:rPr>
  </w:style>
  <w:style w:type="character" w:customStyle="1" w:styleId="ZkladntextodsazenChar">
    <w:name w:val="Základní text odsazený Char"/>
    <w:link w:val="Zkladntextodsazen"/>
    <w:uiPriority w:val="99"/>
    <w:locked/>
    <w:rsid w:val="0034689A"/>
    <w:rPr>
      <w:rFonts w:ascii="Times New Roman" w:hAnsi="Times New Roman" w:cs="Times New Roman"/>
      <w:sz w:val="24"/>
    </w:rPr>
  </w:style>
  <w:style w:type="character" w:styleId="slostrnky">
    <w:name w:val="page number"/>
    <w:uiPriority w:val="99"/>
    <w:rsid w:val="0034689A"/>
    <w:rPr>
      <w:rFonts w:cs="Times New Roman"/>
    </w:rPr>
  </w:style>
  <w:style w:type="paragraph" w:styleId="Zkladntextodsazen3">
    <w:name w:val="Body Text Indent 3"/>
    <w:basedOn w:val="Normln"/>
    <w:link w:val="Zkladntextodsazen3Char"/>
    <w:uiPriority w:val="99"/>
    <w:rsid w:val="0034689A"/>
    <w:pPr>
      <w:tabs>
        <w:tab w:val="left" w:pos="426"/>
      </w:tabs>
      <w:spacing w:after="0" w:line="240" w:lineRule="auto"/>
      <w:ind w:left="357"/>
      <w:jc w:val="both"/>
    </w:pPr>
    <w:rPr>
      <w:rFonts w:ascii="Times New Roman" w:hAnsi="Times New Roman" w:cs="Times New Roman"/>
      <w:i/>
      <w:iCs/>
      <w:sz w:val="24"/>
      <w:szCs w:val="24"/>
      <w:lang w:eastAsia="cs-CZ"/>
    </w:rPr>
  </w:style>
  <w:style w:type="character" w:customStyle="1" w:styleId="Zkladntextodsazen3Char">
    <w:name w:val="Základní text odsazený 3 Char"/>
    <w:link w:val="Zkladntextodsazen3"/>
    <w:uiPriority w:val="99"/>
    <w:locked/>
    <w:rsid w:val="0034689A"/>
    <w:rPr>
      <w:rFonts w:ascii="Times New Roman" w:hAnsi="Times New Roman" w:cs="Times New Roman"/>
      <w:i/>
      <w:sz w:val="24"/>
    </w:rPr>
  </w:style>
  <w:style w:type="paragraph" w:styleId="Zkladntext2">
    <w:name w:val="Body Text 2"/>
    <w:basedOn w:val="Normln"/>
    <w:link w:val="Zkladntext2Char"/>
    <w:uiPriority w:val="99"/>
    <w:rsid w:val="0034689A"/>
    <w:pPr>
      <w:tabs>
        <w:tab w:val="left" w:pos="567"/>
        <w:tab w:val="left" w:pos="1701"/>
      </w:tabs>
      <w:spacing w:after="120" w:line="240" w:lineRule="auto"/>
    </w:pPr>
    <w:rPr>
      <w:rFonts w:ascii="Times New Roman" w:hAnsi="Times New Roman" w:cs="Times New Roman"/>
      <w:sz w:val="24"/>
      <w:szCs w:val="24"/>
      <w:lang w:eastAsia="cs-CZ"/>
    </w:rPr>
  </w:style>
  <w:style w:type="character" w:customStyle="1" w:styleId="Zkladntext2Char">
    <w:name w:val="Základní text 2 Char"/>
    <w:link w:val="Zkladntext2"/>
    <w:uiPriority w:val="99"/>
    <w:locked/>
    <w:rsid w:val="0034689A"/>
    <w:rPr>
      <w:rFonts w:ascii="Times New Roman" w:hAnsi="Times New Roman" w:cs="Times New Roman"/>
      <w:sz w:val="24"/>
    </w:rPr>
  </w:style>
  <w:style w:type="paragraph" w:customStyle="1" w:styleId="Smlouva-slo">
    <w:name w:val="Smlouva-èíslo"/>
    <w:basedOn w:val="Normln"/>
    <w:uiPriority w:val="99"/>
    <w:rsid w:val="0034689A"/>
    <w:pPr>
      <w:spacing w:before="120" w:after="0" w:line="240" w:lineRule="atLeast"/>
      <w:jc w:val="both"/>
    </w:pPr>
    <w:rPr>
      <w:rFonts w:ascii="Times New Roman" w:eastAsia="Times New Roman" w:hAnsi="Times New Roman" w:cs="Times New Roman"/>
      <w:sz w:val="24"/>
      <w:szCs w:val="24"/>
      <w:lang w:eastAsia="cs-CZ"/>
    </w:rPr>
  </w:style>
  <w:style w:type="paragraph" w:styleId="Nzev">
    <w:name w:val="Title"/>
    <w:basedOn w:val="Normln"/>
    <w:link w:val="NzevChar"/>
    <w:uiPriority w:val="99"/>
    <w:qFormat/>
    <w:rsid w:val="0034689A"/>
    <w:pPr>
      <w:widowControl w:val="0"/>
      <w:spacing w:after="0" w:line="240" w:lineRule="auto"/>
      <w:jc w:val="center"/>
    </w:pPr>
    <w:rPr>
      <w:rFonts w:ascii="Times New Roman" w:hAnsi="Times New Roman" w:cs="Times New Roman"/>
      <w:b/>
      <w:bCs/>
      <w:sz w:val="32"/>
      <w:szCs w:val="32"/>
      <w:lang w:eastAsia="cs-CZ"/>
    </w:rPr>
  </w:style>
  <w:style w:type="character" w:customStyle="1" w:styleId="NzevChar">
    <w:name w:val="Název Char"/>
    <w:link w:val="Nzev"/>
    <w:uiPriority w:val="99"/>
    <w:locked/>
    <w:rsid w:val="0034689A"/>
    <w:rPr>
      <w:rFonts w:ascii="Times New Roman" w:hAnsi="Times New Roman" w:cs="Times New Roman"/>
      <w:b/>
      <w:sz w:val="32"/>
    </w:rPr>
  </w:style>
  <w:style w:type="paragraph" w:customStyle="1" w:styleId="Smlouva-slo0">
    <w:name w:val="Smlouva-číslo"/>
    <w:basedOn w:val="Normln"/>
    <w:uiPriority w:val="99"/>
    <w:rsid w:val="0034689A"/>
    <w:pPr>
      <w:widowControl w:val="0"/>
      <w:spacing w:before="120" w:after="0" w:line="240" w:lineRule="atLeast"/>
      <w:jc w:val="both"/>
    </w:pPr>
    <w:rPr>
      <w:rFonts w:ascii="Times New Roman" w:eastAsia="Times New Roman" w:hAnsi="Times New Roman" w:cs="Times New Roman"/>
      <w:sz w:val="24"/>
      <w:szCs w:val="24"/>
      <w:lang w:eastAsia="cs-CZ"/>
    </w:rPr>
  </w:style>
  <w:style w:type="paragraph" w:customStyle="1" w:styleId="slovnvSOD">
    <w:name w:val="číslování v SOD"/>
    <w:basedOn w:val="Zkladntext"/>
    <w:uiPriority w:val="99"/>
    <w:rsid w:val="0034689A"/>
    <w:pPr>
      <w:widowControl w:val="0"/>
      <w:numPr>
        <w:numId w:val="7"/>
      </w:numPr>
      <w:tabs>
        <w:tab w:val="clear" w:pos="540"/>
        <w:tab w:val="clear" w:pos="1260"/>
        <w:tab w:val="clear" w:pos="1980"/>
        <w:tab w:val="clear" w:pos="3960"/>
      </w:tabs>
      <w:spacing w:after="120"/>
    </w:pPr>
    <w:rPr>
      <w:rFonts w:ascii="Arial" w:hAnsi="Arial" w:cs="Arial"/>
      <w:sz w:val="22"/>
      <w:szCs w:val="22"/>
    </w:rPr>
  </w:style>
  <w:style w:type="paragraph" w:customStyle="1" w:styleId="Smlouva3">
    <w:name w:val="Smlouva3"/>
    <w:basedOn w:val="Normln"/>
    <w:uiPriority w:val="99"/>
    <w:rsid w:val="0034689A"/>
    <w:pPr>
      <w:widowControl w:val="0"/>
      <w:spacing w:before="120" w:after="0" w:line="240" w:lineRule="auto"/>
      <w:jc w:val="both"/>
    </w:pPr>
    <w:rPr>
      <w:rFonts w:ascii="Times New Roman" w:eastAsia="Times New Roman" w:hAnsi="Times New Roman" w:cs="Times New Roman"/>
      <w:sz w:val="24"/>
      <w:szCs w:val="24"/>
      <w:lang w:eastAsia="cs-CZ"/>
    </w:rPr>
  </w:style>
  <w:style w:type="character" w:styleId="Hypertextovodkaz">
    <w:name w:val="Hyperlink"/>
    <w:uiPriority w:val="99"/>
    <w:rsid w:val="0034689A"/>
    <w:rPr>
      <w:rFonts w:cs="Times New Roman"/>
      <w:color w:val="0000FF"/>
      <w:u w:val="single"/>
    </w:rPr>
  </w:style>
  <w:style w:type="character" w:styleId="Sledovanodkaz">
    <w:name w:val="FollowedHyperlink"/>
    <w:uiPriority w:val="99"/>
    <w:rsid w:val="0034689A"/>
    <w:rPr>
      <w:rFonts w:cs="Times New Roman"/>
      <w:color w:val="800080"/>
      <w:u w:val="single"/>
    </w:rPr>
  </w:style>
  <w:style w:type="paragraph" w:customStyle="1" w:styleId="xl24">
    <w:name w:val="xl24"/>
    <w:basedOn w:val="Normln"/>
    <w:uiPriority w:val="99"/>
    <w:rsid w:val="0034689A"/>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25">
    <w:name w:val="xl25"/>
    <w:basedOn w:val="Normln"/>
    <w:uiPriority w:val="99"/>
    <w:rsid w:val="0034689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26">
    <w:name w:val="xl26"/>
    <w:basedOn w:val="Normln"/>
    <w:uiPriority w:val="99"/>
    <w:rsid w:val="0034689A"/>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27">
    <w:name w:val="xl27"/>
    <w:basedOn w:val="Normln"/>
    <w:uiPriority w:val="99"/>
    <w:rsid w:val="0034689A"/>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28">
    <w:name w:val="xl28"/>
    <w:basedOn w:val="Normln"/>
    <w:uiPriority w:val="99"/>
    <w:rsid w:val="0034689A"/>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29">
    <w:name w:val="xl29"/>
    <w:basedOn w:val="Normln"/>
    <w:uiPriority w:val="99"/>
    <w:rsid w:val="0034689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30">
    <w:name w:val="xl30"/>
    <w:basedOn w:val="Normln"/>
    <w:uiPriority w:val="99"/>
    <w:rsid w:val="0034689A"/>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31">
    <w:name w:val="xl31"/>
    <w:basedOn w:val="Normln"/>
    <w:uiPriority w:val="99"/>
    <w:rsid w:val="0034689A"/>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cs-CZ"/>
    </w:rPr>
  </w:style>
  <w:style w:type="paragraph" w:customStyle="1" w:styleId="xl32">
    <w:name w:val="xl32"/>
    <w:basedOn w:val="Normln"/>
    <w:uiPriority w:val="99"/>
    <w:rsid w:val="0034689A"/>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cs-CZ"/>
    </w:rPr>
  </w:style>
  <w:style w:type="paragraph" w:customStyle="1" w:styleId="xl33">
    <w:name w:val="xl33"/>
    <w:basedOn w:val="Normln"/>
    <w:uiPriority w:val="99"/>
    <w:rsid w:val="0034689A"/>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cs-CZ"/>
    </w:rPr>
  </w:style>
  <w:style w:type="paragraph" w:customStyle="1" w:styleId="xl34">
    <w:name w:val="xl34"/>
    <w:basedOn w:val="Normln"/>
    <w:uiPriority w:val="99"/>
    <w:rsid w:val="0034689A"/>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cs-CZ"/>
    </w:rPr>
  </w:style>
  <w:style w:type="paragraph" w:customStyle="1" w:styleId="xl35">
    <w:name w:val="xl35"/>
    <w:basedOn w:val="Normln"/>
    <w:uiPriority w:val="99"/>
    <w:rsid w:val="0034689A"/>
    <w:pPr>
      <w:pBdr>
        <w:top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lang w:eastAsia="cs-CZ"/>
    </w:rPr>
  </w:style>
  <w:style w:type="paragraph" w:customStyle="1" w:styleId="xl36">
    <w:name w:val="xl36"/>
    <w:basedOn w:val="Normln"/>
    <w:uiPriority w:val="99"/>
    <w:rsid w:val="0034689A"/>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cs-CZ"/>
    </w:rPr>
  </w:style>
  <w:style w:type="paragraph" w:customStyle="1" w:styleId="xl37">
    <w:name w:val="xl37"/>
    <w:basedOn w:val="Normln"/>
    <w:uiPriority w:val="99"/>
    <w:rsid w:val="0034689A"/>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cs-CZ"/>
    </w:rPr>
  </w:style>
  <w:style w:type="paragraph" w:customStyle="1" w:styleId="xl38">
    <w:name w:val="xl38"/>
    <w:basedOn w:val="Normln"/>
    <w:uiPriority w:val="99"/>
    <w:rsid w:val="0034689A"/>
    <w:pPr>
      <w:pBdr>
        <w:left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cs-CZ"/>
    </w:rPr>
  </w:style>
  <w:style w:type="paragraph" w:customStyle="1" w:styleId="xl39">
    <w:name w:val="xl39"/>
    <w:basedOn w:val="Normln"/>
    <w:uiPriority w:val="99"/>
    <w:rsid w:val="0034689A"/>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cs-CZ"/>
    </w:rPr>
  </w:style>
  <w:style w:type="paragraph" w:customStyle="1" w:styleId="xl40">
    <w:name w:val="xl40"/>
    <w:basedOn w:val="Normln"/>
    <w:uiPriority w:val="99"/>
    <w:rsid w:val="0034689A"/>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cs-CZ"/>
    </w:rPr>
  </w:style>
  <w:style w:type="paragraph" w:customStyle="1" w:styleId="xl41">
    <w:name w:val="xl41"/>
    <w:basedOn w:val="Normln"/>
    <w:uiPriority w:val="99"/>
    <w:rsid w:val="0034689A"/>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lang w:eastAsia="cs-CZ"/>
    </w:rPr>
  </w:style>
  <w:style w:type="paragraph" w:customStyle="1" w:styleId="xl42">
    <w:name w:val="xl42"/>
    <w:basedOn w:val="Normln"/>
    <w:uiPriority w:val="99"/>
    <w:rsid w:val="0034689A"/>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cs-CZ"/>
    </w:rPr>
  </w:style>
  <w:style w:type="paragraph" w:customStyle="1" w:styleId="xl43">
    <w:name w:val="xl43"/>
    <w:basedOn w:val="Normln"/>
    <w:uiPriority w:val="99"/>
    <w:rsid w:val="0034689A"/>
    <w:pPr>
      <w:pBdr>
        <w:top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cs-CZ"/>
    </w:rPr>
  </w:style>
  <w:style w:type="paragraph" w:customStyle="1" w:styleId="xl44">
    <w:name w:val="xl44"/>
    <w:basedOn w:val="Normln"/>
    <w:uiPriority w:val="99"/>
    <w:rsid w:val="0034689A"/>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lang w:eastAsia="cs-CZ"/>
    </w:rPr>
  </w:style>
  <w:style w:type="paragraph" w:customStyle="1" w:styleId="xl45">
    <w:name w:val="xl45"/>
    <w:basedOn w:val="Normln"/>
    <w:uiPriority w:val="99"/>
    <w:rsid w:val="0034689A"/>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cs-CZ"/>
    </w:rPr>
  </w:style>
  <w:style w:type="paragraph" w:customStyle="1" w:styleId="xl46">
    <w:name w:val="xl46"/>
    <w:basedOn w:val="Normln"/>
    <w:uiPriority w:val="99"/>
    <w:rsid w:val="0034689A"/>
    <w:pPr>
      <w:pBdr>
        <w:top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cs-CZ"/>
    </w:rPr>
  </w:style>
  <w:style w:type="paragraph" w:customStyle="1" w:styleId="xl47">
    <w:name w:val="xl47"/>
    <w:basedOn w:val="Normln"/>
    <w:uiPriority w:val="99"/>
    <w:rsid w:val="0034689A"/>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cs-CZ"/>
    </w:rPr>
  </w:style>
  <w:style w:type="paragraph" w:customStyle="1" w:styleId="xl48">
    <w:name w:val="xl48"/>
    <w:basedOn w:val="Normln"/>
    <w:uiPriority w:val="99"/>
    <w:rsid w:val="0034689A"/>
    <w:pPr>
      <w:pBdr>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lang w:eastAsia="cs-CZ"/>
    </w:rPr>
  </w:style>
  <w:style w:type="paragraph" w:customStyle="1" w:styleId="xl49">
    <w:name w:val="xl49"/>
    <w:basedOn w:val="Normln"/>
    <w:uiPriority w:val="99"/>
    <w:rsid w:val="0034689A"/>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Arial Unicode MS" w:hAnsi="Times New Roman" w:cs="Times New Roman"/>
      <w:b/>
      <w:bCs/>
      <w:color w:val="000000"/>
      <w:lang w:eastAsia="cs-CZ"/>
    </w:rPr>
  </w:style>
  <w:style w:type="paragraph" w:customStyle="1" w:styleId="xl50">
    <w:name w:val="xl50"/>
    <w:basedOn w:val="Normln"/>
    <w:uiPriority w:val="99"/>
    <w:rsid w:val="0034689A"/>
    <w:pPr>
      <w:pBdr>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Arial Unicode MS" w:hAnsi="Times New Roman" w:cs="Times New Roman"/>
      <w:lang w:eastAsia="cs-CZ"/>
    </w:rPr>
  </w:style>
  <w:style w:type="paragraph" w:customStyle="1" w:styleId="NzevSmlouvy">
    <w:name w:val="NázevSmlouvy"/>
    <w:basedOn w:val="Zhlav"/>
    <w:next w:val="Normln"/>
    <w:uiPriority w:val="99"/>
    <w:rsid w:val="0034689A"/>
    <w:pPr>
      <w:keepNext/>
      <w:widowControl w:val="0"/>
      <w:tabs>
        <w:tab w:val="clear" w:pos="4536"/>
        <w:tab w:val="clear" w:pos="9072"/>
      </w:tabs>
      <w:spacing w:before="480" w:after="0" w:line="240" w:lineRule="auto"/>
      <w:jc w:val="center"/>
    </w:pPr>
    <w:rPr>
      <w:rFonts w:ascii="Times New Roman" w:eastAsia="Times New Roman" w:hAnsi="Times New Roman"/>
      <w:b/>
      <w:bCs/>
      <w:sz w:val="32"/>
      <w:szCs w:val="32"/>
      <w:lang w:eastAsia="cs-CZ"/>
    </w:rPr>
  </w:style>
  <w:style w:type="paragraph" w:customStyle="1" w:styleId="OdstavecSmlouvy">
    <w:name w:val="OdstavecSmlouvy"/>
    <w:basedOn w:val="Normln"/>
    <w:uiPriority w:val="99"/>
    <w:rsid w:val="0034689A"/>
    <w:pPr>
      <w:keepLines/>
      <w:numPr>
        <w:numId w:val="1"/>
      </w:numPr>
      <w:tabs>
        <w:tab w:val="left" w:pos="426"/>
        <w:tab w:val="left" w:pos="1701"/>
      </w:tabs>
      <w:spacing w:after="120" w:line="240" w:lineRule="auto"/>
      <w:jc w:val="both"/>
    </w:pPr>
    <w:rPr>
      <w:rFonts w:ascii="Times New Roman" w:eastAsia="Times New Roman" w:hAnsi="Times New Roman" w:cs="Times New Roman"/>
      <w:sz w:val="24"/>
      <w:szCs w:val="24"/>
      <w:lang w:eastAsia="cs-CZ"/>
    </w:rPr>
  </w:style>
  <w:style w:type="paragraph" w:customStyle="1" w:styleId="slovanPododstavecSmlouvy">
    <w:name w:val="ČíslovanýPododstavecSmlouvy"/>
    <w:basedOn w:val="Zkladntext"/>
    <w:uiPriority w:val="99"/>
    <w:rsid w:val="0034689A"/>
    <w:pPr>
      <w:numPr>
        <w:numId w:val="23"/>
      </w:numPr>
      <w:tabs>
        <w:tab w:val="clear" w:pos="540"/>
        <w:tab w:val="left" w:pos="284"/>
      </w:tabs>
    </w:pPr>
  </w:style>
  <w:style w:type="paragraph" w:customStyle="1" w:styleId="dajeOSmluvnStran">
    <w:name w:val="ÚdajeOSmluvníStraně"/>
    <w:basedOn w:val="Normln"/>
    <w:uiPriority w:val="99"/>
    <w:rsid w:val="0034689A"/>
    <w:pPr>
      <w:numPr>
        <w:ilvl w:val="12"/>
      </w:numPr>
      <w:spacing w:after="0" w:line="240" w:lineRule="auto"/>
      <w:ind w:left="357"/>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rsid w:val="0034689A"/>
    <w:pPr>
      <w:spacing w:after="0" w:line="240" w:lineRule="auto"/>
    </w:pPr>
    <w:rPr>
      <w:rFonts w:ascii="Tahoma" w:hAnsi="Tahoma" w:cs="Times New Roman"/>
      <w:sz w:val="16"/>
      <w:szCs w:val="16"/>
      <w:lang w:eastAsia="cs-CZ"/>
    </w:rPr>
  </w:style>
  <w:style w:type="character" w:customStyle="1" w:styleId="TextbublinyChar">
    <w:name w:val="Text bubliny Char"/>
    <w:link w:val="Textbubliny"/>
    <w:uiPriority w:val="99"/>
    <w:semiHidden/>
    <w:locked/>
    <w:rsid w:val="0034689A"/>
    <w:rPr>
      <w:rFonts w:ascii="Tahoma" w:hAnsi="Tahoma" w:cs="Times New Roman"/>
      <w:sz w:val="16"/>
    </w:rPr>
  </w:style>
  <w:style w:type="paragraph" w:styleId="Podtitul">
    <w:name w:val="Subtitle"/>
    <w:basedOn w:val="Normln"/>
    <w:link w:val="PodtitulChar"/>
    <w:uiPriority w:val="99"/>
    <w:qFormat/>
    <w:rsid w:val="0034689A"/>
    <w:pPr>
      <w:spacing w:after="0" w:line="240" w:lineRule="auto"/>
      <w:jc w:val="center"/>
    </w:pPr>
    <w:rPr>
      <w:rFonts w:ascii="Times New Roman" w:hAnsi="Times New Roman" w:cs="Times New Roman"/>
      <w:b/>
      <w:bCs/>
      <w:color w:val="000000"/>
      <w:sz w:val="28"/>
      <w:szCs w:val="28"/>
      <w:lang w:eastAsia="cs-CZ"/>
    </w:rPr>
  </w:style>
  <w:style w:type="character" w:customStyle="1" w:styleId="PodtitulChar">
    <w:name w:val="Podtitul Char"/>
    <w:link w:val="Podtitul"/>
    <w:uiPriority w:val="99"/>
    <w:locked/>
    <w:rsid w:val="0034689A"/>
    <w:rPr>
      <w:rFonts w:ascii="Times New Roman" w:hAnsi="Times New Roman" w:cs="Times New Roman"/>
      <w:b/>
      <w:color w:val="000000"/>
      <w:sz w:val="28"/>
    </w:rPr>
  </w:style>
  <w:style w:type="paragraph" w:customStyle="1" w:styleId="slovn">
    <w:name w:val="Číslování"/>
    <w:basedOn w:val="Smlouva3"/>
    <w:uiPriority w:val="99"/>
    <w:rsid w:val="0034689A"/>
    <w:pPr>
      <w:widowControl/>
    </w:pPr>
  </w:style>
  <w:style w:type="character" w:styleId="Zvraznn">
    <w:name w:val="Emphasis"/>
    <w:uiPriority w:val="99"/>
    <w:qFormat/>
    <w:rsid w:val="0034689A"/>
    <w:rPr>
      <w:rFonts w:cs="Times New Roman"/>
      <w:i/>
    </w:rPr>
  </w:style>
  <w:style w:type="paragraph" w:customStyle="1" w:styleId="KUMS-adresa">
    <w:name w:val="KUMS-adresa"/>
    <w:basedOn w:val="Normln"/>
    <w:uiPriority w:val="99"/>
    <w:rsid w:val="0034689A"/>
    <w:pPr>
      <w:spacing w:after="0" w:line="280" w:lineRule="exact"/>
      <w:jc w:val="both"/>
    </w:pPr>
    <w:rPr>
      <w:rFonts w:ascii="Tahoma" w:eastAsia="Times New Roman" w:hAnsi="Tahoma" w:cs="Tahoma"/>
      <w:noProof/>
      <w:sz w:val="20"/>
      <w:szCs w:val="20"/>
      <w:lang w:eastAsia="cs-CZ"/>
    </w:rPr>
  </w:style>
  <w:style w:type="character" w:styleId="Siln">
    <w:name w:val="Strong"/>
    <w:uiPriority w:val="99"/>
    <w:qFormat/>
    <w:rsid w:val="0034689A"/>
    <w:rPr>
      <w:rFonts w:cs="Times New Roman"/>
      <w:b/>
    </w:rPr>
  </w:style>
  <w:style w:type="paragraph" w:customStyle="1" w:styleId="CharChar1">
    <w:name w:val="Char Char1"/>
    <w:basedOn w:val="Normln"/>
    <w:uiPriority w:val="99"/>
    <w:rsid w:val="0034689A"/>
    <w:pPr>
      <w:spacing w:after="160" w:line="240" w:lineRule="exact"/>
    </w:pPr>
    <w:rPr>
      <w:rFonts w:ascii="Verdana" w:eastAsia="Times New Roman" w:hAnsi="Verdana" w:cs="Verdana"/>
      <w:sz w:val="20"/>
      <w:szCs w:val="20"/>
      <w:lang w:val="en-US"/>
    </w:rPr>
  </w:style>
  <w:style w:type="table" w:styleId="Mkatabulky">
    <w:name w:val="Table Grid"/>
    <w:basedOn w:val="Normlntabulka"/>
    <w:uiPriority w:val="99"/>
    <w:rsid w:val="003468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ln"/>
    <w:uiPriority w:val="99"/>
    <w:rsid w:val="0034689A"/>
    <w:pPr>
      <w:spacing w:after="0" w:line="240" w:lineRule="auto"/>
      <w:ind w:left="720"/>
    </w:pPr>
    <w:rPr>
      <w:rFonts w:ascii="Times New Roman" w:eastAsia="Times New Roman" w:hAnsi="Times New Roman" w:cs="Times New Roman"/>
      <w:sz w:val="24"/>
      <w:szCs w:val="24"/>
      <w:lang w:eastAsia="cs-CZ"/>
    </w:rPr>
  </w:style>
  <w:style w:type="paragraph" w:customStyle="1" w:styleId="CharCharChar">
    <w:name w:val="Char Char Char"/>
    <w:basedOn w:val="Normln"/>
    <w:uiPriority w:val="99"/>
    <w:rsid w:val="0034689A"/>
    <w:pPr>
      <w:spacing w:after="160" w:line="240" w:lineRule="exact"/>
    </w:pPr>
    <w:rPr>
      <w:rFonts w:ascii="Verdana" w:eastAsia="Times New Roman" w:hAnsi="Verdana" w:cs="Verdana"/>
      <w:sz w:val="20"/>
      <w:szCs w:val="20"/>
      <w:lang w:val="en-US"/>
    </w:rPr>
  </w:style>
  <w:style w:type="paragraph" w:customStyle="1" w:styleId="odstavecsmlouvy0">
    <w:name w:val="odstavecsmlouvy"/>
    <w:basedOn w:val="Normln"/>
    <w:uiPriority w:val="99"/>
    <w:rsid w:val="0034689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efault">
    <w:name w:val="Default"/>
    <w:uiPriority w:val="99"/>
    <w:rsid w:val="0034689A"/>
    <w:pPr>
      <w:autoSpaceDE w:val="0"/>
      <w:autoSpaceDN w:val="0"/>
      <w:adjustRightInd w:val="0"/>
    </w:pPr>
    <w:rPr>
      <w:rFonts w:ascii="Tahoma" w:eastAsia="Times New Roman" w:hAnsi="Tahoma" w:cs="Tahoma"/>
      <w:color w:val="000000"/>
      <w:sz w:val="24"/>
      <w:szCs w:val="24"/>
    </w:rPr>
  </w:style>
  <w:style w:type="paragraph" w:styleId="Odstavecseseznamem">
    <w:name w:val="List Paragraph"/>
    <w:basedOn w:val="Normln"/>
    <w:link w:val="OdstavecseseznamemChar"/>
    <w:uiPriority w:val="34"/>
    <w:qFormat/>
    <w:rsid w:val="00536F0F"/>
    <w:pPr>
      <w:ind w:left="720"/>
      <w:contextualSpacing/>
    </w:pPr>
  </w:style>
  <w:style w:type="character" w:customStyle="1" w:styleId="OdstavecseseznamemChar">
    <w:name w:val="Odstavec se seznamem Char"/>
    <w:link w:val="Odstavecseseznamem"/>
    <w:uiPriority w:val="34"/>
    <w:locked/>
    <w:rsid w:val="003C20E7"/>
    <w:rPr>
      <w:rFonts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3718A"/>
    <w:pPr>
      <w:spacing w:after="200" w:line="276" w:lineRule="auto"/>
    </w:pPr>
    <w:rPr>
      <w:rFonts w:cs="Calibri"/>
      <w:sz w:val="22"/>
      <w:szCs w:val="22"/>
      <w:lang w:eastAsia="en-US"/>
    </w:rPr>
  </w:style>
  <w:style w:type="paragraph" w:styleId="Nadpis1">
    <w:name w:val="heading 1"/>
    <w:basedOn w:val="Normln"/>
    <w:next w:val="Normln"/>
    <w:link w:val="Nadpis1Char"/>
    <w:uiPriority w:val="99"/>
    <w:qFormat/>
    <w:rsid w:val="0034689A"/>
    <w:pPr>
      <w:keepNext/>
      <w:tabs>
        <w:tab w:val="left" w:pos="7371"/>
      </w:tabs>
      <w:spacing w:after="0" w:line="240" w:lineRule="auto"/>
      <w:jc w:val="center"/>
      <w:outlineLvl w:val="0"/>
    </w:pPr>
    <w:rPr>
      <w:rFonts w:ascii="Times New Roman" w:hAnsi="Times New Roman" w:cs="Times New Roman"/>
      <w:b/>
      <w:bCs/>
      <w:sz w:val="24"/>
      <w:szCs w:val="24"/>
      <w:lang w:eastAsia="cs-CZ"/>
    </w:rPr>
  </w:style>
  <w:style w:type="paragraph" w:styleId="Nadpis2">
    <w:name w:val="heading 2"/>
    <w:basedOn w:val="Normln"/>
    <w:next w:val="Normln"/>
    <w:link w:val="Nadpis2Char"/>
    <w:uiPriority w:val="99"/>
    <w:qFormat/>
    <w:rsid w:val="0034689A"/>
    <w:pPr>
      <w:keepNext/>
      <w:tabs>
        <w:tab w:val="left" w:pos="540"/>
        <w:tab w:val="left" w:pos="1260"/>
        <w:tab w:val="left" w:pos="1980"/>
        <w:tab w:val="left" w:pos="3960"/>
      </w:tabs>
      <w:spacing w:after="0" w:line="240" w:lineRule="auto"/>
      <w:jc w:val="center"/>
      <w:outlineLvl w:val="1"/>
    </w:pPr>
    <w:rPr>
      <w:rFonts w:ascii="Times New Roman" w:hAnsi="Times New Roman" w:cs="Times New Roman"/>
      <w:b/>
      <w:bCs/>
      <w:sz w:val="24"/>
      <w:szCs w:val="24"/>
      <w:lang w:eastAsia="cs-CZ"/>
    </w:rPr>
  </w:style>
  <w:style w:type="paragraph" w:styleId="Nadpis3">
    <w:name w:val="heading 3"/>
    <w:basedOn w:val="Normln"/>
    <w:next w:val="Normln"/>
    <w:link w:val="Nadpis3Char"/>
    <w:uiPriority w:val="99"/>
    <w:qFormat/>
    <w:rsid w:val="0034689A"/>
    <w:pPr>
      <w:keepNext/>
      <w:spacing w:after="0" w:line="240" w:lineRule="auto"/>
      <w:jc w:val="both"/>
      <w:outlineLvl w:val="2"/>
    </w:pPr>
    <w:rPr>
      <w:rFonts w:ascii="Times New Roman" w:hAnsi="Times New Roman" w:cs="Times New Roman"/>
      <w:b/>
      <w:bCs/>
      <w:sz w:val="24"/>
      <w:szCs w:val="24"/>
      <w:u w:val="single"/>
      <w:lang w:eastAsia="cs-CZ"/>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
    <w:basedOn w:val="Normln"/>
    <w:next w:val="Normln"/>
    <w:link w:val="Nadpis4Char"/>
    <w:uiPriority w:val="99"/>
    <w:qFormat/>
    <w:rsid w:val="0034689A"/>
    <w:pPr>
      <w:keepNext/>
      <w:tabs>
        <w:tab w:val="left" w:pos="567"/>
        <w:tab w:val="left" w:pos="1701"/>
      </w:tabs>
      <w:spacing w:after="60" w:line="240" w:lineRule="auto"/>
      <w:ind w:firstLine="360"/>
      <w:outlineLvl w:val="3"/>
    </w:pPr>
    <w:rPr>
      <w:rFonts w:ascii="Times New Roman" w:hAnsi="Times New Roman" w:cs="Times New Roman"/>
      <w:i/>
      <w:iCs/>
      <w:sz w:val="24"/>
      <w:szCs w:val="24"/>
      <w:lang w:eastAsia="cs-CZ"/>
    </w:rPr>
  </w:style>
  <w:style w:type="paragraph" w:styleId="Nadpis5">
    <w:name w:val="heading 5"/>
    <w:basedOn w:val="Normln"/>
    <w:next w:val="Normln"/>
    <w:link w:val="Nadpis5Char"/>
    <w:uiPriority w:val="99"/>
    <w:qFormat/>
    <w:rsid w:val="0034689A"/>
    <w:pPr>
      <w:keepNext/>
      <w:widowControl w:val="0"/>
      <w:autoSpaceDE w:val="0"/>
      <w:autoSpaceDN w:val="0"/>
      <w:spacing w:before="120" w:after="0" w:line="240" w:lineRule="auto"/>
      <w:outlineLvl w:val="4"/>
    </w:pPr>
    <w:rPr>
      <w:rFonts w:ascii="Times New Roman" w:hAnsi="Times New Roman" w:cs="Times New Roman"/>
      <w:sz w:val="24"/>
      <w:szCs w:val="24"/>
      <w:lang w:eastAsia="cs-CZ"/>
    </w:rPr>
  </w:style>
  <w:style w:type="paragraph" w:styleId="Nadpis6">
    <w:name w:val="heading 6"/>
    <w:basedOn w:val="Normln"/>
    <w:next w:val="Normln"/>
    <w:link w:val="Nadpis6Char"/>
    <w:uiPriority w:val="99"/>
    <w:qFormat/>
    <w:rsid w:val="0034689A"/>
    <w:pPr>
      <w:keepNext/>
      <w:spacing w:after="0" w:line="240" w:lineRule="auto"/>
      <w:outlineLvl w:val="5"/>
    </w:pPr>
    <w:rPr>
      <w:rFonts w:ascii="Times New Roman" w:hAnsi="Times New Roman" w:cs="Times New Roman"/>
      <w:i/>
      <w:iCs/>
      <w:color w:val="FF0000"/>
      <w:sz w:val="24"/>
      <w:szCs w:val="24"/>
      <w:lang w:eastAsia="cs-CZ"/>
    </w:rPr>
  </w:style>
  <w:style w:type="paragraph" w:styleId="Nadpis8">
    <w:name w:val="heading 8"/>
    <w:basedOn w:val="Normln"/>
    <w:next w:val="Normln"/>
    <w:link w:val="Nadpis8Char"/>
    <w:uiPriority w:val="99"/>
    <w:qFormat/>
    <w:rsid w:val="0034689A"/>
    <w:pPr>
      <w:keepNext/>
      <w:tabs>
        <w:tab w:val="left" w:pos="567"/>
        <w:tab w:val="left" w:pos="1701"/>
      </w:tabs>
      <w:spacing w:after="0" w:line="240" w:lineRule="auto"/>
      <w:outlineLvl w:val="7"/>
    </w:pPr>
    <w:rPr>
      <w:rFonts w:ascii="Times New Roman" w:hAnsi="Times New Roman" w:cs="Times New Roman"/>
      <w:i/>
      <w:iCs/>
      <w:sz w:val="24"/>
      <w:szCs w:val="24"/>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34689A"/>
    <w:rPr>
      <w:rFonts w:ascii="Times New Roman" w:hAnsi="Times New Roman" w:cs="Times New Roman"/>
      <w:b/>
      <w:sz w:val="24"/>
    </w:rPr>
  </w:style>
  <w:style w:type="character" w:customStyle="1" w:styleId="Nadpis2Char">
    <w:name w:val="Nadpis 2 Char"/>
    <w:link w:val="Nadpis2"/>
    <w:uiPriority w:val="99"/>
    <w:locked/>
    <w:rsid w:val="0034689A"/>
    <w:rPr>
      <w:rFonts w:ascii="Times New Roman" w:hAnsi="Times New Roman" w:cs="Times New Roman"/>
      <w:b/>
      <w:sz w:val="24"/>
    </w:rPr>
  </w:style>
  <w:style w:type="character" w:customStyle="1" w:styleId="Nadpis3Char">
    <w:name w:val="Nadpis 3 Char"/>
    <w:link w:val="Nadpis3"/>
    <w:uiPriority w:val="99"/>
    <w:locked/>
    <w:rsid w:val="0034689A"/>
    <w:rPr>
      <w:rFonts w:ascii="Times New Roman" w:hAnsi="Times New Roman" w:cs="Times New Roman"/>
      <w:b/>
      <w:sz w:val="24"/>
      <w:u w:val="single"/>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
    <w:link w:val="Nadpis4"/>
    <w:uiPriority w:val="99"/>
    <w:locked/>
    <w:rsid w:val="0034689A"/>
    <w:rPr>
      <w:rFonts w:ascii="Times New Roman" w:hAnsi="Times New Roman" w:cs="Times New Roman"/>
      <w:i/>
      <w:sz w:val="24"/>
    </w:rPr>
  </w:style>
  <w:style w:type="character" w:customStyle="1" w:styleId="Nadpis5Char">
    <w:name w:val="Nadpis 5 Char"/>
    <w:link w:val="Nadpis5"/>
    <w:uiPriority w:val="99"/>
    <w:locked/>
    <w:rsid w:val="0034689A"/>
    <w:rPr>
      <w:rFonts w:ascii="Times New Roman" w:hAnsi="Times New Roman" w:cs="Times New Roman"/>
      <w:sz w:val="24"/>
    </w:rPr>
  </w:style>
  <w:style w:type="character" w:customStyle="1" w:styleId="Nadpis6Char">
    <w:name w:val="Nadpis 6 Char"/>
    <w:link w:val="Nadpis6"/>
    <w:uiPriority w:val="99"/>
    <w:locked/>
    <w:rsid w:val="0034689A"/>
    <w:rPr>
      <w:rFonts w:ascii="Times New Roman" w:hAnsi="Times New Roman" w:cs="Times New Roman"/>
      <w:i/>
      <w:color w:val="FF0000"/>
      <w:sz w:val="24"/>
    </w:rPr>
  </w:style>
  <w:style w:type="character" w:customStyle="1" w:styleId="Nadpis8Char">
    <w:name w:val="Nadpis 8 Char"/>
    <w:link w:val="Nadpis8"/>
    <w:uiPriority w:val="99"/>
    <w:locked/>
    <w:rsid w:val="0034689A"/>
    <w:rPr>
      <w:rFonts w:ascii="Times New Roman" w:hAnsi="Times New Roman" w:cs="Times New Roman"/>
      <w:i/>
      <w:sz w:val="24"/>
      <w:u w:val="single"/>
    </w:rPr>
  </w:style>
  <w:style w:type="paragraph" w:styleId="Zhlav">
    <w:name w:val="header"/>
    <w:basedOn w:val="Normln"/>
    <w:link w:val="ZhlavChar"/>
    <w:rsid w:val="0034689A"/>
    <w:pPr>
      <w:tabs>
        <w:tab w:val="center" w:pos="4536"/>
        <w:tab w:val="right" w:pos="9072"/>
      </w:tabs>
    </w:pPr>
    <w:rPr>
      <w:rFonts w:cs="Times New Roman"/>
    </w:rPr>
  </w:style>
  <w:style w:type="character" w:customStyle="1" w:styleId="ZhlavChar">
    <w:name w:val="Záhlaví Char"/>
    <w:link w:val="Zhlav"/>
    <w:locked/>
    <w:rsid w:val="0034689A"/>
    <w:rPr>
      <w:rFonts w:cs="Times New Roman"/>
      <w:sz w:val="22"/>
      <w:lang w:eastAsia="en-US"/>
    </w:rPr>
  </w:style>
  <w:style w:type="paragraph" w:styleId="Zpat">
    <w:name w:val="footer"/>
    <w:basedOn w:val="Normln"/>
    <w:link w:val="ZpatChar"/>
    <w:uiPriority w:val="99"/>
    <w:rsid w:val="0034689A"/>
    <w:pPr>
      <w:tabs>
        <w:tab w:val="center" w:pos="4536"/>
        <w:tab w:val="right" w:pos="9072"/>
      </w:tabs>
    </w:pPr>
    <w:rPr>
      <w:rFonts w:cs="Times New Roman"/>
    </w:rPr>
  </w:style>
  <w:style w:type="character" w:customStyle="1" w:styleId="ZpatChar">
    <w:name w:val="Zápatí Char"/>
    <w:link w:val="Zpat"/>
    <w:uiPriority w:val="99"/>
    <w:locked/>
    <w:rsid w:val="0034689A"/>
    <w:rPr>
      <w:rFonts w:cs="Times New Roman"/>
      <w:sz w:val="22"/>
      <w:lang w:eastAsia="en-US"/>
    </w:rPr>
  </w:style>
  <w:style w:type="paragraph" w:customStyle="1" w:styleId="Import16">
    <w:name w:val="Import 16"/>
    <w:basedOn w:val="Normln"/>
    <w:uiPriority w:val="99"/>
    <w:rsid w:val="0034689A"/>
    <w:pPr>
      <w:widowControl w:val="0"/>
      <w:tabs>
        <w:tab w:val="left" w:pos="864"/>
      </w:tabs>
      <w:autoSpaceDE w:val="0"/>
      <w:autoSpaceDN w:val="0"/>
      <w:adjustRightInd w:val="0"/>
      <w:spacing w:after="0" w:line="240" w:lineRule="auto"/>
      <w:ind w:hanging="144"/>
    </w:pPr>
    <w:rPr>
      <w:rFonts w:ascii="Courier New" w:eastAsia="Times New Roman" w:hAnsi="Courier New" w:cs="Courier New"/>
      <w:sz w:val="24"/>
      <w:szCs w:val="24"/>
      <w:lang w:eastAsia="cs-CZ"/>
    </w:rPr>
  </w:style>
  <w:style w:type="paragraph" w:styleId="Zkladntextodsazen2">
    <w:name w:val="Body Text Indent 2"/>
    <w:basedOn w:val="Normln"/>
    <w:link w:val="Zkladntextodsazen2Char"/>
    <w:uiPriority w:val="99"/>
    <w:rsid w:val="0034689A"/>
    <w:pPr>
      <w:widowControl w:val="0"/>
      <w:autoSpaceDE w:val="0"/>
      <w:autoSpaceDN w:val="0"/>
      <w:spacing w:after="0" w:line="240" w:lineRule="auto"/>
      <w:ind w:left="567" w:hanging="567"/>
      <w:jc w:val="both"/>
    </w:pPr>
    <w:rPr>
      <w:rFonts w:ascii="Times New Roman" w:hAnsi="Times New Roman" w:cs="Times New Roman"/>
      <w:sz w:val="24"/>
      <w:szCs w:val="24"/>
      <w:lang w:eastAsia="cs-CZ"/>
    </w:rPr>
  </w:style>
  <w:style w:type="character" w:customStyle="1" w:styleId="Zkladntextodsazen2Char">
    <w:name w:val="Základní text odsazený 2 Char"/>
    <w:link w:val="Zkladntextodsazen2"/>
    <w:uiPriority w:val="99"/>
    <w:locked/>
    <w:rsid w:val="0034689A"/>
    <w:rPr>
      <w:rFonts w:ascii="Times New Roman" w:hAnsi="Times New Roman" w:cs="Times New Roman"/>
      <w:sz w:val="24"/>
    </w:rPr>
  </w:style>
  <w:style w:type="paragraph" w:customStyle="1" w:styleId="Import5">
    <w:name w:val="Import 5"/>
    <w:basedOn w:val="Normln"/>
    <w:uiPriority w:val="99"/>
    <w:rsid w:val="0034689A"/>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after="0" w:line="240" w:lineRule="auto"/>
      <w:ind w:hanging="288"/>
    </w:pPr>
    <w:rPr>
      <w:rFonts w:ascii="Courier New" w:eastAsia="Times New Roman" w:hAnsi="Courier New" w:cs="Courier New"/>
      <w:sz w:val="24"/>
      <w:szCs w:val="24"/>
      <w:lang w:eastAsia="cs-CZ"/>
    </w:rPr>
  </w:style>
  <w:style w:type="paragraph" w:customStyle="1" w:styleId="Import3">
    <w:name w:val="Import 3"/>
    <w:basedOn w:val="Normln"/>
    <w:uiPriority w:val="99"/>
    <w:rsid w:val="0034689A"/>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after="0" w:line="240" w:lineRule="auto"/>
    </w:pPr>
    <w:rPr>
      <w:rFonts w:ascii="Courier New" w:eastAsia="Times New Roman" w:hAnsi="Courier New" w:cs="Courier New"/>
      <w:sz w:val="24"/>
      <w:szCs w:val="24"/>
      <w:lang w:eastAsia="cs-CZ"/>
    </w:rPr>
  </w:style>
  <w:style w:type="paragraph" w:styleId="Zkladntext3">
    <w:name w:val="Body Text 3"/>
    <w:basedOn w:val="Normln"/>
    <w:link w:val="Zkladntext3Char"/>
    <w:uiPriority w:val="99"/>
    <w:rsid w:val="0034689A"/>
    <w:pPr>
      <w:spacing w:after="0" w:line="240" w:lineRule="exact"/>
      <w:jc w:val="both"/>
    </w:pPr>
    <w:rPr>
      <w:rFonts w:ascii="Times New Roman" w:hAnsi="Times New Roman" w:cs="Times New Roman"/>
      <w:sz w:val="24"/>
      <w:szCs w:val="24"/>
      <w:lang w:eastAsia="cs-CZ"/>
    </w:rPr>
  </w:style>
  <w:style w:type="character" w:customStyle="1" w:styleId="Zkladntext3Char">
    <w:name w:val="Základní text 3 Char"/>
    <w:link w:val="Zkladntext3"/>
    <w:uiPriority w:val="99"/>
    <w:locked/>
    <w:rsid w:val="0034689A"/>
    <w:rPr>
      <w:rFonts w:ascii="Times New Roman" w:hAnsi="Times New Roman" w:cs="Times New Roman"/>
      <w:sz w:val="24"/>
    </w:rPr>
  </w:style>
  <w:style w:type="paragraph" w:customStyle="1" w:styleId="Smlouva-eslo">
    <w:name w:val="Smlouva-eíslo"/>
    <w:basedOn w:val="Normln"/>
    <w:uiPriority w:val="99"/>
    <w:rsid w:val="0034689A"/>
    <w:pPr>
      <w:widowControl w:val="0"/>
      <w:spacing w:before="120" w:after="0" w:line="240" w:lineRule="atLeast"/>
      <w:jc w:val="both"/>
    </w:pPr>
    <w:rPr>
      <w:rFonts w:ascii="Times New Roman" w:eastAsia="Times New Roman" w:hAnsi="Times New Roman" w:cs="Times New Roman"/>
      <w:sz w:val="24"/>
      <w:szCs w:val="24"/>
      <w:lang w:eastAsia="cs-CZ"/>
    </w:rPr>
  </w:style>
  <w:style w:type="paragraph" w:customStyle="1" w:styleId="Smlouva2">
    <w:name w:val="Smlouva2"/>
    <w:basedOn w:val="Normln"/>
    <w:uiPriority w:val="99"/>
    <w:rsid w:val="0034689A"/>
    <w:pPr>
      <w:widowControl w:val="0"/>
      <w:spacing w:after="0" w:line="240" w:lineRule="auto"/>
      <w:jc w:val="center"/>
    </w:pPr>
    <w:rPr>
      <w:rFonts w:ascii="Times New Roman" w:eastAsia="Times New Roman" w:hAnsi="Times New Roman" w:cs="Times New Roman"/>
      <w:b/>
      <w:bCs/>
      <w:sz w:val="24"/>
      <w:szCs w:val="24"/>
      <w:lang w:eastAsia="cs-CZ"/>
    </w:rPr>
  </w:style>
  <w:style w:type="paragraph" w:styleId="Zkladntext">
    <w:name w:val="Body Text"/>
    <w:aliases w:val="subtitle2,Základní tZákladní text"/>
    <w:basedOn w:val="Normln"/>
    <w:link w:val="ZkladntextChar"/>
    <w:uiPriority w:val="99"/>
    <w:rsid w:val="0034689A"/>
    <w:pPr>
      <w:tabs>
        <w:tab w:val="left" w:pos="540"/>
        <w:tab w:val="left" w:pos="1260"/>
        <w:tab w:val="left" w:pos="1980"/>
        <w:tab w:val="left" w:pos="3960"/>
      </w:tabs>
      <w:spacing w:after="0" w:line="240" w:lineRule="auto"/>
      <w:jc w:val="both"/>
    </w:pPr>
    <w:rPr>
      <w:rFonts w:ascii="Times New Roman" w:hAnsi="Times New Roman" w:cs="Times New Roman"/>
      <w:sz w:val="24"/>
      <w:szCs w:val="24"/>
      <w:lang w:eastAsia="cs-CZ"/>
    </w:rPr>
  </w:style>
  <w:style w:type="character" w:customStyle="1" w:styleId="ZkladntextChar">
    <w:name w:val="Základní text Char"/>
    <w:aliases w:val="subtitle2 Char,Základní tZákladní text Char"/>
    <w:link w:val="Zkladntext"/>
    <w:uiPriority w:val="99"/>
    <w:locked/>
    <w:rsid w:val="0034689A"/>
    <w:rPr>
      <w:rFonts w:ascii="Times New Roman" w:hAnsi="Times New Roman" w:cs="Times New Roman"/>
      <w:sz w:val="24"/>
    </w:rPr>
  </w:style>
  <w:style w:type="paragraph" w:styleId="Zkladntextodsazen">
    <w:name w:val="Body Text Indent"/>
    <w:basedOn w:val="Normln"/>
    <w:link w:val="ZkladntextodsazenChar"/>
    <w:uiPriority w:val="99"/>
    <w:rsid w:val="0034689A"/>
    <w:pPr>
      <w:tabs>
        <w:tab w:val="left" w:pos="357"/>
        <w:tab w:val="left" w:pos="540"/>
        <w:tab w:val="left" w:pos="1980"/>
        <w:tab w:val="left" w:pos="7380"/>
      </w:tabs>
      <w:spacing w:after="0" w:line="240" w:lineRule="auto"/>
      <w:ind w:left="540" w:hanging="540"/>
      <w:jc w:val="both"/>
    </w:pPr>
    <w:rPr>
      <w:rFonts w:ascii="Times New Roman" w:hAnsi="Times New Roman" w:cs="Times New Roman"/>
      <w:sz w:val="24"/>
      <w:szCs w:val="24"/>
      <w:lang w:eastAsia="cs-CZ"/>
    </w:rPr>
  </w:style>
  <w:style w:type="character" w:customStyle="1" w:styleId="ZkladntextodsazenChar">
    <w:name w:val="Základní text odsazený Char"/>
    <w:link w:val="Zkladntextodsazen"/>
    <w:uiPriority w:val="99"/>
    <w:locked/>
    <w:rsid w:val="0034689A"/>
    <w:rPr>
      <w:rFonts w:ascii="Times New Roman" w:hAnsi="Times New Roman" w:cs="Times New Roman"/>
      <w:sz w:val="24"/>
    </w:rPr>
  </w:style>
  <w:style w:type="character" w:styleId="slostrnky">
    <w:name w:val="page number"/>
    <w:uiPriority w:val="99"/>
    <w:rsid w:val="0034689A"/>
    <w:rPr>
      <w:rFonts w:cs="Times New Roman"/>
    </w:rPr>
  </w:style>
  <w:style w:type="paragraph" w:styleId="Zkladntextodsazen3">
    <w:name w:val="Body Text Indent 3"/>
    <w:basedOn w:val="Normln"/>
    <w:link w:val="Zkladntextodsazen3Char"/>
    <w:uiPriority w:val="99"/>
    <w:rsid w:val="0034689A"/>
    <w:pPr>
      <w:tabs>
        <w:tab w:val="left" w:pos="426"/>
      </w:tabs>
      <w:spacing w:after="0" w:line="240" w:lineRule="auto"/>
      <w:ind w:left="357"/>
      <w:jc w:val="both"/>
    </w:pPr>
    <w:rPr>
      <w:rFonts w:ascii="Times New Roman" w:hAnsi="Times New Roman" w:cs="Times New Roman"/>
      <w:i/>
      <w:iCs/>
      <w:sz w:val="24"/>
      <w:szCs w:val="24"/>
      <w:lang w:eastAsia="cs-CZ"/>
    </w:rPr>
  </w:style>
  <w:style w:type="character" w:customStyle="1" w:styleId="Zkladntextodsazen3Char">
    <w:name w:val="Základní text odsazený 3 Char"/>
    <w:link w:val="Zkladntextodsazen3"/>
    <w:uiPriority w:val="99"/>
    <w:locked/>
    <w:rsid w:val="0034689A"/>
    <w:rPr>
      <w:rFonts w:ascii="Times New Roman" w:hAnsi="Times New Roman" w:cs="Times New Roman"/>
      <w:i/>
      <w:sz w:val="24"/>
    </w:rPr>
  </w:style>
  <w:style w:type="paragraph" w:styleId="Zkladntext2">
    <w:name w:val="Body Text 2"/>
    <w:basedOn w:val="Normln"/>
    <w:link w:val="Zkladntext2Char"/>
    <w:uiPriority w:val="99"/>
    <w:rsid w:val="0034689A"/>
    <w:pPr>
      <w:tabs>
        <w:tab w:val="left" w:pos="567"/>
        <w:tab w:val="left" w:pos="1701"/>
      </w:tabs>
      <w:spacing w:after="120" w:line="240" w:lineRule="auto"/>
    </w:pPr>
    <w:rPr>
      <w:rFonts w:ascii="Times New Roman" w:hAnsi="Times New Roman" w:cs="Times New Roman"/>
      <w:sz w:val="24"/>
      <w:szCs w:val="24"/>
      <w:lang w:eastAsia="cs-CZ"/>
    </w:rPr>
  </w:style>
  <w:style w:type="character" w:customStyle="1" w:styleId="Zkladntext2Char">
    <w:name w:val="Základní text 2 Char"/>
    <w:link w:val="Zkladntext2"/>
    <w:uiPriority w:val="99"/>
    <w:locked/>
    <w:rsid w:val="0034689A"/>
    <w:rPr>
      <w:rFonts w:ascii="Times New Roman" w:hAnsi="Times New Roman" w:cs="Times New Roman"/>
      <w:sz w:val="24"/>
    </w:rPr>
  </w:style>
  <w:style w:type="paragraph" w:customStyle="1" w:styleId="Smlouva-slo">
    <w:name w:val="Smlouva-èíslo"/>
    <w:basedOn w:val="Normln"/>
    <w:uiPriority w:val="99"/>
    <w:rsid w:val="0034689A"/>
    <w:pPr>
      <w:spacing w:before="120" w:after="0" w:line="240" w:lineRule="atLeast"/>
      <w:jc w:val="both"/>
    </w:pPr>
    <w:rPr>
      <w:rFonts w:ascii="Times New Roman" w:eastAsia="Times New Roman" w:hAnsi="Times New Roman" w:cs="Times New Roman"/>
      <w:sz w:val="24"/>
      <w:szCs w:val="24"/>
      <w:lang w:eastAsia="cs-CZ"/>
    </w:rPr>
  </w:style>
  <w:style w:type="paragraph" w:styleId="Nzev">
    <w:name w:val="Title"/>
    <w:basedOn w:val="Normln"/>
    <w:link w:val="NzevChar"/>
    <w:uiPriority w:val="99"/>
    <w:qFormat/>
    <w:rsid w:val="0034689A"/>
    <w:pPr>
      <w:widowControl w:val="0"/>
      <w:spacing w:after="0" w:line="240" w:lineRule="auto"/>
      <w:jc w:val="center"/>
    </w:pPr>
    <w:rPr>
      <w:rFonts w:ascii="Times New Roman" w:hAnsi="Times New Roman" w:cs="Times New Roman"/>
      <w:b/>
      <w:bCs/>
      <w:sz w:val="32"/>
      <w:szCs w:val="32"/>
      <w:lang w:eastAsia="cs-CZ"/>
    </w:rPr>
  </w:style>
  <w:style w:type="character" w:customStyle="1" w:styleId="NzevChar">
    <w:name w:val="Název Char"/>
    <w:link w:val="Nzev"/>
    <w:uiPriority w:val="99"/>
    <w:locked/>
    <w:rsid w:val="0034689A"/>
    <w:rPr>
      <w:rFonts w:ascii="Times New Roman" w:hAnsi="Times New Roman" w:cs="Times New Roman"/>
      <w:b/>
      <w:sz w:val="32"/>
    </w:rPr>
  </w:style>
  <w:style w:type="paragraph" w:customStyle="1" w:styleId="Smlouva-slo0">
    <w:name w:val="Smlouva-číslo"/>
    <w:basedOn w:val="Normln"/>
    <w:uiPriority w:val="99"/>
    <w:rsid w:val="0034689A"/>
    <w:pPr>
      <w:widowControl w:val="0"/>
      <w:spacing w:before="120" w:after="0" w:line="240" w:lineRule="atLeast"/>
      <w:jc w:val="both"/>
    </w:pPr>
    <w:rPr>
      <w:rFonts w:ascii="Times New Roman" w:eastAsia="Times New Roman" w:hAnsi="Times New Roman" w:cs="Times New Roman"/>
      <w:sz w:val="24"/>
      <w:szCs w:val="24"/>
      <w:lang w:eastAsia="cs-CZ"/>
    </w:rPr>
  </w:style>
  <w:style w:type="paragraph" w:customStyle="1" w:styleId="slovnvSOD">
    <w:name w:val="číslování v SOD"/>
    <w:basedOn w:val="Zkladntext"/>
    <w:uiPriority w:val="99"/>
    <w:rsid w:val="0034689A"/>
    <w:pPr>
      <w:widowControl w:val="0"/>
      <w:numPr>
        <w:numId w:val="7"/>
      </w:numPr>
      <w:tabs>
        <w:tab w:val="clear" w:pos="540"/>
        <w:tab w:val="clear" w:pos="1260"/>
        <w:tab w:val="clear" w:pos="1980"/>
        <w:tab w:val="clear" w:pos="3960"/>
      </w:tabs>
      <w:spacing w:after="120"/>
    </w:pPr>
    <w:rPr>
      <w:rFonts w:ascii="Arial" w:hAnsi="Arial" w:cs="Arial"/>
      <w:sz w:val="22"/>
      <w:szCs w:val="22"/>
    </w:rPr>
  </w:style>
  <w:style w:type="paragraph" w:customStyle="1" w:styleId="Smlouva3">
    <w:name w:val="Smlouva3"/>
    <w:basedOn w:val="Normln"/>
    <w:uiPriority w:val="99"/>
    <w:rsid w:val="0034689A"/>
    <w:pPr>
      <w:widowControl w:val="0"/>
      <w:spacing w:before="120" w:after="0" w:line="240" w:lineRule="auto"/>
      <w:jc w:val="both"/>
    </w:pPr>
    <w:rPr>
      <w:rFonts w:ascii="Times New Roman" w:eastAsia="Times New Roman" w:hAnsi="Times New Roman" w:cs="Times New Roman"/>
      <w:sz w:val="24"/>
      <w:szCs w:val="24"/>
      <w:lang w:eastAsia="cs-CZ"/>
    </w:rPr>
  </w:style>
  <w:style w:type="character" w:styleId="Hypertextovodkaz">
    <w:name w:val="Hyperlink"/>
    <w:uiPriority w:val="99"/>
    <w:rsid w:val="0034689A"/>
    <w:rPr>
      <w:rFonts w:cs="Times New Roman"/>
      <w:color w:val="0000FF"/>
      <w:u w:val="single"/>
    </w:rPr>
  </w:style>
  <w:style w:type="character" w:styleId="Sledovanodkaz">
    <w:name w:val="FollowedHyperlink"/>
    <w:uiPriority w:val="99"/>
    <w:rsid w:val="0034689A"/>
    <w:rPr>
      <w:rFonts w:cs="Times New Roman"/>
      <w:color w:val="800080"/>
      <w:u w:val="single"/>
    </w:rPr>
  </w:style>
  <w:style w:type="paragraph" w:customStyle="1" w:styleId="xl24">
    <w:name w:val="xl24"/>
    <w:basedOn w:val="Normln"/>
    <w:uiPriority w:val="99"/>
    <w:rsid w:val="0034689A"/>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25">
    <w:name w:val="xl25"/>
    <w:basedOn w:val="Normln"/>
    <w:uiPriority w:val="99"/>
    <w:rsid w:val="0034689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26">
    <w:name w:val="xl26"/>
    <w:basedOn w:val="Normln"/>
    <w:uiPriority w:val="99"/>
    <w:rsid w:val="0034689A"/>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27">
    <w:name w:val="xl27"/>
    <w:basedOn w:val="Normln"/>
    <w:uiPriority w:val="99"/>
    <w:rsid w:val="0034689A"/>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28">
    <w:name w:val="xl28"/>
    <w:basedOn w:val="Normln"/>
    <w:uiPriority w:val="99"/>
    <w:rsid w:val="0034689A"/>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29">
    <w:name w:val="xl29"/>
    <w:basedOn w:val="Normln"/>
    <w:uiPriority w:val="99"/>
    <w:rsid w:val="0034689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30">
    <w:name w:val="xl30"/>
    <w:basedOn w:val="Normln"/>
    <w:uiPriority w:val="99"/>
    <w:rsid w:val="0034689A"/>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31">
    <w:name w:val="xl31"/>
    <w:basedOn w:val="Normln"/>
    <w:uiPriority w:val="99"/>
    <w:rsid w:val="0034689A"/>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cs-CZ"/>
    </w:rPr>
  </w:style>
  <w:style w:type="paragraph" w:customStyle="1" w:styleId="xl32">
    <w:name w:val="xl32"/>
    <w:basedOn w:val="Normln"/>
    <w:uiPriority w:val="99"/>
    <w:rsid w:val="0034689A"/>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cs-CZ"/>
    </w:rPr>
  </w:style>
  <w:style w:type="paragraph" w:customStyle="1" w:styleId="xl33">
    <w:name w:val="xl33"/>
    <w:basedOn w:val="Normln"/>
    <w:uiPriority w:val="99"/>
    <w:rsid w:val="0034689A"/>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cs-CZ"/>
    </w:rPr>
  </w:style>
  <w:style w:type="paragraph" w:customStyle="1" w:styleId="xl34">
    <w:name w:val="xl34"/>
    <w:basedOn w:val="Normln"/>
    <w:uiPriority w:val="99"/>
    <w:rsid w:val="0034689A"/>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cs-CZ"/>
    </w:rPr>
  </w:style>
  <w:style w:type="paragraph" w:customStyle="1" w:styleId="xl35">
    <w:name w:val="xl35"/>
    <w:basedOn w:val="Normln"/>
    <w:uiPriority w:val="99"/>
    <w:rsid w:val="0034689A"/>
    <w:pPr>
      <w:pBdr>
        <w:top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lang w:eastAsia="cs-CZ"/>
    </w:rPr>
  </w:style>
  <w:style w:type="paragraph" w:customStyle="1" w:styleId="xl36">
    <w:name w:val="xl36"/>
    <w:basedOn w:val="Normln"/>
    <w:uiPriority w:val="99"/>
    <w:rsid w:val="0034689A"/>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cs-CZ"/>
    </w:rPr>
  </w:style>
  <w:style w:type="paragraph" w:customStyle="1" w:styleId="xl37">
    <w:name w:val="xl37"/>
    <w:basedOn w:val="Normln"/>
    <w:uiPriority w:val="99"/>
    <w:rsid w:val="0034689A"/>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cs-CZ"/>
    </w:rPr>
  </w:style>
  <w:style w:type="paragraph" w:customStyle="1" w:styleId="xl38">
    <w:name w:val="xl38"/>
    <w:basedOn w:val="Normln"/>
    <w:uiPriority w:val="99"/>
    <w:rsid w:val="0034689A"/>
    <w:pPr>
      <w:pBdr>
        <w:left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cs-CZ"/>
    </w:rPr>
  </w:style>
  <w:style w:type="paragraph" w:customStyle="1" w:styleId="xl39">
    <w:name w:val="xl39"/>
    <w:basedOn w:val="Normln"/>
    <w:uiPriority w:val="99"/>
    <w:rsid w:val="0034689A"/>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cs-CZ"/>
    </w:rPr>
  </w:style>
  <w:style w:type="paragraph" w:customStyle="1" w:styleId="xl40">
    <w:name w:val="xl40"/>
    <w:basedOn w:val="Normln"/>
    <w:uiPriority w:val="99"/>
    <w:rsid w:val="0034689A"/>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cs-CZ"/>
    </w:rPr>
  </w:style>
  <w:style w:type="paragraph" w:customStyle="1" w:styleId="xl41">
    <w:name w:val="xl41"/>
    <w:basedOn w:val="Normln"/>
    <w:uiPriority w:val="99"/>
    <w:rsid w:val="0034689A"/>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lang w:eastAsia="cs-CZ"/>
    </w:rPr>
  </w:style>
  <w:style w:type="paragraph" w:customStyle="1" w:styleId="xl42">
    <w:name w:val="xl42"/>
    <w:basedOn w:val="Normln"/>
    <w:uiPriority w:val="99"/>
    <w:rsid w:val="0034689A"/>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cs-CZ"/>
    </w:rPr>
  </w:style>
  <w:style w:type="paragraph" w:customStyle="1" w:styleId="xl43">
    <w:name w:val="xl43"/>
    <w:basedOn w:val="Normln"/>
    <w:uiPriority w:val="99"/>
    <w:rsid w:val="0034689A"/>
    <w:pPr>
      <w:pBdr>
        <w:top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cs-CZ"/>
    </w:rPr>
  </w:style>
  <w:style w:type="paragraph" w:customStyle="1" w:styleId="xl44">
    <w:name w:val="xl44"/>
    <w:basedOn w:val="Normln"/>
    <w:uiPriority w:val="99"/>
    <w:rsid w:val="0034689A"/>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lang w:eastAsia="cs-CZ"/>
    </w:rPr>
  </w:style>
  <w:style w:type="paragraph" w:customStyle="1" w:styleId="xl45">
    <w:name w:val="xl45"/>
    <w:basedOn w:val="Normln"/>
    <w:uiPriority w:val="99"/>
    <w:rsid w:val="0034689A"/>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cs-CZ"/>
    </w:rPr>
  </w:style>
  <w:style w:type="paragraph" w:customStyle="1" w:styleId="xl46">
    <w:name w:val="xl46"/>
    <w:basedOn w:val="Normln"/>
    <w:uiPriority w:val="99"/>
    <w:rsid w:val="0034689A"/>
    <w:pPr>
      <w:pBdr>
        <w:top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cs-CZ"/>
    </w:rPr>
  </w:style>
  <w:style w:type="paragraph" w:customStyle="1" w:styleId="xl47">
    <w:name w:val="xl47"/>
    <w:basedOn w:val="Normln"/>
    <w:uiPriority w:val="99"/>
    <w:rsid w:val="0034689A"/>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cs-CZ"/>
    </w:rPr>
  </w:style>
  <w:style w:type="paragraph" w:customStyle="1" w:styleId="xl48">
    <w:name w:val="xl48"/>
    <w:basedOn w:val="Normln"/>
    <w:uiPriority w:val="99"/>
    <w:rsid w:val="0034689A"/>
    <w:pPr>
      <w:pBdr>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lang w:eastAsia="cs-CZ"/>
    </w:rPr>
  </w:style>
  <w:style w:type="paragraph" w:customStyle="1" w:styleId="xl49">
    <w:name w:val="xl49"/>
    <w:basedOn w:val="Normln"/>
    <w:uiPriority w:val="99"/>
    <w:rsid w:val="0034689A"/>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Arial Unicode MS" w:hAnsi="Times New Roman" w:cs="Times New Roman"/>
      <w:b/>
      <w:bCs/>
      <w:color w:val="000000"/>
      <w:lang w:eastAsia="cs-CZ"/>
    </w:rPr>
  </w:style>
  <w:style w:type="paragraph" w:customStyle="1" w:styleId="xl50">
    <w:name w:val="xl50"/>
    <w:basedOn w:val="Normln"/>
    <w:uiPriority w:val="99"/>
    <w:rsid w:val="0034689A"/>
    <w:pPr>
      <w:pBdr>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Arial Unicode MS" w:hAnsi="Times New Roman" w:cs="Times New Roman"/>
      <w:lang w:eastAsia="cs-CZ"/>
    </w:rPr>
  </w:style>
  <w:style w:type="paragraph" w:customStyle="1" w:styleId="NzevSmlouvy">
    <w:name w:val="NázevSmlouvy"/>
    <w:basedOn w:val="Zhlav"/>
    <w:next w:val="Normln"/>
    <w:uiPriority w:val="99"/>
    <w:rsid w:val="0034689A"/>
    <w:pPr>
      <w:keepNext/>
      <w:widowControl w:val="0"/>
      <w:tabs>
        <w:tab w:val="clear" w:pos="4536"/>
        <w:tab w:val="clear" w:pos="9072"/>
      </w:tabs>
      <w:spacing w:before="480" w:after="0" w:line="240" w:lineRule="auto"/>
      <w:jc w:val="center"/>
    </w:pPr>
    <w:rPr>
      <w:rFonts w:ascii="Times New Roman" w:eastAsia="Times New Roman" w:hAnsi="Times New Roman"/>
      <w:b/>
      <w:bCs/>
      <w:sz w:val="32"/>
      <w:szCs w:val="32"/>
      <w:lang w:eastAsia="cs-CZ"/>
    </w:rPr>
  </w:style>
  <w:style w:type="paragraph" w:customStyle="1" w:styleId="OdstavecSmlouvy">
    <w:name w:val="OdstavecSmlouvy"/>
    <w:basedOn w:val="Normln"/>
    <w:uiPriority w:val="99"/>
    <w:rsid w:val="0034689A"/>
    <w:pPr>
      <w:keepLines/>
      <w:numPr>
        <w:numId w:val="1"/>
      </w:numPr>
      <w:tabs>
        <w:tab w:val="left" w:pos="426"/>
        <w:tab w:val="left" w:pos="1701"/>
      </w:tabs>
      <w:spacing w:after="120" w:line="240" w:lineRule="auto"/>
      <w:jc w:val="both"/>
    </w:pPr>
    <w:rPr>
      <w:rFonts w:ascii="Times New Roman" w:eastAsia="Times New Roman" w:hAnsi="Times New Roman" w:cs="Times New Roman"/>
      <w:sz w:val="24"/>
      <w:szCs w:val="24"/>
      <w:lang w:eastAsia="cs-CZ"/>
    </w:rPr>
  </w:style>
  <w:style w:type="paragraph" w:customStyle="1" w:styleId="slovanPododstavecSmlouvy">
    <w:name w:val="ČíslovanýPododstavecSmlouvy"/>
    <w:basedOn w:val="Zkladntext"/>
    <w:uiPriority w:val="99"/>
    <w:rsid w:val="0034689A"/>
    <w:pPr>
      <w:numPr>
        <w:numId w:val="23"/>
      </w:numPr>
      <w:tabs>
        <w:tab w:val="clear" w:pos="540"/>
        <w:tab w:val="left" w:pos="284"/>
      </w:tabs>
    </w:pPr>
  </w:style>
  <w:style w:type="paragraph" w:customStyle="1" w:styleId="dajeOSmluvnStran">
    <w:name w:val="ÚdajeOSmluvníStraně"/>
    <w:basedOn w:val="Normln"/>
    <w:uiPriority w:val="99"/>
    <w:rsid w:val="0034689A"/>
    <w:pPr>
      <w:numPr>
        <w:ilvl w:val="12"/>
      </w:numPr>
      <w:spacing w:after="0" w:line="240" w:lineRule="auto"/>
      <w:ind w:left="357"/>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rsid w:val="0034689A"/>
    <w:pPr>
      <w:spacing w:after="0" w:line="240" w:lineRule="auto"/>
    </w:pPr>
    <w:rPr>
      <w:rFonts w:ascii="Tahoma" w:hAnsi="Tahoma" w:cs="Times New Roman"/>
      <w:sz w:val="16"/>
      <w:szCs w:val="16"/>
      <w:lang w:eastAsia="cs-CZ"/>
    </w:rPr>
  </w:style>
  <w:style w:type="character" w:customStyle="1" w:styleId="TextbublinyChar">
    <w:name w:val="Text bubliny Char"/>
    <w:link w:val="Textbubliny"/>
    <w:uiPriority w:val="99"/>
    <w:semiHidden/>
    <w:locked/>
    <w:rsid w:val="0034689A"/>
    <w:rPr>
      <w:rFonts w:ascii="Tahoma" w:hAnsi="Tahoma" w:cs="Times New Roman"/>
      <w:sz w:val="16"/>
    </w:rPr>
  </w:style>
  <w:style w:type="paragraph" w:styleId="Podtitul">
    <w:name w:val="Subtitle"/>
    <w:basedOn w:val="Normln"/>
    <w:link w:val="PodtitulChar"/>
    <w:uiPriority w:val="99"/>
    <w:qFormat/>
    <w:rsid w:val="0034689A"/>
    <w:pPr>
      <w:spacing w:after="0" w:line="240" w:lineRule="auto"/>
      <w:jc w:val="center"/>
    </w:pPr>
    <w:rPr>
      <w:rFonts w:ascii="Times New Roman" w:hAnsi="Times New Roman" w:cs="Times New Roman"/>
      <w:b/>
      <w:bCs/>
      <w:color w:val="000000"/>
      <w:sz w:val="28"/>
      <w:szCs w:val="28"/>
      <w:lang w:eastAsia="cs-CZ"/>
    </w:rPr>
  </w:style>
  <w:style w:type="character" w:customStyle="1" w:styleId="PodtitulChar">
    <w:name w:val="Podtitul Char"/>
    <w:link w:val="Podtitul"/>
    <w:uiPriority w:val="99"/>
    <w:locked/>
    <w:rsid w:val="0034689A"/>
    <w:rPr>
      <w:rFonts w:ascii="Times New Roman" w:hAnsi="Times New Roman" w:cs="Times New Roman"/>
      <w:b/>
      <w:color w:val="000000"/>
      <w:sz w:val="28"/>
    </w:rPr>
  </w:style>
  <w:style w:type="paragraph" w:customStyle="1" w:styleId="slovn">
    <w:name w:val="Číslování"/>
    <w:basedOn w:val="Smlouva3"/>
    <w:uiPriority w:val="99"/>
    <w:rsid w:val="0034689A"/>
    <w:pPr>
      <w:widowControl/>
    </w:pPr>
  </w:style>
  <w:style w:type="character" w:styleId="Zvraznn">
    <w:name w:val="Emphasis"/>
    <w:uiPriority w:val="99"/>
    <w:qFormat/>
    <w:rsid w:val="0034689A"/>
    <w:rPr>
      <w:rFonts w:cs="Times New Roman"/>
      <w:i/>
    </w:rPr>
  </w:style>
  <w:style w:type="paragraph" w:customStyle="1" w:styleId="KUMS-adresa">
    <w:name w:val="KUMS-adresa"/>
    <w:basedOn w:val="Normln"/>
    <w:uiPriority w:val="99"/>
    <w:rsid w:val="0034689A"/>
    <w:pPr>
      <w:spacing w:after="0" w:line="280" w:lineRule="exact"/>
      <w:jc w:val="both"/>
    </w:pPr>
    <w:rPr>
      <w:rFonts w:ascii="Tahoma" w:eastAsia="Times New Roman" w:hAnsi="Tahoma" w:cs="Tahoma"/>
      <w:noProof/>
      <w:sz w:val="20"/>
      <w:szCs w:val="20"/>
      <w:lang w:eastAsia="cs-CZ"/>
    </w:rPr>
  </w:style>
  <w:style w:type="character" w:styleId="Siln">
    <w:name w:val="Strong"/>
    <w:uiPriority w:val="99"/>
    <w:qFormat/>
    <w:rsid w:val="0034689A"/>
    <w:rPr>
      <w:rFonts w:cs="Times New Roman"/>
      <w:b/>
    </w:rPr>
  </w:style>
  <w:style w:type="paragraph" w:customStyle="1" w:styleId="CharChar1">
    <w:name w:val="Char Char1"/>
    <w:basedOn w:val="Normln"/>
    <w:uiPriority w:val="99"/>
    <w:rsid w:val="0034689A"/>
    <w:pPr>
      <w:spacing w:after="160" w:line="240" w:lineRule="exact"/>
    </w:pPr>
    <w:rPr>
      <w:rFonts w:ascii="Verdana" w:eastAsia="Times New Roman" w:hAnsi="Verdana" w:cs="Verdana"/>
      <w:sz w:val="20"/>
      <w:szCs w:val="20"/>
      <w:lang w:val="en-US"/>
    </w:rPr>
  </w:style>
  <w:style w:type="table" w:styleId="Mkatabulky">
    <w:name w:val="Table Grid"/>
    <w:basedOn w:val="Normlntabulka"/>
    <w:uiPriority w:val="99"/>
    <w:rsid w:val="0034689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uiPriority w:val="99"/>
    <w:rsid w:val="0034689A"/>
    <w:pPr>
      <w:spacing w:after="0" w:line="240" w:lineRule="auto"/>
      <w:ind w:left="720"/>
    </w:pPr>
    <w:rPr>
      <w:rFonts w:ascii="Times New Roman" w:eastAsia="Times New Roman" w:hAnsi="Times New Roman" w:cs="Times New Roman"/>
      <w:sz w:val="24"/>
      <w:szCs w:val="24"/>
      <w:lang w:eastAsia="cs-CZ"/>
    </w:rPr>
  </w:style>
  <w:style w:type="paragraph" w:customStyle="1" w:styleId="CharCharChar">
    <w:name w:val="Char Char Char"/>
    <w:basedOn w:val="Normln"/>
    <w:uiPriority w:val="99"/>
    <w:rsid w:val="0034689A"/>
    <w:pPr>
      <w:spacing w:after="160" w:line="240" w:lineRule="exact"/>
    </w:pPr>
    <w:rPr>
      <w:rFonts w:ascii="Verdana" w:eastAsia="Times New Roman" w:hAnsi="Verdana" w:cs="Verdana"/>
      <w:sz w:val="20"/>
      <w:szCs w:val="20"/>
      <w:lang w:val="en-US"/>
    </w:rPr>
  </w:style>
  <w:style w:type="paragraph" w:customStyle="1" w:styleId="odstavecsmlouvy0">
    <w:name w:val="odstavecsmlouvy"/>
    <w:basedOn w:val="Normln"/>
    <w:uiPriority w:val="99"/>
    <w:rsid w:val="0034689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efault">
    <w:name w:val="Default"/>
    <w:uiPriority w:val="99"/>
    <w:rsid w:val="0034689A"/>
    <w:pPr>
      <w:autoSpaceDE w:val="0"/>
      <w:autoSpaceDN w:val="0"/>
      <w:adjustRightInd w:val="0"/>
    </w:pPr>
    <w:rPr>
      <w:rFonts w:ascii="Tahoma" w:eastAsia="Times New Roman" w:hAnsi="Tahoma" w:cs="Tahoma"/>
      <w:color w:val="000000"/>
      <w:sz w:val="24"/>
      <w:szCs w:val="24"/>
    </w:rPr>
  </w:style>
  <w:style w:type="paragraph" w:styleId="Odstavecseseznamem">
    <w:name w:val="List Paragraph"/>
    <w:basedOn w:val="Normln"/>
    <w:link w:val="OdstavecseseznamemChar"/>
    <w:uiPriority w:val="34"/>
    <w:qFormat/>
    <w:rsid w:val="00536F0F"/>
    <w:pPr>
      <w:ind w:left="720"/>
      <w:contextualSpacing/>
    </w:pPr>
  </w:style>
  <w:style w:type="character" w:customStyle="1" w:styleId="OdstavecseseznamemChar">
    <w:name w:val="Odstavec se seznamem Char"/>
    <w:link w:val="Odstavecseseznamem"/>
    <w:uiPriority w:val="34"/>
    <w:locked/>
    <w:rsid w:val="003C20E7"/>
    <w:rPr>
      <w:rFonts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722821000">
      <w:bodyDiv w:val="1"/>
      <w:marLeft w:val="0"/>
      <w:marRight w:val="0"/>
      <w:marTop w:val="0"/>
      <w:marBottom w:val="0"/>
      <w:divBdr>
        <w:top w:val="none" w:sz="0" w:space="0" w:color="auto"/>
        <w:left w:val="none" w:sz="0" w:space="0" w:color="auto"/>
        <w:bottom w:val="none" w:sz="0" w:space="0" w:color="auto"/>
        <w:right w:val="none" w:sz="0" w:space="0" w:color="auto"/>
      </w:divBdr>
    </w:div>
    <w:div w:id="21461979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xxxxx@nemocnice.opava.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CE811-EE57-479D-B487-46B3724C5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6450</Words>
  <Characters>38059</Characters>
  <Application>Microsoft Office Word</Application>
  <DocSecurity>0</DocSecurity>
  <Lines>317</Lines>
  <Paragraphs>88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Renáta Mrkvová</dc:creator>
  <cp:lastModifiedBy>Gabriela Čepová</cp:lastModifiedBy>
  <cp:revision>3</cp:revision>
  <cp:lastPrinted>2019-05-15T12:57:00Z</cp:lastPrinted>
  <dcterms:created xsi:type="dcterms:W3CDTF">2019-06-24T11:30:00Z</dcterms:created>
  <dcterms:modified xsi:type="dcterms:W3CDTF">2019-06-24T11:35:00Z</dcterms:modified>
</cp:coreProperties>
</file>