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0CFAB" w14:textId="77777777" w:rsidR="00630784" w:rsidRPr="00514406" w:rsidRDefault="00630784" w:rsidP="00630784">
      <w:pPr>
        <w:spacing w:after="0"/>
        <w:rPr>
          <w:rFonts w:ascii="Calibri" w:hAnsi="Calibri"/>
        </w:rPr>
        <w:sectPr w:rsidR="00630784" w:rsidRPr="00514406" w:rsidSect="00630784">
          <w:headerReference w:type="default" r:id="rId7"/>
          <w:footerReference w:type="default" r:id="rId8"/>
          <w:headerReference w:type="first" r:id="rId9"/>
          <w:footerReference w:type="first" r:id="rId10"/>
          <w:type w:val="continuous"/>
          <w:pgSz w:w="11906" w:h="16838" w:code="9"/>
          <w:pgMar w:top="2268" w:right="1701" w:bottom="1588" w:left="1701" w:header="567" w:footer="1134" w:gutter="0"/>
          <w:cols w:space="708"/>
          <w:titlePg/>
          <w:docGrid w:linePitch="360"/>
        </w:sectPr>
      </w:pPr>
    </w:p>
    <w:p w14:paraId="2E4BA4DF" w14:textId="77777777" w:rsidR="00866D6B" w:rsidRPr="001543A7" w:rsidRDefault="00866D6B" w:rsidP="00954C11">
      <w:pPr>
        <w:widowControl w:val="0"/>
        <w:spacing w:after="0" w:line="240" w:lineRule="auto"/>
        <w:jc w:val="center"/>
        <w:rPr>
          <w:rFonts w:ascii="Calibri" w:eastAsia="Calibri" w:hAnsi="Calibri" w:cs="Calibri"/>
          <w:color w:val="17365D"/>
        </w:rPr>
      </w:pPr>
      <w:r w:rsidRPr="001543A7">
        <w:rPr>
          <w:rFonts w:ascii="Calibri" w:eastAsia="Calibri" w:hAnsi="Calibri" w:cs="Calibri"/>
          <w:b/>
          <w:color w:val="17365D"/>
        </w:rPr>
        <w:t xml:space="preserve">Smlouva o účasti na řešení projektu </w:t>
      </w:r>
    </w:p>
    <w:p w14:paraId="2700B902" w14:textId="77777777" w:rsidR="00866D6B" w:rsidRPr="001543A7" w:rsidRDefault="00866D6B" w:rsidP="00954C11">
      <w:pPr>
        <w:spacing w:after="0" w:line="240" w:lineRule="auto"/>
        <w:jc w:val="center"/>
        <w:rPr>
          <w:rFonts w:ascii="Calibri" w:eastAsia="Calibri" w:hAnsi="Calibri" w:cs="Calibri"/>
        </w:rPr>
      </w:pPr>
      <w:r w:rsidRPr="001543A7">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14:paraId="61C64BD4" w14:textId="77777777" w:rsidR="00866D6B" w:rsidRPr="001543A7" w:rsidRDefault="00866D6B" w:rsidP="00954C11">
      <w:pPr>
        <w:widowControl w:val="0"/>
        <w:spacing w:after="0" w:line="240" w:lineRule="auto"/>
        <w:rPr>
          <w:rFonts w:ascii="Calibri" w:eastAsia="Calibri" w:hAnsi="Calibri" w:cs="Calibri"/>
        </w:rPr>
      </w:pPr>
    </w:p>
    <w:p w14:paraId="0F57F682" w14:textId="77777777" w:rsidR="00866D6B" w:rsidRPr="001543A7" w:rsidRDefault="00866D6B" w:rsidP="00954C11">
      <w:pPr>
        <w:widowControl w:val="0"/>
        <w:spacing w:after="0" w:line="240" w:lineRule="auto"/>
        <w:rPr>
          <w:rFonts w:ascii="Calibri" w:eastAsia="Calibri" w:hAnsi="Calibri" w:cs="Calibri"/>
        </w:rPr>
      </w:pPr>
    </w:p>
    <w:p w14:paraId="3C98A1AF" w14:textId="77777777" w:rsidR="00866D6B" w:rsidRPr="001543A7" w:rsidRDefault="00866D6B" w:rsidP="00954C11">
      <w:pPr>
        <w:widowControl w:val="0"/>
        <w:spacing w:after="0" w:line="240" w:lineRule="auto"/>
        <w:rPr>
          <w:rFonts w:ascii="Calibri" w:eastAsia="Calibri" w:hAnsi="Calibri" w:cs="Calibri"/>
          <w:b/>
        </w:rPr>
      </w:pPr>
      <w:r w:rsidRPr="001543A7">
        <w:rPr>
          <w:rFonts w:ascii="Calibri" w:eastAsia="Calibri" w:hAnsi="Calibri" w:cs="Calibri"/>
          <w:b/>
        </w:rPr>
        <w:t>Smluvní strany:</w:t>
      </w:r>
    </w:p>
    <w:p w14:paraId="467F82DA" w14:textId="77777777" w:rsidR="00954C11" w:rsidRPr="001543A7" w:rsidRDefault="00954C11" w:rsidP="00954C11">
      <w:pPr>
        <w:widowControl w:val="0"/>
        <w:spacing w:after="0" w:line="240" w:lineRule="auto"/>
        <w:rPr>
          <w:rFonts w:ascii="Calibri" w:eastAsia="Calibri" w:hAnsi="Calibri" w:cs="Calibri"/>
        </w:rPr>
      </w:pPr>
    </w:p>
    <w:p w14:paraId="24CBBB97" w14:textId="77777777"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b/>
        </w:rPr>
        <w:t>České vysoké učení technické v Praze</w:t>
      </w:r>
    </w:p>
    <w:p w14:paraId="36E853E4" w14:textId="77777777"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 xml:space="preserve">se sídlem: </w:t>
      </w:r>
      <w:r w:rsidR="001543A7" w:rsidRPr="001543A7">
        <w:rPr>
          <w:rFonts w:ascii="Calibri" w:eastAsia="Calibri" w:hAnsi="Calibri" w:cs="Calibri"/>
        </w:rPr>
        <w:t>Jugoslávských partyzánů 1580/3,  160 00 Praha 6 - Dejvice</w:t>
      </w:r>
    </w:p>
    <w:p w14:paraId="09E728F9" w14:textId="77777777"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IČ: 68407700</w:t>
      </w:r>
      <w:r w:rsidRPr="001543A7">
        <w:rPr>
          <w:rFonts w:ascii="Calibri" w:eastAsia="Calibri" w:hAnsi="Calibri" w:cs="Calibri"/>
        </w:rPr>
        <w:tab/>
      </w:r>
    </w:p>
    <w:p w14:paraId="041B9574" w14:textId="77777777"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DIČ: CZ68407700</w:t>
      </w:r>
      <w:r w:rsidRPr="001543A7">
        <w:rPr>
          <w:rFonts w:ascii="Calibri" w:eastAsia="Calibri" w:hAnsi="Calibri" w:cs="Calibri"/>
        </w:rPr>
        <w:tab/>
      </w:r>
    </w:p>
    <w:p w14:paraId="31413113" w14:textId="77777777"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Zřízeno dle zák. č. 111/1998 Sb., o vysokých školách, nezapisuje se do OR</w:t>
      </w:r>
    </w:p>
    <w:p w14:paraId="2D0466A4" w14:textId="77777777" w:rsidR="00D60D89" w:rsidRPr="001543A7" w:rsidRDefault="00D60D89" w:rsidP="00D60D89">
      <w:pPr>
        <w:tabs>
          <w:tab w:val="left" w:pos="567"/>
          <w:tab w:val="left" w:pos="3402"/>
        </w:tabs>
        <w:spacing w:after="0" w:line="240" w:lineRule="auto"/>
        <w:rPr>
          <w:rFonts w:ascii="Calibri" w:eastAsia="Calibri" w:hAnsi="Calibri" w:cs="Calibri"/>
        </w:rPr>
      </w:pPr>
      <w:r w:rsidRPr="001543A7">
        <w:rPr>
          <w:rFonts w:ascii="Calibri" w:eastAsia="Calibri" w:hAnsi="Calibri" w:cs="Calibri"/>
        </w:rPr>
        <w:t>Statutární zástupce: doc. RNDr. Vojtěchem Petráčkem, CSc., rektor</w:t>
      </w:r>
    </w:p>
    <w:p w14:paraId="1CE27906" w14:textId="77777777" w:rsidR="00D60D89" w:rsidRPr="001543A7" w:rsidRDefault="00D60D89" w:rsidP="00D60D89">
      <w:pPr>
        <w:tabs>
          <w:tab w:val="left" w:pos="567"/>
          <w:tab w:val="left" w:pos="3402"/>
        </w:tabs>
        <w:spacing w:after="0" w:line="240" w:lineRule="auto"/>
        <w:rPr>
          <w:rFonts w:ascii="Calibri" w:eastAsia="Calibri" w:hAnsi="Calibri" w:cs="Calibri"/>
        </w:rPr>
      </w:pPr>
      <w:r w:rsidRPr="001543A7">
        <w:rPr>
          <w:rFonts w:ascii="Calibri" w:eastAsia="Calibri" w:hAnsi="Calibri" w:cs="Calibri"/>
        </w:rPr>
        <w:t>Řešitelské pracoviště: Univerzitní centrum energeticky efektivních budov ČVUT v Praze (UCEEB)</w:t>
      </w:r>
    </w:p>
    <w:p w14:paraId="37498DAF" w14:textId="77777777" w:rsidR="00D60D89" w:rsidRPr="001543A7" w:rsidRDefault="00D60D89" w:rsidP="00D60D89">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ab/>
        <w:t xml:space="preserve">       </w:t>
      </w:r>
      <w:r w:rsidRPr="001543A7">
        <w:rPr>
          <w:rFonts w:ascii="Calibri" w:eastAsia="Calibri" w:hAnsi="Calibri" w:cs="Calibri"/>
        </w:rPr>
        <w:tab/>
        <w:t xml:space="preserve">  Třinecká 1024, 273 43 Buštěhrad</w:t>
      </w:r>
    </w:p>
    <w:p w14:paraId="1BCD3663" w14:textId="77777777" w:rsidR="00D60D89" w:rsidRPr="001543A7" w:rsidRDefault="00D60D89" w:rsidP="00D60D89">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Zastoupené: na základě rektorova zmocnění doc. Ing. Lukášem Ferklem, Ph.D., ředitelem UCEEB</w:t>
      </w:r>
    </w:p>
    <w:p w14:paraId="2AAC3634" w14:textId="440A39CF" w:rsidR="00866D6B" w:rsidRPr="001543A7" w:rsidRDefault="00866D6B" w:rsidP="00D60D89">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 xml:space="preserve">Bankovní spojení, č. účtu: </w:t>
      </w:r>
      <w:r w:rsidR="00976FBB">
        <w:rPr>
          <w:rFonts w:ascii="Calibri" w:eastAsia="Calibri" w:hAnsi="Calibri" w:cs="Calibri"/>
        </w:rPr>
        <w:t>XXXXXXXXXXXXXXX, XXXXXXXXXXXXXX</w:t>
      </w:r>
    </w:p>
    <w:p w14:paraId="2BA8323F" w14:textId="0BD0773E" w:rsidR="00866D6B" w:rsidRPr="001543A7" w:rsidRDefault="00866D6B" w:rsidP="00954C11">
      <w:pPr>
        <w:tabs>
          <w:tab w:val="left" w:pos="567"/>
          <w:tab w:val="left" w:pos="1985"/>
          <w:tab w:val="left" w:pos="2552"/>
          <w:tab w:val="left" w:pos="3402"/>
        </w:tabs>
        <w:spacing w:after="0" w:line="240" w:lineRule="auto"/>
        <w:rPr>
          <w:rFonts w:ascii="Calibri" w:eastAsia="Calibri" w:hAnsi="Calibri" w:cs="Calibri"/>
        </w:rPr>
      </w:pPr>
      <w:r w:rsidRPr="001543A7">
        <w:rPr>
          <w:rFonts w:ascii="Calibri" w:eastAsia="Calibri" w:hAnsi="Calibri" w:cs="Calibri"/>
        </w:rPr>
        <w:t xml:space="preserve">Kontaktní osoba: </w:t>
      </w:r>
      <w:r w:rsidR="00A31F23">
        <w:rPr>
          <w:rFonts w:ascii="Calibri" w:eastAsia="Calibri" w:hAnsi="Calibri" w:cs="Calibri"/>
        </w:rPr>
        <w:t>XXXXXXXXXXXXX</w:t>
      </w:r>
    </w:p>
    <w:p w14:paraId="6E9C6E0E" w14:textId="77777777"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jakožto Hlavní příjemce na straně jedné (dále jen „</w:t>
      </w:r>
      <w:r w:rsidRPr="001543A7">
        <w:rPr>
          <w:rFonts w:ascii="Calibri" w:eastAsia="Calibri" w:hAnsi="Calibri" w:cs="Calibri"/>
          <w:b/>
        </w:rPr>
        <w:t>Hlavní příjemce</w:t>
      </w:r>
      <w:r w:rsidRPr="001543A7">
        <w:rPr>
          <w:rFonts w:ascii="Calibri" w:eastAsia="Calibri" w:hAnsi="Calibri" w:cs="Calibri"/>
        </w:rPr>
        <w:t>”)</w:t>
      </w:r>
    </w:p>
    <w:p w14:paraId="023700C2" w14:textId="77777777" w:rsidR="00866D6B" w:rsidRPr="001543A7" w:rsidRDefault="00866D6B" w:rsidP="00954C11">
      <w:pPr>
        <w:widowControl w:val="0"/>
        <w:spacing w:after="0" w:line="240" w:lineRule="auto"/>
        <w:rPr>
          <w:rFonts w:ascii="Calibri" w:eastAsia="Calibri" w:hAnsi="Calibri" w:cs="Calibri"/>
        </w:rPr>
      </w:pPr>
    </w:p>
    <w:p w14:paraId="1324B4B9" w14:textId="77777777" w:rsidR="00866D6B" w:rsidRPr="001543A7" w:rsidRDefault="00866D6B" w:rsidP="00954C11">
      <w:pPr>
        <w:widowControl w:val="0"/>
        <w:spacing w:after="0" w:line="240" w:lineRule="auto"/>
        <w:rPr>
          <w:rFonts w:ascii="Calibri" w:eastAsia="Calibri" w:hAnsi="Calibri" w:cs="Calibri"/>
        </w:rPr>
      </w:pPr>
    </w:p>
    <w:p w14:paraId="0235D110" w14:textId="77777777"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a</w:t>
      </w:r>
    </w:p>
    <w:p w14:paraId="65A2119A" w14:textId="77777777" w:rsidR="00866D6B" w:rsidRPr="001543A7" w:rsidRDefault="00866D6B" w:rsidP="00954C11">
      <w:pPr>
        <w:widowControl w:val="0"/>
        <w:spacing w:after="0" w:line="240" w:lineRule="auto"/>
        <w:rPr>
          <w:rFonts w:ascii="Calibri" w:eastAsia="Calibri" w:hAnsi="Calibri" w:cs="Calibri"/>
        </w:rPr>
      </w:pPr>
    </w:p>
    <w:p w14:paraId="158A2308" w14:textId="77777777" w:rsidR="00BC7C62" w:rsidRPr="001543A7" w:rsidRDefault="00DF1B48" w:rsidP="00954C11">
      <w:pPr>
        <w:widowControl w:val="0"/>
        <w:spacing w:after="0" w:line="240" w:lineRule="auto"/>
        <w:rPr>
          <w:rFonts w:ascii="Calibri" w:eastAsia="Calibri" w:hAnsi="Calibri" w:cs="Calibri"/>
          <w:b/>
        </w:rPr>
      </w:pPr>
      <w:r w:rsidRPr="001543A7">
        <w:rPr>
          <w:rFonts w:ascii="Calibri" w:eastAsia="Calibri" w:hAnsi="Calibri" w:cs="Calibri"/>
          <w:b/>
        </w:rPr>
        <w:t xml:space="preserve">Česká rada pro šetrné budovy, </w:t>
      </w:r>
      <w:r w:rsidR="00ED4B1F" w:rsidRPr="001543A7">
        <w:rPr>
          <w:rFonts w:ascii="Calibri" w:eastAsia="Calibri" w:hAnsi="Calibri" w:cs="Calibri"/>
          <w:b/>
        </w:rPr>
        <w:t>z.s.</w:t>
      </w:r>
    </w:p>
    <w:p w14:paraId="6F6EAB77" w14:textId="77777777" w:rsidR="00866D6B" w:rsidRPr="001543A7" w:rsidRDefault="00866D6B" w:rsidP="00DF1B48">
      <w:pPr>
        <w:widowControl w:val="0"/>
        <w:spacing w:after="0" w:line="240" w:lineRule="auto"/>
        <w:rPr>
          <w:rFonts w:ascii="Calibri" w:eastAsia="Calibri" w:hAnsi="Calibri" w:cs="Calibri"/>
        </w:rPr>
      </w:pPr>
      <w:r w:rsidRPr="001543A7">
        <w:rPr>
          <w:rFonts w:ascii="Calibri" w:eastAsia="Calibri" w:hAnsi="Calibri" w:cs="Calibri"/>
        </w:rPr>
        <w:t>se sídlem:</w:t>
      </w:r>
      <w:r w:rsidR="004709F0" w:rsidRPr="001543A7">
        <w:rPr>
          <w:rFonts w:ascii="Calibri" w:eastAsia="Calibri" w:hAnsi="Calibri" w:cs="Calibri"/>
        </w:rPr>
        <w:t xml:space="preserve"> </w:t>
      </w:r>
      <w:r w:rsidR="00DF1B48" w:rsidRPr="001543A7">
        <w:rPr>
          <w:rFonts w:ascii="Calibri" w:eastAsia="Calibri" w:hAnsi="Calibri" w:cs="Calibri"/>
        </w:rPr>
        <w:t>Drtinova 557/10, Smíchov, 150 00 Praha</w:t>
      </w:r>
    </w:p>
    <w:p w14:paraId="03B4F1F7" w14:textId="77777777" w:rsidR="00866D6B" w:rsidRPr="001543A7" w:rsidRDefault="00FE5834"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IČ: </w:t>
      </w:r>
      <w:r w:rsidR="0096652F" w:rsidRPr="001543A7">
        <w:rPr>
          <w:rFonts w:ascii="Calibri" w:eastAsia="Calibri" w:hAnsi="Calibri" w:cs="Calibri"/>
        </w:rPr>
        <w:t>22835661</w:t>
      </w:r>
    </w:p>
    <w:p w14:paraId="4FB33C6A" w14:textId="77777777" w:rsidR="00866D6B" w:rsidRPr="001543A7" w:rsidRDefault="00FE5834"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DIČ: </w:t>
      </w:r>
      <w:r w:rsidR="00C7043B" w:rsidRPr="001543A7">
        <w:rPr>
          <w:rFonts w:ascii="Calibri" w:eastAsia="Calibri" w:hAnsi="Calibri" w:cs="Calibri"/>
        </w:rPr>
        <w:t>CZ</w:t>
      </w:r>
      <w:r w:rsidR="0096652F" w:rsidRPr="001543A7">
        <w:rPr>
          <w:rFonts w:ascii="Calibri" w:eastAsia="Calibri" w:hAnsi="Calibri" w:cs="Calibri"/>
        </w:rPr>
        <w:t>22835661</w:t>
      </w:r>
      <w:r w:rsidR="00D87E46">
        <w:rPr>
          <w:rFonts w:ascii="Calibri" w:eastAsia="Calibri" w:hAnsi="Calibri" w:cs="Calibri"/>
        </w:rPr>
        <w:t>; nejsme plátci DPH</w:t>
      </w:r>
    </w:p>
    <w:p w14:paraId="2A218461" w14:textId="77777777" w:rsidR="00866D6B" w:rsidRPr="001543A7" w:rsidRDefault="006579F5"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zapsaná v obchodním rejstříku vedeném u </w:t>
      </w:r>
      <w:r w:rsidR="00111D90" w:rsidRPr="001543A7">
        <w:rPr>
          <w:rFonts w:ascii="Calibri" w:eastAsia="Calibri" w:hAnsi="Calibri" w:cs="Calibri"/>
        </w:rPr>
        <w:t>Městského soudu v Praze, oddíl</w:t>
      </w:r>
      <w:r w:rsidR="00F74CAC" w:rsidRPr="001543A7">
        <w:rPr>
          <w:rFonts w:ascii="Calibri" w:eastAsia="Calibri" w:hAnsi="Calibri" w:cs="Calibri"/>
        </w:rPr>
        <w:t xml:space="preserve"> L</w:t>
      </w:r>
      <w:r w:rsidRPr="001543A7">
        <w:rPr>
          <w:rFonts w:ascii="Calibri" w:eastAsia="Calibri" w:hAnsi="Calibri" w:cs="Calibri"/>
        </w:rPr>
        <w:t xml:space="preserve">, </w:t>
      </w:r>
      <w:r w:rsidR="00111D90" w:rsidRPr="001543A7">
        <w:rPr>
          <w:rFonts w:ascii="Calibri" w:eastAsia="Calibri" w:hAnsi="Calibri" w:cs="Calibri"/>
        </w:rPr>
        <w:t xml:space="preserve">vložka </w:t>
      </w:r>
      <w:r w:rsidR="00F74CAC" w:rsidRPr="001543A7">
        <w:rPr>
          <w:rFonts w:ascii="Calibri" w:eastAsia="Calibri" w:hAnsi="Calibri" w:cs="Calibri"/>
        </w:rPr>
        <w:t>20619</w:t>
      </w:r>
    </w:p>
    <w:p w14:paraId="62E036DB" w14:textId="77777777" w:rsidR="00866D6B" w:rsidRPr="001543A7" w:rsidRDefault="00866D6B" w:rsidP="00954C11">
      <w:pPr>
        <w:tabs>
          <w:tab w:val="left" w:pos="567"/>
          <w:tab w:val="left" w:pos="3402"/>
        </w:tabs>
        <w:spacing w:after="0" w:line="240" w:lineRule="auto"/>
        <w:rPr>
          <w:rFonts w:ascii="Calibri" w:eastAsia="Calibri" w:hAnsi="Calibri" w:cs="Calibri"/>
        </w:rPr>
      </w:pPr>
      <w:r w:rsidRPr="001543A7">
        <w:rPr>
          <w:rFonts w:ascii="Calibri" w:eastAsia="Calibri" w:hAnsi="Calibri" w:cs="Calibri"/>
        </w:rPr>
        <w:t xml:space="preserve">Zastoupena: </w:t>
      </w:r>
      <w:r w:rsidR="00D87E46">
        <w:rPr>
          <w:rFonts w:ascii="Calibri" w:eastAsia="Calibri" w:hAnsi="Calibri" w:cs="Calibri"/>
        </w:rPr>
        <w:t>Simonou Kalvodovou, výkonnou ředitelkou</w:t>
      </w:r>
    </w:p>
    <w:p w14:paraId="4EA5638C" w14:textId="1DB2F23B"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 xml:space="preserve">Číslo bankovního účtu: </w:t>
      </w:r>
      <w:r w:rsidR="00F530D2">
        <w:rPr>
          <w:rFonts w:ascii="Calibri" w:eastAsia="Calibri" w:hAnsi="Calibri" w:cs="Calibri"/>
        </w:rPr>
        <w:t>XXXXXXXXXXXXXXXXXX</w:t>
      </w:r>
    </w:p>
    <w:p w14:paraId="39E8D298" w14:textId="23E91E88" w:rsidR="00866D6B" w:rsidRDefault="006A3399" w:rsidP="00954C11">
      <w:pPr>
        <w:widowControl w:val="0"/>
        <w:spacing w:after="0" w:line="240" w:lineRule="auto"/>
        <w:rPr>
          <w:rFonts w:ascii="Calibri" w:eastAsia="Calibri" w:hAnsi="Calibri" w:cs="Calibri"/>
        </w:rPr>
      </w:pPr>
      <w:r>
        <w:rPr>
          <w:rFonts w:ascii="Calibri" w:eastAsia="Calibri" w:hAnsi="Calibri" w:cs="Calibri"/>
        </w:rPr>
        <w:t>Kontaktní osoba: XXXXXXXXXXXXX, T: XXXXXXXXXXXXXX</w:t>
      </w:r>
      <w:r w:rsidR="00D87E46">
        <w:rPr>
          <w:rFonts w:ascii="Calibri" w:eastAsia="Calibri" w:hAnsi="Calibri" w:cs="Calibri"/>
        </w:rPr>
        <w:t xml:space="preserve">, E: </w:t>
      </w:r>
      <w:r>
        <w:rPr>
          <w:rFonts w:ascii="Calibri" w:eastAsia="Calibri" w:hAnsi="Calibri" w:cs="Calibri"/>
        </w:rPr>
        <w:t>XXXXXXXXXXXXXXXX</w:t>
      </w:r>
    </w:p>
    <w:p w14:paraId="33E3D7CD" w14:textId="77777777" w:rsidR="00D87E46" w:rsidRPr="001543A7" w:rsidRDefault="00D87E46" w:rsidP="00954C11">
      <w:pPr>
        <w:widowControl w:val="0"/>
        <w:spacing w:after="0" w:line="240" w:lineRule="auto"/>
        <w:rPr>
          <w:rFonts w:ascii="Calibri" w:eastAsia="Calibri" w:hAnsi="Calibri" w:cs="Calibri"/>
        </w:rPr>
      </w:pPr>
    </w:p>
    <w:p w14:paraId="46DAB15C" w14:textId="77777777"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jakožto Další účastník na straně druhé (dále jen „</w:t>
      </w:r>
      <w:r w:rsidRPr="001543A7">
        <w:rPr>
          <w:rFonts w:ascii="Calibri" w:eastAsia="Calibri" w:hAnsi="Calibri" w:cs="Calibri"/>
          <w:b/>
        </w:rPr>
        <w:t>Další účastník</w:t>
      </w:r>
      <w:r w:rsidRPr="001543A7">
        <w:rPr>
          <w:rFonts w:ascii="Calibri" w:eastAsia="Calibri" w:hAnsi="Calibri" w:cs="Calibri"/>
        </w:rPr>
        <w:t>”),</w:t>
      </w:r>
    </w:p>
    <w:p w14:paraId="4ED2E0C0" w14:textId="77777777" w:rsidR="00866D6B" w:rsidRPr="001543A7" w:rsidRDefault="00866D6B" w:rsidP="00954C11">
      <w:pPr>
        <w:widowControl w:val="0"/>
        <w:spacing w:after="0" w:line="240" w:lineRule="auto"/>
        <w:rPr>
          <w:rFonts w:ascii="Calibri" w:eastAsia="Calibri" w:hAnsi="Calibri" w:cs="Calibri"/>
        </w:rPr>
      </w:pPr>
    </w:p>
    <w:p w14:paraId="0B0506C9" w14:textId="77777777" w:rsidR="00866D6B" w:rsidRPr="001543A7" w:rsidRDefault="00866D6B" w:rsidP="00954C11">
      <w:pPr>
        <w:widowControl w:val="0"/>
        <w:spacing w:after="0" w:line="240" w:lineRule="auto"/>
        <w:rPr>
          <w:rFonts w:ascii="Calibri" w:eastAsia="Calibri" w:hAnsi="Calibri" w:cs="Calibri"/>
        </w:rPr>
      </w:pPr>
      <w:r w:rsidRPr="001543A7">
        <w:rPr>
          <w:rFonts w:ascii="Calibri" w:eastAsia="Calibri" w:hAnsi="Calibri" w:cs="Calibri"/>
        </w:rPr>
        <w:t>(dále společně také jako „</w:t>
      </w:r>
      <w:r w:rsidRPr="001543A7">
        <w:rPr>
          <w:rFonts w:ascii="Calibri" w:eastAsia="Calibri" w:hAnsi="Calibri" w:cs="Calibri"/>
          <w:b/>
        </w:rPr>
        <w:t>Smluvní strany</w:t>
      </w:r>
      <w:r w:rsidRPr="001543A7">
        <w:rPr>
          <w:rFonts w:ascii="Calibri" w:eastAsia="Calibri" w:hAnsi="Calibri" w:cs="Calibri"/>
        </w:rPr>
        <w:t>“)</w:t>
      </w:r>
    </w:p>
    <w:p w14:paraId="5AE2091C" w14:textId="77777777" w:rsidR="00866D6B" w:rsidRPr="001543A7" w:rsidRDefault="00866D6B" w:rsidP="00954C11">
      <w:pPr>
        <w:widowControl w:val="0"/>
        <w:spacing w:after="0" w:line="240" w:lineRule="auto"/>
        <w:rPr>
          <w:rFonts w:ascii="Calibri" w:eastAsia="Calibri" w:hAnsi="Calibri" w:cs="Calibri"/>
        </w:rPr>
      </w:pPr>
    </w:p>
    <w:p w14:paraId="2C846AF0" w14:textId="77777777" w:rsidR="00866D6B" w:rsidRPr="001543A7" w:rsidRDefault="00866D6B" w:rsidP="00954C11">
      <w:pPr>
        <w:widowControl w:val="0"/>
        <w:spacing w:after="0" w:line="240" w:lineRule="auto"/>
        <w:rPr>
          <w:rFonts w:ascii="Calibri" w:eastAsia="Calibri" w:hAnsi="Calibri" w:cs="Calibri"/>
        </w:rPr>
      </w:pPr>
    </w:p>
    <w:p w14:paraId="6F074503" w14:textId="77777777" w:rsidR="00866D6B" w:rsidRPr="001543A7" w:rsidRDefault="00866D6B" w:rsidP="00954C11">
      <w:pPr>
        <w:widowControl w:val="0"/>
        <w:spacing w:after="0" w:line="240" w:lineRule="auto"/>
        <w:jc w:val="center"/>
        <w:rPr>
          <w:rFonts w:ascii="Calibri" w:eastAsia="Calibri" w:hAnsi="Calibri" w:cs="Calibri"/>
        </w:rPr>
      </w:pPr>
      <w:r w:rsidRPr="001543A7">
        <w:rPr>
          <w:rFonts w:ascii="Calibri" w:eastAsia="Calibri" w:hAnsi="Calibri" w:cs="Calibri"/>
          <w:b/>
        </w:rPr>
        <w:t>PREAMBULE</w:t>
      </w:r>
    </w:p>
    <w:p w14:paraId="04EF7D67" w14:textId="77777777" w:rsidR="00866D6B" w:rsidRPr="001543A7" w:rsidRDefault="00866D6B" w:rsidP="00954C11">
      <w:pPr>
        <w:widowControl w:val="0"/>
        <w:spacing w:after="0" w:line="240" w:lineRule="auto"/>
        <w:jc w:val="center"/>
        <w:rPr>
          <w:rFonts w:ascii="Calibri" w:eastAsia="Calibri" w:hAnsi="Calibri" w:cs="Calibri"/>
        </w:rPr>
      </w:pPr>
    </w:p>
    <w:p w14:paraId="72AA8EE3" w14:textId="77777777" w:rsidR="00866D6B" w:rsidRPr="001543A7" w:rsidRDefault="00866D6B" w:rsidP="000067CD">
      <w:pPr>
        <w:spacing w:after="0" w:line="240" w:lineRule="auto"/>
        <w:ind w:right="-384"/>
        <w:rPr>
          <w:rFonts w:ascii="Calibri" w:eastAsia="Calibri" w:hAnsi="Calibri" w:cs="Calibri"/>
          <w:b/>
        </w:rPr>
      </w:pPr>
      <w:r w:rsidRPr="001543A7">
        <w:rPr>
          <w:rFonts w:ascii="Calibri" w:eastAsia="Calibri" w:hAnsi="Calibri" w:cs="Calibri"/>
        </w:rPr>
        <w:t xml:space="preserve">Návrh projektu č. </w:t>
      </w:r>
      <w:r w:rsidR="00023F6D" w:rsidRPr="001543A7">
        <w:rPr>
          <w:rFonts w:ascii="Calibri" w:eastAsia="Calibri" w:hAnsi="Calibri" w:cs="Calibri"/>
          <w:b/>
        </w:rPr>
        <w:t>TJ02000</w:t>
      </w:r>
      <w:r w:rsidR="000067CD" w:rsidRPr="001543A7">
        <w:rPr>
          <w:rFonts w:ascii="Calibri" w:eastAsia="Calibri" w:hAnsi="Calibri" w:cs="Calibri"/>
          <w:b/>
        </w:rPr>
        <w:t>344</w:t>
      </w:r>
      <w:r w:rsidR="0073489D" w:rsidRPr="001543A7">
        <w:rPr>
          <w:rFonts w:ascii="Calibri" w:eastAsia="Calibri" w:hAnsi="Calibri" w:cs="Calibri"/>
          <w:b/>
        </w:rPr>
        <w:t xml:space="preserve"> </w:t>
      </w:r>
      <w:r w:rsidRPr="001543A7">
        <w:rPr>
          <w:rFonts w:ascii="Calibri" w:eastAsia="Calibri" w:hAnsi="Calibri" w:cs="Calibri"/>
          <w:b/>
        </w:rPr>
        <w:t>s názvem „</w:t>
      </w:r>
      <w:r w:rsidR="000067CD" w:rsidRPr="001543A7">
        <w:rPr>
          <w:rFonts w:ascii="Calibri" w:eastAsia="Calibri" w:hAnsi="Calibri" w:cs="Calibri"/>
          <w:b/>
        </w:rPr>
        <w:t>Smart City Compass: Software pro podporu implementace a evaluace chytrých opatření ve městech</w:t>
      </w:r>
      <w:r w:rsidRPr="001543A7">
        <w:rPr>
          <w:rFonts w:ascii="Calibri" w:eastAsia="Calibri" w:hAnsi="Calibri" w:cs="Calibri"/>
          <w:b/>
        </w:rPr>
        <w:t xml:space="preserve">“ </w:t>
      </w:r>
      <w:r w:rsidRPr="001543A7">
        <w:rPr>
          <w:rFonts w:ascii="Calibri" w:eastAsia="Calibri" w:hAnsi="Calibri" w:cs="Calibri"/>
        </w:rPr>
        <w:t>(dále jen „</w:t>
      </w:r>
      <w:r w:rsidRPr="001543A7">
        <w:rPr>
          <w:rFonts w:ascii="Calibri" w:eastAsia="Calibri" w:hAnsi="Calibri" w:cs="Calibri"/>
          <w:b/>
        </w:rPr>
        <w:t>Projekt</w:t>
      </w:r>
      <w:r w:rsidRPr="001543A7">
        <w:rPr>
          <w:rFonts w:ascii="Calibri" w:eastAsia="Calibri" w:hAnsi="Calibri" w:cs="Calibri"/>
        </w:rPr>
        <w:t>“) byl podán ve spolupráci Hlavního příjemce a Dalšího účastníka do 2. veřejné soutěže v Programu na podporu aplikovaného výzkumu ZÉTA (dále jen „</w:t>
      </w:r>
      <w:r w:rsidRPr="001543A7">
        <w:rPr>
          <w:rFonts w:ascii="Calibri" w:eastAsia="Calibri" w:hAnsi="Calibri" w:cs="Calibri"/>
          <w:b/>
        </w:rPr>
        <w:t>Program podpory</w:t>
      </w:r>
      <w:r w:rsidRPr="001543A7">
        <w:rPr>
          <w:rFonts w:ascii="Calibri" w:eastAsia="Calibri" w:hAnsi="Calibri" w:cs="Calibri"/>
        </w:rPr>
        <w:t>“) Technologické agentury České republiky (dále jen „Poskytovatel“). Poskytovatel vydal rozhodnutí o výsledku, že Projekt bude podpořen. Na základě rozhodnutí o výsledcích veřejné soutěže:</w:t>
      </w:r>
    </w:p>
    <w:p w14:paraId="14389CB1" w14:textId="77777777" w:rsidR="00866D6B" w:rsidRPr="001543A7" w:rsidRDefault="00866D6B" w:rsidP="00954C11">
      <w:pPr>
        <w:numPr>
          <w:ilvl w:val="0"/>
          <w:numId w:val="2"/>
        </w:numPr>
        <w:pBdr>
          <w:top w:val="nil"/>
          <w:left w:val="nil"/>
          <w:bottom w:val="nil"/>
          <w:right w:val="nil"/>
          <w:between w:val="nil"/>
        </w:pBdr>
        <w:spacing w:after="0" w:line="240" w:lineRule="auto"/>
        <w:rPr>
          <w:rFonts w:ascii="Calibri" w:hAnsi="Calibri"/>
        </w:rPr>
      </w:pPr>
      <w:r w:rsidRPr="001543A7">
        <w:rPr>
          <w:rFonts w:ascii="Calibri" w:eastAsia="Calibri" w:hAnsi="Calibri" w:cs="Calibri"/>
        </w:rPr>
        <w:lastRenderedPageBreak/>
        <w:t>se uzavírá tato Smlouva o účasti na řešení projektu mezi Hlavním příjemcem a Dalším účastníkem (dále jen „</w:t>
      </w:r>
      <w:r w:rsidRPr="001543A7">
        <w:rPr>
          <w:rFonts w:ascii="Calibri" w:eastAsia="Calibri" w:hAnsi="Calibri" w:cs="Calibri"/>
          <w:b/>
        </w:rPr>
        <w:t>Smlouva</w:t>
      </w:r>
      <w:r w:rsidRPr="001543A7">
        <w:rPr>
          <w:rFonts w:ascii="Calibri" w:eastAsia="Calibri" w:hAnsi="Calibri" w:cs="Calibri"/>
        </w:rPr>
        <w:t>“),</w:t>
      </w:r>
    </w:p>
    <w:p w14:paraId="5AE00073" w14:textId="77777777" w:rsidR="00866D6B" w:rsidRPr="001543A7" w:rsidRDefault="00866D6B" w:rsidP="00954C11">
      <w:pPr>
        <w:numPr>
          <w:ilvl w:val="0"/>
          <w:numId w:val="2"/>
        </w:numPr>
        <w:pBdr>
          <w:top w:val="nil"/>
          <w:left w:val="nil"/>
          <w:bottom w:val="nil"/>
          <w:right w:val="nil"/>
          <w:between w:val="nil"/>
        </w:pBdr>
        <w:spacing w:after="0" w:line="240" w:lineRule="auto"/>
        <w:rPr>
          <w:rFonts w:ascii="Calibri" w:hAnsi="Calibri"/>
        </w:rPr>
      </w:pPr>
      <w:r w:rsidRPr="001543A7">
        <w:rPr>
          <w:rFonts w:ascii="Calibri" w:eastAsia="Calibri" w:hAnsi="Calibri" w:cs="Calibri"/>
        </w:rPr>
        <w:t>Poskytovatel uzavře s Hlavní příjemcem Smlouvu o poskytnutí podpory (dále jen „</w:t>
      </w:r>
      <w:r w:rsidRPr="001543A7">
        <w:rPr>
          <w:rFonts w:ascii="Calibri" w:eastAsia="Calibri" w:hAnsi="Calibri" w:cs="Calibri"/>
          <w:b/>
        </w:rPr>
        <w:t>Smlouva o poskytnutí podpory</w:t>
      </w:r>
      <w:r w:rsidRPr="001543A7">
        <w:rPr>
          <w:rFonts w:ascii="Calibri" w:eastAsia="Calibri" w:hAnsi="Calibri" w:cs="Calibri"/>
        </w:rPr>
        <w:t>“).</w:t>
      </w:r>
    </w:p>
    <w:p w14:paraId="5E7E26EC" w14:textId="77777777" w:rsidR="00866D6B" w:rsidRPr="001543A7" w:rsidRDefault="00866D6B" w:rsidP="00954C11">
      <w:pPr>
        <w:spacing w:after="0" w:line="240" w:lineRule="auto"/>
        <w:rPr>
          <w:rFonts w:ascii="Calibri" w:eastAsia="Calibri" w:hAnsi="Calibri" w:cs="Calibri"/>
        </w:rPr>
      </w:pPr>
    </w:p>
    <w:p w14:paraId="28A82233" w14:textId="77777777" w:rsidR="00866D6B" w:rsidRPr="001543A7" w:rsidRDefault="00866D6B" w:rsidP="00954C11">
      <w:pPr>
        <w:spacing w:after="0" w:line="240" w:lineRule="auto"/>
        <w:rPr>
          <w:rFonts w:ascii="Calibri" w:eastAsia="Calibri" w:hAnsi="Calibri" w:cs="Calibri"/>
        </w:rPr>
      </w:pPr>
      <w:r w:rsidRPr="001543A7">
        <w:rPr>
          <w:rFonts w:ascii="Calibri" w:eastAsia="Calibri" w:hAnsi="Calibri" w:cs="Calibri"/>
        </w:rPr>
        <w:t xml:space="preserve"> </w:t>
      </w:r>
    </w:p>
    <w:p w14:paraId="5534B8AC"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1543A7">
        <w:rPr>
          <w:rFonts w:ascii="Calibri" w:eastAsia="Calibri" w:hAnsi="Calibri" w:cs="Calibri"/>
          <w:b/>
        </w:rPr>
        <w:t xml:space="preserve">Informace o Projektu. </w:t>
      </w:r>
    </w:p>
    <w:p w14:paraId="629D7686" w14:textId="77777777" w:rsidR="00866D6B" w:rsidRPr="001543A7" w:rsidRDefault="00866D6B" w:rsidP="00954C11">
      <w:pPr>
        <w:spacing w:after="0" w:line="240" w:lineRule="auto"/>
        <w:ind w:left="709"/>
        <w:rPr>
          <w:rFonts w:ascii="Calibri" w:eastAsia="Calibri" w:hAnsi="Calibri" w:cs="Calibri"/>
        </w:rPr>
      </w:pPr>
    </w:p>
    <w:p w14:paraId="4DD8DCED"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1543A7">
        <w:rPr>
          <w:rFonts w:ascii="Calibri" w:eastAsia="Calibri" w:hAnsi="Calibri" w:cs="Calibri"/>
          <w:u w:val="single"/>
        </w:rPr>
        <w:t>Název, číslo Projektu:</w:t>
      </w:r>
      <w:r w:rsidR="0073489D" w:rsidRPr="001543A7">
        <w:rPr>
          <w:rFonts w:ascii="Calibri" w:eastAsia="Calibri" w:hAnsi="Calibri" w:cs="Calibri"/>
          <w:b/>
        </w:rPr>
        <w:t xml:space="preserve"> </w:t>
      </w:r>
      <w:r w:rsidR="000067CD" w:rsidRPr="001543A7">
        <w:rPr>
          <w:rFonts w:ascii="Calibri" w:eastAsia="Calibri" w:hAnsi="Calibri" w:cs="Calibri"/>
        </w:rPr>
        <w:t>TJ02000344 - Smart City Compass: Software pro podporu implementace a evaluace chytrých opatření ve městech</w:t>
      </w:r>
    </w:p>
    <w:p w14:paraId="13A05FAB" w14:textId="77777777" w:rsidR="00866D6B" w:rsidRPr="001543A7" w:rsidRDefault="00866D6B" w:rsidP="00954C11">
      <w:pPr>
        <w:widowControl w:val="0"/>
        <w:spacing w:after="0" w:line="240" w:lineRule="auto"/>
        <w:ind w:left="752"/>
        <w:rPr>
          <w:rFonts w:ascii="Calibri" w:eastAsia="Calibri" w:hAnsi="Calibri" w:cs="Calibri"/>
        </w:rPr>
      </w:pPr>
      <w:r w:rsidRPr="001543A7">
        <w:rPr>
          <w:rFonts w:ascii="Calibri" w:eastAsia="Calibri" w:hAnsi="Calibri" w:cs="Calibri"/>
          <w:u w:val="single"/>
        </w:rPr>
        <w:t>Doba řešení projektu:</w:t>
      </w:r>
      <w:r w:rsidR="00F13E7B" w:rsidRPr="001543A7">
        <w:t xml:space="preserve"> </w:t>
      </w:r>
      <w:r w:rsidR="000067CD" w:rsidRPr="001543A7">
        <w:rPr>
          <w:rFonts w:ascii="Calibri" w:hAnsi="Calibri"/>
        </w:rPr>
        <w:t>05/2019 – 04/2021</w:t>
      </w:r>
    </w:p>
    <w:p w14:paraId="0A82E85C" w14:textId="77777777" w:rsidR="00AA321E" w:rsidRPr="001543A7" w:rsidRDefault="00AA321E" w:rsidP="00954C11">
      <w:pPr>
        <w:widowControl w:val="0"/>
        <w:spacing w:after="0" w:line="240" w:lineRule="auto"/>
        <w:ind w:left="752"/>
        <w:rPr>
          <w:rFonts w:ascii="Calibri" w:eastAsia="Calibri" w:hAnsi="Calibri" w:cs="Calibri"/>
        </w:rPr>
      </w:pPr>
      <w:r w:rsidRPr="001543A7">
        <w:rPr>
          <w:rFonts w:ascii="Calibri" w:eastAsia="Calibri" w:hAnsi="Calibri" w:cs="Calibri"/>
          <w:u w:val="single"/>
        </w:rPr>
        <w:t>Aplikační garant:</w:t>
      </w:r>
      <w:r w:rsidRPr="001543A7">
        <w:rPr>
          <w:rFonts w:ascii="Calibri" w:eastAsia="Calibri" w:hAnsi="Calibri" w:cs="Calibri"/>
        </w:rPr>
        <w:t xml:space="preserve"> </w:t>
      </w:r>
      <w:r w:rsidR="005B2AFC" w:rsidRPr="001543A7">
        <w:rPr>
          <w:rFonts w:ascii="Calibri" w:eastAsia="Calibri" w:hAnsi="Calibri" w:cs="Calibri"/>
        </w:rPr>
        <w:t xml:space="preserve">Aplikačním garantem Projektu je Ministerstvo pro místní rozvoj ČR, </w:t>
      </w:r>
      <w:r w:rsidR="005B2AFC" w:rsidRPr="001543A7">
        <w:rPr>
          <w:rFonts w:ascii="Calibri" w:eastAsia="Calibri" w:hAnsi="Calibri" w:cs="Calibri"/>
        </w:rPr>
        <w:br/>
        <w:t>IČO: 66002222</w:t>
      </w:r>
    </w:p>
    <w:p w14:paraId="5B18BE9A" w14:textId="77777777" w:rsidR="00866D6B" w:rsidRPr="001543A7" w:rsidRDefault="00866D6B" w:rsidP="000A3FA0">
      <w:pPr>
        <w:widowControl w:val="0"/>
        <w:spacing w:after="0" w:line="240" w:lineRule="auto"/>
        <w:ind w:left="752"/>
        <w:rPr>
          <w:rFonts w:ascii="Calibri" w:eastAsia="Arimo" w:hAnsi="Calibri" w:cs="Arimo"/>
        </w:rPr>
      </w:pPr>
      <w:r w:rsidRPr="001543A7">
        <w:rPr>
          <w:rFonts w:ascii="Calibri" w:eastAsia="Arimo" w:hAnsi="Calibri" w:cs="Arimo"/>
          <w:u w:val="single"/>
        </w:rPr>
        <w:t>Stupeň důvěrnosti údajů:</w:t>
      </w:r>
      <w:r w:rsidR="000A3FA0" w:rsidRPr="001543A7">
        <w:t xml:space="preserve"> </w:t>
      </w:r>
      <w:r w:rsidR="00C034A9" w:rsidRPr="001543A7">
        <w:rPr>
          <w:rFonts w:ascii="Calibri" w:eastAsia="Arimo" w:hAnsi="Calibri" w:cs="Arimo"/>
        </w:rPr>
        <w:t>S – Úplné a pravdivé údaje o projektu nepodléhající ochraně podle zvláštních právních předpisů</w:t>
      </w:r>
      <w:r w:rsidR="000A3FA0" w:rsidRPr="001543A7">
        <w:rPr>
          <w:rFonts w:ascii="Calibri" w:eastAsia="Arimo" w:hAnsi="Calibri" w:cs="Arimo"/>
        </w:rPr>
        <w:t>.</w:t>
      </w:r>
    </w:p>
    <w:p w14:paraId="5F550817" w14:textId="77777777" w:rsidR="00866D6B" w:rsidRPr="001543A7" w:rsidRDefault="00866D6B" w:rsidP="00954C11">
      <w:pPr>
        <w:widowControl w:val="0"/>
        <w:spacing w:after="0" w:line="240" w:lineRule="auto"/>
        <w:ind w:left="709"/>
        <w:rPr>
          <w:rFonts w:ascii="Calibri" w:eastAsia="Calibri" w:hAnsi="Calibri" w:cs="Calibri"/>
        </w:rPr>
      </w:pPr>
    </w:p>
    <w:p w14:paraId="5C2434A5"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14:paraId="7404730F" w14:textId="77777777" w:rsidR="00866D6B" w:rsidRPr="001543A7" w:rsidRDefault="00866D6B" w:rsidP="00954C11">
      <w:pPr>
        <w:widowControl w:val="0"/>
        <w:spacing w:after="0" w:line="240" w:lineRule="auto"/>
        <w:ind w:left="709"/>
        <w:rPr>
          <w:rFonts w:ascii="Calibri" w:eastAsia="Calibri" w:hAnsi="Calibri" w:cs="Calibri"/>
        </w:rPr>
      </w:pPr>
    </w:p>
    <w:p w14:paraId="69BEED79"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 vzorem Smlouvy o poskytnutí podpory a dalšími dokumenty publikovanými Poskytovatelem v rámci Programu podpory se před podpisem této Smlouvy seznámily. Všechny dokumenty Poskytovatele jsou dostupné na internetové adrese </w:t>
      </w:r>
      <w:hyperlink r:id="rId11" w:history="1">
        <w:r w:rsidRPr="001543A7">
          <w:rPr>
            <w:rStyle w:val="Hypertextovodkaz"/>
            <w:rFonts w:ascii="Calibri" w:eastAsia="Calibri" w:hAnsi="Calibri" w:cs="Calibri"/>
          </w:rPr>
          <w:t>http://www.tacr.cz</w:t>
        </w:r>
      </w:hyperlink>
      <w:r w:rsidRPr="001543A7">
        <w:rPr>
          <w:rFonts w:ascii="Calibri" w:eastAsia="Calibri" w:hAnsi="Calibri" w:cs="Calibri"/>
        </w:rPr>
        <w:t xml:space="preserve">. </w:t>
      </w:r>
    </w:p>
    <w:p w14:paraId="5CA931DE" w14:textId="77777777" w:rsidR="00866D6B" w:rsidRPr="001543A7" w:rsidRDefault="00866D6B" w:rsidP="00954C11">
      <w:pPr>
        <w:widowControl w:val="0"/>
        <w:spacing w:after="0" w:line="240" w:lineRule="auto"/>
        <w:ind w:left="709"/>
        <w:rPr>
          <w:rFonts w:ascii="Calibri" w:eastAsia="Calibri" w:hAnsi="Calibri" w:cs="Calibri"/>
        </w:rPr>
      </w:pPr>
    </w:p>
    <w:p w14:paraId="61EAF59A"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Předmět Smlouvy, role Smluvních stran v Projektu, závazky Smluvních stran</w:t>
      </w:r>
    </w:p>
    <w:p w14:paraId="0DDCFAA0" w14:textId="77777777" w:rsidR="00866D6B" w:rsidRPr="001543A7" w:rsidRDefault="00866D6B" w:rsidP="00954C11">
      <w:pPr>
        <w:spacing w:after="0" w:line="240" w:lineRule="auto"/>
        <w:rPr>
          <w:rFonts w:ascii="Calibri" w:eastAsia="Calibri" w:hAnsi="Calibri" w:cs="Calibri"/>
        </w:rPr>
      </w:pPr>
    </w:p>
    <w:p w14:paraId="71879241"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14:paraId="7902C869" w14:textId="77777777" w:rsidR="00866D6B" w:rsidRPr="001543A7" w:rsidRDefault="00866D6B" w:rsidP="00954C11">
      <w:pPr>
        <w:spacing w:after="0" w:line="240" w:lineRule="auto"/>
        <w:rPr>
          <w:rFonts w:ascii="Calibri" w:eastAsia="Calibri" w:hAnsi="Calibri" w:cs="Calibri"/>
        </w:rPr>
      </w:pPr>
    </w:p>
    <w:p w14:paraId="7ACF6DA2"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b/>
        </w:rPr>
        <w:t xml:space="preserve">Role Hlavního příjemce. </w:t>
      </w:r>
      <w:r w:rsidRPr="001543A7">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14:paraId="02ADEC0C" w14:textId="77777777" w:rsidR="00866D6B" w:rsidRPr="001543A7" w:rsidRDefault="00866D6B" w:rsidP="00954C11">
      <w:pPr>
        <w:spacing w:after="0" w:line="240" w:lineRule="auto"/>
        <w:rPr>
          <w:rFonts w:ascii="Calibri" w:eastAsia="Calibri" w:hAnsi="Calibri" w:cs="Calibri"/>
        </w:rPr>
      </w:pPr>
    </w:p>
    <w:p w14:paraId="6545362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b/>
        </w:rPr>
        <w:t xml:space="preserve">Role Dalšího účastníka projektu. </w:t>
      </w:r>
      <w:r w:rsidRPr="001543A7">
        <w:rPr>
          <w:rFonts w:ascii="Calibri" w:eastAsia="Calibri" w:hAnsi="Calibri" w:cs="Calibri"/>
        </w:rPr>
        <w:t xml:space="preserve">Další účastník se při provádění činnosti dle Smlouvy zavazuje jednat tak, aby umožnil Hlavnímu příjemci plnit jeho závazky vyplývající z obecně závazných 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14:paraId="2B3ADC3F" w14:textId="77777777" w:rsidR="00866D6B" w:rsidRPr="001543A7" w:rsidRDefault="00866D6B" w:rsidP="00954C11">
      <w:pPr>
        <w:spacing w:after="0" w:line="240" w:lineRule="auto"/>
        <w:rPr>
          <w:rFonts w:ascii="Calibri" w:eastAsia="Calibri" w:hAnsi="Calibri" w:cs="Calibri"/>
        </w:rPr>
      </w:pPr>
    </w:p>
    <w:p w14:paraId="0C202D37"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14:paraId="49733FAB" w14:textId="77777777" w:rsidR="00866D6B" w:rsidRPr="001543A7" w:rsidRDefault="00866D6B" w:rsidP="00954C11">
      <w:pPr>
        <w:spacing w:after="0" w:line="240" w:lineRule="auto"/>
        <w:rPr>
          <w:rFonts w:ascii="Calibri" w:eastAsia="Calibri" w:hAnsi="Calibri" w:cs="Calibri"/>
        </w:rPr>
      </w:pPr>
    </w:p>
    <w:p w14:paraId="655E4ECC" w14:textId="77777777" w:rsidR="00BC6F1E" w:rsidRPr="001543A7" w:rsidRDefault="00866D6B"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odpovědný Hlavnímu příjemci za řešení jím prováděné části Projektu a za hospodaření s přidělenou částí účelové podpory v plném rozsahu.</w:t>
      </w:r>
      <w:r w:rsidR="00BC6F1E" w:rsidRPr="001543A7">
        <w:rPr>
          <w:rFonts w:ascii="Calibri" w:eastAsia="Calibri" w:hAnsi="Calibri" w:cs="Calibri"/>
        </w:rPr>
        <w:t xml:space="preserve"> </w:t>
      </w:r>
    </w:p>
    <w:p w14:paraId="6E01D37B" w14:textId="77777777" w:rsidR="00BC6F1E" w:rsidRPr="001543A7"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14:paraId="571AFAB0" w14:textId="77777777" w:rsidR="00866D6B" w:rsidRPr="001543A7" w:rsidRDefault="00866D6B" w:rsidP="00954C11">
      <w:pPr>
        <w:spacing w:after="0" w:line="240" w:lineRule="auto"/>
        <w:rPr>
          <w:rFonts w:ascii="Calibri" w:eastAsia="Calibri" w:hAnsi="Calibri" w:cs="Calibri"/>
        </w:rPr>
      </w:pPr>
    </w:p>
    <w:p w14:paraId="41100615"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Organizační struktura Projektu. </w:t>
      </w:r>
    </w:p>
    <w:p w14:paraId="1EC62CCC" w14:textId="77777777" w:rsidR="00866D6B" w:rsidRPr="001543A7" w:rsidRDefault="00866D6B" w:rsidP="00954C11">
      <w:pPr>
        <w:spacing w:after="0" w:line="240" w:lineRule="auto"/>
        <w:rPr>
          <w:rFonts w:ascii="Calibri" w:eastAsia="Calibri" w:hAnsi="Calibri" w:cs="Calibri"/>
        </w:rPr>
      </w:pPr>
    </w:p>
    <w:p w14:paraId="33B1476E" w14:textId="56A9F0E4" w:rsidR="00866D6B" w:rsidRPr="001543A7" w:rsidRDefault="00866D6B" w:rsidP="00D532C6">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Osobou, která odpovídá za vědecké řešení Projektu na straně Hlavního příjemce, je hlavní řešitel:</w:t>
      </w:r>
      <w:r w:rsidR="00807E2D" w:rsidRPr="001543A7">
        <w:rPr>
          <w:rFonts w:ascii="Calibri" w:eastAsia="Calibri" w:hAnsi="Calibri" w:cs="Calibri"/>
        </w:rPr>
        <w:t xml:space="preserve"> </w:t>
      </w:r>
      <w:r w:rsidR="007C3B2E">
        <w:rPr>
          <w:rFonts w:ascii="Calibri" w:hAnsi="Calibri" w:cs="Cambria-Bold"/>
          <w:bCs/>
        </w:rPr>
        <w:t>XXXXXXXXXXXX</w:t>
      </w:r>
      <w:r w:rsidRPr="001543A7">
        <w:rPr>
          <w:rFonts w:ascii="Calibri" w:eastAsia="Calibri" w:hAnsi="Calibri" w:cs="Calibri"/>
        </w:rPr>
        <w:t>, ČVUT v Praze, UCEEB, Třinecká 1024, Buštěhrad. Řešitel Hlavního příjemce je odpovědný Hlavnímu příjemci za celkovou odbornou úroveň Projektu.</w:t>
      </w:r>
    </w:p>
    <w:p w14:paraId="330E1F14" w14:textId="77777777" w:rsidR="00866D6B" w:rsidRPr="001543A7" w:rsidRDefault="00866D6B" w:rsidP="00954C11">
      <w:pPr>
        <w:spacing w:after="0" w:line="240" w:lineRule="auto"/>
        <w:rPr>
          <w:rFonts w:ascii="Calibri" w:eastAsia="Calibri" w:hAnsi="Calibri" w:cs="Calibri"/>
        </w:rPr>
      </w:pPr>
    </w:p>
    <w:p w14:paraId="3FCB0D1F" w14:textId="7FFEEE16" w:rsidR="00866D6B" w:rsidRPr="001543A7" w:rsidRDefault="00866D6B" w:rsidP="00961C29">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Osobou, která odpovídá za odbornou úroveň Projektu na straně Dalšího účastníka, je řešitel Dalšího účastníka</w:t>
      </w:r>
      <w:r w:rsidR="00961C29" w:rsidRPr="001543A7">
        <w:rPr>
          <w:rFonts w:ascii="Calibri" w:eastAsia="Calibri" w:hAnsi="Calibri" w:cs="Calibri"/>
        </w:rPr>
        <w:t xml:space="preserve">: </w:t>
      </w:r>
      <w:r w:rsidR="007C3B2E">
        <w:rPr>
          <w:rFonts w:ascii="Calibri" w:eastAsia="Calibri" w:hAnsi="Calibri" w:cs="Calibri"/>
        </w:rPr>
        <w:t>XXXXXXXXXXXXX</w:t>
      </w:r>
      <w:r w:rsidR="00030A50">
        <w:rPr>
          <w:rFonts w:ascii="Calibri" w:eastAsia="Calibri" w:hAnsi="Calibri" w:cs="Calibri"/>
        </w:rPr>
        <w:t>, Česká rada pro šetrné budovy, z.s., Drtinova 10, Praha 5 - Smíchov</w:t>
      </w:r>
      <w:r w:rsidR="00485052" w:rsidRPr="001543A7">
        <w:rPr>
          <w:rFonts w:ascii="Calibri" w:eastAsia="Calibri" w:hAnsi="Calibri" w:cs="Calibri"/>
        </w:rPr>
        <w:t>.</w:t>
      </w:r>
      <w:r w:rsidR="00961C29" w:rsidRPr="001543A7">
        <w:rPr>
          <w:rFonts w:ascii="Calibri" w:eastAsia="Calibri" w:hAnsi="Calibri" w:cs="Calibri"/>
        </w:rPr>
        <w:t xml:space="preserve"> </w:t>
      </w:r>
      <w:r w:rsidRPr="001543A7">
        <w:rPr>
          <w:rFonts w:ascii="Calibri" w:eastAsia="Calibri" w:hAnsi="Calibri" w:cs="Calibri"/>
        </w:rPr>
        <w:t>Odpovědný řešitel Dalšího účastníka je odpovědný Dalšímu účastníkovi za celkovou odbornou úroveň Projektu.</w:t>
      </w:r>
    </w:p>
    <w:p w14:paraId="6BC32358" w14:textId="77777777" w:rsidR="00866D6B" w:rsidRPr="001543A7" w:rsidRDefault="00866D6B" w:rsidP="00954C11">
      <w:pPr>
        <w:widowControl w:val="0"/>
        <w:spacing w:after="0" w:line="240" w:lineRule="auto"/>
        <w:ind w:left="709"/>
        <w:rPr>
          <w:rFonts w:ascii="Calibri" w:eastAsia="Calibri" w:hAnsi="Calibri" w:cs="Calibri"/>
        </w:rPr>
      </w:pPr>
    </w:p>
    <w:p w14:paraId="382FD2F1" w14:textId="0BBBDC0D"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Osobou, která dohlíží na odbornost prováděných činností v rámci projektu, je mentor: </w:t>
      </w:r>
      <w:r w:rsidR="00861E7F" w:rsidRPr="001543A7">
        <w:rPr>
          <w:rFonts w:ascii="Calibri" w:eastAsia="Calibri" w:hAnsi="Calibri" w:cs="Calibri"/>
        </w:rPr>
        <w:br/>
      </w:r>
      <w:r w:rsidR="00C72F9B">
        <w:rPr>
          <w:rFonts w:ascii="Calibri" w:hAnsi="Calibri" w:cs="Cambria"/>
        </w:rPr>
        <w:t>XXXXXXXXXXXXXX</w:t>
      </w:r>
      <w:bookmarkStart w:id="0" w:name="_GoBack"/>
      <w:bookmarkEnd w:id="0"/>
    </w:p>
    <w:p w14:paraId="1DBC37A7" w14:textId="77777777" w:rsidR="00866D6B" w:rsidRPr="001543A7" w:rsidRDefault="00866D6B" w:rsidP="00954C11">
      <w:pPr>
        <w:spacing w:after="0" w:line="240" w:lineRule="auto"/>
        <w:rPr>
          <w:rFonts w:ascii="Calibri" w:eastAsia="Calibri" w:hAnsi="Calibri" w:cs="Calibri"/>
        </w:rPr>
      </w:pPr>
    </w:p>
    <w:p w14:paraId="58AFBBD0"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14:paraId="68C4F29A" w14:textId="77777777" w:rsidR="00866D6B" w:rsidRPr="001543A7" w:rsidRDefault="00866D6B" w:rsidP="00954C11">
      <w:pPr>
        <w:widowControl w:val="0"/>
        <w:spacing w:after="0" w:line="240" w:lineRule="auto"/>
        <w:ind w:left="709"/>
        <w:rPr>
          <w:rFonts w:ascii="Calibri" w:eastAsia="Calibri" w:hAnsi="Calibri" w:cs="Calibri"/>
        </w:rPr>
      </w:pPr>
    </w:p>
    <w:p w14:paraId="669BE831"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14:paraId="06278F5F" w14:textId="77777777" w:rsidR="00866D6B" w:rsidRPr="001543A7" w:rsidRDefault="00866D6B" w:rsidP="00954C11">
      <w:pPr>
        <w:spacing w:after="0" w:line="240" w:lineRule="auto"/>
        <w:rPr>
          <w:rFonts w:ascii="Calibri" w:eastAsia="Calibri" w:hAnsi="Calibri" w:cs="Calibri"/>
        </w:rPr>
      </w:pPr>
    </w:p>
    <w:p w14:paraId="36B3F4BF" w14:textId="77777777" w:rsidR="006460E7"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w:t>
      </w:r>
      <w:r w:rsidRPr="001543A7">
        <w:rPr>
          <w:rFonts w:ascii="Calibri" w:eastAsia="Calibri" w:hAnsi="Calibri" w:cs="Calibri"/>
        </w:rPr>
        <w:lastRenderedPageBreak/>
        <w:t>potřeby řešitel Hlavního příjemce, určuje jeho agendu a z každého jednání či setkání, které není zaznamenáno v elektronické podobě, sepíše zápis, který poskytne řešiteli Dalšího účastníka.</w:t>
      </w:r>
      <w:r w:rsidR="006460E7" w:rsidRPr="001543A7">
        <w:rPr>
          <w:rFonts w:ascii="Calibri" w:eastAsia="Calibri" w:hAnsi="Calibri" w:cs="Calibri"/>
        </w:rPr>
        <w:t xml:space="preserve"> </w:t>
      </w:r>
    </w:p>
    <w:p w14:paraId="30C116EF" w14:textId="77777777" w:rsidR="006460E7" w:rsidRPr="001543A7" w:rsidRDefault="006460E7" w:rsidP="006460E7">
      <w:pPr>
        <w:widowControl w:val="0"/>
        <w:pBdr>
          <w:top w:val="nil"/>
          <w:left w:val="nil"/>
          <w:bottom w:val="nil"/>
          <w:right w:val="nil"/>
          <w:between w:val="nil"/>
        </w:pBdr>
        <w:spacing w:after="0" w:line="240" w:lineRule="auto"/>
        <w:ind w:left="709"/>
        <w:rPr>
          <w:rFonts w:ascii="Calibri" w:eastAsia="Calibri" w:hAnsi="Calibri" w:cs="Calibri"/>
        </w:rPr>
      </w:pPr>
    </w:p>
    <w:p w14:paraId="7A99969A" w14:textId="77777777" w:rsidR="00866D6B" w:rsidRPr="001543A7" w:rsidRDefault="006460E7"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K pravidelným poradám řešitelských týmů Hlavní příjemce přizvává zástupce aplikačního garanta z Ministerstva </w:t>
      </w:r>
      <w:r w:rsidR="00833260" w:rsidRPr="001543A7">
        <w:rPr>
          <w:rFonts w:ascii="Calibri" w:eastAsia="Calibri" w:hAnsi="Calibri" w:cs="Calibri"/>
        </w:rPr>
        <w:t>pro místní rozvoj</w:t>
      </w:r>
      <w:r w:rsidRPr="001543A7">
        <w:rPr>
          <w:rFonts w:ascii="Calibri" w:eastAsia="Calibri" w:hAnsi="Calibri" w:cs="Calibri"/>
        </w:rPr>
        <w:t xml:space="preserve"> ČR a průběžně ho informuje o stavu realizovaného projektu. Aplikační garant bude mít možnost připomínkovat a doplňovat průběžné výstupy Projektu.</w:t>
      </w:r>
    </w:p>
    <w:p w14:paraId="71339298" w14:textId="77777777" w:rsidR="00866D6B" w:rsidRPr="001543A7" w:rsidRDefault="00866D6B" w:rsidP="00954C11">
      <w:pPr>
        <w:spacing w:after="0" w:line="240" w:lineRule="auto"/>
        <w:rPr>
          <w:rFonts w:ascii="Calibri" w:eastAsia="Calibri" w:hAnsi="Calibri" w:cs="Calibri"/>
        </w:rPr>
      </w:pPr>
    </w:p>
    <w:p w14:paraId="628BCCC6"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V případě písemných dokumentů budou tyto dokumenty zasílány na adresy Smluvních stran uvedené v záhlaví této Smlouvy. V případě Hlavního příjemce bude jako doručovací adresa použita adresa sídla UCEEB: Třinecká 1024, Buštěhrad.</w:t>
      </w:r>
    </w:p>
    <w:p w14:paraId="283BB600" w14:textId="77777777" w:rsidR="00D90458" w:rsidRPr="001543A7"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15C1F153" w14:textId="77777777" w:rsidR="00D90458" w:rsidRPr="001543A7"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14:paraId="4C53B007"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Finanční toky v Projektu </w:t>
      </w:r>
    </w:p>
    <w:p w14:paraId="4194E332" w14:textId="77777777" w:rsidR="00866D6B" w:rsidRPr="001543A7" w:rsidRDefault="00866D6B" w:rsidP="00954C11">
      <w:pPr>
        <w:widowControl w:val="0"/>
        <w:spacing w:after="0" w:line="240" w:lineRule="auto"/>
        <w:ind w:left="709"/>
        <w:rPr>
          <w:rFonts w:ascii="Calibri" w:eastAsia="Calibri" w:hAnsi="Calibri" w:cs="Calibri"/>
        </w:rPr>
      </w:pPr>
    </w:p>
    <w:p w14:paraId="07DCC92A" w14:textId="0EC33C06"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14 dnů ode dne, kdy Hlavní příjemce obdržel plnění od Poskytovatele, nedojde-li v důsledku rozpočtového provizoria k regulaci čerpání státního rozpočtu. Pro první rok řešení Projektu činí částka podpory určená pro Dalšího </w:t>
      </w:r>
      <w:r w:rsidRPr="00467204">
        <w:rPr>
          <w:rFonts w:ascii="Calibri" w:eastAsia="Calibri" w:hAnsi="Calibri" w:cs="Calibri"/>
        </w:rPr>
        <w:t xml:space="preserve">účastníka </w:t>
      </w:r>
      <w:r w:rsidR="00786A07">
        <w:rPr>
          <w:rFonts w:ascii="Calibri" w:eastAsia="Calibri" w:hAnsi="Calibri" w:cs="Calibri"/>
        </w:rPr>
        <w:t>XXXXXXXXX</w:t>
      </w:r>
      <w:r w:rsidR="00467204" w:rsidRPr="00BD21D3">
        <w:rPr>
          <w:rFonts w:ascii="Calibri" w:eastAsia="Calibri" w:hAnsi="Calibri" w:cs="Calibri"/>
        </w:rPr>
        <w:t xml:space="preserve"> </w:t>
      </w:r>
      <w:r w:rsidRPr="00467204">
        <w:rPr>
          <w:rFonts w:ascii="Calibri" w:eastAsia="Calibri" w:hAnsi="Calibri" w:cs="Calibri"/>
        </w:rPr>
        <w:t>Kč</w:t>
      </w:r>
      <w:r w:rsidR="004B2036">
        <w:rPr>
          <w:rFonts w:ascii="Calibri" w:eastAsia="Calibri" w:hAnsi="Calibri" w:cs="Calibri"/>
        </w:rPr>
        <w:t>.</w:t>
      </w:r>
    </w:p>
    <w:p w14:paraId="3C1DF520" w14:textId="77777777" w:rsidR="00866D6B" w:rsidRPr="001543A7" w:rsidRDefault="00866D6B" w:rsidP="00954C11">
      <w:pPr>
        <w:widowControl w:val="0"/>
        <w:spacing w:after="0" w:line="240" w:lineRule="auto"/>
        <w:ind w:left="709"/>
        <w:rPr>
          <w:rFonts w:ascii="Calibri" w:eastAsia="Calibri" w:hAnsi="Calibri" w:cs="Calibri"/>
        </w:rPr>
      </w:pPr>
    </w:p>
    <w:p w14:paraId="64518E2F"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BE3C0E" w:rsidRPr="001543A7">
        <w:rPr>
          <w:rFonts w:ascii="Calibri" w:eastAsia="Calibri" w:hAnsi="Calibri" w:cs="Calibri"/>
        </w:rPr>
        <w:t xml:space="preserve">v </w:t>
      </w:r>
      <w:r w:rsidRPr="001543A7">
        <w:rPr>
          <w:rFonts w:ascii="Calibri" w:eastAsia="Calibri" w:hAnsi="Calibri" w:cs="Calibri"/>
        </w:rPr>
        <w:t xml:space="preserve">Závazných Parametrech. </w:t>
      </w:r>
    </w:p>
    <w:p w14:paraId="27C89ECE" w14:textId="77777777" w:rsidR="00866D6B" w:rsidRPr="001543A7" w:rsidRDefault="00866D6B" w:rsidP="00954C11">
      <w:pPr>
        <w:widowControl w:val="0"/>
        <w:spacing w:after="0" w:line="240" w:lineRule="auto"/>
        <w:ind w:left="709"/>
        <w:rPr>
          <w:rFonts w:ascii="Calibri" w:eastAsia="Calibri" w:hAnsi="Calibri" w:cs="Calibri"/>
        </w:rPr>
      </w:pPr>
    </w:p>
    <w:p w14:paraId="568116BB"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14:paraId="3151F23B" w14:textId="77777777" w:rsidR="00866D6B" w:rsidRPr="001543A7" w:rsidRDefault="00866D6B" w:rsidP="00954C11">
      <w:pPr>
        <w:widowControl w:val="0"/>
        <w:spacing w:after="0" w:line="240" w:lineRule="auto"/>
        <w:ind w:left="709"/>
        <w:rPr>
          <w:rFonts w:ascii="Calibri" w:eastAsia="Calibri" w:hAnsi="Calibri" w:cs="Calibri"/>
        </w:rPr>
      </w:pPr>
    </w:p>
    <w:p w14:paraId="2FC6834C"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1543A7">
        <w:rPr>
          <w:rFonts w:ascii="Calibri" w:eastAsia="Calibri" w:hAnsi="Calibri" w:cs="Calibri"/>
        </w:rPr>
        <w:br/>
        <w:t xml:space="preserve">čl. 4. 1. a 4. 2. V opačném případě by se jednalo na straně Hlavní příjemce o porušení rozpočtové kázně. </w:t>
      </w:r>
    </w:p>
    <w:p w14:paraId="6DA7C77C" w14:textId="77777777" w:rsidR="00866D6B" w:rsidRPr="001543A7" w:rsidRDefault="00866D6B" w:rsidP="00954C11">
      <w:pPr>
        <w:widowControl w:val="0"/>
        <w:spacing w:after="0" w:line="240" w:lineRule="auto"/>
        <w:ind w:left="709"/>
        <w:rPr>
          <w:rFonts w:ascii="Calibri" w:eastAsia="Calibri" w:hAnsi="Calibri" w:cs="Calibri"/>
        </w:rPr>
      </w:pPr>
    </w:p>
    <w:p w14:paraId="589CC7D2"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smluvní pokutu ve výši 1 </w:t>
      </w:r>
      <w:r w:rsidRPr="001543A7">
        <w:rPr>
          <w:rFonts w:ascii="Calibri" w:eastAsia="Calibri" w:hAnsi="Calibri" w:cs="Calibri"/>
          <w:color w:val="252525"/>
        </w:rPr>
        <w:t>‰</w:t>
      </w:r>
      <w:r w:rsidRPr="001543A7">
        <w:rPr>
          <w:rFonts w:ascii="Calibri" w:eastAsia="Calibri" w:hAnsi="Calibri" w:cs="Calibri"/>
        </w:rPr>
        <w:t xml:space="preserve"> za každý den prodlení z částky, která měla být Dalšímu účastníkovi projektu poskytnuta. </w:t>
      </w:r>
    </w:p>
    <w:p w14:paraId="11AAB329" w14:textId="77777777" w:rsidR="00866D6B" w:rsidRPr="001543A7" w:rsidRDefault="00866D6B" w:rsidP="00954C11">
      <w:pPr>
        <w:widowControl w:val="0"/>
        <w:spacing w:after="0" w:line="240" w:lineRule="auto"/>
        <w:ind w:left="709"/>
        <w:rPr>
          <w:rFonts w:ascii="Calibri" w:eastAsia="Calibri" w:hAnsi="Calibri" w:cs="Calibri"/>
        </w:rPr>
      </w:pPr>
    </w:p>
    <w:p w14:paraId="5CA7E6A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Celková výše podpory na Projekt za celou dobu řešení </w:t>
      </w:r>
      <w:r w:rsidR="00BB4474" w:rsidRPr="001543A7">
        <w:rPr>
          <w:rFonts w:ascii="Calibri" w:eastAsia="Calibri" w:hAnsi="Calibri" w:cs="Calibri"/>
        </w:rPr>
        <w:t>činí</w:t>
      </w:r>
      <w:r w:rsidRPr="001543A7">
        <w:rPr>
          <w:rFonts w:ascii="Calibri" w:eastAsia="Calibri" w:hAnsi="Calibri" w:cs="Calibri"/>
        </w:rPr>
        <w:t xml:space="preserve"> Kč</w:t>
      </w:r>
      <w:r w:rsidR="00BB4474" w:rsidRPr="001543A7">
        <w:rPr>
          <w:rFonts w:ascii="Calibri" w:eastAsia="Calibri" w:hAnsi="Calibri" w:cs="Calibri"/>
        </w:rPr>
        <w:t xml:space="preserve"> </w:t>
      </w:r>
      <w:r w:rsidR="005147C9" w:rsidRPr="001543A7">
        <w:rPr>
          <w:rFonts w:ascii="Calibri" w:hAnsi="Calibri" w:cs="Cambria-Bold"/>
          <w:bCs/>
        </w:rPr>
        <w:t>3 666 652,00</w:t>
      </w:r>
      <w:r w:rsidR="005147C9" w:rsidRPr="001543A7">
        <w:rPr>
          <w:rFonts w:ascii="Calibri" w:eastAsia="Calibri" w:hAnsi="Calibri" w:cs="Calibri"/>
        </w:rPr>
        <w:t xml:space="preserve">, </w:t>
      </w:r>
      <w:r w:rsidRPr="001543A7">
        <w:rPr>
          <w:rFonts w:ascii="Calibri" w:eastAsia="Calibri" w:hAnsi="Calibri" w:cs="Calibri"/>
        </w:rPr>
        <w:t xml:space="preserve">což je </w:t>
      </w:r>
      <w:r w:rsidR="005147C9" w:rsidRPr="001543A7">
        <w:rPr>
          <w:rFonts w:ascii="Calibri" w:eastAsia="Calibri" w:hAnsi="Calibri" w:cs="Calibri"/>
        </w:rPr>
        <w:t xml:space="preserve">84,5 </w:t>
      </w:r>
      <w:r w:rsidRPr="001543A7">
        <w:rPr>
          <w:rFonts w:ascii="Calibri" w:eastAsia="Calibri" w:hAnsi="Calibri" w:cs="Calibri"/>
        </w:rPr>
        <w:t xml:space="preserve">% z maximální výše uznaných nákladů. Z toho: </w:t>
      </w:r>
    </w:p>
    <w:p w14:paraId="3047E4A4" w14:textId="68291136" w:rsidR="00866D6B" w:rsidRPr="001543A7" w:rsidRDefault="00866D6B" w:rsidP="00954C11">
      <w:pPr>
        <w:pStyle w:val="Odstavecseseznamem"/>
        <w:numPr>
          <w:ilvl w:val="0"/>
          <w:numId w:val="4"/>
        </w:numPr>
        <w:jc w:val="both"/>
        <w:rPr>
          <w:rFonts w:ascii="Calibri" w:eastAsia="Calibri" w:hAnsi="Calibri" w:cs="Calibri"/>
          <w:sz w:val="22"/>
          <w:szCs w:val="22"/>
        </w:rPr>
      </w:pPr>
      <w:r w:rsidRPr="001543A7">
        <w:rPr>
          <w:rFonts w:ascii="Calibri" w:eastAsia="Calibri" w:hAnsi="Calibri" w:cs="Calibri"/>
          <w:sz w:val="22"/>
          <w:szCs w:val="22"/>
        </w:rPr>
        <w:t>podíl Hlavního příjemce je Kč</w:t>
      </w:r>
      <w:r w:rsidR="00AD775A" w:rsidRPr="001543A7">
        <w:rPr>
          <w:rFonts w:ascii="Calibri" w:eastAsia="Calibri" w:hAnsi="Calibri" w:cs="Calibri"/>
          <w:sz w:val="22"/>
          <w:szCs w:val="22"/>
        </w:rPr>
        <w:t xml:space="preserve"> </w:t>
      </w:r>
      <w:r w:rsidR="00C924E2">
        <w:rPr>
          <w:rFonts w:ascii="Calibri" w:hAnsi="Calibri" w:cs="Cambria-Bold"/>
          <w:bCs/>
          <w:sz w:val="22"/>
          <w:szCs w:val="22"/>
        </w:rPr>
        <w:t>XXXXXXXXXXXX</w:t>
      </w:r>
      <w:r w:rsidRPr="001543A7">
        <w:rPr>
          <w:rFonts w:ascii="Calibri" w:eastAsia="Calibri" w:hAnsi="Calibri" w:cs="Calibri"/>
          <w:sz w:val="22"/>
          <w:szCs w:val="22"/>
        </w:rPr>
        <w:t>,</w:t>
      </w:r>
      <w:r w:rsidR="00C924E2">
        <w:rPr>
          <w:rFonts w:ascii="Calibri" w:eastAsia="Calibri" w:hAnsi="Calibri" w:cs="Calibri"/>
          <w:sz w:val="22"/>
          <w:szCs w:val="22"/>
        </w:rPr>
        <w:t xml:space="preserve"> což tvoří XXX</w:t>
      </w:r>
      <w:r w:rsidR="00AD775A" w:rsidRPr="001543A7">
        <w:rPr>
          <w:rFonts w:ascii="Calibri" w:eastAsia="Calibri" w:hAnsi="Calibri" w:cs="Calibri"/>
          <w:sz w:val="22"/>
          <w:szCs w:val="22"/>
        </w:rPr>
        <w:t xml:space="preserve"> </w:t>
      </w:r>
      <w:r w:rsidRPr="001543A7">
        <w:rPr>
          <w:rFonts w:ascii="Calibri" w:eastAsia="Calibri" w:hAnsi="Calibri" w:cs="Calibri"/>
          <w:sz w:val="22"/>
          <w:szCs w:val="22"/>
        </w:rPr>
        <w:t xml:space="preserve">% celkové podpory, </w:t>
      </w:r>
    </w:p>
    <w:p w14:paraId="511B30DB" w14:textId="1F4FB292" w:rsidR="00866D6B" w:rsidRPr="001543A7" w:rsidRDefault="00866D6B" w:rsidP="004D01FF">
      <w:pPr>
        <w:pStyle w:val="Odstavecseseznamem"/>
        <w:numPr>
          <w:ilvl w:val="0"/>
          <w:numId w:val="4"/>
        </w:numPr>
        <w:jc w:val="both"/>
        <w:rPr>
          <w:rFonts w:ascii="Calibri" w:eastAsia="Calibri" w:hAnsi="Calibri" w:cs="Calibri"/>
          <w:sz w:val="22"/>
          <w:szCs w:val="22"/>
        </w:rPr>
      </w:pPr>
      <w:r w:rsidRPr="001543A7">
        <w:rPr>
          <w:rFonts w:ascii="Calibri" w:eastAsia="Calibri" w:hAnsi="Calibri" w:cs="Calibri"/>
          <w:sz w:val="22"/>
          <w:szCs w:val="22"/>
        </w:rPr>
        <w:t>podíl Dalšího účastníka je Kč</w:t>
      </w:r>
      <w:r w:rsidR="004D01FF" w:rsidRPr="001543A7">
        <w:t xml:space="preserve"> </w:t>
      </w:r>
      <w:r w:rsidR="00C924E2">
        <w:rPr>
          <w:rFonts w:ascii="Calibri" w:eastAsia="Calibri" w:hAnsi="Calibri" w:cs="Calibri"/>
          <w:sz w:val="22"/>
          <w:szCs w:val="22"/>
        </w:rPr>
        <w:t>XXXXXXXXXXXX, což tvoří XXX</w:t>
      </w:r>
      <w:r w:rsidRPr="001543A7">
        <w:rPr>
          <w:rFonts w:ascii="Calibri" w:eastAsia="Calibri" w:hAnsi="Calibri" w:cs="Calibri"/>
          <w:sz w:val="22"/>
          <w:szCs w:val="22"/>
        </w:rPr>
        <w:t xml:space="preserve"> % celkové podpory.</w:t>
      </w:r>
    </w:p>
    <w:p w14:paraId="1B2E3420" w14:textId="77777777"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 xml:space="preserve">Výše uznaných nákladů projektu </w:t>
      </w:r>
      <w:r w:rsidR="002617FC" w:rsidRPr="001543A7">
        <w:rPr>
          <w:rFonts w:ascii="Calibri" w:eastAsia="Calibri" w:hAnsi="Calibri" w:cs="Calibri"/>
        </w:rPr>
        <w:t xml:space="preserve">je stanovena ve výši </w:t>
      </w:r>
      <w:r w:rsidRPr="001543A7">
        <w:rPr>
          <w:rFonts w:ascii="Calibri" w:eastAsia="Calibri" w:hAnsi="Calibri" w:cs="Calibri"/>
        </w:rPr>
        <w:t>Kč</w:t>
      </w:r>
      <w:r w:rsidR="002617FC" w:rsidRPr="001543A7">
        <w:rPr>
          <w:rFonts w:ascii="Calibri" w:eastAsia="Calibri" w:hAnsi="Calibri" w:cs="Calibri"/>
        </w:rPr>
        <w:t xml:space="preserve"> </w:t>
      </w:r>
      <w:r w:rsidR="002617FC" w:rsidRPr="001543A7">
        <w:rPr>
          <w:rFonts w:ascii="Calibri" w:hAnsi="Calibri" w:cs="Cambria-Bold"/>
          <w:bCs/>
        </w:rPr>
        <w:t>4 337 282,00</w:t>
      </w:r>
      <w:r w:rsidRPr="001543A7">
        <w:rPr>
          <w:rFonts w:ascii="Calibri" w:eastAsia="Calibri" w:hAnsi="Calibri" w:cs="Calibri"/>
        </w:rPr>
        <w:t>.</w:t>
      </w:r>
    </w:p>
    <w:p w14:paraId="56927F0C" w14:textId="77777777" w:rsidR="00866D6B" w:rsidRPr="001543A7" w:rsidRDefault="00866D6B" w:rsidP="00954C11">
      <w:pPr>
        <w:widowControl w:val="0"/>
        <w:spacing w:after="0" w:line="240" w:lineRule="auto"/>
        <w:ind w:left="709"/>
        <w:rPr>
          <w:rFonts w:ascii="Calibri" w:eastAsia="Calibri" w:hAnsi="Calibri" w:cs="Calibri"/>
        </w:rPr>
      </w:pPr>
    </w:p>
    <w:p w14:paraId="4D20DDE1"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Do uznaných nákladů se zahrnují způsobilé náklady vynaložené na činnosti uvedené v § 2 </w:t>
      </w:r>
      <w:r w:rsidRPr="001543A7">
        <w:rPr>
          <w:rFonts w:ascii="Calibri" w:eastAsia="Calibri" w:hAnsi="Calibri" w:cs="Calibri"/>
        </w:rPr>
        <w:lastRenderedPageBreak/>
        <w:t xml:space="preserve">odst. 2 písm. l) ZPVV, které Poskytovatel schválil a které jsou zdůvodněné. </w:t>
      </w:r>
      <w:r w:rsidRPr="001543A7">
        <w:rPr>
          <w:rFonts w:ascii="Calibri" w:eastAsia="Calibri" w:hAnsi="Calibri" w:cs="Calibri"/>
          <w:b/>
        </w:rPr>
        <w:t xml:space="preserve">Z poskytnuté podpory není možné hradit investice, stipendia a </w:t>
      </w:r>
      <w:r w:rsidR="00BE3C0E" w:rsidRPr="001543A7">
        <w:rPr>
          <w:rFonts w:ascii="Calibri" w:eastAsia="Calibri" w:hAnsi="Calibri" w:cs="Calibri"/>
          <w:b/>
        </w:rPr>
        <w:t>vnitro faktury</w:t>
      </w:r>
      <w:r w:rsidRPr="001543A7">
        <w:rPr>
          <w:rFonts w:ascii="Calibri" w:eastAsia="Calibri" w:hAnsi="Calibri" w:cs="Calibri"/>
          <w:b/>
        </w:rPr>
        <w:t xml:space="preserve"> (náklady doložené pouze interními účetními doklady)</w:t>
      </w:r>
      <w:r w:rsidRPr="001543A7">
        <w:rPr>
          <w:rFonts w:ascii="Calibri" w:eastAsia="Calibri" w:hAnsi="Calibri" w:cs="Calibri"/>
        </w:rPr>
        <w:t xml:space="preserve">. </w:t>
      </w:r>
    </w:p>
    <w:p w14:paraId="00ECD782" w14:textId="77777777" w:rsidR="00866D6B" w:rsidRPr="001543A7" w:rsidRDefault="00866D6B" w:rsidP="00954C11">
      <w:pPr>
        <w:widowControl w:val="0"/>
        <w:spacing w:after="0" w:line="240" w:lineRule="auto"/>
        <w:ind w:left="709"/>
        <w:rPr>
          <w:rFonts w:ascii="Calibri" w:eastAsia="Calibri" w:hAnsi="Calibri" w:cs="Calibri"/>
        </w:rPr>
      </w:pPr>
    </w:p>
    <w:p w14:paraId="191456BE"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14:paraId="3C507990" w14:textId="77777777" w:rsidR="00866D6B" w:rsidRPr="001543A7" w:rsidRDefault="00866D6B" w:rsidP="00954C11">
      <w:pPr>
        <w:widowControl w:val="0"/>
        <w:spacing w:after="0" w:line="240" w:lineRule="auto"/>
        <w:ind w:left="709"/>
        <w:rPr>
          <w:rFonts w:ascii="Calibri" w:eastAsia="Calibri" w:hAnsi="Calibri" w:cs="Calibri"/>
        </w:rPr>
      </w:pPr>
    </w:p>
    <w:p w14:paraId="765453AD"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14:paraId="1C1B0B96" w14:textId="77777777" w:rsidR="00866D6B" w:rsidRPr="001543A7" w:rsidRDefault="00866D6B" w:rsidP="00954C11">
      <w:pPr>
        <w:widowControl w:val="0"/>
        <w:spacing w:after="0" w:line="240" w:lineRule="auto"/>
        <w:ind w:left="709"/>
        <w:rPr>
          <w:rFonts w:ascii="Calibri" w:eastAsia="Calibri" w:hAnsi="Calibri" w:cs="Calibri"/>
        </w:rPr>
      </w:pPr>
    </w:p>
    <w:p w14:paraId="54983728"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se zavazuje, že k úhradě nákladů z vlastních zdrojů nepoužije prostředky pocházející z veřejných zdrojů.</w:t>
      </w:r>
    </w:p>
    <w:p w14:paraId="6E88E62D" w14:textId="77777777" w:rsidR="00866D6B" w:rsidRPr="001543A7" w:rsidRDefault="00866D6B" w:rsidP="00954C11">
      <w:pPr>
        <w:widowControl w:val="0"/>
        <w:spacing w:after="0" w:line="240" w:lineRule="auto"/>
        <w:ind w:left="709"/>
        <w:rPr>
          <w:rFonts w:ascii="Calibri" w:eastAsia="Calibri" w:hAnsi="Calibri" w:cs="Calibri"/>
        </w:rPr>
      </w:pPr>
    </w:p>
    <w:p w14:paraId="14F334BA"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14:paraId="513A7818" w14:textId="77777777" w:rsidR="00866D6B" w:rsidRPr="001543A7" w:rsidRDefault="00866D6B" w:rsidP="00954C11">
      <w:pPr>
        <w:widowControl w:val="0"/>
        <w:spacing w:after="0" w:line="240" w:lineRule="auto"/>
        <w:ind w:left="709"/>
        <w:rPr>
          <w:rFonts w:ascii="Calibri" w:eastAsia="Calibri" w:hAnsi="Calibri" w:cs="Calibri"/>
        </w:rPr>
      </w:pPr>
    </w:p>
    <w:p w14:paraId="4B1E1738"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14:paraId="5C6DABC3" w14:textId="77777777" w:rsidR="00866D6B" w:rsidRPr="001543A7" w:rsidRDefault="00866D6B" w:rsidP="00954C11">
      <w:pPr>
        <w:widowControl w:val="0"/>
        <w:spacing w:after="0" w:line="240" w:lineRule="auto"/>
        <w:ind w:left="709"/>
        <w:rPr>
          <w:rFonts w:ascii="Calibri" w:eastAsia="Calibri" w:hAnsi="Calibri" w:cs="Calibri"/>
        </w:rPr>
      </w:pPr>
    </w:p>
    <w:p w14:paraId="766351AC"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Pokud vznikne při provádění Projektu finanční ztráta, tuto ztrátu nese každá ze Smluvních stran sama za tu část Projektu, za níž nese odpovědnost.</w:t>
      </w:r>
    </w:p>
    <w:p w14:paraId="5B411AA9" w14:textId="77777777" w:rsidR="00866D6B" w:rsidRPr="001543A7" w:rsidRDefault="00866D6B" w:rsidP="00954C11">
      <w:pPr>
        <w:spacing w:after="0" w:line="240" w:lineRule="auto"/>
        <w:ind w:left="709" w:hanging="709"/>
        <w:rPr>
          <w:rFonts w:ascii="Calibri" w:eastAsia="Calibri" w:hAnsi="Calibri" w:cs="Calibri"/>
        </w:rPr>
      </w:pPr>
    </w:p>
    <w:p w14:paraId="6BA8A3E0" w14:textId="77777777" w:rsidR="00866D6B" w:rsidRPr="001543A7" w:rsidRDefault="00866D6B" w:rsidP="00954C11">
      <w:pPr>
        <w:spacing w:after="0" w:line="240" w:lineRule="auto"/>
        <w:ind w:left="709" w:hanging="709"/>
        <w:rPr>
          <w:rFonts w:ascii="Calibri" w:eastAsia="Calibri" w:hAnsi="Calibri" w:cs="Calibri"/>
        </w:rPr>
      </w:pPr>
    </w:p>
    <w:p w14:paraId="3FA3CA73" w14:textId="77777777" w:rsidR="00866D6B" w:rsidRPr="001543A7"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Závazky smluvních stran </w:t>
      </w:r>
    </w:p>
    <w:p w14:paraId="099A8435" w14:textId="77777777" w:rsidR="00866D6B" w:rsidRPr="001543A7" w:rsidRDefault="00866D6B" w:rsidP="00954C11">
      <w:pPr>
        <w:spacing w:after="0" w:line="240" w:lineRule="auto"/>
        <w:rPr>
          <w:rFonts w:ascii="Calibri" w:eastAsia="Calibri" w:hAnsi="Calibri" w:cs="Calibri"/>
        </w:rPr>
      </w:pPr>
    </w:p>
    <w:p w14:paraId="07CEA459"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Pokud vznikne při provádění Projektu finanční ztráta, tuto ztrátu nese každá ze Smluvních stran sama za tu část Projektu, za níž nese odpovědnost.</w:t>
      </w:r>
    </w:p>
    <w:p w14:paraId="1D839B90" w14:textId="77777777" w:rsidR="00866D6B" w:rsidRPr="001543A7" w:rsidRDefault="00866D6B" w:rsidP="00954C11">
      <w:pPr>
        <w:widowControl w:val="0"/>
        <w:spacing w:after="0" w:line="240" w:lineRule="auto"/>
        <w:ind w:left="709"/>
        <w:rPr>
          <w:rFonts w:ascii="Calibri" w:eastAsia="Calibri" w:hAnsi="Calibri" w:cs="Calibri"/>
        </w:rPr>
      </w:pPr>
    </w:p>
    <w:p w14:paraId="5CF3A3C0"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14:paraId="09DDDEAF" w14:textId="77777777" w:rsidR="00866D6B" w:rsidRPr="001543A7" w:rsidRDefault="00866D6B" w:rsidP="00954C11">
      <w:pPr>
        <w:widowControl w:val="0"/>
        <w:spacing w:after="0" w:line="240" w:lineRule="auto"/>
        <w:ind w:left="709"/>
        <w:rPr>
          <w:rFonts w:ascii="Calibri" w:eastAsia="Calibri" w:hAnsi="Calibri" w:cs="Calibri"/>
        </w:rPr>
      </w:pPr>
    </w:p>
    <w:p w14:paraId="1FB4A290"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w:t>
      </w:r>
      <w:r w:rsidRPr="001543A7">
        <w:rPr>
          <w:rFonts w:ascii="Calibri" w:eastAsia="Calibri" w:hAnsi="Calibri" w:cs="Calibri"/>
        </w:rPr>
        <w:lastRenderedPageBreak/>
        <w:t>z jiných důvodů, než na podkladě finančního vypořádání, je Další účastník povinen neprodleně písemně požádat prostřednictvím Hlavního příjemce Poskytovatele o sdělení podmínek a způsobu vypořádání účelové podpory.</w:t>
      </w:r>
    </w:p>
    <w:p w14:paraId="6FCD309F" w14:textId="77777777" w:rsidR="00866D6B" w:rsidRPr="001543A7" w:rsidRDefault="00866D6B" w:rsidP="00954C11">
      <w:pPr>
        <w:widowControl w:val="0"/>
        <w:spacing w:after="0" w:line="240" w:lineRule="auto"/>
        <w:ind w:left="709"/>
        <w:rPr>
          <w:rFonts w:ascii="Calibri" w:eastAsia="Calibri" w:hAnsi="Calibri" w:cs="Calibri"/>
        </w:rPr>
      </w:pPr>
    </w:p>
    <w:p w14:paraId="2DCF3A7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15 dní před Poskytovatelem vyhlášeným termínem pro předložení průběžných zpráv Poskytovateli (zpravidla do 15. 1. následujícího kalendářního roku). Termín vyhlašuje Poskytovatel na internetové adrese </w:t>
      </w:r>
      <w:hyperlink r:id="rId12" w:history="1">
        <w:r w:rsidRPr="001543A7">
          <w:rPr>
            <w:rStyle w:val="Hypertextovodkaz"/>
            <w:rFonts w:ascii="Calibri" w:eastAsia="Calibri" w:hAnsi="Calibri" w:cs="Calibri"/>
          </w:rPr>
          <w:t>http://www.tacr.cz</w:t>
        </w:r>
      </w:hyperlink>
      <w:r w:rsidRPr="001543A7">
        <w:rPr>
          <w:rStyle w:val="Hypertextovodkaz"/>
          <w:rFonts w:ascii="Calibri" w:eastAsia="Calibri" w:hAnsi="Calibri" w:cs="Calibri"/>
        </w:rPr>
        <w:t xml:space="preserve"> a v informačním systému ISTA</w:t>
      </w:r>
      <w:r w:rsidRPr="001543A7">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14:paraId="02021CD5" w14:textId="77777777" w:rsidR="00866D6B" w:rsidRPr="001543A7" w:rsidRDefault="00866D6B" w:rsidP="00954C11">
      <w:pPr>
        <w:widowControl w:val="0"/>
        <w:spacing w:after="0" w:line="240" w:lineRule="auto"/>
        <w:ind w:left="709"/>
        <w:rPr>
          <w:rFonts w:ascii="Calibri" w:eastAsia="Calibri" w:hAnsi="Calibri" w:cs="Calibri"/>
        </w:rPr>
      </w:pPr>
    </w:p>
    <w:p w14:paraId="2618BCB2"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1543A7">
        <w:rPr>
          <w:rFonts w:ascii="Calibri" w:hAnsi="Calibri"/>
        </w:rPr>
        <w:t xml:space="preserve"> </w:t>
      </w:r>
      <w:r w:rsidRPr="001543A7">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14:paraId="1E0BBDAE" w14:textId="77777777" w:rsidR="00866D6B" w:rsidRPr="001543A7" w:rsidRDefault="00866D6B" w:rsidP="00954C11">
      <w:pPr>
        <w:widowControl w:val="0"/>
        <w:spacing w:after="0" w:line="240" w:lineRule="auto"/>
        <w:ind w:left="709"/>
        <w:rPr>
          <w:rFonts w:ascii="Calibri" w:eastAsia="Calibri" w:hAnsi="Calibri" w:cs="Calibri"/>
        </w:rPr>
      </w:pPr>
    </w:p>
    <w:p w14:paraId="43786B7E"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14:paraId="7DC08BD9" w14:textId="77777777" w:rsidR="00866D6B" w:rsidRPr="001543A7" w:rsidRDefault="00866D6B" w:rsidP="00954C11">
      <w:pPr>
        <w:widowControl w:val="0"/>
        <w:spacing w:after="0" w:line="240" w:lineRule="auto"/>
        <w:ind w:left="709"/>
        <w:rPr>
          <w:rFonts w:ascii="Calibri" w:eastAsia="Calibri" w:hAnsi="Calibri" w:cs="Calibri"/>
        </w:rPr>
      </w:pPr>
    </w:p>
    <w:p w14:paraId="5EC2042F"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14:paraId="54275EC2" w14:textId="77777777" w:rsidR="00866D6B" w:rsidRPr="001543A7" w:rsidRDefault="00866D6B" w:rsidP="00954C11">
      <w:pPr>
        <w:widowControl w:val="0"/>
        <w:spacing w:after="0" w:line="240" w:lineRule="auto"/>
        <w:ind w:left="709"/>
        <w:rPr>
          <w:rFonts w:ascii="Calibri" w:eastAsia="Calibri" w:hAnsi="Calibri" w:cs="Calibri"/>
        </w:rPr>
      </w:pPr>
    </w:p>
    <w:p w14:paraId="056B1099"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14:paraId="77686212" w14:textId="77777777" w:rsidR="00866D6B" w:rsidRPr="001543A7" w:rsidRDefault="00866D6B" w:rsidP="00954C11">
      <w:pPr>
        <w:widowControl w:val="0"/>
        <w:spacing w:after="0" w:line="240" w:lineRule="auto"/>
        <w:ind w:left="709"/>
        <w:rPr>
          <w:rFonts w:ascii="Calibri" w:eastAsia="Calibri" w:hAnsi="Calibri" w:cs="Calibri"/>
        </w:rPr>
      </w:pPr>
    </w:p>
    <w:p w14:paraId="7A8737FC"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Hlavní příjemce i Další účastník zajistí, aby v informacích, které zveřejňují v souvislosti s Projektem, byla vždy uváděna informace ve formě: </w:t>
      </w:r>
      <w:r w:rsidRPr="001543A7">
        <w:rPr>
          <w:rFonts w:ascii="Calibri" w:eastAsia="Calibri" w:hAnsi="Calibri" w:cs="Calibri"/>
          <w:b/>
        </w:rPr>
        <w:t>„Projekt (číslo/název projektu) je/byl řešen s finanční podporou TA ČR.“.</w:t>
      </w:r>
      <w:r w:rsidRPr="001543A7">
        <w:rPr>
          <w:rFonts w:ascii="Calibri" w:eastAsia="Calibri" w:hAnsi="Calibri" w:cs="Calibri"/>
        </w:rPr>
        <w:t xml:space="preserve"> Odpovídající formulaci dle typu výsledku zvolí Hlavní příjemce a Další účastník podle Pravidel pro publicitu projektů podpořených z prostředků TA ČR a dle svého uvážení.  Dokument „Pravidla pro publicitu projektů podpořených z prostředků TA ČR“ je dostupný na internetové adrese Poskytovatele </w:t>
      </w:r>
      <w:hyperlink r:id="rId13" w:history="1">
        <w:r w:rsidRPr="001543A7">
          <w:rPr>
            <w:rStyle w:val="Hypertextovodkaz"/>
            <w:rFonts w:ascii="Calibri" w:eastAsia="Calibri" w:hAnsi="Calibri" w:cs="Calibri"/>
          </w:rPr>
          <w:t>http://www.tacr.cz</w:t>
        </w:r>
      </w:hyperlink>
      <w:r w:rsidRPr="001543A7">
        <w:rPr>
          <w:rStyle w:val="Hypertextovodkaz"/>
          <w:rFonts w:ascii="Calibri" w:eastAsia="Calibri" w:hAnsi="Calibri" w:cs="Calibri"/>
        </w:rPr>
        <w:t xml:space="preserve"> a Smluvní strany se zavazují postupovat v souladu s ním</w:t>
      </w:r>
      <w:r w:rsidRPr="001543A7">
        <w:rPr>
          <w:rFonts w:ascii="Calibri" w:eastAsia="Calibri" w:hAnsi="Calibri" w:cs="Calibri"/>
        </w:rPr>
        <w:t xml:space="preserve">. Současně platí povinnost uvádět, že se jedná o Projekt řešený ve spolupráci s druhou Smluvní stranou a uvést její identifikační znaky. </w:t>
      </w:r>
    </w:p>
    <w:p w14:paraId="307BAAAB" w14:textId="77777777" w:rsidR="00866D6B" w:rsidRPr="001543A7" w:rsidRDefault="00866D6B" w:rsidP="00954C11">
      <w:pPr>
        <w:widowControl w:val="0"/>
        <w:spacing w:after="0" w:line="240" w:lineRule="auto"/>
        <w:ind w:left="709"/>
        <w:rPr>
          <w:rFonts w:ascii="Calibri" w:eastAsia="Calibri" w:hAnsi="Calibri" w:cs="Calibri"/>
        </w:rPr>
      </w:pPr>
    </w:p>
    <w:p w14:paraId="134F4029"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bere na vědomí, že užívání názvu a logotypu Hlavního příjemce musí být v souladu s Grafickým manuálem identity Českého vysokého učení technického v Praze, který je k dispozici na stránkách </w:t>
      </w:r>
      <w:hyperlink r:id="rId14">
        <w:r w:rsidRPr="001543A7">
          <w:rPr>
            <w:rFonts w:ascii="Calibri" w:eastAsia="Calibri" w:hAnsi="Calibri" w:cs="Calibri"/>
            <w:color w:val="0000FF"/>
            <w:u w:val="single"/>
          </w:rPr>
          <w:t>www.cvut.cz</w:t>
        </w:r>
      </w:hyperlink>
      <w:r w:rsidRPr="001543A7">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1543A7">
        <w:rPr>
          <w:rFonts w:ascii="Calibri" w:eastAsia="Calibri" w:hAnsi="Calibri" w:cs="Calibri"/>
        </w:rPr>
        <w:tab/>
      </w:r>
    </w:p>
    <w:p w14:paraId="625D16CC" w14:textId="77777777" w:rsidR="00866D6B" w:rsidRPr="001543A7" w:rsidRDefault="00866D6B" w:rsidP="00954C11">
      <w:pPr>
        <w:widowControl w:val="0"/>
        <w:spacing w:after="0" w:line="240" w:lineRule="auto"/>
        <w:ind w:left="709"/>
        <w:rPr>
          <w:rFonts w:ascii="Calibri" w:eastAsia="Calibri" w:hAnsi="Calibri" w:cs="Calibri"/>
        </w:rPr>
      </w:pPr>
    </w:p>
    <w:p w14:paraId="284068E7"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14:paraId="4A0522C2" w14:textId="77777777" w:rsidR="00866D6B" w:rsidRPr="001543A7" w:rsidRDefault="00866D6B" w:rsidP="00954C11">
      <w:pPr>
        <w:widowControl w:val="0"/>
        <w:spacing w:after="0" w:line="240" w:lineRule="auto"/>
        <w:ind w:left="709"/>
        <w:rPr>
          <w:rFonts w:ascii="Calibri" w:eastAsia="Calibri" w:hAnsi="Calibri" w:cs="Calibri"/>
        </w:rPr>
      </w:pPr>
    </w:p>
    <w:p w14:paraId="4213593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14:paraId="7B51C281" w14:textId="77777777" w:rsidR="00866D6B" w:rsidRPr="001543A7" w:rsidRDefault="00866D6B" w:rsidP="00954C11">
      <w:pPr>
        <w:widowControl w:val="0"/>
        <w:spacing w:after="0" w:line="240" w:lineRule="auto"/>
        <w:ind w:left="709"/>
        <w:rPr>
          <w:rFonts w:ascii="Calibri" w:eastAsia="Calibri" w:hAnsi="Calibri" w:cs="Calibri"/>
        </w:rPr>
      </w:pPr>
    </w:p>
    <w:p w14:paraId="0A9FCBEC"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14:paraId="2F5ED65B" w14:textId="77777777" w:rsidR="00866D6B" w:rsidRPr="001543A7" w:rsidRDefault="00866D6B" w:rsidP="00954C11">
      <w:pPr>
        <w:widowControl w:val="0"/>
        <w:spacing w:after="0" w:line="240" w:lineRule="auto"/>
        <w:ind w:left="709"/>
        <w:rPr>
          <w:rFonts w:ascii="Calibri" w:eastAsia="Calibri" w:hAnsi="Calibri" w:cs="Calibri"/>
        </w:rPr>
      </w:pPr>
    </w:p>
    <w:p w14:paraId="64522EAF"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14:paraId="3FD5D04F" w14:textId="77777777" w:rsidR="00866D6B" w:rsidRPr="001543A7" w:rsidRDefault="00866D6B" w:rsidP="00954C11">
      <w:pPr>
        <w:widowControl w:val="0"/>
        <w:spacing w:after="0" w:line="240" w:lineRule="auto"/>
        <w:ind w:left="709"/>
        <w:rPr>
          <w:rFonts w:ascii="Calibri" w:eastAsia="Calibri" w:hAnsi="Calibri" w:cs="Calibri"/>
        </w:rPr>
      </w:pPr>
    </w:p>
    <w:p w14:paraId="08A52D49"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Ustanoveními o smluvní pokutě není dotčen nárok Smluvních stran na náhradu škody.</w:t>
      </w:r>
    </w:p>
    <w:p w14:paraId="43C7010B" w14:textId="77777777" w:rsidR="00866D6B" w:rsidRPr="001543A7" w:rsidRDefault="00866D6B" w:rsidP="00954C11">
      <w:pPr>
        <w:spacing w:after="0" w:line="240" w:lineRule="auto"/>
        <w:ind w:left="709" w:hanging="709"/>
        <w:rPr>
          <w:rFonts w:ascii="Calibri" w:eastAsia="Calibri" w:hAnsi="Calibri" w:cs="Calibri"/>
        </w:rPr>
      </w:pPr>
    </w:p>
    <w:p w14:paraId="447FCD53" w14:textId="77777777" w:rsidR="00866D6B" w:rsidRPr="001543A7" w:rsidRDefault="00866D6B" w:rsidP="00954C11">
      <w:pPr>
        <w:spacing w:after="0" w:line="240" w:lineRule="auto"/>
        <w:ind w:left="709" w:hanging="709"/>
        <w:rPr>
          <w:rFonts w:ascii="Calibri" w:eastAsia="Calibri" w:hAnsi="Calibri" w:cs="Calibri"/>
        </w:rPr>
      </w:pPr>
    </w:p>
    <w:p w14:paraId="75F4CA2E"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Nabývání vlastnictví k hmotnému majetku v průběhu Projektu</w:t>
      </w:r>
    </w:p>
    <w:p w14:paraId="4AFD4F88" w14:textId="77777777" w:rsidR="00866D6B" w:rsidRPr="001543A7" w:rsidRDefault="00866D6B" w:rsidP="00954C11">
      <w:pPr>
        <w:spacing w:after="0" w:line="240" w:lineRule="auto"/>
        <w:rPr>
          <w:rFonts w:ascii="Calibri" w:eastAsia="Calibri" w:hAnsi="Calibri" w:cs="Calibri"/>
        </w:rPr>
      </w:pPr>
    </w:p>
    <w:p w14:paraId="72E0E1F4"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14:paraId="38494DC5" w14:textId="77777777" w:rsidR="00866D6B" w:rsidRPr="001543A7" w:rsidRDefault="00866D6B" w:rsidP="00954C11">
      <w:pPr>
        <w:spacing w:after="0" w:line="240" w:lineRule="auto"/>
        <w:rPr>
          <w:rFonts w:ascii="Calibri" w:eastAsia="Calibri" w:hAnsi="Calibri" w:cs="Calibri"/>
        </w:rPr>
      </w:pPr>
    </w:p>
    <w:p w14:paraId="6F39496B"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Není-li v této Smlouvě stanoveno jinak nebo nevyplývá-li z dohody Smluvních stran jinak, 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14:paraId="03C2795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14:paraId="56B5048C" w14:textId="77777777" w:rsidR="00866D6B" w:rsidRPr="001543A7" w:rsidRDefault="00866D6B" w:rsidP="00954C11">
      <w:pPr>
        <w:widowControl w:val="0"/>
        <w:spacing w:after="0" w:line="240" w:lineRule="auto"/>
        <w:ind w:left="709"/>
        <w:rPr>
          <w:rFonts w:ascii="Calibri" w:eastAsia="Calibri" w:hAnsi="Calibri" w:cs="Calibri"/>
        </w:rPr>
      </w:pPr>
    </w:p>
    <w:p w14:paraId="797C4CD1"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Hmotný majetek podle odst. 6.1 jsou Smluvní strany oprávněny využívat pro řešení Projektu bezplatně. </w:t>
      </w:r>
    </w:p>
    <w:p w14:paraId="309BE596" w14:textId="77777777" w:rsidR="00866D6B" w:rsidRPr="001543A7" w:rsidRDefault="00866D6B" w:rsidP="00954C11">
      <w:pPr>
        <w:spacing w:after="0" w:line="240" w:lineRule="auto"/>
        <w:rPr>
          <w:rFonts w:ascii="Calibri" w:eastAsia="Calibri" w:hAnsi="Calibri" w:cs="Calibri"/>
        </w:rPr>
      </w:pPr>
    </w:p>
    <w:p w14:paraId="67C3887A" w14:textId="77777777" w:rsidR="00866D6B" w:rsidRPr="001543A7" w:rsidRDefault="00866D6B" w:rsidP="00954C11">
      <w:pPr>
        <w:spacing w:after="0" w:line="240" w:lineRule="auto"/>
        <w:rPr>
          <w:rFonts w:ascii="Calibri" w:eastAsia="Calibri" w:hAnsi="Calibri" w:cs="Calibri"/>
        </w:rPr>
      </w:pPr>
    </w:p>
    <w:p w14:paraId="53579A1E"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Přístupová a užívací práva Smluvních stran k vneseným předmětům duševního vlastnictví.</w:t>
      </w:r>
    </w:p>
    <w:p w14:paraId="62C05D05" w14:textId="77777777" w:rsidR="00866D6B" w:rsidRPr="001543A7" w:rsidRDefault="00866D6B" w:rsidP="00954C11">
      <w:pPr>
        <w:spacing w:after="0" w:line="240" w:lineRule="auto"/>
        <w:rPr>
          <w:rFonts w:ascii="Calibri" w:eastAsia="Calibri" w:hAnsi="Calibri" w:cs="Calibri"/>
        </w:rPr>
      </w:pPr>
    </w:p>
    <w:p w14:paraId="08BD66C8"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Ke Smluvní stranou</w:t>
      </w:r>
      <w:r w:rsidRPr="001543A7">
        <w:rPr>
          <w:rFonts w:ascii="Calibri" w:eastAsia="Calibri" w:hAnsi="Calibri" w:cs="Calibri"/>
          <w:b/>
        </w:rPr>
        <w:t xml:space="preserve"> </w:t>
      </w:r>
      <w:r w:rsidRPr="001543A7">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1543A7">
        <w:rPr>
          <w:rFonts w:ascii="Calibri" w:eastAsia="Calibri" w:hAnsi="Calibri" w:cs="Calibri"/>
          <w:i/>
        </w:rPr>
        <w:t>nezbytné</w:t>
      </w:r>
      <w:r w:rsidRPr="001543A7">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1543A7">
        <w:rPr>
          <w:rFonts w:ascii="Calibri" w:eastAsia="Calibri" w:hAnsi="Calibri" w:cs="Calibri"/>
          <w:i/>
        </w:rPr>
        <w:t>nezbytné</w:t>
      </w:r>
      <w:r w:rsidRPr="001543A7">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14:paraId="651CB197" w14:textId="77777777" w:rsidR="00866D6B" w:rsidRPr="001543A7" w:rsidRDefault="00866D6B" w:rsidP="00954C11">
      <w:pPr>
        <w:spacing w:after="0" w:line="240" w:lineRule="auto"/>
        <w:rPr>
          <w:rFonts w:ascii="Calibri" w:eastAsia="Calibri" w:hAnsi="Calibri" w:cs="Calibri"/>
        </w:rPr>
      </w:pPr>
    </w:p>
    <w:p w14:paraId="18D5CAC5"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14:paraId="5CD0A408" w14:textId="77777777" w:rsidR="00866D6B" w:rsidRPr="001543A7" w:rsidRDefault="00866D6B" w:rsidP="00954C11">
      <w:pPr>
        <w:spacing w:after="0" w:line="240" w:lineRule="auto"/>
        <w:rPr>
          <w:rFonts w:ascii="Calibri" w:eastAsia="Calibri" w:hAnsi="Calibri" w:cs="Calibri"/>
        </w:rPr>
      </w:pPr>
    </w:p>
    <w:p w14:paraId="4B31B726" w14:textId="77777777" w:rsidR="00866D6B" w:rsidRPr="001543A7" w:rsidRDefault="00866D6B" w:rsidP="00954C11">
      <w:pPr>
        <w:widowControl w:val="0"/>
        <w:spacing w:after="0" w:line="240" w:lineRule="auto"/>
        <w:ind w:left="709"/>
        <w:rPr>
          <w:rFonts w:ascii="Calibri" w:eastAsia="Calibri" w:hAnsi="Calibri" w:cs="Calibri"/>
        </w:rPr>
      </w:pPr>
    </w:p>
    <w:p w14:paraId="4D4C0A64"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Práva k výsledkům Projektu a jejich ochrana </w:t>
      </w:r>
    </w:p>
    <w:p w14:paraId="79377325" w14:textId="77777777" w:rsidR="00866D6B" w:rsidRPr="001543A7" w:rsidRDefault="00866D6B" w:rsidP="00954C11">
      <w:pPr>
        <w:spacing w:after="0" w:line="240" w:lineRule="auto"/>
        <w:rPr>
          <w:rFonts w:ascii="Calibri" w:eastAsia="Calibri" w:hAnsi="Calibri" w:cs="Calibri"/>
        </w:rPr>
      </w:pPr>
      <w:bookmarkStart w:id="1" w:name="_gjdgxs" w:colFirst="0" w:colLast="0"/>
      <w:bookmarkEnd w:id="1"/>
    </w:p>
    <w:p w14:paraId="5F4943F5"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Všechna práva k výsledkům řešení projektu a chráněná práva duševního vlastnictví, včetně </w:t>
      </w:r>
      <w:r w:rsidRPr="001543A7">
        <w:rPr>
          <w:rFonts w:ascii="Calibri" w:eastAsia="Calibri" w:hAnsi="Calibri" w:cs="Calibri"/>
        </w:rPr>
        <w:lastRenderedPageBreak/>
        <w:t>autorských práv k vytvořenému softwaru a nové technické poznatky tvořící výrobní nebo obchodní tajemství (know-how), patří Hlavnímu příjemci a/nebo Dalšímu účastníkovi. Předměty duševního vlastnictví vzniklé při plnění úkolů v rámci Projektu jsou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14:paraId="18C0EF0A" w14:textId="77777777" w:rsidR="001367A3" w:rsidRPr="001543A7" w:rsidRDefault="001367A3" w:rsidP="001367A3">
      <w:pPr>
        <w:widowControl w:val="0"/>
        <w:spacing w:after="0" w:line="240" w:lineRule="auto"/>
        <w:ind w:left="709"/>
        <w:rPr>
          <w:rFonts w:ascii="Calibri" w:eastAsia="Calibri" w:hAnsi="Calibri" w:cs="Calibri"/>
        </w:rPr>
      </w:pPr>
    </w:p>
    <w:p w14:paraId="3C9F0EBA"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hAnsi="Calibri" w:cs="Cambria"/>
        </w:rPr>
        <w:t xml:space="preserve">Předmětem duševního vlastnictví je majetek nehmotné povahy, kterým jsou díla chráněná podle práva autorského a práv souvisejících s právem autorským a předměty průmyslově právní ochrany, tj. technická řešení (patenty, užitné vzory aj.), průmyslové vzory, označení výrobků a služeb (ochranné známky, označení původu, zeměpisná označení, obchodní firma), software, a dále především obchodní tajemství a know-how (psané i nepsané výrobní, obchodní a jiné zkušenosti). </w:t>
      </w:r>
    </w:p>
    <w:p w14:paraId="3D04C2F9" w14:textId="77777777" w:rsidR="001367A3" w:rsidRPr="001543A7" w:rsidRDefault="001367A3" w:rsidP="001367A3">
      <w:pPr>
        <w:spacing w:after="0" w:line="240" w:lineRule="auto"/>
        <w:rPr>
          <w:rFonts w:ascii="Calibri" w:eastAsia="Calibri" w:hAnsi="Calibri" w:cs="Calibri"/>
        </w:rPr>
      </w:pPr>
    </w:p>
    <w:p w14:paraId="7AB89648"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1543A7">
        <w:rPr>
          <w:rFonts w:ascii="Calibri" w:eastAsia="Calibri" w:hAnsi="Calibri" w:cs="Calibri"/>
          <w:i/>
        </w:rPr>
        <w:t>nezbytné</w:t>
      </w:r>
      <w:r w:rsidRPr="001543A7">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1543A7">
        <w:rPr>
          <w:rFonts w:ascii="Calibri" w:eastAsia="Calibri" w:hAnsi="Calibri" w:cs="Calibri"/>
          <w:i/>
        </w:rPr>
        <w:t>nezbytné</w:t>
      </w:r>
      <w:r w:rsidRPr="001543A7">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14:paraId="166A4178" w14:textId="77777777" w:rsidR="001367A3" w:rsidRPr="001543A7" w:rsidRDefault="001367A3" w:rsidP="001367A3">
      <w:pPr>
        <w:spacing w:after="0" w:line="240" w:lineRule="auto"/>
        <w:rPr>
          <w:rFonts w:ascii="Calibri" w:eastAsia="Calibri" w:hAnsi="Calibri" w:cs="Calibri"/>
        </w:rPr>
      </w:pPr>
    </w:p>
    <w:p w14:paraId="055E4F12"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14:paraId="0E0C1B0B" w14:textId="77777777" w:rsidR="001367A3" w:rsidRPr="001543A7" w:rsidRDefault="001367A3" w:rsidP="001367A3">
      <w:pPr>
        <w:spacing w:after="0" w:line="240" w:lineRule="auto"/>
        <w:rPr>
          <w:rFonts w:ascii="Calibri" w:eastAsia="Calibri" w:hAnsi="Calibri" w:cs="Calibri"/>
        </w:rPr>
      </w:pPr>
    </w:p>
    <w:p w14:paraId="01761CA3"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14:paraId="2B355010" w14:textId="77777777" w:rsidR="001367A3" w:rsidRPr="001543A7" w:rsidRDefault="001367A3" w:rsidP="001367A3">
      <w:pPr>
        <w:spacing w:after="0" w:line="240" w:lineRule="auto"/>
        <w:rPr>
          <w:rFonts w:ascii="Calibri" w:eastAsia="Calibri" w:hAnsi="Calibri" w:cs="Calibri"/>
        </w:rPr>
      </w:pPr>
    </w:p>
    <w:p w14:paraId="374D4E28"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w:t>
      </w:r>
      <w:r w:rsidRPr="001543A7">
        <w:rPr>
          <w:rFonts w:ascii="Calibri" w:hAnsi="Calibri"/>
        </w:rPr>
        <w:t xml:space="preserve">Pokud se Smluvní strany na rozdělení vlastnických podílů nedohodnou, stanoví je nezávislý soudní znalec. </w:t>
      </w:r>
      <w:r w:rsidRPr="001543A7">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14:paraId="2BBC196E" w14:textId="77777777" w:rsidR="001367A3" w:rsidRPr="001543A7" w:rsidRDefault="001367A3" w:rsidP="001367A3">
      <w:pPr>
        <w:spacing w:after="0" w:line="240" w:lineRule="auto"/>
        <w:rPr>
          <w:rFonts w:ascii="Calibri" w:eastAsia="Calibri" w:hAnsi="Calibri" w:cs="Calibri"/>
        </w:rPr>
      </w:pPr>
    </w:p>
    <w:p w14:paraId="6A28584A"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hAnsi="Calibri"/>
        </w:rPr>
        <w:lastRenderedPageBreak/>
        <w:t>Pokud práva ke společným výsledkům Projektu náleží v souladu s ustanoveními Smlouvy</w:t>
      </w:r>
      <w:r w:rsidRPr="001543A7">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14:paraId="28D00C17" w14:textId="77777777" w:rsidR="001367A3" w:rsidRPr="001543A7" w:rsidRDefault="001367A3" w:rsidP="001367A3">
      <w:pPr>
        <w:spacing w:after="0" w:line="240" w:lineRule="auto"/>
        <w:rPr>
          <w:rFonts w:ascii="Calibri" w:eastAsia="Calibri" w:hAnsi="Calibri" w:cs="Calibri"/>
        </w:rPr>
      </w:pPr>
    </w:p>
    <w:p w14:paraId="506C95D6"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14:paraId="70BD1785" w14:textId="77777777" w:rsidR="001367A3" w:rsidRPr="001543A7" w:rsidRDefault="001367A3" w:rsidP="001367A3">
      <w:pPr>
        <w:spacing w:after="0" w:line="240" w:lineRule="auto"/>
        <w:rPr>
          <w:rFonts w:ascii="Calibri" w:eastAsia="Calibri" w:hAnsi="Calibri" w:cs="Calibri"/>
        </w:rPr>
      </w:pPr>
    </w:p>
    <w:p w14:paraId="213C2EEC"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Platí, že Smluvní strany budou mít právo na využití jakéhokoli výsledku Projektu, mimo jiné včetně jeho využití pro další vývoj. Na konci Projektu Smluvní strany zahájí jednání v dobré víře o převodu jakéhokoli výsledku vzniklého v rámci Projektu do vlastnictví druhé Smluvní strany, pokud by se druhá Smluvní strana rozhodla převést své právo k výsledkům. Smluvní strany jsou povinny nabídnout převod jakéhokoli výsledku nebo podílu na společných výsledcích nejdříve druhé Smluvní straně, který má právo prvního odmítnutí ve vztahu ke všem takovým výsledkům ve smyslu čl. 29 Rámce.</w:t>
      </w:r>
    </w:p>
    <w:p w14:paraId="1CE0D2E7" w14:textId="77777777" w:rsidR="001367A3" w:rsidRPr="001543A7" w:rsidRDefault="001367A3" w:rsidP="001367A3">
      <w:pPr>
        <w:spacing w:after="0" w:line="240" w:lineRule="auto"/>
        <w:rPr>
          <w:rFonts w:ascii="Calibri" w:eastAsia="Calibri" w:hAnsi="Calibri" w:cs="Calibri"/>
        </w:rPr>
      </w:pPr>
    </w:p>
    <w:p w14:paraId="7807A01C"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aniž by byla dotčena či omezena jejich práva v souladu </w:t>
      </w:r>
      <w:r w:rsidRPr="001543A7">
        <w:rPr>
          <w:rFonts w:ascii="Calibri" w:eastAsia="Calibri" w:hAnsi="Calibri" w:cs="Calibri"/>
        </w:rPr>
        <w:br/>
        <w:t xml:space="preserve">s čl. 8. 9., budou mít na základě písemného potvrzení druhé Smluvní strany právo na využití výsledků Projektu za účelem výuky a své nekomerční vědecké činnosti.  </w:t>
      </w:r>
    </w:p>
    <w:p w14:paraId="57965B37" w14:textId="77777777" w:rsidR="001367A3" w:rsidRPr="001543A7" w:rsidRDefault="001367A3" w:rsidP="001367A3">
      <w:pPr>
        <w:spacing w:after="0" w:line="240" w:lineRule="auto"/>
        <w:rPr>
          <w:rFonts w:ascii="Calibri" w:eastAsia="Calibri" w:hAnsi="Calibri" w:cs="Calibri"/>
        </w:rPr>
      </w:pPr>
      <w:r w:rsidRPr="001543A7">
        <w:rPr>
          <w:rFonts w:ascii="Calibri" w:eastAsia="Calibri" w:hAnsi="Calibri" w:cs="Calibri"/>
        </w:rPr>
        <w:tab/>
      </w:r>
    </w:p>
    <w:p w14:paraId="3E362F5D"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se zavazují poskytnout Poskytovateli bezplatné, nevýlučné a neodvolatelné právo </w:t>
      </w:r>
      <w:r w:rsidRPr="001543A7">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1543A7">
        <w:rPr>
          <w:rFonts w:ascii="Calibri" w:eastAsia="Calibri" w:hAnsi="Calibri" w:cs="Calibri"/>
        </w:rPr>
        <w:t xml:space="preserve">. </w:t>
      </w:r>
    </w:p>
    <w:p w14:paraId="3FC3C938" w14:textId="77777777" w:rsidR="001367A3" w:rsidRPr="001543A7" w:rsidRDefault="001367A3" w:rsidP="001367A3">
      <w:pPr>
        <w:spacing w:after="0" w:line="240" w:lineRule="auto"/>
        <w:rPr>
          <w:rFonts w:ascii="Calibri" w:eastAsia="Calibri" w:hAnsi="Calibri" w:cs="Calibri"/>
        </w:rPr>
      </w:pPr>
    </w:p>
    <w:p w14:paraId="550B394B" w14:textId="77777777" w:rsidR="001367A3" w:rsidRPr="001543A7" w:rsidRDefault="001367A3" w:rsidP="001367A3">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14:paraId="2AA1C4D2" w14:textId="77777777" w:rsidR="00866D6B" w:rsidRPr="001543A7" w:rsidRDefault="00866D6B" w:rsidP="00954C11">
      <w:pPr>
        <w:spacing w:after="0" w:line="240" w:lineRule="auto"/>
        <w:rPr>
          <w:rFonts w:ascii="Calibri" w:eastAsia="Calibri" w:hAnsi="Calibri" w:cs="Calibri"/>
        </w:rPr>
      </w:pPr>
    </w:p>
    <w:p w14:paraId="1B086636" w14:textId="77777777" w:rsidR="00866D6B" w:rsidRPr="001543A7" w:rsidRDefault="00866D6B" w:rsidP="00954C11">
      <w:pPr>
        <w:spacing w:after="0" w:line="240" w:lineRule="auto"/>
        <w:rPr>
          <w:rFonts w:ascii="Calibri" w:eastAsia="Calibri" w:hAnsi="Calibri" w:cs="Calibri"/>
        </w:rPr>
      </w:pPr>
      <w:bookmarkStart w:id="2" w:name="_30j0zll" w:colFirst="0" w:colLast="0"/>
      <w:bookmarkEnd w:id="2"/>
    </w:p>
    <w:p w14:paraId="2C45E8C1"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Využívání výsledků Projektu Smluvními stranami a třetími osobami </w:t>
      </w:r>
    </w:p>
    <w:p w14:paraId="10FF045D" w14:textId="77777777" w:rsidR="00866D6B" w:rsidRPr="001543A7" w:rsidRDefault="00866D6B" w:rsidP="00954C11">
      <w:pPr>
        <w:spacing w:after="0" w:line="240" w:lineRule="auto"/>
        <w:rPr>
          <w:rFonts w:ascii="Calibri" w:eastAsia="Calibri" w:hAnsi="Calibri" w:cs="Calibri"/>
        </w:rPr>
      </w:pPr>
    </w:p>
    <w:p w14:paraId="22572BDE"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w:t>
      </w:r>
      <w:r w:rsidRPr="001543A7">
        <w:rPr>
          <w:rFonts w:ascii="Calibri" w:eastAsia="Calibri" w:hAnsi="Calibri" w:cs="Calibri"/>
        </w:rPr>
        <w:lastRenderedPageBreak/>
        <w:t xml:space="preserve">nezbytné ochrany práv k předmětům duševního vlastnictví a mlčenlivosti. </w:t>
      </w:r>
    </w:p>
    <w:p w14:paraId="053AB373" w14:textId="77777777" w:rsidR="00866D6B" w:rsidRPr="001543A7" w:rsidRDefault="00866D6B" w:rsidP="00954C11">
      <w:pPr>
        <w:spacing w:after="0" w:line="240" w:lineRule="auto"/>
        <w:rPr>
          <w:rFonts w:ascii="Calibri" w:eastAsia="Calibri" w:hAnsi="Calibri" w:cs="Calibri"/>
        </w:rPr>
      </w:pPr>
    </w:p>
    <w:p w14:paraId="3803076A"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14:paraId="67402FAB" w14:textId="77777777" w:rsidR="00866D6B" w:rsidRPr="001543A7" w:rsidRDefault="00866D6B" w:rsidP="00954C11">
      <w:pPr>
        <w:spacing w:after="0" w:line="240" w:lineRule="auto"/>
        <w:rPr>
          <w:rFonts w:ascii="Calibri" w:eastAsia="Calibri" w:hAnsi="Calibri" w:cs="Calibri"/>
        </w:rPr>
      </w:pPr>
    </w:p>
    <w:p w14:paraId="24719BDF"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Smlouva o využití výsledků bude uzavřena vždy před uplatněním výsledku v praxi, nejpozději však před ukončením řešení Projektu.</w:t>
      </w:r>
    </w:p>
    <w:p w14:paraId="3575914E" w14:textId="77777777" w:rsidR="00866D6B" w:rsidRPr="001543A7" w:rsidRDefault="00866D6B" w:rsidP="00954C11">
      <w:pPr>
        <w:spacing w:after="0" w:line="240" w:lineRule="auto"/>
        <w:rPr>
          <w:rFonts w:ascii="Calibri" w:eastAsia="Calibri" w:hAnsi="Calibri" w:cs="Calibri"/>
        </w:rPr>
      </w:pPr>
    </w:p>
    <w:p w14:paraId="7A54284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14:paraId="099984C2" w14:textId="77777777" w:rsidR="00866D6B" w:rsidRPr="001543A7" w:rsidRDefault="00866D6B" w:rsidP="00954C11">
      <w:pPr>
        <w:spacing w:after="0" w:line="240" w:lineRule="auto"/>
        <w:rPr>
          <w:rFonts w:ascii="Calibri" w:eastAsia="Calibri" w:hAnsi="Calibri" w:cs="Calibri"/>
        </w:rPr>
      </w:pPr>
    </w:p>
    <w:p w14:paraId="6186C809" w14:textId="77777777" w:rsidR="00866D6B" w:rsidRPr="001543A7" w:rsidRDefault="00866D6B" w:rsidP="00954C11">
      <w:pPr>
        <w:spacing w:after="0" w:line="240" w:lineRule="auto"/>
        <w:rPr>
          <w:rFonts w:ascii="Calibri" w:eastAsia="Calibri" w:hAnsi="Calibri" w:cs="Calibri"/>
        </w:rPr>
      </w:pPr>
    </w:p>
    <w:p w14:paraId="0AB4FF01" w14:textId="77777777" w:rsidR="00866D6B" w:rsidRPr="001543A7"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 xml:space="preserve">Předčasné ukončení Smlouvy </w:t>
      </w:r>
    </w:p>
    <w:p w14:paraId="5CA774E5" w14:textId="77777777" w:rsidR="00866D6B" w:rsidRPr="001543A7" w:rsidRDefault="00866D6B" w:rsidP="00954C11">
      <w:pPr>
        <w:spacing w:after="0" w:line="240" w:lineRule="auto"/>
        <w:rPr>
          <w:rFonts w:ascii="Calibri" w:eastAsia="Calibri" w:hAnsi="Calibri" w:cs="Calibri"/>
        </w:rPr>
      </w:pPr>
    </w:p>
    <w:p w14:paraId="1F3C637D"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Smlouvu lze předčasně ukončit odstoupením od Smlouvy nebo písemnou dohodou Smluvních stran.</w:t>
      </w:r>
    </w:p>
    <w:p w14:paraId="6AC17445" w14:textId="77777777" w:rsidR="00866D6B" w:rsidRPr="001543A7" w:rsidRDefault="00866D6B" w:rsidP="00954C11">
      <w:pPr>
        <w:spacing w:after="0" w:line="240" w:lineRule="auto"/>
        <w:rPr>
          <w:rFonts w:ascii="Calibri" w:eastAsia="Calibri" w:hAnsi="Calibri" w:cs="Calibri"/>
        </w:rPr>
      </w:pPr>
    </w:p>
    <w:p w14:paraId="1A966E4F"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14:paraId="18128E1D" w14:textId="77777777" w:rsidR="00866D6B" w:rsidRPr="001543A7" w:rsidRDefault="00866D6B" w:rsidP="00954C11">
      <w:pPr>
        <w:spacing w:after="0" w:line="240" w:lineRule="auto"/>
        <w:rPr>
          <w:rFonts w:ascii="Calibri" w:eastAsia="Calibri" w:hAnsi="Calibri" w:cs="Calibri"/>
        </w:rPr>
      </w:pPr>
    </w:p>
    <w:p w14:paraId="1AE2B7F8"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14:paraId="06B858DF" w14:textId="77777777" w:rsidR="00866D6B" w:rsidRPr="001543A7" w:rsidRDefault="00866D6B" w:rsidP="00954C11">
      <w:pPr>
        <w:spacing w:after="0" w:line="240" w:lineRule="auto"/>
        <w:rPr>
          <w:rFonts w:ascii="Calibri" w:eastAsia="Calibri" w:hAnsi="Calibri" w:cs="Calibri"/>
        </w:rPr>
      </w:pPr>
    </w:p>
    <w:p w14:paraId="69362A31"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14:paraId="5DFD8911" w14:textId="77777777" w:rsidR="00866D6B" w:rsidRPr="001543A7" w:rsidRDefault="00866D6B" w:rsidP="00954C11">
      <w:pPr>
        <w:spacing w:after="0" w:line="240" w:lineRule="auto"/>
        <w:rPr>
          <w:rFonts w:ascii="Calibri" w:eastAsia="Calibri" w:hAnsi="Calibri" w:cs="Calibri"/>
        </w:rPr>
      </w:pPr>
    </w:p>
    <w:p w14:paraId="6280474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Hlavní příjemce je dále oprávněn odstoupit od této Smlouvy na základě jeho písemného prohlášení o tom, že nemůže splnit své závazky dle této Smlouvy. </w:t>
      </w:r>
    </w:p>
    <w:p w14:paraId="6E3AB95E" w14:textId="77777777" w:rsidR="00866D6B" w:rsidRPr="001543A7" w:rsidRDefault="00866D6B" w:rsidP="00954C11">
      <w:pPr>
        <w:spacing w:after="0" w:line="240" w:lineRule="auto"/>
        <w:rPr>
          <w:rFonts w:ascii="Calibri" w:eastAsia="Calibri" w:hAnsi="Calibri" w:cs="Calibri"/>
        </w:rPr>
      </w:pPr>
    </w:p>
    <w:p w14:paraId="5DE637CB"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14:paraId="63F74F45" w14:textId="77777777" w:rsidR="00866D6B" w:rsidRPr="001543A7" w:rsidRDefault="00866D6B" w:rsidP="00954C11">
      <w:pPr>
        <w:spacing w:after="0" w:line="240" w:lineRule="auto"/>
        <w:rPr>
          <w:rFonts w:ascii="Calibri" w:eastAsia="Calibri" w:hAnsi="Calibri" w:cs="Calibri"/>
        </w:rPr>
      </w:pPr>
    </w:p>
    <w:p w14:paraId="21A8F2D1"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14:paraId="69781337" w14:textId="77777777" w:rsidR="00866D6B" w:rsidRPr="001543A7" w:rsidRDefault="00866D6B" w:rsidP="00954C11">
      <w:pPr>
        <w:spacing w:after="0" w:line="240" w:lineRule="auto"/>
        <w:rPr>
          <w:rFonts w:ascii="Calibri" w:eastAsia="Calibri" w:hAnsi="Calibri" w:cs="Calibri"/>
        </w:rPr>
      </w:pPr>
    </w:p>
    <w:p w14:paraId="3E861646"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14:paraId="3911477C" w14:textId="77777777" w:rsidR="00866D6B" w:rsidRPr="001543A7" w:rsidRDefault="00866D6B" w:rsidP="00954C11">
      <w:pPr>
        <w:widowControl w:val="0"/>
        <w:spacing w:after="0" w:line="240" w:lineRule="auto"/>
        <w:ind w:left="709"/>
        <w:rPr>
          <w:rFonts w:ascii="Calibri" w:eastAsia="Calibri" w:hAnsi="Calibri" w:cs="Calibri"/>
        </w:rPr>
      </w:pPr>
    </w:p>
    <w:p w14:paraId="66F02188"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14:paraId="2543552B" w14:textId="77777777" w:rsidR="00866D6B" w:rsidRPr="001543A7" w:rsidRDefault="00866D6B" w:rsidP="00954C11">
      <w:pPr>
        <w:spacing w:after="0" w:line="240" w:lineRule="auto"/>
        <w:ind w:left="709" w:hanging="709"/>
        <w:rPr>
          <w:rFonts w:ascii="Calibri" w:eastAsia="Calibri" w:hAnsi="Calibri" w:cs="Calibri"/>
        </w:rPr>
      </w:pPr>
    </w:p>
    <w:p w14:paraId="232728A4" w14:textId="77777777" w:rsidR="00866D6B" w:rsidRPr="001543A7" w:rsidRDefault="00866D6B" w:rsidP="00954C11">
      <w:pPr>
        <w:spacing w:after="0" w:line="240" w:lineRule="auto"/>
        <w:ind w:left="709" w:hanging="709"/>
        <w:rPr>
          <w:rFonts w:ascii="Calibri" w:eastAsia="Calibri" w:hAnsi="Calibri" w:cs="Calibri"/>
        </w:rPr>
      </w:pPr>
    </w:p>
    <w:p w14:paraId="304EE323"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Mlčenlivost</w:t>
      </w:r>
    </w:p>
    <w:p w14:paraId="5D6C7B19" w14:textId="77777777" w:rsidR="00866D6B" w:rsidRPr="001543A7" w:rsidRDefault="00866D6B" w:rsidP="00954C11">
      <w:pPr>
        <w:spacing w:after="0" w:line="240" w:lineRule="auto"/>
        <w:rPr>
          <w:rFonts w:ascii="Calibri" w:eastAsia="Calibri" w:hAnsi="Calibri" w:cs="Calibri"/>
        </w:rPr>
      </w:pPr>
    </w:p>
    <w:p w14:paraId="25BB4F91"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14:paraId="1DE82D38" w14:textId="77777777" w:rsidR="00866D6B" w:rsidRPr="001543A7" w:rsidRDefault="00866D6B" w:rsidP="00954C11">
      <w:pPr>
        <w:widowControl w:val="0"/>
        <w:spacing w:after="0" w:line="240" w:lineRule="auto"/>
        <w:ind w:left="709" w:hanging="709"/>
        <w:rPr>
          <w:rFonts w:ascii="Calibri" w:eastAsia="Calibri" w:hAnsi="Calibri" w:cs="Calibri"/>
        </w:rPr>
      </w:pPr>
    </w:p>
    <w:p w14:paraId="6F1B7204"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14:paraId="0AF1F7E5" w14:textId="77777777" w:rsidR="00866D6B" w:rsidRPr="001543A7" w:rsidRDefault="00866D6B" w:rsidP="00954C11">
      <w:pPr>
        <w:widowControl w:val="0"/>
        <w:spacing w:after="0" w:line="240" w:lineRule="auto"/>
        <w:ind w:left="709" w:hanging="709"/>
        <w:rPr>
          <w:rFonts w:ascii="Calibri" w:eastAsia="Calibri" w:hAnsi="Calibri" w:cs="Calibri"/>
        </w:rPr>
      </w:pPr>
    </w:p>
    <w:p w14:paraId="7FBFCA27"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Výjimkou z ustanovení odst. 1 článku jsou: </w:t>
      </w:r>
    </w:p>
    <w:p w14:paraId="7BBB42AF" w14:textId="77777777"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informace poskytované do Informačního systému výzkumu vývoje a inovací,</w:t>
      </w:r>
    </w:p>
    <w:p w14:paraId="59FA31FA" w14:textId="77777777"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 xml:space="preserve">informace, které Smluvní strana znala prokazatelně dříve, než jí byly sděleny druhou </w:t>
      </w:r>
      <w:r w:rsidRPr="001543A7">
        <w:rPr>
          <w:rFonts w:ascii="Calibri" w:eastAsia="Calibri" w:hAnsi="Calibri" w:cs="Calibri"/>
          <w:sz w:val="22"/>
          <w:szCs w:val="22"/>
        </w:rPr>
        <w:tab/>
        <w:t>Smluvní stranou,</w:t>
      </w:r>
    </w:p>
    <w:p w14:paraId="6E5C2E24" w14:textId="77777777"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lastRenderedPageBreak/>
        <w:t xml:space="preserve">informace poskytnuté Smluvní straně druhou Smluvní stranou s písemným oproštěním </w:t>
      </w:r>
      <w:r w:rsidRPr="001543A7">
        <w:rPr>
          <w:rFonts w:ascii="Calibri" w:eastAsia="Calibri" w:hAnsi="Calibri" w:cs="Calibri"/>
          <w:sz w:val="22"/>
          <w:szCs w:val="22"/>
        </w:rPr>
        <w:tab/>
        <w:t xml:space="preserve">od mlčenlivosti, </w:t>
      </w:r>
    </w:p>
    <w:p w14:paraId="6163119D" w14:textId="77777777"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 xml:space="preserve">informace, které byly Smluvní straně poskytnuté třetí stranou bez závazku </w:t>
      </w:r>
      <w:r w:rsidRPr="001543A7">
        <w:rPr>
          <w:rFonts w:ascii="Calibri" w:eastAsia="Calibri" w:hAnsi="Calibri" w:cs="Calibri"/>
          <w:sz w:val="22"/>
          <w:szCs w:val="22"/>
        </w:rPr>
        <w:tab/>
        <w:t>k mlčenlivosti,</w:t>
      </w:r>
    </w:p>
    <w:p w14:paraId="30A79BAA" w14:textId="77777777" w:rsidR="00866D6B" w:rsidRPr="001543A7"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1543A7">
        <w:rPr>
          <w:rFonts w:ascii="Calibri" w:eastAsia="Calibri" w:hAnsi="Calibri" w:cs="Calibri"/>
          <w:sz w:val="22"/>
          <w:szCs w:val="22"/>
        </w:rPr>
        <w:t xml:space="preserve">informace, které je některá Smluvní strana povinna poskytnout jiným orgánům státní </w:t>
      </w:r>
      <w:r w:rsidRPr="001543A7">
        <w:rPr>
          <w:rFonts w:ascii="Calibri" w:eastAsia="Calibri" w:hAnsi="Calibri" w:cs="Calibri"/>
          <w:sz w:val="22"/>
          <w:szCs w:val="22"/>
        </w:rPr>
        <w:tab/>
        <w:t>správy, soudním orgánům nebo orgánům činným v trestním řízení.</w:t>
      </w:r>
    </w:p>
    <w:p w14:paraId="290B8441" w14:textId="77777777" w:rsidR="00866D6B" w:rsidRPr="001543A7" w:rsidRDefault="00866D6B" w:rsidP="00954C11">
      <w:pPr>
        <w:widowControl w:val="0"/>
        <w:spacing w:after="0" w:line="240" w:lineRule="auto"/>
        <w:ind w:left="709" w:hanging="709"/>
        <w:rPr>
          <w:rFonts w:ascii="Calibri" w:eastAsia="Calibri" w:hAnsi="Calibri" w:cs="Calibri"/>
        </w:rPr>
      </w:pPr>
    </w:p>
    <w:p w14:paraId="39DD6DA2"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p>
    <w:p w14:paraId="7EC3A648" w14:textId="77777777" w:rsidR="00866D6B" w:rsidRPr="001543A7" w:rsidRDefault="00866D6B" w:rsidP="00954C11">
      <w:pPr>
        <w:widowControl w:val="0"/>
        <w:spacing w:after="0" w:line="240" w:lineRule="auto"/>
        <w:ind w:left="709" w:hanging="709"/>
        <w:rPr>
          <w:rFonts w:ascii="Calibri" w:eastAsia="Calibri" w:hAnsi="Calibri" w:cs="Calibri"/>
        </w:rPr>
      </w:pPr>
    </w:p>
    <w:p w14:paraId="32CF0E78"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14:paraId="4C6AE43D" w14:textId="77777777" w:rsidR="00866D6B" w:rsidRPr="001543A7" w:rsidRDefault="00866D6B" w:rsidP="00954C11">
      <w:pPr>
        <w:spacing w:after="0" w:line="240" w:lineRule="auto"/>
        <w:ind w:left="709" w:hanging="709"/>
        <w:rPr>
          <w:rFonts w:ascii="Calibri" w:eastAsia="Calibri" w:hAnsi="Calibri" w:cs="Calibri"/>
        </w:rPr>
      </w:pPr>
    </w:p>
    <w:p w14:paraId="3BC2DF69" w14:textId="77777777" w:rsidR="00866D6B" w:rsidRPr="001543A7" w:rsidRDefault="00866D6B" w:rsidP="00954C11">
      <w:pPr>
        <w:spacing w:after="0" w:line="240" w:lineRule="auto"/>
        <w:ind w:left="709" w:hanging="709"/>
        <w:rPr>
          <w:rFonts w:ascii="Calibri" w:eastAsia="Calibri" w:hAnsi="Calibri" w:cs="Calibri"/>
        </w:rPr>
      </w:pPr>
    </w:p>
    <w:p w14:paraId="3E01A486" w14:textId="77777777" w:rsidR="00866D6B" w:rsidRPr="001543A7"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1543A7">
        <w:rPr>
          <w:rFonts w:ascii="Calibri" w:eastAsia="Calibri" w:hAnsi="Calibri" w:cs="Calibri"/>
          <w:b/>
        </w:rPr>
        <w:t>Závěrečná ustanovení</w:t>
      </w:r>
    </w:p>
    <w:p w14:paraId="6011794D" w14:textId="77777777" w:rsidR="00866D6B" w:rsidRPr="001543A7" w:rsidRDefault="00866D6B" w:rsidP="00954C11">
      <w:pPr>
        <w:spacing w:after="0" w:line="240" w:lineRule="auto"/>
        <w:rPr>
          <w:rFonts w:ascii="Calibri" w:eastAsia="Calibri" w:hAnsi="Calibri" w:cs="Calibri"/>
        </w:rPr>
      </w:pPr>
    </w:p>
    <w:p w14:paraId="196769E6"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14:paraId="2F5657C0" w14:textId="77777777" w:rsidR="00866D6B" w:rsidRPr="001543A7" w:rsidRDefault="00866D6B" w:rsidP="00954C11">
      <w:pPr>
        <w:widowControl w:val="0"/>
        <w:spacing w:after="0" w:line="240" w:lineRule="auto"/>
        <w:ind w:left="709"/>
        <w:rPr>
          <w:rFonts w:ascii="Calibri" w:eastAsia="Calibri" w:hAnsi="Calibri" w:cs="Calibri"/>
        </w:rPr>
      </w:pPr>
    </w:p>
    <w:p w14:paraId="1E71274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Platnost Smlouvy je ukončena </w:t>
      </w:r>
      <w:r w:rsidR="006D7337" w:rsidRPr="001543A7">
        <w:rPr>
          <w:rFonts w:ascii="Calibri" w:eastAsia="Calibri" w:hAnsi="Calibri" w:cs="Calibri"/>
        </w:rPr>
        <w:t>rovněž výpovědí nebo odstoupení</w:t>
      </w:r>
      <w:r w:rsidRPr="001543A7">
        <w:rPr>
          <w:rFonts w:ascii="Calibri" w:eastAsia="Calibri" w:hAnsi="Calibri" w:cs="Calibri"/>
        </w:rPr>
        <w:t>.</w:t>
      </w:r>
      <w:r w:rsidR="00EA5558" w:rsidRPr="001543A7">
        <w:rPr>
          <w:rFonts w:ascii="Calibri" w:eastAsia="Calibri" w:hAnsi="Calibri" w:cs="Calibri"/>
        </w:rPr>
        <w:t xml:space="preserve"> </w:t>
      </w:r>
    </w:p>
    <w:p w14:paraId="75FBE5E4" w14:textId="77777777" w:rsidR="00866D6B" w:rsidRPr="001543A7" w:rsidRDefault="00866D6B" w:rsidP="00954C11">
      <w:pPr>
        <w:spacing w:after="0" w:line="240" w:lineRule="auto"/>
        <w:rPr>
          <w:rFonts w:ascii="Calibri" w:eastAsia="Calibri" w:hAnsi="Calibri" w:cs="Calibri"/>
        </w:rPr>
      </w:pPr>
    </w:p>
    <w:p w14:paraId="5BAF50A4" w14:textId="77777777" w:rsidR="00866D6B" w:rsidRPr="001543A7"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1543A7">
        <w:rPr>
          <w:rFonts w:ascii="Calibri" w:eastAsia="Calibri" w:hAnsi="Calibri" w:cs="Calibri"/>
        </w:rPr>
        <w:t>Smlouva nabývá platnosti dnem doručení oboustranně podepsané Smlouvy oběma Smluvním stranám a účinnos</w:t>
      </w:r>
      <w:r w:rsidR="00A764EC" w:rsidRPr="001543A7">
        <w:rPr>
          <w:rFonts w:ascii="Calibri" w:eastAsia="Calibri" w:hAnsi="Calibri" w:cs="Calibri"/>
        </w:rPr>
        <w:t xml:space="preserve">ti </w:t>
      </w:r>
      <w:r w:rsidR="00866D6B" w:rsidRPr="001543A7">
        <w:rPr>
          <w:rFonts w:ascii="Calibri" w:eastAsia="Calibri" w:hAnsi="Calibri" w:cs="Calibri"/>
        </w:rPr>
        <w:t>dnem jejího uveřejnění v registru smluv.</w:t>
      </w:r>
    </w:p>
    <w:p w14:paraId="6FB5844F" w14:textId="77777777" w:rsidR="00866D6B" w:rsidRPr="001543A7" w:rsidRDefault="00866D6B" w:rsidP="00954C11">
      <w:pPr>
        <w:spacing w:after="0" w:line="240" w:lineRule="auto"/>
        <w:rPr>
          <w:rFonts w:ascii="Calibri" w:eastAsia="Calibri" w:hAnsi="Calibri" w:cs="Calibri"/>
        </w:rPr>
      </w:pPr>
    </w:p>
    <w:p w14:paraId="21A1B7A6"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14:paraId="540F12FA" w14:textId="77777777" w:rsidR="00C37F75" w:rsidRPr="001543A7"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14:paraId="6157D916" w14:textId="77777777" w:rsidR="00C37F75" w:rsidRPr="001543A7"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14:paraId="022FF9C9" w14:textId="77777777" w:rsidR="00866D6B" w:rsidRPr="001543A7" w:rsidRDefault="00866D6B" w:rsidP="00954C11">
      <w:pPr>
        <w:spacing w:after="0" w:line="240" w:lineRule="auto"/>
        <w:rPr>
          <w:rFonts w:ascii="Calibri" w:eastAsia="Calibri" w:hAnsi="Calibri" w:cs="Calibri"/>
        </w:rPr>
      </w:pPr>
    </w:p>
    <w:p w14:paraId="058E50DD"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Práva a povinnosti dle této Smlouvy není žádná ze Smluvních stran oprávněna převést na třetí osobu bez předchozího písemného souhlasu Poskytovatele. </w:t>
      </w:r>
    </w:p>
    <w:p w14:paraId="3FC0F4A5" w14:textId="77777777" w:rsidR="00866D6B" w:rsidRPr="001543A7" w:rsidRDefault="00866D6B" w:rsidP="00954C11">
      <w:pPr>
        <w:spacing w:after="0" w:line="240" w:lineRule="auto"/>
        <w:rPr>
          <w:rFonts w:ascii="Calibri" w:eastAsia="Calibri" w:hAnsi="Calibri" w:cs="Calibri"/>
        </w:rPr>
      </w:pPr>
    </w:p>
    <w:p w14:paraId="68763DEA"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14:paraId="1B321EB7" w14:textId="77777777" w:rsidR="00866D6B" w:rsidRPr="001543A7" w:rsidRDefault="00866D6B" w:rsidP="00954C11">
      <w:pPr>
        <w:widowControl w:val="0"/>
        <w:spacing w:after="0" w:line="240" w:lineRule="auto"/>
        <w:ind w:left="709"/>
        <w:rPr>
          <w:rFonts w:ascii="Calibri" w:eastAsia="Calibri" w:hAnsi="Calibri" w:cs="Calibri"/>
        </w:rPr>
      </w:pPr>
    </w:p>
    <w:p w14:paraId="6CD10AC0"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lastRenderedPageBreak/>
        <w:t>Tato Smlouva je vyhotovena ve dvou vyhotoveních, z nichž každá ze Smluvních stran obdrží po jednom vyhotovení. Každý stejnopis má platnost originálu.</w:t>
      </w:r>
    </w:p>
    <w:p w14:paraId="2A965167" w14:textId="77777777" w:rsidR="00866D6B" w:rsidRPr="001543A7" w:rsidRDefault="00866D6B" w:rsidP="00954C11">
      <w:pPr>
        <w:spacing w:after="0" w:line="240" w:lineRule="auto"/>
        <w:rPr>
          <w:rFonts w:ascii="Calibri" w:eastAsia="Calibri" w:hAnsi="Calibri" w:cs="Calibri"/>
        </w:rPr>
      </w:pPr>
    </w:p>
    <w:p w14:paraId="63BD9463"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 xml:space="preserve">Tato Smlouva se řídí právními předpisy platnými v České republice. Vztahy touto Smlouvou neupravené se řídí ZPVV, nařízením Komise (EU) č. 651/2014 a Rámcem. </w:t>
      </w:r>
    </w:p>
    <w:p w14:paraId="7AF28E1A" w14:textId="77777777" w:rsidR="00866D6B" w:rsidRPr="001543A7" w:rsidRDefault="00866D6B" w:rsidP="00954C11">
      <w:pPr>
        <w:widowControl w:val="0"/>
        <w:spacing w:after="0" w:line="240" w:lineRule="auto"/>
        <w:ind w:left="709"/>
        <w:rPr>
          <w:rFonts w:ascii="Calibri" w:eastAsia="Calibri" w:hAnsi="Calibri" w:cs="Calibri"/>
        </w:rPr>
      </w:pPr>
    </w:p>
    <w:p w14:paraId="46426A1D"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7CEDBF4F" w14:textId="77777777" w:rsidR="00866D6B" w:rsidRPr="001543A7" w:rsidRDefault="00866D6B" w:rsidP="00954C11">
      <w:pPr>
        <w:widowControl w:val="0"/>
        <w:spacing w:after="0" w:line="240" w:lineRule="auto"/>
        <w:ind w:left="709"/>
        <w:rPr>
          <w:rFonts w:ascii="Calibri" w:eastAsia="Calibri" w:hAnsi="Calibri" w:cs="Calibri"/>
        </w:rPr>
      </w:pPr>
    </w:p>
    <w:p w14:paraId="47D145AA"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14:paraId="426A7049" w14:textId="77777777" w:rsidR="00866D6B" w:rsidRPr="001543A7" w:rsidRDefault="00866D6B" w:rsidP="00954C11">
      <w:pPr>
        <w:spacing w:after="0" w:line="240" w:lineRule="auto"/>
        <w:rPr>
          <w:rFonts w:ascii="Calibri" w:eastAsia="Calibri" w:hAnsi="Calibri" w:cs="Calibri"/>
        </w:rPr>
      </w:pPr>
    </w:p>
    <w:p w14:paraId="08627F15"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14:paraId="45B204F2" w14:textId="77777777" w:rsidR="00866D6B" w:rsidRPr="001543A7" w:rsidRDefault="00866D6B" w:rsidP="00954C11">
      <w:pPr>
        <w:widowControl w:val="0"/>
        <w:spacing w:after="0" w:line="240" w:lineRule="auto"/>
        <w:ind w:left="709"/>
        <w:rPr>
          <w:rFonts w:ascii="Calibri" w:eastAsia="Calibri" w:hAnsi="Calibri" w:cs="Calibri"/>
        </w:rPr>
      </w:pPr>
    </w:p>
    <w:p w14:paraId="59749A38"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eastAsia="Calibri" w:hAnsi="Calibri" w:cs="Calibri"/>
        </w:rPr>
        <w:t>Další účastník zároveň svým podpisem výslovně prohlašuje, že se seznámil se všemi pravidly stanovenými Všeobecnými podmínkami.</w:t>
      </w:r>
    </w:p>
    <w:p w14:paraId="694D3C2B" w14:textId="77777777" w:rsidR="00866D6B" w:rsidRPr="001543A7" w:rsidRDefault="00866D6B" w:rsidP="00954C11">
      <w:pPr>
        <w:widowControl w:val="0"/>
        <w:spacing w:after="0" w:line="240" w:lineRule="auto"/>
        <w:ind w:left="709"/>
        <w:rPr>
          <w:rFonts w:ascii="Calibri" w:eastAsia="Calibri" w:hAnsi="Calibri" w:cs="Calibri"/>
        </w:rPr>
      </w:pPr>
    </w:p>
    <w:p w14:paraId="530A380E" w14:textId="77777777" w:rsidR="00866D6B" w:rsidRPr="001543A7"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1543A7">
        <w:rPr>
          <w:rFonts w:ascii="Calibri" w:hAnsi="Calibri" w:cs="Helvetica"/>
          <w:bCs/>
        </w:rPr>
        <w:t xml:space="preserve">Nedílnou součástí této Smlouvy jsou přílohy: </w:t>
      </w:r>
    </w:p>
    <w:p w14:paraId="4A154348" w14:textId="77777777" w:rsidR="00866D6B" w:rsidRPr="001543A7" w:rsidRDefault="00866D6B" w:rsidP="00954C11">
      <w:pPr>
        <w:pStyle w:val="Zkladntext"/>
        <w:spacing w:before="0" w:after="0" w:line="240" w:lineRule="auto"/>
        <w:ind w:left="709"/>
        <w:rPr>
          <w:szCs w:val="22"/>
        </w:rPr>
      </w:pPr>
      <w:r w:rsidRPr="001543A7">
        <w:rPr>
          <w:rFonts w:cs="Helvetica"/>
          <w:szCs w:val="22"/>
          <w:u w:val="single"/>
        </w:rPr>
        <w:t>Příloha č. 1</w:t>
      </w:r>
      <w:r w:rsidRPr="001543A7">
        <w:rPr>
          <w:rFonts w:cs="Helvetica"/>
          <w:szCs w:val="22"/>
        </w:rPr>
        <w:t xml:space="preserve"> -</w:t>
      </w:r>
      <w:r w:rsidRPr="001543A7">
        <w:rPr>
          <w:rFonts w:cs="Helvetica"/>
          <w:i/>
          <w:szCs w:val="22"/>
        </w:rPr>
        <w:t xml:space="preserve"> </w:t>
      </w:r>
      <w:r w:rsidRPr="001543A7">
        <w:rPr>
          <w:rFonts w:cs="Helvetica"/>
          <w:szCs w:val="22"/>
        </w:rPr>
        <w:t xml:space="preserve"> </w:t>
      </w:r>
      <w:r w:rsidRPr="001543A7">
        <w:rPr>
          <w:szCs w:val="22"/>
        </w:rPr>
        <w:t>Text Smlouvy s anonymizovanými údaji pro účely uveřejnění Smlouvy v registru smluv.</w:t>
      </w:r>
    </w:p>
    <w:p w14:paraId="2CC304F6" w14:textId="77777777" w:rsidR="00D76A91" w:rsidRPr="001543A7" w:rsidRDefault="00D76A91" w:rsidP="00954C11">
      <w:pPr>
        <w:pStyle w:val="Zkladntext"/>
        <w:spacing w:before="0" w:after="0" w:line="240" w:lineRule="auto"/>
        <w:ind w:left="709"/>
        <w:rPr>
          <w:szCs w:val="22"/>
        </w:rPr>
      </w:pPr>
    </w:p>
    <w:p w14:paraId="50A2291C" w14:textId="4A642B0F" w:rsidR="00866D6B" w:rsidRPr="001543A7" w:rsidRDefault="00866D6B" w:rsidP="00954C11">
      <w:pPr>
        <w:widowControl w:val="0"/>
        <w:spacing w:after="0" w:line="240" w:lineRule="auto"/>
        <w:ind w:left="709"/>
        <w:rPr>
          <w:rFonts w:ascii="Calibri" w:eastAsia="Calibri" w:hAnsi="Calibri" w:cs="Calibri"/>
        </w:rPr>
      </w:pPr>
    </w:p>
    <w:p w14:paraId="780FE58B" w14:textId="77777777" w:rsidR="00866D6B" w:rsidRPr="001543A7" w:rsidRDefault="00866D6B" w:rsidP="00954C11">
      <w:pPr>
        <w:widowControl w:val="0"/>
        <w:spacing w:after="0" w:line="240" w:lineRule="auto"/>
        <w:ind w:left="709"/>
        <w:rPr>
          <w:rFonts w:ascii="Calibri" w:eastAsia="Calibri" w:hAnsi="Calibri" w:cs="Calibri"/>
        </w:rPr>
      </w:pPr>
    </w:p>
    <w:p w14:paraId="14E6058D" w14:textId="77777777" w:rsidR="00866D6B" w:rsidRPr="001543A7" w:rsidRDefault="00866D6B" w:rsidP="00954C11">
      <w:pPr>
        <w:widowControl w:val="0"/>
        <w:spacing w:after="0" w:line="240" w:lineRule="auto"/>
        <w:ind w:left="709"/>
        <w:rPr>
          <w:rFonts w:ascii="Calibri" w:eastAsia="Calibri" w:hAnsi="Calibri" w:cs="Calibri"/>
        </w:rPr>
      </w:pPr>
    </w:p>
    <w:p w14:paraId="576FB608" w14:textId="77777777" w:rsidR="00866D6B" w:rsidRPr="001543A7" w:rsidRDefault="00866D6B" w:rsidP="00954C11">
      <w:pPr>
        <w:widowControl w:val="0"/>
        <w:spacing w:after="0" w:line="240" w:lineRule="auto"/>
        <w:ind w:left="709"/>
        <w:rPr>
          <w:rFonts w:ascii="Calibri" w:eastAsia="Calibri" w:hAnsi="Calibri" w:cs="Calibri"/>
        </w:rPr>
      </w:pPr>
    </w:p>
    <w:p w14:paraId="73A73981" w14:textId="77777777"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 xml:space="preserve">V ………………………. dne </w:t>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t xml:space="preserve"> </w:t>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t xml:space="preserve">V ………………………dne </w:t>
      </w:r>
    </w:p>
    <w:p w14:paraId="7155F994" w14:textId="77777777" w:rsidR="00866D6B" w:rsidRPr="001543A7" w:rsidRDefault="00866D6B" w:rsidP="00954C11">
      <w:pPr>
        <w:widowControl w:val="0"/>
        <w:spacing w:after="0" w:line="240" w:lineRule="auto"/>
        <w:ind w:left="709"/>
        <w:rPr>
          <w:rFonts w:ascii="Calibri" w:eastAsia="Calibri" w:hAnsi="Calibri" w:cs="Calibri"/>
        </w:rPr>
      </w:pPr>
    </w:p>
    <w:p w14:paraId="0A549C61" w14:textId="77777777" w:rsidR="00866D6B" w:rsidRPr="001543A7" w:rsidRDefault="00866D6B" w:rsidP="00954C11">
      <w:pPr>
        <w:widowControl w:val="0"/>
        <w:spacing w:after="0" w:line="240" w:lineRule="auto"/>
        <w:ind w:left="709"/>
        <w:rPr>
          <w:rFonts w:ascii="Calibri" w:eastAsia="Calibri" w:hAnsi="Calibri" w:cs="Calibri"/>
        </w:rPr>
      </w:pPr>
    </w:p>
    <w:p w14:paraId="6AFFE138" w14:textId="77777777" w:rsidR="00866D6B" w:rsidRPr="001543A7" w:rsidRDefault="00866D6B" w:rsidP="00954C11">
      <w:pPr>
        <w:widowControl w:val="0"/>
        <w:spacing w:after="0" w:line="240" w:lineRule="auto"/>
        <w:ind w:left="709"/>
        <w:rPr>
          <w:rFonts w:ascii="Calibri" w:eastAsia="Calibri" w:hAnsi="Calibri" w:cs="Calibri"/>
        </w:rPr>
      </w:pPr>
    </w:p>
    <w:p w14:paraId="75701315" w14:textId="77777777" w:rsidR="00866D6B" w:rsidRPr="001543A7" w:rsidRDefault="00866D6B" w:rsidP="00954C11">
      <w:pPr>
        <w:widowControl w:val="0"/>
        <w:spacing w:after="0" w:line="240" w:lineRule="auto"/>
        <w:ind w:left="709"/>
        <w:rPr>
          <w:rFonts w:ascii="Calibri" w:eastAsia="Calibri" w:hAnsi="Calibri" w:cs="Calibri"/>
        </w:rPr>
      </w:pPr>
    </w:p>
    <w:p w14:paraId="679902A4" w14:textId="77777777" w:rsidR="00866D6B" w:rsidRPr="001543A7" w:rsidRDefault="00866D6B" w:rsidP="00954C11">
      <w:pPr>
        <w:widowControl w:val="0"/>
        <w:spacing w:after="0" w:line="240" w:lineRule="auto"/>
        <w:ind w:left="709"/>
        <w:rPr>
          <w:rFonts w:ascii="Calibri" w:eastAsia="Calibri" w:hAnsi="Calibri" w:cs="Calibri"/>
        </w:rPr>
      </w:pPr>
    </w:p>
    <w:p w14:paraId="74072AB6" w14:textId="77777777"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________________________________</w:t>
      </w:r>
      <w:r w:rsidRPr="001543A7">
        <w:rPr>
          <w:rFonts w:ascii="Calibri" w:eastAsia="Calibri" w:hAnsi="Calibri" w:cs="Calibri"/>
        </w:rPr>
        <w:tab/>
        <w:t>_____________________________________</w:t>
      </w:r>
    </w:p>
    <w:p w14:paraId="51FE7FDA" w14:textId="77777777" w:rsidR="00866D6B" w:rsidRPr="001543A7" w:rsidRDefault="00866D6B" w:rsidP="00954C11">
      <w:pPr>
        <w:widowControl w:val="0"/>
        <w:spacing w:after="0" w:line="240" w:lineRule="auto"/>
        <w:ind w:left="709"/>
        <w:rPr>
          <w:rFonts w:ascii="Calibri" w:eastAsia="Calibri" w:hAnsi="Calibri" w:cs="Calibri"/>
        </w:rPr>
      </w:pPr>
      <w:r w:rsidRPr="001543A7">
        <w:rPr>
          <w:rFonts w:ascii="Calibri" w:eastAsia="Calibri" w:hAnsi="Calibri" w:cs="Calibri"/>
        </w:rPr>
        <w:t xml:space="preserve">         Za Hlavního příjemce </w:t>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t xml:space="preserve"> Za Dalšího účastníka</w:t>
      </w:r>
      <w:r w:rsidRPr="001543A7">
        <w:rPr>
          <w:rFonts w:ascii="Calibri" w:eastAsia="Calibri" w:hAnsi="Calibri" w:cs="Calibri"/>
        </w:rPr>
        <w:tab/>
      </w:r>
      <w:r w:rsidRPr="001543A7">
        <w:rPr>
          <w:rFonts w:ascii="Calibri" w:eastAsia="Calibri" w:hAnsi="Calibri" w:cs="Calibri"/>
        </w:rPr>
        <w:tab/>
      </w:r>
    </w:p>
    <w:p w14:paraId="2B7BB23A" w14:textId="77777777" w:rsidR="00866D6B" w:rsidRPr="001543A7" w:rsidRDefault="00866D6B" w:rsidP="00866D6B">
      <w:pPr>
        <w:widowControl w:val="0"/>
        <w:ind w:left="709"/>
        <w:rPr>
          <w:rFonts w:ascii="Calibri" w:eastAsia="Calibri" w:hAnsi="Calibri" w:cs="Calibri"/>
        </w:rPr>
      </w:pPr>
      <w:r w:rsidRPr="001543A7">
        <w:rPr>
          <w:rFonts w:ascii="Calibri" w:eastAsia="Calibri" w:hAnsi="Calibri" w:cs="Calibri"/>
        </w:rPr>
        <w:tab/>
      </w:r>
      <w:r w:rsidRPr="001543A7">
        <w:rPr>
          <w:rFonts w:ascii="Calibri" w:eastAsia="Calibri" w:hAnsi="Calibri" w:cs="Calibri"/>
        </w:rPr>
        <w:tab/>
      </w:r>
      <w:r w:rsidRPr="001543A7">
        <w:rPr>
          <w:rFonts w:ascii="Calibri" w:eastAsia="Calibri" w:hAnsi="Calibri" w:cs="Calibri"/>
        </w:rPr>
        <w:tab/>
      </w:r>
    </w:p>
    <w:p w14:paraId="4371215A" w14:textId="77777777" w:rsidR="005C5FA4" w:rsidRPr="0004782A" w:rsidRDefault="00866D6B" w:rsidP="0004782A">
      <w:pPr>
        <w:widowControl w:val="0"/>
        <w:ind w:left="709"/>
        <w:rPr>
          <w:rFonts w:ascii="Calibri" w:eastAsia="Calibri" w:hAnsi="Calibri" w:cs="Calibri"/>
        </w:rPr>
      </w:pPr>
      <w:r w:rsidRPr="001543A7">
        <w:rPr>
          <w:rFonts w:ascii="Calibri" w:eastAsia="Calibri" w:hAnsi="Calibri" w:cs="Calibri"/>
        </w:rPr>
        <w:t> </w:t>
      </w:r>
    </w:p>
    <w:sectPr w:rsidR="005C5FA4" w:rsidRPr="0004782A" w:rsidSect="003A785F">
      <w:headerReference w:type="default" r:id="rId15"/>
      <w:footerReference w:type="first" r:id="rId16"/>
      <w:type w:val="continuous"/>
      <w:pgSz w:w="11906" w:h="16838"/>
      <w:pgMar w:top="2268" w:right="1276" w:bottom="1440" w:left="1797" w:header="0"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EACB0" w16cid:durableId="207A9909"/>
  <w16cid:commentId w16cid:paraId="5BB719EC" w16cid:durableId="208001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93B78" w14:textId="77777777" w:rsidR="00E123B4" w:rsidRDefault="00E123B4" w:rsidP="004010A7">
      <w:pPr>
        <w:spacing w:line="240" w:lineRule="auto"/>
      </w:pPr>
      <w:r>
        <w:separator/>
      </w:r>
    </w:p>
  </w:endnote>
  <w:endnote w:type="continuationSeparator" w:id="0">
    <w:p w14:paraId="04CEC8A6" w14:textId="77777777" w:rsidR="00E123B4" w:rsidRDefault="00E123B4"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35F7B9B0" w14:textId="77777777" w:rsidTr="002D4758">
      <w:trPr>
        <w:trHeight w:val="800"/>
      </w:trPr>
      <w:tc>
        <w:tcPr>
          <w:tcW w:w="5000" w:type="pct"/>
          <w:shd w:val="clear" w:color="auto" w:fill="auto"/>
        </w:tcPr>
        <w:p w14:paraId="4FBC2210" w14:textId="77777777" w:rsidR="00B26E8E" w:rsidRDefault="00B26E8E" w:rsidP="007569BA">
          <w:pPr>
            <w:pStyle w:val="Zpat"/>
            <w:rPr>
              <w:caps w:val="0"/>
              <w:lang w:val="en-GB"/>
            </w:rPr>
          </w:pPr>
        </w:p>
        <w:p w14:paraId="7F73AA5B" w14:textId="77777777" w:rsidR="00B26E8E" w:rsidRDefault="00B26E8E" w:rsidP="007569BA">
          <w:pPr>
            <w:pStyle w:val="Zpat"/>
            <w:rPr>
              <w:caps w:val="0"/>
              <w:lang w:val="en-GB"/>
            </w:rPr>
          </w:pPr>
        </w:p>
        <w:p w14:paraId="135B7081" w14:textId="6E1A0AE6" w:rsidR="00B26E8E" w:rsidRPr="00B26E8E" w:rsidRDefault="00B26E8E" w:rsidP="007569BA">
          <w:pPr>
            <w:pStyle w:val="Zpat"/>
            <w:jc w:val="right"/>
          </w:pPr>
          <w:r>
            <w:fldChar w:fldCharType="begin"/>
          </w:r>
          <w:r>
            <w:instrText xml:space="preserve"> PAGE   \* MERGEFORMAT </w:instrText>
          </w:r>
          <w:r>
            <w:fldChar w:fldCharType="separate"/>
          </w:r>
          <w:r w:rsidR="00C72F9B">
            <w:rPr>
              <w:noProof/>
            </w:rPr>
            <w:t>6</w:t>
          </w:r>
          <w:r>
            <w:fldChar w:fldCharType="end"/>
          </w:r>
          <w:r w:rsidR="000120A8">
            <w:t xml:space="preserve"> / </w:t>
          </w:r>
          <w:r w:rsidR="00573EDA">
            <w:rPr>
              <w:noProof/>
            </w:rPr>
            <w:fldChar w:fldCharType="begin"/>
          </w:r>
          <w:r w:rsidR="00573EDA">
            <w:rPr>
              <w:noProof/>
            </w:rPr>
            <w:instrText xml:space="preserve"> NUMPAGES   \* MERGEFORMAT </w:instrText>
          </w:r>
          <w:r w:rsidR="00573EDA">
            <w:rPr>
              <w:noProof/>
            </w:rPr>
            <w:fldChar w:fldCharType="separate"/>
          </w:r>
          <w:r w:rsidR="00C72F9B">
            <w:rPr>
              <w:noProof/>
            </w:rPr>
            <w:t>14</w:t>
          </w:r>
          <w:r w:rsidR="00573EDA">
            <w:rPr>
              <w:noProof/>
            </w:rPr>
            <w:fldChar w:fldCharType="end"/>
          </w:r>
        </w:p>
      </w:tc>
    </w:tr>
  </w:tbl>
  <w:p w14:paraId="7B9B70F2"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562524D7" w14:textId="77777777" w:rsidTr="00382D47">
      <w:trPr>
        <w:trHeight w:val="567"/>
      </w:trPr>
      <w:tc>
        <w:tcPr>
          <w:tcW w:w="2041" w:type="dxa"/>
          <w:shd w:val="clear" w:color="auto" w:fill="auto"/>
        </w:tcPr>
        <w:p w14:paraId="2A0FFFBE" w14:textId="77777777" w:rsidR="00BB0493" w:rsidRDefault="00BB0493" w:rsidP="00BB0493">
          <w:pPr>
            <w:pStyle w:val="Zpat"/>
            <w:rPr>
              <w:caps w:val="0"/>
              <w:lang w:val="en-GB"/>
            </w:rPr>
          </w:pPr>
          <w:r>
            <w:rPr>
              <w:lang w:val="en-GB"/>
            </w:rPr>
            <w:t>ČVUT UCEEB</w:t>
          </w:r>
        </w:p>
        <w:p w14:paraId="42D2D472" w14:textId="77777777" w:rsidR="00BB0493" w:rsidRDefault="00BB0493" w:rsidP="00BB0493">
          <w:pPr>
            <w:pStyle w:val="Zpat"/>
            <w:rPr>
              <w:caps w:val="0"/>
              <w:lang w:val="en-GB"/>
            </w:rPr>
          </w:pPr>
          <w:r>
            <w:rPr>
              <w:caps w:val="0"/>
              <w:lang w:val="en-GB"/>
            </w:rPr>
            <w:t>T</w:t>
          </w:r>
          <w:r w:rsidRPr="005B0E46">
            <w:rPr>
              <w:lang w:val="en-GB"/>
            </w:rPr>
            <w:t>řinecká 1024</w:t>
          </w:r>
        </w:p>
        <w:p w14:paraId="2D2CF624"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30EB8145" w14:textId="77777777" w:rsidR="00B26E8E" w:rsidRPr="00B26E8E" w:rsidRDefault="00B26E8E" w:rsidP="00B26E8E">
          <w:pPr>
            <w:pStyle w:val="Zpat"/>
            <w:rPr>
              <w:caps w:val="0"/>
            </w:rPr>
          </w:pPr>
          <w:r w:rsidRPr="00B26E8E">
            <w:t>+420 224 356 701</w:t>
          </w:r>
        </w:p>
        <w:p w14:paraId="55CB04C3" w14:textId="77777777" w:rsidR="00B26E8E" w:rsidRPr="00B26E8E" w:rsidRDefault="009650A0" w:rsidP="00B26E8E">
          <w:pPr>
            <w:pStyle w:val="Zpat"/>
            <w:rPr>
              <w:caps w:val="0"/>
            </w:rPr>
          </w:pPr>
          <w:r>
            <w:t>info</w:t>
          </w:r>
          <w:r w:rsidR="00B26E8E" w:rsidRPr="00B26E8E">
            <w:t>@uceeb.cz</w:t>
          </w:r>
        </w:p>
        <w:p w14:paraId="68829EBB" w14:textId="77777777" w:rsidR="00B26E8E" w:rsidRDefault="00B26E8E" w:rsidP="00B26E8E">
          <w:pPr>
            <w:pStyle w:val="Zpat"/>
            <w:rPr>
              <w:caps w:val="0"/>
            </w:rPr>
          </w:pPr>
          <w:r w:rsidRPr="00B26E8E">
            <w:t>www.uceeb.cz</w:t>
          </w:r>
        </w:p>
      </w:tc>
      <w:tc>
        <w:tcPr>
          <w:tcW w:w="2840" w:type="dxa"/>
          <w:shd w:val="clear" w:color="auto" w:fill="auto"/>
        </w:tcPr>
        <w:p w14:paraId="7610495E" w14:textId="77777777" w:rsidR="00B26E8E" w:rsidRPr="00B26E8E" w:rsidRDefault="00B26E8E" w:rsidP="00B26E8E">
          <w:pPr>
            <w:pStyle w:val="Zpat"/>
            <w:rPr>
              <w:caps w:val="0"/>
            </w:rPr>
          </w:pPr>
          <w:r w:rsidRPr="00B26E8E">
            <w:t>IČ 68407700 | DIČ CZ68407700</w:t>
          </w:r>
        </w:p>
        <w:p w14:paraId="69DB8864" w14:textId="77777777" w:rsidR="00B26E8E" w:rsidRPr="00B26E8E" w:rsidRDefault="00B26E8E" w:rsidP="00B26E8E">
          <w:pPr>
            <w:pStyle w:val="Zpat"/>
            <w:rPr>
              <w:caps w:val="0"/>
            </w:rPr>
          </w:pPr>
          <w:r w:rsidRPr="00B26E8E">
            <w:t>BANKOVNÍ SPOJENÍ KB PRAHA 6</w:t>
          </w:r>
        </w:p>
        <w:p w14:paraId="260C5E3D"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438811F1" w14:textId="77356F66" w:rsidR="00B26E8E" w:rsidRPr="00B26E8E" w:rsidRDefault="00B26E8E" w:rsidP="00B26E8E">
          <w:pPr>
            <w:pStyle w:val="Zpat"/>
            <w:jc w:val="right"/>
          </w:pPr>
          <w:r>
            <w:fldChar w:fldCharType="begin"/>
          </w:r>
          <w:r>
            <w:instrText xml:space="preserve"> PAGE   \* MERGEFORMAT </w:instrText>
          </w:r>
          <w:r>
            <w:fldChar w:fldCharType="separate"/>
          </w:r>
          <w:r w:rsidR="007C3B2E">
            <w:rPr>
              <w:noProof/>
            </w:rPr>
            <w:t>1</w:t>
          </w:r>
          <w:r>
            <w:fldChar w:fldCharType="end"/>
          </w:r>
          <w:r w:rsidR="000120A8">
            <w:t xml:space="preserve"> / </w:t>
          </w:r>
          <w:r w:rsidR="00573EDA">
            <w:rPr>
              <w:noProof/>
            </w:rPr>
            <w:fldChar w:fldCharType="begin"/>
          </w:r>
          <w:r w:rsidR="00573EDA">
            <w:rPr>
              <w:noProof/>
            </w:rPr>
            <w:instrText xml:space="preserve"> NUMPAGES   \* MERGEFORMAT </w:instrText>
          </w:r>
          <w:r w:rsidR="00573EDA">
            <w:rPr>
              <w:noProof/>
            </w:rPr>
            <w:fldChar w:fldCharType="separate"/>
          </w:r>
          <w:r w:rsidR="007C3B2E">
            <w:rPr>
              <w:noProof/>
            </w:rPr>
            <w:t>14</w:t>
          </w:r>
          <w:r w:rsidR="00573EDA">
            <w:rPr>
              <w:noProof/>
            </w:rPr>
            <w:fldChar w:fldCharType="end"/>
          </w:r>
        </w:p>
      </w:tc>
    </w:tr>
  </w:tbl>
  <w:p w14:paraId="6A032139" w14:textId="77777777"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56F0" w14:textId="77777777"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14:paraId="59951325" w14:textId="77777777" w:rsidR="00E068F7" w:rsidRDefault="00E123B4">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5D140" w14:textId="77777777" w:rsidR="00E123B4" w:rsidRDefault="00E123B4" w:rsidP="004010A7">
      <w:pPr>
        <w:spacing w:line="240" w:lineRule="auto"/>
      </w:pPr>
      <w:r>
        <w:separator/>
      </w:r>
    </w:p>
  </w:footnote>
  <w:footnote w:type="continuationSeparator" w:id="0">
    <w:p w14:paraId="46BF891F" w14:textId="77777777" w:rsidR="00E123B4" w:rsidRDefault="00E123B4"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A446" w14:textId="77777777" w:rsidR="000120A8" w:rsidRDefault="000120A8" w:rsidP="000120A8">
    <w:pPr>
      <w:pStyle w:val="Zhlav"/>
      <w:ind w:left="-1134"/>
    </w:pPr>
    <w:r>
      <w:rPr>
        <w:noProof/>
        <w:lang w:eastAsia="cs-CZ"/>
      </w:rPr>
      <w:drawing>
        <wp:inline distT="0" distB="0" distL="0" distR="0" wp14:anchorId="75FE39E3" wp14:editId="34FFA9B5">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7ABF8BB9" w14:textId="77777777" w:rsidTr="00060B77">
      <w:trPr>
        <w:trHeight w:val="1138"/>
      </w:trPr>
      <w:tc>
        <w:tcPr>
          <w:tcW w:w="2835" w:type="dxa"/>
        </w:tcPr>
        <w:p w14:paraId="2B1A7107"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4F1E627D" wp14:editId="5BB5382A">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D5E2F2"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52388C88" wp14:editId="5E741F1C">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0DAB4683"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7EBCC5E9"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2B016FEF" w14:textId="77777777" w:rsidR="008626C6" w:rsidRDefault="008626C6" w:rsidP="008626C6">
                                <w:pPr>
                                  <w:spacing w:after="0" w:line="240" w:lineRule="auto"/>
                                  <w:jc w:val="right"/>
                                  <w:rPr>
                                    <w:sz w:val="16"/>
                                  </w:rPr>
                                </w:pPr>
                              </w:p>
                              <w:p w14:paraId="712FFA10" w14:textId="77777777" w:rsidR="008626C6" w:rsidRDefault="008626C6" w:rsidP="008626C6">
                                <w:pPr>
                                  <w:spacing w:after="0" w:line="240" w:lineRule="auto"/>
                                  <w:jc w:val="right"/>
                                  <w:rPr>
                                    <w:sz w:val="16"/>
                                  </w:rPr>
                                </w:pPr>
                                <w:r w:rsidRPr="008626C6">
                                  <w:rPr>
                                    <w:sz w:val="16"/>
                                  </w:rPr>
                                  <w:t>TŘINECKÁ 1024, 273 43 BUŠTĚHRAD</w:t>
                                </w:r>
                              </w:p>
                              <w:p w14:paraId="58993AA3"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388C88"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0DAB4683"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7EBCC5E9"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2B016FEF" w14:textId="77777777" w:rsidR="008626C6" w:rsidRDefault="008626C6" w:rsidP="008626C6">
                          <w:pPr>
                            <w:spacing w:after="0" w:line="240" w:lineRule="auto"/>
                            <w:jc w:val="right"/>
                            <w:rPr>
                              <w:sz w:val="16"/>
                            </w:rPr>
                          </w:pPr>
                        </w:p>
                        <w:p w14:paraId="712FFA10" w14:textId="77777777" w:rsidR="008626C6" w:rsidRDefault="008626C6" w:rsidP="008626C6">
                          <w:pPr>
                            <w:spacing w:after="0" w:line="240" w:lineRule="auto"/>
                            <w:jc w:val="right"/>
                            <w:rPr>
                              <w:sz w:val="16"/>
                            </w:rPr>
                          </w:pPr>
                          <w:r w:rsidRPr="008626C6">
                            <w:rPr>
                              <w:sz w:val="16"/>
                            </w:rPr>
                            <w:t>TŘINECKÁ 1024, 273 43 BUŠTĚHRAD</w:t>
                          </w:r>
                        </w:p>
                        <w:p w14:paraId="58993AA3"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306ED33D" w14:textId="77777777" w:rsidR="00060B77" w:rsidRPr="00060B77" w:rsidRDefault="00060B77" w:rsidP="00060B77">
          <w:pPr>
            <w:pStyle w:val="VUT"/>
            <w:spacing w:line="276" w:lineRule="auto"/>
            <w:ind w:left="705"/>
            <w:jc w:val="left"/>
            <w:rPr>
              <w:sz w:val="18"/>
            </w:rPr>
          </w:pPr>
        </w:p>
        <w:p w14:paraId="26AA9FC2" w14:textId="77777777" w:rsidR="00564C9D" w:rsidRPr="00060B77" w:rsidRDefault="00564C9D" w:rsidP="00060B77">
          <w:pPr>
            <w:pStyle w:val="VUT"/>
            <w:spacing w:line="276" w:lineRule="auto"/>
            <w:ind w:left="705"/>
            <w:jc w:val="left"/>
            <w:rPr>
              <w:b w:val="0"/>
            </w:rPr>
          </w:pPr>
        </w:p>
      </w:tc>
    </w:tr>
  </w:tbl>
  <w:p w14:paraId="21602588"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27DA6FFB" wp14:editId="0206BEDD">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F2C5" w14:textId="77777777"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57D4CD1F" wp14:editId="19CDF7E2">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04C8E" w14:textId="77777777" w:rsidR="00E068F7" w:rsidRDefault="00E123B4">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7CD"/>
    <w:rsid w:val="00006D32"/>
    <w:rsid w:val="000120A8"/>
    <w:rsid w:val="00023F6D"/>
    <w:rsid w:val="00030A50"/>
    <w:rsid w:val="0004782A"/>
    <w:rsid w:val="000550D5"/>
    <w:rsid w:val="00060B77"/>
    <w:rsid w:val="00066B3C"/>
    <w:rsid w:val="0007051F"/>
    <w:rsid w:val="000762DD"/>
    <w:rsid w:val="000A0AA7"/>
    <w:rsid w:val="000A3FA0"/>
    <w:rsid w:val="000B0C2E"/>
    <w:rsid w:val="000B7BC0"/>
    <w:rsid w:val="000C5559"/>
    <w:rsid w:val="000D00D3"/>
    <w:rsid w:val="000E26C5"/>
    <w:rsid w:val="00101204"/>
    <w:rsid w:val="00103A68"/>
    <w:rsid w:val="00111D90"/>
    <w:rsid w:val="001134EB"/>
    <w:rsid w:val="00114211"/>
    <w:rsid w:val="001367A3"/>
    <w:rsid w:val="001407B8"/>
    <w:rsid w:val="00152FDC"/>
    <w:rsid w:val="001543A7"/>
    <w:rsid w:val="00166AE1"/>
    <w:rsid w:val="001707BB"/>
    <w:rsid w:val="001A4FE6"/>
    <w:rsid w:val="001A60B5"/>
    <w:rsid w:val="001A65A3"/>
    <w:rsid w:val="001A6A1D"/>
    <w:rsid w:val="001C274E"/>
    <w:rsid w:val="001C2EE2"/>
    <w:rsid w:val="001D4182"/>
    <w:rsid w:val="001D6326"/>
    <w:rsid w:val="00213898"/>
    <w:rsid w:val="00230E37"/>
    <w:rsid w:val="0023470A"/>
    <w:rsid w:val="00242A5C"/>
    <w:rsid w:val="002617FC"/>
    <w:rsid w:val="002C06B0"/>
    <w:rsid w:val="002C0FE4"/>
    <w:rsid w:val="002D3D4C"/>
    <w:rsid w:val="002D4758"/>
    <w:rsid w:val="002E070B"/>
    <w:rsid w:val="002E13E1"/>
    <w:rsid w:val="002F3482"/>
    <w:rsid w:val="002F4C99"/>
    <w:rsid w:val="002F607F"/>
    <w:rsid w:val="00333AE8"/>
    <w:rsid w:val="00333C14"/>
    <w:rsid w:val="0033654D"/>
    <w:rsid w:val="00347324"/>
    <w:rsid w:val="00350402"/>
    <w:rsid w:val="00356696"/>
    <w:rsid w:val="003770BC"/>
    <w:rsid w:val="003815E8"/>
    <w:rsid w:val="00382D47"/>
    <w:rsid w:val="00383D41"/>
    <w:rsid w:val="003929A6"/>
    <w:rsid w:val="00393DEA"/>
    <w:rsid w:val="0039704E"/>
    <w:rsid w:val="003A31D5"/>
    <w:rsid w:val="003A56CF"/>
    <w:rsid w:val="003A785F"/>
    <w:rsid w:val="003C6097"/>
    <w:rsid w:val="003C7672"/>
    <w:rsid w:val="003D27B5"/>
    <w:rsid w:val="003D2E57"/>
    <w:rsid w:val="003E2A76"/>
    <w:rsid w:val="0040069A"/>
    <w:rsid w:val="004010A7"/>
    <w:rsid w:val="00402C08"/>
    <w:rsid w:val="004128CB"/>
    <w:rsid w:val="004213D2"/>
    <w:rsid w:val="00432321"/>
    <w:rsid w:val="00442706"/>
    <w:rsid w:val="00451539"/>
    <w:rsid w:val="004516EF"/>
    <w:rsid w:val="004529C4"/>
    <w:rsid w:val="004541AE"/>
    <w:rsid w:val="00467204"/>
    <w:rsid w:val="004709F0"/>
    <w:rsid w:val="0047113A"/>
    <w:rsid w:val="00485052"/>
    <w:rsid w:val="004857DD"/>
    <w:rsid w:val="00485C5E"/>
    <w:rsid w:val="00497EF6"/>
    <w:rsid w:val="004A00AD"/>
    <w:rsid w:val="004A2BDC"/>
    <w:rsid w:val="004A5B59"/>
    <w:rsid w:val="004B2036"/>
    <w:rsid w:val="004D01FF"/>
    <w:rsid w:val="004D0F0A"/>
    <w:rsid w:val="004E4329"/>
    <w:rsid w:val="004E556B"/>
    <w:rsid w:val="004E65FB"/>
    <w:rsid w:val="004F2D73"/>
    <w:rsid w:val="004F5BF9"/>
    <w:rsid w:val="004F7038"/>
    <w:rsid w:val="004F787D"/>
    <w:rsid w:val="00503544"/>
    <w:rsid w:val="005068EB"/>
    <w:rsid w:val="00507DA8"/>
    <w:rsid w:val="00514406"/>
    <w:rsid w:val="005147C9"/>
    <w:rsid w:val="005224B1"/>
    <w:rsid w:val="005236F3"/>
    <w:rsid w:val="00542302"/>
    <w:rsid w:val="0055423B"/>
    <w:rsid w:val="0055793C"/>
    <w:rsid w:val="00562109"/>
    <w:rsid w:val="00563241"/>
    <w:rsid w:val="00564C9D"/>
    <w:rsid w:val="00573EDA"/>
    <w:rsid w:val="0058556C"/>
    <w:rsid w:val="005A6706"/>
    <w:rsid w:val="005A744D"/>
    <w:rsid w:val="005B2AFC"/>
    <w:rsid w:val="005C1315"/>
    <w:rsid w:val="005C483E"/>
    <w:rsid w:val="005C5FA4"/>
    <w:rsid w:val="005C78D9"/>
    <w:rsid w:val="005D57BB"/>
    <w:rsid w:val="00607A9F"/>
    <w:rsid w:val="00610FDD"/>
    <w:rsid w:val="00627B47"/>
    <w:rsid w:val="00630784"/>
    <w:rsid w:val="006322CE"/>
    <w:rsid w:val="00632F0A"/>
    <w:rsid w:val="0063586E"/>
    <w:rsid w:val="00645D81"/>
    <w:rsid w:val="006460E7"/>
    <w:rsid w:val="006579F5"/>
    <w:rsid w:val="00667C0C"/>
    <w:rsid w:val="00674FF1"/>
    <w:rsid w:val="00677466"/>
    <w:rsid w:val="00686C3E"/>
    <w:rsid w:val="00697356"/>
    <w:rsid w:val="006A3399"/>
    <w:rsid w:val="006C2022"/>
    <w:rsid w:val="006C4FF1"/>
    <w:rsid w:val="006D7337"/>
    <w:rsid w:val="006E083E"/>
    <w:rsid w:val="006E30A4"/>
    <w:rsid w:val="006E6177"/>
    <w:rsid w:val="007146F4"/>
    <w:rsid w:val="00723EAD"/>
    <w:rsid w:val="0073489D"/>
    <w:rsid w:val="00737585"/>
    <w:rsid w:val="00744988"/>
    <w:rsid w:val="007515FC"/>
    <w:rsid w:val="0075754C"/>
    <w:rsid w:val="00757C55"/>
    <w:rsid w:val="00766E50"/>
    <w:rsid w:val="00770BE2"/>
    <w:rsid w:val="00773F09"/>
    <w:rsid w:val="007856C6"/>
    <w:rsid w:val="00786A07"/>
    <w:rsid w:val="00787207"/>
    <w:rsid w:val="00792E9E"/>
    <w:rsid w:val="007B37E6"/>
    <w:rsid w:val="007C3B2E"/>
    <w:rsid w:val="007C77EF"/>
    <w:rsid w:val="007D60C7"/>
    <w:rsid w:val="008029E4"/>
    <w:rsid w:val="0080339B"/>
    <w:rsid w:val="00807E2D"/>
    <w:rsid w:val="0081579B"/>
    <w:rsid w:val="00823FF3"/>
    <w:rsid w:val="008276F4"/>
    <w:rsid w:val="00833260"/>
    <w:rsid w:val="00833ABF"/>
    <w:rsid w:val="008368F1"/>
    <w:rsid w:val="008429F5"/>
    <w:rsid w:val="00842F1B"/>
    <w:rsid w:val="008445A1"/>
    <w:rsid w:val="00854DFA"/>
    <w:rsid w:val="00861E7F"/>
    <w:rsid w:val="008626C6"/>
    <w:rsid w:val="00866D6B"/>
    <w:rsid w:val="00870FE3"/>
    <w:rsid w:val="0087399B"/>
    <w:rsid w:val="00892642"/>
    <w:rsid w:val="008A75A8"/>
    <w:rsid w:val="008B2B9A"/>
    <w:rsid w:val="00901C5E"/>
    <w:rsid w:val="009129F4"/>
    <w:rsid w:val="0092612C"/>
    <w:rsid w:val="0092707D"/>
    <w:rsid w:val="00940F67"/>
    <w:rsid w:val="00954C11"/>
    <w:rsid w:val="00961C29"/>
    <w:rsid w:val="009621A9"/>
    <w:rsid w:val="009650A0"/>
    <w:rsid w:val="0096652F"/>
    <w:rsid w:val="00973DB2"/>
    <w:rsid w:val="00976FBB"/>
    <w:rsid w:val="00980766"/>
    <w:rsid w:val="009B7A67"/>
    <w:rsid w:val="009B7C14"/>
    <w:rsid w:val="009C5AA8"/>
    <w:rsid w:val="009D2AD0"/>
    <w:rsid w:val="00A0062C"/>
    <w:rsid w:val="00A0317F"/>
    <w:rsid w:val="00A07944"/>
    <w:rsid w:val="00A132F9"/>
    <w:rsid w:val="00A15099"/>
    <w:rsid w:val="00A20503"/>
    <w:rsid w:val="00A23F85"/>
    <w:rsid w:val="00A25BBB"/>
    <w:rsid w:val="00A26235"/>
    <w:rsid w:val="00A31F23"/>
    <w:rsid w:val="00A40C58"/>
    <w:rsid w:val="00A40E70"/>
    <w:rsid w:val="00A559FD"/>
    <w:rsid w:val="00A718C7"/>
    <w:rsid w:val="00A764EC"/>
    <w:rsid w:val="00A77C91"/>
    <w:rsid w:val="00A84D22"/>
    <w:rsid w:val="00AA321E"/>
    <w:rsid w:val="00AD775A"/>
    <w:rsid w:val="00AE0509"/>
    <w:rsid w:val="00AE6164"/>
    <w:rsid w:val="00B01461"/>
    <w:rsid w:val="00B26E8E"/>
    <w:rsid w:val="00B54DE0"/>
    <w:rsid w:val="00B63060"/>
    <w:rsid w:val="00B64223"/>
    <w:rsid w:val="00B727AD"/>
    <w:rsid w:val="00B7290A"/>
    <w:rsid w:val="00B73C81"/>
    <w:rsid w:val="00B76D6B"/>
    <w:rsid w:val="00B80318"/>
    <w:rsid w:val="00B85697"/>
    <w:rsid w:val="00BA7424"/>
    <w:rsid w:val="00BB0493"/>
    <w:rsid w:val="00BB4474"/>
    <w:rsid w:val="00BC6F1E"/>
    <w:rsid w:val="00BC7C62"/>
    <w:rsid w:val="00BD0426"/>
    <w:rsid w:val="00BD21D3"/>
    <w:rsid w:val="00BE13C2"/>
    <w:rsid w:val="00BE3C0E"/>
    <w:rsid w:val="00BF6F63"/>
    <w:rsid w:val="00C034A9"/>
    <w:rsid w:val="00C22ADE"/>
    <w:rsid w:val="00C37F75"/>
    <w:rsid w:val="00C40B3C"/>
    <w:rsid w:val="00C42999"/>
    <w:rsid w:val="00C621E2"/>
    <w:rsid w:val="00C7043B"/>
    <w:rsid w:val="00C7182E"/>
    <w:rsid w:val="00C72F9B"/>
    <w:rsid w:val="00C81B36"/>
    <w:rsid w:val="00C84DC1"/>
    <w:rsid w:val="00C86641"/>
    <w:rsid w:val="00C924E2"/>
    <w:rsid w:val="00C95179"/>
    <w:rsid w:val="00CA2C25"/>
    <w:rsid w:val="00CB081A"/>
    <w:rsid w:val="00CB6AF1"/>
    <w:rsid w:val="00CD27EC"/>
    <w:rsid w:val="00D05FF6"/>
    <w:rsid w:val="00D117E6"/>
    <w:rsid w:val="00D12333"/>
    <w:rsid w:val="00D1478D"/>
    <w:rsid w:val="00D16E0C"/>
    <w:rsid w:val="00D20B4A"/>
    <w:rsid w:val="00D2457D"/>
    <w:rsid w:val="00D2764A"/>
    <w:rsid w:val="00D30B00"/>
    <w:rsid w:val="00D42304"/>
    <w:rsid w:val="00D532C6"/>
    <w:rsid w:val="00D54EBA"/>
    <w:rsid w:val="00D551C2"/>
    <w:rsid w:val="00D57956"/>
    <w:rsid w:val="00D60D89"/>
    <w:rsid w:val="00D76A91"/>
    <w:rsid w:val="00D87ACC"/>
    <w:rsid w:val="00D87E46"/>
    <w:rsid w:val="00D90458"/>
    <w:rsid w:val="00DA7072"/>
    <w:rsid w:val="00DB3C7F"/>
    <w:rsid w:val="00DB417A"/>
    <w:rsid w:val="00DF1B48"/>
    <w:rsid w:val="00DF3E80"/>
    <w:rsid w:val="00DF491C"/>
    <w:rsid w:val="00E01898"/>
    <w:rsid w:val="00E123B4"/>
    <w:rsid w:val="00E217C8"/>
    <w:rsid w:val="00E2668D"/>
    <w:rsid w:val="00E4549F"/>
    <w:rsid w:val="00E557B6"/>
    <w:rsid w:val="00E56F67"/>
    <w:rsid w:val="00E65D41"/>
    <w:rsid w:val="00E81487"/>
    <w:rsid w:val="00E93946"/>
    <w:rsid w:val="00EA3140"/>
    <w:rsid w:val="00EA5558"/>
    <w:rsid w:val="00EB0F2B"/>
    <w:rsid w:val="00EB23D2"/>
    <w:rsid w:val="00EC585E"/>
    <w:rsid w:val="00ED42A1"/>
    <w:rsid w:val="00ED4B1F"/>
    <w:rsid w:val="00ED57BC"/>
    <w:rsid w:val="00EE061A"/>
    <w:rsid w:val="00EE11D4"/>
    <w:rsid w:val="00EE2134"/>
    <w:rsid w:val="00EE5214"/>
    <w:rsid w:val="00EE5E1F"/>
    <w:rsid w:val="00F03350"/>
    <w:rsid w:val="00F13E7B"/>
    <w:rsid w:val="00F16777"/>
    <w:rsid w:val="00F21947"/>
    <w:rsid w:val="00F23646"/>
    <w:rsid w:val="00F23A3A"/>
    <w:rsid w:val="00F25B6A"/>
    <w:rsid w:val="00F367CB"/>
    <w:rsid w:val="00F40C77"/>
    <w:rsid w:val="00F41BBC"/>
    <w:rsid w:val="00F530D2"/>
    <w:rsid w:val="00F55AA0"/>
    <w:rsid w:val="00F74CAC"/>
    <w:rsid w:val="00F82123"/>
    <w:rsid w:val="00F82FED"/>
    <w:rsid w:val="00F85F0A"/>
    <w:rsid w:val="00FA2F8D"/>
    <w:rsid w:val="00FB3A05"/>
    <w:rsid w:val="00FB6FB2"/>
    <w:rsid w:val="00FC3A34"/>
    <w:rsid w:val="00FC3DA6"/>
    <w:rsid w:val="00FC5BA7"/>
    <w:rsid w:val="00FC7FF9"/>
    <w:rsid w:val="00FE5834"/>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A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character" w:styleId="Odkaznakoment">
    <w:name w:val="annotation reference"/>
    <w:basedOn w:val="Standardnpsmoodstavce"/>
    <w:uiPriority w:val="99"/>
    <w:semiHidden/>
    <w:unhideWhenUsed/>
    <w:rsid w:val="00030A50"/>
    <w:rPr>
      <w:sz w:val="16"/>
      <w:szCs w:val="16"/>
    </w:rPr>
  </w:style>
  <w:style w:type="paragraph" w:styleId="Textkomente">
    <w:name w:val="annotation text"/>
    <w:basedOn w:val="Normln"/>
    <w:link w:val="TextkomenteChar"/>
    <w:uiPriority w:val="99"/>
    <w:semiHidden/>
    <w:unhideWhenUsed/>
    <w:rsid w:val="00030A50"/>
    <w:pPr>
      <w:spacing w:line="240" w:lineRule="auto"/>
    </w:pPr>
    <w:rPr>
      <w:sz w:val="20"/>
      <w:szCs w:val="20"/>
    </w:rPr>
  </w:style>
  <w:style w:type="character" w:customStyle="1" w:styleId="TextkomenteChar">
    <w:name w:val="Text komentáře Char"/>
    <w:basedOn w:val="Standardnpsmoodstavce"/>
    <w:link w:val="Textkomente"/>
    <w:uiPriority w:val="99"/>
    <w:semiHidden/>
    <w:rsid w:val="00030A50"/>
    <w:rPr>
      <w:sz w:val="20"/>
      <w:szCs w:val="20"/>
    </w:rPr>
  </w:style>
  <w:style w:type="paragraph" w:styleId="Pedmtkomente">
    <w:name w:val="annotation subject"/>
    <w:basedOn w:val="Textkomente"/>
    <w:next w:val="Textkomente"/>
    <w:link w:val="PedmtkomenteChar"/>
    <w:uiPriority w:val="99"/>
    <w:semiHidden/>
    <w:unhideWhenUsed/>
    <w:rsid w:val="00030A50"/>
    <w:rPr>
      <w:b/>
      <w:bCs/>
    </w:rPr>
  </w:style>
  <w:style w:type="character" w:customStyle="1" w:styleId="PedmtkomenteChar">
    <w:name w:val="Předmět komentáře Char"/>
    <w:basedOn w:val="TextkomenteChar"/>
    <w:link w:val="Pedmtkomente"/>
    <w:uiPriority w:val="99"/>
    <w:semiHidden/>
    <w:rsid w:val="00030A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cr.cz" TargetMode="Externa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eader" Target="header1.xml"/><Relationship Id="rId12" Type="http://schemas.openxmlformats.org/officeDocument/2006/relationships/hyperlink" Target="http://www.tac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r.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vu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5735</Words>
  <Characters>33837</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2019-05-22T07:31:00Z</dcterms:created>
  <dcterms:modified xsi:type="dcterms:W3CDTF">2019-05-27T11:32:00Z</dcterms:modified>
</cp:coreProperties>
</file>