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7"/>
        <w:gridCol w:w="3943"/>
        <w:gridCol w:w="1274"/>
        <w:gridCol w:w="1273"/>
        <w:gridCol w:w="835"/>
      </w:tblGrid>
      <w:tr w:rsidR="00575415" w:rsidRPr="00575415" w:rsidTr="00575415">
        <w:trPr>
          <w:trHeight w:val="255"/>
        </w:trPr>
        <w:tc>
          <w:tcPr>
            <w:tcW w:w="86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28575</wp:posOffset>
                  </wp:positionV>
                  <wp:extent cx="1333500" cy="571500"/>
                  <wp:effectExtent l="0" t="0" r="0" b="0"/>
                  <wp:wrapNone/>
                  <wp:docPr id="1041" name="Obrázek 1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7"/>
            </w:tblGrid>
            <w:tr w:rsidR="00575415" w:rsidRPr="00575415">
              <w:trPr>
                <w:trHeight w:val="230"/>
                <w:tblCellSpacing w:w="0" w:type="dxa"/>
              </w:trPr>
              <w:tc>
                <w:tcPr>
                  <w:tcW w:w="27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:rsidR="00575415" w:rsidRPr="00575415" w:rsidRDefault="00575415" w:rsidP="005754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7541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575415" w:rsidRPr="00575415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5415" w:rsidRPr="00575415" w:rsidRDefault="00575415" w:rsidP="005754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Firma: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75415" w:rsidRPr="00575415" w:rsidTr="00575415">
        <w:trPr>
          <w:trHeight w:val="255"/>
        </w:trPr>
        <w:tc>
          <w:tcPr>
            <w:tcW w:w="86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3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Soupis objektů s DPH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75415" w:rsidRPr="00575415" w:rsidTr="00575415">
        <w:trPr>
          <w:trHeight w:val="402"/>
        </w:trPr>
        <w:tc>
          <w:tcPr>
            <w:tcW w:w="86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3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75415" w:rsidRPr="00575415" w:rsidTr="00575415">
        <w:trPr>
          <w:trHeight w:val="402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Stavba: 01112018 - ODSTAVNÁ PLOCHA OA PRO ZŠ VRATISLAVICE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75415" w:rsidRPr="00575415" w:rsidTr="00575415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Varianta: ZŘ - Základní řešení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75415" w:rsidRPr="00575415" w:rsidTr="00575415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Odbytová cena: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2 470 990,50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75415" w:rsidRPr="00575415" w:rsidTr="00575415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OC+DPH: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2 989 898,51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75415" w:rsidRPr="00575415" w:rsidTr="00575415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75415" w:rsidRPr="00575415" w:rsidTr="00575415">
        <w:trPr>
          <w:trHeight w:val="255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Objekt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OC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OC+DPH</w:t>
            </w:r>
          </w:p>
        </w:tc>
      </w:tr>
      <w:tr w:rsidR="00575415" w:rsidRPr="00575415" w:rsidTr="00575415">
        <w:trPr>
          <w:trHeight w:val="255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VRN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318 373,00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66 858,33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385 231,33</w:t>
            </w:r>
          </w:p>
        </w:tc>
      </w:tr>
      <w:tr w:rsidR="00575415" w:rsidRPr="00575415" w:rsidTr="00575415">
        <w:trPr>
          <w:trHeight w:val="255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ODSTAVNÁ PLOCHA A CHODNÍK - NOVOSTAVBA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1 804 633,50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378 973,04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2 183 606,54</w:t>
            </w:r>
          </w:p>
        </w:tc>
      </w:tr>
      <w:tr w:rsidR="00575415" w:rsidRPr="00575415" w:rsidTr="00575415">
        <w:trPr>
          <w:trHeight w:val="255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PŘÍSTUPOVÁ KOMUNIKACE - OPRAVA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347 984,00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73 076,64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421 060,64</w:t>
            </w:r>
          </w:p>
        </w:tc>
      </w:tr>
      <w:tr w:rsidR="00575415" w:rsidRPr="00575415" w:rsidTr="00575415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8011C" w:rsidRDefault="00B8011C"/>
    <w:p w:rsidR="00575415" w:rsidRDefault="00575415"/>
    <w:p w:rsidR="00575415" w:rsidRDefault="00575415"/>
    <w:p w:rsidR="00575415" w:rsidRDefault="00575415"/>
    <w:p w:rsidR="00575415" w:rsidRDefault="00575415"/>
    <w:p w:rsidR="00575415" w:rsidRDefault="00575415"/>
    <w:p w:rsidR="00575415" w:rsidRDefault="00575415"/>
    <w:p w:rsidR="00575415" w:rsidRDefault="00575415"/>
    <w:p w:rsidR="00575415" w:rsidRDefault="00575415"/>
    <w:p w:rsidR="00575415" w:rsidRDefault="00575415"/>
    <w:p w:rsidR="00575415" w:rsidRDefault="00575415"/>
    <w:p w:rsidR="00575415" w:rsidRDefault="00575415"/>
    <w:p w:rsidR="00575415" w:rsidRDefault="00575415"/>
    <w:p w:rsidR="00575415" w:rsidRDefault="00575415"/>
    <w:p w:rsidR="00575415" w:rsidRDefault="00575415"/>
    <w:p w:rsidR="00575415" w:rsidRDefault="00575415"/>
    <w:p w:rsidR="00575415" w:rsidRDefault="00575415"/>
    <w:p w:rsidR="00575415" w:rsidRDefault="0057541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592"/>
        <w:gridCol w:w="673"/>
        <w:gridCol w:w="4151"/>
        <w:gridCol w:w="392"/>
        <w:gridCol w:w="673"/>
        <w:gridCol w:w="821"/>
        <w:gridCol w:w="806"/>
      </w:tblGrid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276350" cy="466725"/>
                  <wp:effectExtent l="0" t="0" r="0" b="9525"/>
                  <wp:wrapNone/>
                  <wp:docPr id="2065" name="Obrázek 2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4"/>
            </w:tblGrid>
            <w:tr w:rsidR="00575415" w:rsidRPr="00575415">
              <w:trPr>
                <w:trHeight w:val="255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:rsidR="00575415" w:rsidRPr="00575415" w:rsidRDefault="00575415" w:rsidP="005754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7541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Firma: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75415" w:rsidRPr="00575415" w:rsidTr="00575415">
        <w:trPr>
          <w:trHeight w:val="499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Příloha k formuláři pro ocenění nabídky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75415" w:rsidRPr="00575415" w:rsidTr="00575415">
        <w:trPr>
          <w:trHeight w:val="30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Stavba: 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lang w:eastAsia="cs-CZ"/>
              </w:rPr>
              <w:t>01112018</w:t>
            </w: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lang w:eastAsia="cs-CZ"/>
              </w:rPr>
              <w:t>ODSTAVNÁ PLOCHA OA PRO ZŠ VRATISLAVICE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318 373,00</w:t>
            </w:r>
          </w:p>
        </w:tc>
      </w:tr>
      <w:tr w:rsidR="00575415" w:rsidRPr="00575415" w:rsidTr="00575415">
        <w:trPr>
          <w:trHeight w:val="300"/>
        </w:trPr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lang w:eastAsia="cs-CZ"/>
              </w:rPr>
              <w:t>Rozpočet: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lang w:eastAsia="cs-CZ"/>
              </w:rPr>
              <w:t>000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lang w:eastAsia="cs-CZ"/>
              </w:rPr>
              <w:t>VRN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Poř. číslo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Kód položky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 xml:space="preserve">Varianta: </w:t>
            </w:r>
          </w:p>
        </w:tc>
        <w:tc>
          <w:tcPr>
            <w:tcW w:w="20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Cena</w:t>
            </w: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Jednotková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Celkem</w:t>
            </w: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10</w:t>
            </w: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Všeobecné konstrukce a práce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318 373,00</w:t>
            </w: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014101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POPLATKY ZA SKLÁDKU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540,700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210 873,00</w:t>
            </w: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 pol. 113185 + 11352 + 123837 + 132835 + 113725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(225-18)+(9,1+7,2)+(330-40)+1+26,4=540,700 [A]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02720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POMOC PRÁCE ZŘÍZ NEBO ZAJIŠŤ REGULACI A OCHRANU DOPRAVY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13 000,00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13 000,00</w:t>
            </w:r>
          </w:p>
        </w:tc>
      </w:tr>
      <w:tr w:rsidR="00575415" w:rsidRPr="00575415" w:rsidTr="00575415">
        <w:trPr>
          <w:trHeight w:val="102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Položka obsahuje veškerá přechodná dopravní značení pro regulaci a ochranu dopravy v průběhu stavby.   </w:t>
            </w: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!!!!  POZOR obsahuje také zábrany ( oplocení ) proti vstupu dětí a ostatních chodců na stavbu !!!!!!!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1=1,000 [A]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02910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POŽADAVKY - ZEMĚMĚŘIČSKÁ MĚŘENÍ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17 000,00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17 000,00</w:t>
            </w: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vytyčení stavby   - veškeré měření před a během výstavby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1=1,000 [A]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02911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POŽADAVKY - GEODETICKÉ ZAMĚŘENÍ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12 500,00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12 500,00</w:t>
            </w:r>
          </w:p>
        </w:tc>
      </w:tr>
      <w:tr w:rsidR="00575415" w:rsidRPr="00575415" w:rsidTr="00575415">
        <w:trPr>
          <w:trHeight w:val="204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Náklady na vyhotovení geodetického zaměření skutečného provedení díla  včetně jeho  předání objednateli v požadované formě a požadovaném počtu. - Geodetické zaměření skutečného provedení díla bude provedeno a ověřeno oprávněným zeměměřičským inženýrem a bude předáno objednateli 3x v tištěné a 1x v elektronické formě na CD (včetně inženýrských sítí). V zaměření budou vyznačeny hranice  stavby, označeny druhy povrchů (materiál, povrch, barva), snížené obruby, vpusti, poklopy, propustky, lampy, svislé dopravní značení, opěrné zdi,…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1=1,000 [A]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02944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 POŽADAVKY - DOKUMENTACE SKUTEČ PROVEDENÍ V DIGIT FORMĚ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20 000,00</w:t>
            </w: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DSPS  4* tištěnou + 1* digit ( 1*PDF + 1* DWG 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1=1,000 [A]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03170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STAVENIŠTĚ - KOMUNIKACE A ZPEV PLOCHY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25 000,00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25 000,00</w:t>
            </w:r>
          </w:p>
        </w:tc>
      </w:tr>
      <w:tr w:rsidR="00575415" w:rsidRPr="00575415" w:rsidTr="00575415">
        <w:trPr>
          <w:trHeight w:val="357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Kompletní zařízení staveniště pro celou stavby a ODSTRANĚNÍ do 1 týdne po ukončení stavby . Položka zahrnuje např. náklady spojené se staveništními komunikacemi, oplocením  staveniště, vstupem a vjezdem na zařízení staveniště, staveništní přípojky vody, kanalizace, elektrické energie, zajištění dodávky elektrické energie, kancelářské plochy pro potřeby zhotovitele a zástupce investora, sociální zařízení, zajištění skladovacích ploch a prostor pro potřeby stavby. Komplexní ostrahu a zabezpečení staveniště. Monitoring vlivu stavby na okolní prostředí (hluk, prašnost, doprava, STATICKÁ STABILITA OKOLNÍCH BUDOV JE V SAMOSTATNÉ POLOŽCE ).Poplatky a náklady spojené se záborem veřejného prostranství a zabezpečení pracoviště. Poplatky a náklady za spotřebované energie, plyn a vodu atd. v době výstavby až do předání díla.  Zajištění údržby veřejných komunikací a komunikací pro pěší v průběhu celé stavby ZAJIŠTĚNÍ ČISTOTY OKOLNÍCH KOMUNIKACÍ BĚHEM STAVBY - DENNĚ  !  !  !  !  , včetně případné zimní údržby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1=1,000 [A]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03730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POMOC PRÁCE ZAJIŠŤ NEBO ZŘÍZ OCHRANU INŽENÝRSKÝCH SÍTÍ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20 000,00</w:t>
            </w:r>
          </w:p>
        </w:tc>
      </w:tr>
      <w:tr w:rsidR="00575415" w:rsidRPr="00575415" w:rsidTr="00575415">
        <w:trPr>
          <w:trHeight w:val="765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Ochrana a vytyčení stávajících IS  a to včetně veškerých poplatků    </w:t>
            </w: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Náklady na ztížené výkopy a manipulace v ochranných pásmech těchto sítí , dle přílohy 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1=1,000 [A]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75415" w:rsidRDefault="00575415"/>
    <w:p w:rsidR="00575415" w:rsidRDefault="00575415"/>
    <w:p w:rsidR="00575415" w:rsidRDefault="00575415"/>
    <w:p w:rsidR="00575415" w:rsidRDefault="00575415"/>
    <w:p w:rsidR="00575415" w:rsidRDefault="00575415"/>
    <w:p w:rsidR="00575415" w:rsidRDefault="00575415"/>
    <w:p w:rsidR="00575415" w:rsidRDefault="00575415"/>
    <w:p w:rsidR="00575415" w:rsidRDefault="00575415"/>
    <w:p w:rsidR="00575415" w:rsidRDefault="00575415"/>
    <w:p w:rsidR="00575415" w:rsidRDefault="00575415"/>
    <w:p w:rsidR="00575415" w:rsidRDefault="00575415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601"/>
        <w:gridCol w:w="659"/>
        <w:gridCol w:w="4045"/>
        <w:gridCol w:w="407"/>
        <w:gridCol w:w="717"/>
        <w:gridCol w:w="803"/>
        <w:gridCol w:w="897"/>
      </w:tblGrid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276350" cy="466725"/>
                  <wp:effectExtent l="0" t="0" r="0" b="9525"/>
                  <wp:wrapNone/>
                  <wp:docPr id="3089" name="Obrázek 3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3"/>
            </w:tblGrid>
            <w:tr w:rsidR="00575415" w:rsidRPr="00575415">
              <w:trPr>
                <w:trHeight w:val="255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:rsidR="00575415" w:rsidRPr="00575415" w:rsidRDefault="00575415" w:rsidP="005754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7541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Firma: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75415" w:rsidRPr="00575415" w:rsidTr="00575415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Příloha k formuláři pro ocenění nabídky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75415" w:rsidRPr="00575415" w:rsidTr="005754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Stavba: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lang w:eastAsia="cs-CZ"/>
              </w:rPr>
              <w:t>01112018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lang w:eastAsia="cs-CZ"/>
              </w:rPr>
              <w:t>ODSTAVNÁ PLOCHA OA PRO ZŠ VRATISLAVICE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1 804 633,50</w:t>
            </w:r>
          </w:p>
        </w:tc>
      </w:tr>
      <w:tr w:rsidR="00575415" w:rsidRPr="00575415" w:rsidTr="005754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lang w:eastAsia="cs-CZ"/>
              </w:rPr>
              <w:t>Rozpočet: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lang w:eastAsia="cs-CZ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lang w:eastAsia="cs-CZ"/>
              </w:rPr>
              <w:t>ODSTAVNÁ PLOCHA A CHODNÍK - NOVOSTAVBA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Poř. číslo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Kód položky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 xml:space="preserve">Varianta: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Cena</w:t>
            </w: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Jednotková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Celkem</w:t>
            </w: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10</w:t>
            </w: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452 328,00</w:t>
            </w: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ODSTRANĚNÍ PAŘEZŮ D DO 0,5M, ODVOZ DO 20KM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10 000,00</w:t>
            </w: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budou odstraněny  2 pařezy smrku, vč vytržení kořenů.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2=2,000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ODSTRANĚNÍ KRYTU ZPEVNĚNÝCH PLOCH Z DLAŽDIC, ODVOZ DO 8KM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112 500,00</w:t>
            </w:r>
          </w:p>
        </w:tc>
      </w:tr>
      <w:tr w:rsidR="00575415" w:rsidRPr="00575415" w:rsidTr="00575415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odstranění stávající betonové dlažby ( 500,0m2) a to vč konstrukce v tl 450mm (225,0m3 ). Část dlažby bude odstraněna ručně a napaletována k dalšímu použití ( předpoklad 60% tj cca 300,0m2).   Odvoz do 1,0km do areálu TS </w:t>
            </w: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Skládkovné v pol. 014.. v VRN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500*0,45=225,000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ODSTRANĚNÍ CHODNÍKOVÝCH A SILNIČNÍCH OBRUBNÍKŮ BETONOVÝCH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20 825,00</w:t>
            </w: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Budou odsraněny stávající bet obruby ( 245,0m ) a odvezeny na skládku.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245=245,000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123837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ODKOP PRO SPOD STAVBU SILNIC A ŽELEZNIC TŘ. II, ODVOZ DO 16KM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202 950,00</w:t>
            </w:r>
          </w:p>
        </w:tc>
      </w:tr>
      <w:tr w:rsidR="00575415" w:rsidRPr="00575415" w:rsidTr="00575415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místě budoucí odstavné plochy bude proveden  odkop zemin  v ploše 600,0m2 v tl. 0,5m pro komunikaci a v ploše 100,0m2 v tl. 0,3m pro chodník  (zemina 330,0m3 )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600*0,5+100*0,3=330,000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ČIŠTĚNÍ KANALIZAČNÍCH ŠACHET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6 000,00</w:t>
            </w:r>
          </w:p>
        </w:tc>
      </w:tr>
      <w:tr w:rsidR="00575415" w:rsidRPr="00575415" w:rsidTr="00575415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kusy šachet dešťové kanalizace budou vyčištěny a opětovně výškově osazeny , poklopy budou nahrazeny novými pro zatížení D400. 1 kus drenážní šachtice bude obkopán , vyčištěn a opětovně výškově osazen, poklop bude nahrazen novým pro zatížení D400.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3+1=4,000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132835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HLOUBENÍ RÝH ŠÍŘ DO 2M PAŽ I NEPAŽ TŘ. II, ODVOZ DO 8KM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1 008,00</w:t>
            </w: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 UV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2*2*0,4*0,6=0,960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ZEMNÍ KRAJNICE A DOSYPÁVKY BEZ ZHUTNĚNÍ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34 000,00</w:t>
            </w:r>
          </w:p>
        </w:tc>
      </w:tr>
      <w:tr w:rsidR="00575415" w:rsidRPr="00575415" w:rsidTr="00575415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Stavbou poškozená plocha za obrubou,  bude urovnána z vykopaného materiálu ( 40,0m3)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40=40,000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ZÁSYP JAM A RÝH Z NAKUPOVANÝCH MATERIÁLŮ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625,00</w:t>
            </w:r>
          </w:p>
        </w:tc>
      </w:tr>
      <w:tr w:rsidR="00575415" w:rsidRPr="00575415" w:rsidTr="00575415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Trouby budou obsypány z nakupovaného materiálu ( ŠP v mn. 0,5m3 a ŠD v mn. 0,5m3)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0,5+0,5=1,000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16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VŠEOBECNÉ ÚPRAVY ZASTAVĚNÉHO ÚZEMÍ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22 800,00</w:t>
            </w:r>
          </w:p>
        </w:tc>
      </w:tr>
      <w:tr w:rsidR="00575415" w:rsidRPr="00575415" w:rsidTr="00575415">
        <w:trPr>
          <w:trHeight w:val="28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Podél nově budované komunikace SO 101 bude upravena stávající travnatá plocha za obrubou v šíři 1,0-1,5m v celkové ploše 400,0 m2 . </w:t>
            </w: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Plocha bude urovnána bez zhutnění ze stávající ornice. Poté bude plocha vertikulována s rozrovnáním, zkypřením a uvláčením ( sadovnické obdělání půdy 400,0m2). Po 20 denní pauze bude plocha  ošetřena Herbicidním přípravkem ( Roundap, nebo obdobný ), který se nechá 10 dní působit. Dále bude provedeno opětovné sadovnické obdělání plochy ornice a  provedeno osetí travním semenem ( hydrosev 400,0m2 ). Po ujmutí trávy bude trávník 1x posečen a ošetřen selektivním chemickým přípravkem proti dvouděložním plevelům (400,0m2 ). Dle vzrůstu trávy bude poté provedeno  2 sečení (400,0m2). </w:t>
            </w: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Část plochy může být upravena vrstvou z Kačírku ( mezi obrubou a školu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400=400,000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ÚPRAVA PLÁNĚ SE ZHUTNĚNÍM V HORNINĚ TŘ. 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25 620,00</w:t>
            </w: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1220=1 220,000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ZALOŽENÍ TRÁVNÍKU HYDROOSEVEM NA ORNICI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14 000,00</w:t>
            </w: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400=400,000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CHEMICKÉ ODPLEVELENÍ VÝBĚROVÉ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2 000,00</w:t>
            </w: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400=400,000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59 400,00</w:t>
            </w: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21461C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SEPARAČNÍ GEOTEXTILIE DO 300G/M2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59 400,00</w:t>
            </w:r>
          </w:p>
        </w:tc>
      </w:tr>
      <w:tr w:rsidR="00575415" w:rsidRPr="00575415" w:rsidTr="00575415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položených obrub , bude položena geotextilie 300 g/m v mn. 1080,0m2  pro separaci čisté vrstvy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1080=1 080,000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Vodorovné konstrukce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243 100,00</w:t>
            </w:r>
          </w:p>
        </w:tc>
      </w:tr>
      <w:tr w:rsidR="00575415" w:rsidRPr="00575415" w:rsidTr="005754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466921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DLAŽBY VEGETAČNÍ Z BETONOVÝCH DLAŽDIC ŠEDÝCH TL 80MM DO LOŽE Z KAM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243 100,00</w:t>
            </w:r>
          </w:p>
        </w:tc>
      </w:tr>
      <w:tr w:rsidR="00575415" w:rsidRPr="00575415" w:rsidTr="00575415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místě odstavné plochy bude do obrub položena vrstva z ŠD fr. 0/32 v tl. 150mm viz výše, na kterou bude do kladecí vrstvy  fr. 4/8 v tl. 40mm položena vibrolisovaná betonová dlažba DRENÁŽNÍ  80/170/240 v barvě šedé ( 374,0m2),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374=374,000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Komunikace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805 353,00</w:t>
            </w: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VOZOVKOVÉ VRSTVY ZE ŠTĚRKODRTI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371,800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319 748,00</w:t>
            </w:r>
          </w:p>
        </w:tc>
      </w:tr>
      <w:tr w:rsidR="00575415" w:rsidRPr="00575415" w:rsidTr="00575415">
        <w:trPr>
          <w:trHeight w:val="12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2Na upravenou zemní pláň, bude zřízena podkladní ŠD vrstva fr. 32/63 tl. 150 a 190mm ( 1200,0m2) </w:t>
            </w: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V místě odstavné plochy bude do obrub položena vrstva z ŠD fr. 0/32 v tl. 150mm ( 1080,0m2) </w:t>
            </w: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- Zkoušky statickou zátěžovou deskou – v rozsahu dle TP ,   součást dané vrstvy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580*0,18+620*0,17+1080*0,15=371,800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572213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SPOJOVACÍ POSTŘIK Z EMULZE DO 0,5KG/M2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578,000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14 450,00</w:t>
            </w: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spojovací postřik emulzní v mn 0,5kg/m2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578=578,000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574A01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ASFALTOVÝ BETON PRO OBRUSNÉ VRSTVY ACO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196 520,00</w:t>
            </w: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obrusná vrstva z ACO 8+ tl. 40mm (578,0m2).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578*0,04=23,120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574E06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ASFALTOVÝ BETON PRO PODKLADNÍ VRSTVY ACP 16+, 16S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7 450,00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215 305,00</w:t>
            </w: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vrstva ACP16+ (podkladní asfalt) v tl 50mm (578,0m2)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578*0,05=28,900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577A2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VÝSPRAVA TRHLIN ASFALTOVOU ZÁLIVKOU MODIFIK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7 700,00</w:t>
            </w:r>
          </w:p>
        </w:tc>
      </w:tr>
      <w:tr w:rsidR="00575415" w:rsidRPr="00575415" w:rsidTr="00575415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Napojovací spáry , budou zaříznuty, opatřeny spojovacím můstkem a po položení profrézovány a opatřeny modifikovanou zálivkou (35,0m).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35=35,000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582611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KRYTY Z BETON DLAŽDIC SE ZÁMKEM ŠEDÝCH TL 60MM DO LOŽE Z KAM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19 680,00</w:t>
            </w:r>
          </w:p>
        </w:tc>
      </w:tr>
      <w:tr w:rsidR="00575415" w:rsidRPr="00575415" w:rsidTr="00575415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konstrukční vrstvu z ŠD fr. 0/32  , bude do kladecí vrstvy  fr. 4/8 v tl. 40mm položena vibrolisovaná betonová dlažba 200/100/60  v barvě šedé ( 48,0m2) ,  Příčný sklon bude 2% do vozovky 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48=48,000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582612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KRYTY Z BETON DLAŽDIC SE ZÁMKEM ŠEDÝCH TL 80MM DO LOŽE Z KAM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27 270,00</w:t>
            </w:r>
          </w:p>
        </w:tc>
      </w:tr>
      <w:tr w:rsidR="00575415" w:rsidRPr="00575415" w:rsidTr="00575415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konstrukční vrstvu z ŠD fr. 0/32  , bude do kladecí vrstvy  fr. 4/8 v tl. 40mm položena vibrolisovaná betonová dlažba 200/100/80  v barvě šedé ( 54,0m2)  .  Příčný sklon bude 2% do vozovky 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54=54,000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58261A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KRYTY Z BETON DLAŽDIC SE ZÁMKEM BAREV RELIÉF TL 60MM DO LOŽE Z KAM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4 680,00</w:t>
            </w:r>
          </w:p>
        </w:tc>
      </w:tr>
      <w:tr w:rsidR="00575415" w:rsidRPr="00575415" w:rsidTr="00575415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konstrukční vrstvu z ŠD fr. 0/32  , bude do kladecí vrstvy  fr. 4/8 v tl. 40mm položena vibrolisovaná betonová dlažba  reliéfní kontrastní červené dlažby 200/100/60 ( 6,0m2)  .  Příčný sklon bude 2% do vozovky 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6=6,000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Potrubí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42 000,00</w:t>
            </w: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POTRUBÍ Z TRUB PLASTOVÝCH ODPADNÍCH DN DO 150MM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1 400,00</w:t>
            </w:r>
          </w:p>
        </w:tc>
      </w:tr>
      <w:tr w:rsidR="00575415" w:rsidRPr="00575415" w:rsidTr="00575415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propojení bude provedeno z PVC DN150 v délce 2*2,0m a to včetně kolen a napojení.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2+2=4,000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VPUSŤ KANALIZAČNÍ ULIČNÍ KOMPLETNÍ Z BETONOVÝCH DÍLCŮ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20 000,00</w:t>
            </w: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UV1 a UV2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2=2,000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89911O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BETONOVÝ POKLOP D400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13 000,00</w:t>
            </w:r>
          </w:p>
        </w:tc>
      </w:tr>
      <w:tr w:rsidR="00575415" w:rsidRPr="00575415" w:rsidTr="00575415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kusy šachet dešťové kanalizace budou vyčištěny a opětovně výškově osazeny , poklopy budou nahrazeny novými pro zatížení D400. 1 kus drenážní šachtice bude obkopán , vyčištěn a opětovně výškově osazen, poklop bude nahrazen novým pro zatížení D400.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3+1=4,000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10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89921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VÝŠKOVÁ ÚPRAVA POKLOPŮ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7 600,00</w:t>
            </w:r>
          </w:p>
        </w:tc>
      </w:tr>
      <w:tr w:rsidR="00575415" w:rsidRPr="00575415" w:rsidTr="00575415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kusy šachet dešťové kanalizace budou vyčištěny a opětovně výškově osazeny , poklopy budou nahrazeny novými pro zatížení D400. 1 kus drenážní šachtice bude obkopán , vyčištěn a opětovně výškově osazen, poklop bude nahrazen novým pro zatížení D400.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3+1=4,000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 konstrukce a 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202 452,50</w:t>
            </w:r>
          </w:p>
        </w:tc>
      </w:tr>
      <w:tr w:rsidR="00575415" w:rsidRPr="00575415" w:rsidTr="005754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914121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DOPRAVNÍ ZNAČKY ZÁKLADNÍ VELIKOSTI OCELOVÉ FÓLIE TŘ 1 - DODÁVKA A MONTÁŽ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3 300,00</w:t>
            </w:r>
          </w:p>
        </w:tc>
      </w:tr>
      <w:tr w:rsidR="00575415" w:rsidRPr="00575415" w:rsidTr="00575415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DZ zachovává stávající režim zákazu vjezdu ( B1 ) s dodatkovou tabulkou Dopravní obsluze vjezd povolen ( E13 ), která bude změněna na MIMO DOPRAVNÍ OBSLUHY a ZAMĚSTNANCŮ ŠKOLY A ŠKOLKY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1=1,000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915211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VODOROVNÉ DOPRAVNÍ ZNAČENÍ PLASTEM HLADKÉ - DODÁVKA A POKLÁDKA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14 787,50</w:t>
            </w: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VDZ   –         V10 b ( 0,125 )                    182,0m   (  22,75m2)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182*0,125=22,750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917212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ZÁHONOVÉ OBRUBY Z BETONOVÝCH OBRUBNÍKŮ ŠÍŘ 80MM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15 660,00</w:t>
            </w:r>
          </w:p>
        </w:tc>
      </w:tr>
      <w:tr w:rsidR="00575415" w:rsidRPr="00575415" w:rsidTr="00575415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upravenou zemní pláň, budou položeny do betonového lože  zahradní  obruby 80/250/1000 v množství 54,0m.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54=54,000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917223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SILNIČNÍ A CHODNÍKOVÉ OBRUBY Z BETONOVÝCH OBRUBNÍKŮ ŠÍŘ 100MM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354,000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148 680,00</w:t>
            </w:r>
          </w:p>
        </w:tc>
      </w:tr>
      <w:tr w:rsidR="00575415" w:rsidRPr="00575415" w:rsidTr="00575415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upravenou zemní pláň, budou položeny do betonového lože silniční obruby 100/250/1000 v množství 354,0m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354=354,000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919112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ŘEZÁNÍ ASFALTOVÉHO KRYTU VOZOVEK TL DO 100MM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4 025,00</w:t>
            </w:r>
          </w:p>
        </w:tc>
      </w:tr>
      <w:tr w:rsidR="00575415" w:rsidRPr="00575415" w:rsidTr="00575415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Napojovací spáry , budou zaříznuty, opatřeny spojovacím můstkem a po položení profrézovány a opatřeny modifikovanou zálivkou (35,0m).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35=35,000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96651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A OPĚTOVNÁ MONTÁŽ  ŽLABŮ Z DÍLCŮ  ŠTĚRBINOVÝCH ŠÍŘKY 100MM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12 000,00</w:t>
            </w:r>
          </w:p>
        </w:tc>
      </w:tr>
      <w:tr w:rsidR="00575415" w:rsidRPr="00575415" w:rsidTr="00575415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štěrbinový žlab ŠŽ  délky 6,0m s čistícímy kusy, budou vybourány a nově osazeny do nového umístění ( polohová změna o 2,0m),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6=6,000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96687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VYBOURÁNÍ ULIČNÍCH VPUSTÍ KOMPLETNÍCH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4 000,00</w:t>
            </w: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Stávající 2 kusy UV1 a UV2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2=2,000 [A]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75415" w:rsidRDefault="00575415"/>
    <w:p w:rsidR="00575415" w:rsidRDefault="0057541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597"/>
        <w:gridCol w:w="671"/>
        <w:gridCol w:w="4136"/>
        <w:gridCol w:w="413"/>
        <w:gridCol w:w="671"/>
        <w:gridCol w:w="818"/>
        <w:gridCol w:w="804"/>
      </w:tblGrid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r w:rsidRPr="00575415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lastRenderedPageBreak/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276350" cy="466725"/>
                  <wp:effectExtent l="0" t="0" r="0" b="9525"/>
                  <wp:wrapNone/>
                  <wp:docPr id="4113" name="Obrázek 4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"/>
            </w:tblGrid>
            <w:tr w:rsidR="00575415" w:rsidRPr="00575415">
              <w:trPr>
                <w:trHeight w:val="255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:rsidR="00575415" w:rsidRPr="00575415" w:rsidRDefault="00575415" w:rsidP="005754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7541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Firma: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75415" w:rsidRPr="00575415" w:rsidTr="00575415">
        <w:trPr>
          <w:trHeight w:val="499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Příloha k formuláři pro ocenění nabídky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75415" w:rsidRPr="00575415" w:rsidTr="00575415">
        <w:trPr>
          <w:trHeight w:val="30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Stavba: 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lang w:eastAsia="cs-CZ"/>
              </w:rPr>
              <w:t>01112018</w:t>
            </w: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lang w:eastAsia="cs-CZ"/>
              </w:rPr>
              <w:t>ODSTAVNÁ PLOCHA OA PRO ZŠ VRATISLAVICE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347 984,00</w:t>
            </w:r>
          </w:p>
        </w:tc>
      </w:tr>
      <w:tr w:rsidR="00575415" w:rsidRPr="00575415" w:rsidTr="00575415">
        <w:trPr>
          <w:trHeight w:val="300"/>
        </w:trPr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lang w:eastAsia="cs-CZ"/>
              </w:rPr>
              <w:t>Rozpočet: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lang w:eastAsia="cs-CZ"/>
              </w:rPr>
              <w:t>102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lang w:eastAsia="cs-CZ"/>
              </w:rPr>
              <w:t>PŘÍSTUPOVÁ KOMUNIKACE - OPRAVA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Poř. číslo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Kód položky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 xml:space="preserve">Varianta: </w:t>
            </w:r>
          </w:p>
        </w:tc>
        <w:tc>
          <w:tcPr>
            <w:tcW w:w="20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Cena</w:t>
            </w: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Jednotková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Celkem</w:t>
            </w: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441A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10</w:t>
            </w: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65 724,00</w:t>
            </w: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11352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ODSTRANĚNÍ CHODNÍKOVÝCH A SILNIČNÍCH OBRUBNÍKŮ BETONOVÝCH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192,000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16 704,00</w:t>
            </w:r>
          </w:p>
        </w:tc>
      </w:tr>
      <w:tr w:rsidR="00575415" w:rsidRPr="00575415" w:rsidTr="00575415">
        <w:trPr>
          <w:trHeight w:val="51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obou stranách budou vybourány a položeny nové silniční obruby 100*250*1000 ( 192,0m 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192=192,000 [A]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113725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FRÉZOVÁNÍ ZPEVNĚNÝCH PLOCH ASFALTOVÝCH, ODVOZ DO 8KM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26,400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1 800,00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47 520,00</w:t>
            </w: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Komunikace ( 440,0m2), bude odfrézována v proměnné tl. 60mm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440*0,06=26,400 [A]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12980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ČIŠTĚNÍ ULIČNÍCH VPUSTÍ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1 500,00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1 500,00</w:t>
            </w: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Stávající * UV bude obkopána , vyčištěna a opětovně výškově osazena.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1=1,000 [A]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Komunikace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197 120,00</w:t>
            </w: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572213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SPOJOVACÍ POSTŘIK Z EMULZE DO 0,5KG/M2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440,000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10 120,00</w:t>
            </w:r>
          </w:p>
        </w:tc>
      </w:tr>
      <w:tr w:rsidR="00575415" w:rsidRPr="00575415" w:rsidTr="00575415">
        <w:trPr>
          <w:trHeight w:val="51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očištěný povrch bude proveden spojovací postřik emulzní SP-E v množství 0,5kg/m2 a položena obrusná vrstva z ACO 8+ v tl. 50mm ( 440,m2).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440=440,000 [A]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574A01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ASFALTOVÝ BETON PRO OBRUSNÉ VRSTVY ACO 8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8 500,00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187 000,00</w:t>
            </w:r>
          </w:p>
        </w:tc>
      </w:tr>
      <w:tr w:rsidR="00575415" w:rsidRPr="00575415" w:rsidTr="00575415">
        <w:trPr>
          <w:trHeight w:val="51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očištěný povrch bude proveden spojovací postřik emulzní SP-E v množství 0,5kg/m2 a položena obrusná vrstva z ACO 8+ v tl. 50mm ( 440,m2).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440*0,05=22,000 [A]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Potrubí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1 500,00</w:t>
            </w: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89922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VÝŠKOVÁ ÚPRAVA MŘÍŽÍ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1 500,00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1 500,00</w:t>
            </w: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Stávající * UV bude obkopána , vyčištěna a opětovně výškově osazena.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1=1,000 [A]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 konstrukce a práce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83 640,00</w:t>
            </w: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917223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SILNIČNÍ A CHODNÍKOVÉ OBRUBY Z BETONOVÝCH OBRUBNÍKŮ ŠÍŘ 100MM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192,000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80 640,00</w:t>
            </w:r>
          </w:p>
        </w:tc>
      </w:tr>
      <w:tr w:rsidR="00575415" w:rsidRPr="00575415" w:rsidTr="00575415">
        <w:trPr>
          <w:trHeight w:val="51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obou stranách budou vybourány a položeny nové silniční obruby 100*250*1000 ( 192,0m 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192=192,000 [A]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93811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OČIŠTĚNÍ ASFALTOVÝCH VOZOVEK UMYTÍM VODOU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600,000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3 000,00</w:t>
            </w: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754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600=600,000 [A]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415" w:rsidRPr="00575415" w:rsidTr="00575415">
        <w:trPr>
          <w:trHeight w:val="255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415" w:rsidRPr="00575415" w:rsidRDefault="00575415" w:rsidP="005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bookmarkEnd w:id="0"/>
    </w:tbl>
    <w:p w:rsidR="00575415" w:rsidRDefault="00575415"/>
    <w:sectPr w:rsidR="00575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15"/>
    <w:rsid w:val="00575415"/>
    <w:rsid w:val="00B8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0B14B-F6B7-410F-B1BA-563A013D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2166</Words>
  <Characters>12786</Characters>
  <Application>Microsoft Office Word</Application>
  <DocSecurity>0</DocSecurity>
  <Lines>106</Lines>
  <Paragraphs>29</Paragraphs>
  <ScaleCrop>false</ScaleCrop>
  <Company/>
  <LinksUpToDate>false</LinksUpToDate>
  <CharactersWithSpaces>14923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Prorok Martin</dc:creator>
  <cp:keywords/>
  <dc:description/>
  <cp:lastModifiedBy>Prorok Martin</cp:lastModifiedBy>
  <cp:revision>2</cp:revision>
  <dcterms:created xsi:type="dcterms:W3CDTF">2019-07-01T08:02:00Z</dcterms:created>
  <dcterms:modified xsi:type="dcterms:W3CDTF">2019-07-01T08:04:00Z</dcterms:modified>
</cp:coreProperties>
</file>