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D3" w:rsidRDefault="00230E3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1362710</wp:posOffset>
                </wp:positionV>
                <wp:extent cx="6461760" cy="0"/>
                <wp:effectExtent l="14605" t="10160" r="10160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51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1.65pt;margin-top:107.3pt;width:508.8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C2BD3" w:rsidRDefault="00230E31">
      <w:pPr>
        <w:framePr w:wrap="none" w:vAnchor="page" w:hAnchor="page" w:x="844" w:y="6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00430" cy="876300"/>
            <wp:effectExtent l="0" t="0" r="0" b="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D3" w:rsidRDefault="00230E31">
      <w:pPr>
        <w:pStyle w:val="Titulekobrzku0"/>
        <w:framePr w:w="1728" w:h="739" w:hRule="exact" w:wrap="none" w:vAnchor="page" w:hAnchor="page" w:x="2601" w:y="652"/>
        <w:shd w:val="clear" w:color="auto" w:fill="auto"/>
      </w:pPr>
      <w:r>
        <w:t>ChemiGastro s.r.o.</w:t>
      </w:r>
    </w:p>
    <w:p w:rsidR="007C2BD3" w:rsidRDefault="00230E31">
      <w:pPr>
        <w:pStyle w:val="Titulekobrzku0"/>
        <w:framePr w:w="1728" w:h="739" w:hRule="exact" w:wrap="none" w:vAnchor="page" w:hAnchor="page" w:x="2601" w:y="652"/>
        <w:shd w:val="clear" w:color="auto" w:fill="auto"/>
      </w:pPr>
      <w:r>
        <w:t>Roháčova 145/14</w:t>
      </w:r>
      <w:r>
        <w:br/>
        <w:t>130 00 Praha 3 - Žižkov</w:t>
      </w:r>
    </w:p>
    <w:p w:rsidR="007C2BD3" w:rsidRDefault="00230E31">
      <w:pPr>
        <w:pStyle w:val="Nadpis10"/>
        <w:framePr w:wrap="none" w:vAnchor="page" w:hAnchor="page" w:x="9537" w:y="688"/>
        <w:shd w:val="clear" w:color="auto" w:fill="auto"/>
        <w:spacing w:line="300" w:lineRule="exact"/>
      </w:pPr>
      <w:bookmarkStart w:id="0" w:name="bookmark0"/>
      <w:r>
        <w:t>NABÍDKA</w:t>
      </w:r>
      <w:bookmarkEnd w:id="0"/>
    </w:p>
    <w:p w:rsidR="007C2BD3" w:rsidRDefault="00230E31">
      <w:pPr>
        <w:pStyle w:val="Zkladntext20"/>
        <w:framePr w:w="10210" w:h="2040" w:hRule="exact" w:wrap="none" w:vAnchor="page" w:hAnchor="page" w:x="815" w:y="2690"/>
        <w:shd w:val="clear" w:color="auto" w:fill="auto"/>
        <w:ind w:left="24" w:right="6245"/>
      </w:pPr>
      <w:r>
        <w:t>PRO:</w:t>
      </w:r>
    </w:p>
    <w:p w:rsidR="007C2BD3" w:rsidRDefault="00230E31">
      <w:pPr>
        <w:pStyle w:val="Zkladntext30"/>
        <w:framePr w:w="10210" w:h="2040" w:hRule="exact" w:wrap="none" w:vAnchor="page" w:hAnchor="page" w:x="815" w:y="2690"/>
        <w:shd w:val="clear" w:color="auto" w:fill="auto"/>
        <w:ind w:left="24" w:right="6245"/>
      </w:pPr>
      <w:r>
        <w:t>Zoologická zahrada Liberec,příspěvková</w:t>
      </w:r>
    </w:p>
    <w:p w:rsidR="007C2BD3" w:rsidRDefault="00230E31">
      <w:pPr>
        <w:pStyle w:val="Zkladntext30"/>
        <w:framePr w:w="10210" w:h="2040" w:hRule="exact" w:wrap="none" w:vAnchor="page" w:hAnchor="page" w:x="815" w:y="2690"/>
        <w:shd w:val="clear" w:color="auto" w:fill="auto"/>
        <w:ind w:left="24" w:right="6245"/>
      </w:pPr>
      <w:r>
        <w:t>organizace</w:t>
      </w:r>
    </w:p>
    <w:p w:rsidR="007C2BD3" w:rsidRDefault="00230E31">
      <w:pPr>
        <w:pStyle w:val="Zkladntext30"/>
        <w:framePr w:w="10210" w:h="2040" w:hRule="exact" w:wrap="none" w:vAnchor="page" w:hAnchor="page" w:x="815" w:y="2690"/>
        <w:shd w:val="clear" w:color="auto" w:fill="auto"/>
        <w:ind w:left="24" w:right="6245"/>
      </w:pPr>
      <w:r>
        <w:t>Maršálek</w:t>
      </w:r>
    </w:p>
    <w:p w:rsidR="007C2BD3" w:rsidRDefault="00230E31">
      <w:pPr>
        <w:pStyle w:val="Zkladntext30"/>
        <w:framePr w:w="10210" w:h="2040" w:hRule="exact" w:wrap="none" w:vAnchor="page" w:hAnchor="page" w:x="815" w:y="2690"/>
        <w:shd w:val="clear" w:color="auto" w:fill="auto"/>
        <w:ind w:left="24" w:right="6245"/>
      </w:pPr>
      <w:r>
        <w:t>Lidové sady 425/1</w:t>
      </w:r>
    </w:p>
    <w:p w:rsidR="007C2BD3" w:rsidRDefault="00230E31">
      <w:pPr>
        <w:pStyle w:val="Zkladntext30"/>
        <w:framePr w:w="10210" w:h="2040" w:hRule="exact" w:wrap="none" w:vAnchor="page" w:hAnchor="page" w:x="815" w:y="2690"/>
        <w:shd w:val="clear" w:color="auto" w:fill="auto"/>
        <w:ind w:left="24" w:right="6245"/>
      </w:pPr>
      <w:r>
        <w:t>460 01 Liberec - Liberec I-Staré Město</w:t>
      </w:r>
      <w:r>
        <w:br/>
        <w:t>Česká republika</w:t>
      </w:r>
    </w:p>
    <w:p w:rsidR="007C2BD3" w:rsidRDefault="00230E31">
      <w:pPr>
        <w:pStyle w:val="Zkladntext40"/>
        <w:framePr w:w="10210" w:h="2040" w:hRule="exact" w:wrap="none" w:vAnchor="page" w:hAnchor="page" w:x="815" w:y="2690"/>
        <w:shd w:val="clear" w:color="auto" w:fill="auto"/>
        <w:tabs>
          <w:tab w:val="left" w:pos="758"/>
        </w:tabs>
        <w:spacing w:after="0" w:line="190" w:lineRule="exact"/>
        <w:ind w:left="24" w:right="6245"/>
      </w:pPr>
      <w:r>
        <w:rPr>
          <w:rStyle w:val="Zkladntext475pt"/>
        </w:rPr>
        <w:t>TEL.:</w:t>
      </w:r>
      <w:r>
        <w:rPr>
          <w:rStyle w:val="Zkladntext475pt"/>
        </w:rPr>
        <w:tab/>
      </w:r>
      <w:r>
        <w:t>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2222"/>
      </w:tblGrid>
      <w:tr w:rsidR="007C2BD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03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ČÍSLO: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Zkladntext213ptTun"/>
              </w:rPr>
              <w:t>NA190043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3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95pt"/>
              </w:rPr>
              <w:t>xxx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03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VY</w:t>
            </w:r>
            <w:r>
              <w:rPr>
                <w:rStyle w:val="Zkladntext295pt"/>
              </w:rPr>
              <w:t>Ř</w:t>
            </w:r>
            <w:r>
              <w:rPr>
                <w:rStyle w:val="Zkladntext21"/>
              </w:rPr>
              <w:t>IZUJE: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95pt"/>
              </w:rPr>
              <w:t>xxx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03" w:type="dxa"/>
            <w:shd w:val="clear" w:color="auto" w:fill="FFFFFF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TEL.:</w:t>
            </w:r>
          </w:p>
        </w:tc>
        <w:tc>
          <w:tcPr>
            <w:tcW w:w="2222" w:type="dxa"/>
            <w:shd w:val="clear" w:color="auto" w:fill="FFFFFF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95pt"/>
              </w:rPr>
              <w:t>xxx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03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2BD3" w:rsidRDefault="00230E31" w:rsidP="00230E31">
            <w:pPr>
              <w:pStyle w:val="Zkladntext20"/>
              <w:framePr w:w="3226" w:h="1781" w:wrap="none" w:vAnchor="page" w:hAnchor="page" w:x="5821" w:y="2954"/>
              <w:shd w:val="clear" w:color="auto" w:fill="auto"/>
              <w:spacing w:line="190" w:lineRule="exact"/>
              <w:ind w:left="240"/>
              <w:jc w:val="left"/>
            </w:pPr>
            <w:hyperlink r:id="rId7" w:history="1">
              <w:r>
                <w:rPr>
                  <w:rStyle w:val="Hypertextovodkaz"/>
                  <w:lang w:val="en-US" w:eastAsia="en-US" w:bidi="en-US"/>
                </w:rPr>
                <w:t>xxx</w:t>
              </w:r>
            </w:hyperlink>
          </w:p>
        </w:tc>
      </w:tr>
    </w:tbl>
    <w:p w:rsidR="007C2BD3" w:rsidRDefault="00230E31">
      <w:pPr>
        <w:pStyle w:val="Zkladntext20"/>
        <w:framePr w:wrap="none" w:vAnchor="page" w:hAnchor="page" w:x="815" w:y="5143"/>
        <w:shd w:val="clear" w:color="auto" w:fill="auto"/>
        <w:spacing w:line="150" w:lineRule="exact"/>
      </w:pPr>
      <w:r>
        <w:t>Vážený pane,</w:t>
      </w:r>
      <w:r>
        <w:t xml:space="preserve"> Vážená paní,</w:t>
      </w:r>
    </w:p>
    <w:p w:rsidR="007C2BD3" w:rsidRDefault="00230E31">
      <w:pPr>
        <w:pStyle w:val="Zkladntext20"/>
        <w:framePr w:w="10210" w:h="658" w:hRule="exact" w:wrap="none" w:vAnchor="page" w:hAnchor="page" w:x="815" w:y="5517"/>
        <w:shd w:val="clear" w:color="auto" w:fill="auto"/>
        <w:spacing w:after="145" w:line="150" w:lineRule="exact"/>
      </w:pPr>
      <w:r>
        <w:t>dovolujeme si Vám předložit tuto nabídku, kterou jsme vypracovali na základě Vašich požadavků:</w:t>
      </w:r>
    </w:p>
    <w:p w:rsidR="007C2BD3" w:rsidRDefault="00230E31">
      <w:pPr>
        <w:pStyle w:val="Zkladntext50"/>
        <w:framePr w:w="10210" w:h="658" w:hRule="exact" w:wrap="none" w:vAnchor="page" w:hAnchor="page" w:x="815" w:y="5517"/>
        <w:shd w:val="clear" w:color="auto" w:fill="auto"/>
        <w:spacing w:before="0" w:after="0" w:line="240" w:lineRule="exact"/>
      </w:pPr>
      <w:r>
        <w:t>Nabídka za</w:t>
      </w:r>
      <w:r>
        <w:rPr>
          <w:rStyle w:val="Zkladntext510pt"/>
          <w:b/>
          <w:bCs/>
        </w:rPr>
        <w:t>ř</w:t>
      </w:r>
      <w:r>
        <w:t xml:space="preserve">ízení </w:t>
      </w:r>
      <w:r w:rsidRPr="00230E31">
        <w:rPr>
          <w:lang w:eastAsia="de-DE" w:bidi="de-DE"/>
        </w:rPr>
        <w:t xml:space="preserve">Atollspeed </w:t>
      </w:r>
      <w:r>
        <w:t>AS400H - 24 m</w:t>
      </w:r>
      <w:r>
        <w:rPr>
          <w:rStyle w:val="Zkladntext510pt"/>
          <w:b/>
          <w:bCs/>
        </w:rPr>
        <w:t>ě</w:t>
      </w:r>
      <w:r>
        <w:t>síc</w:t>
      </w:r>
      <w:r>
        <w:rPr>
          <w:rStyle w:val="Zkladntext510pt"/>
          <w:b/>
          <w:bCs/>
        </w:rPr>
        <w:t xml:space="preserve">ů </w:t>
      </w:r>
      <w:r>
        <w:t>záruka</w:t>
      </w:r>
    </w:p>
    <w:p w:rsidR="007C2BD3" w:rsidRDefault="00230E31">
      <w:pPr>
        <w:pStyle w:val="Zkladntext20"/>
        <w:framePr w:w="10210" w:h="424" w:hRule="exact" w:wrap="none" w:vAnchor="page" w:hAnchor="page" w:x="815" w:y="6285"/>
        <w:shd w:val="clear" w:color="auto" w:fill="auto"/>
        <w:tabs>
          <w:tab w:val="left" w:pos="5683"/>
          <w:tab w:val="left" w:pos="7502"/>
          <w:tab w:val="left" w:pos="8859"/>
        </w:tabs>
        <w:spacing w:line="150" w:lineRule="exact"/>
      </w:pPr>
      <w:r>
        <w:t>POZICE NÁZEV A POPIS</w:t>
      </w:r>
      <w:r>
        <w:tab/>
        <w:t>MNOŽSTVÍ</w:t>
      </w:r>
      <w:r>
        <w:tab/>
        <w:t>CENA / MJ</w:t>
      </w:r>
      <w:r>
        <w:tab/>
        <w:t>CENA CELKEM</w:t>
      </w:r>
    </w:p>
    <w:p w:rsidR="007C2BD3" w:rsidRDefault="00230E31">
      <w:pPr>
        <w:pStyle w:val="Zkladntext20"/>
        <w:framePr w:w="10210" w:h="424" w:hRule="exact" w:wrap="none" w:vAnchor="page" w:hAnchor="page" w:x="815" w:y="6285"/>
        <w:shd w:val="clear" w:color="auto" w:fill="auto"/>
        <w:tabs>
          <w:tab w:val="left" w:pos="9403"/>
        </w:tabs>
        <w:spacing w:line="150" w:lineRule="exact"/>
        <w:ind w:left="7680"/>
      </w:pPr>
      <w:r>
        <w:t>BEZ DPH</w:t>
      </w:r>
      <w:r>
        <w:tab/>
        <w:t>BEZ DPH</w:t>
      </w:r>
    </w:p>
    <w:p w:rsidR="007C2BD3" w:rsidRDefault="00230E31">
      <w:pPr>
        <w:pStyle w:val="Zkladntext20"/>
        <w:framePr w:w="10210" w:h="4045" w:hRule="exact" w:wrap="none" w:vAnchor="page" w:hAnchor="page" w:x="815" w:y="6938"/>
        <w:shd w:val="clear" w:color="auto" w:fill="auto"/>
        <w:spacing w:after="55" w:line="150" w:lineRule="exact"/>
      </w:pPr>
      <w:r>
        <w:t xml:space="preserve">ooi Atollspeed AS400H </w:t>
      </w:r>
      <w:r>
        <w:t>(stříbrná)</w:t>
      </w:r>
    </w:p>
    <w:p w:rsidR="007C2BD3" w:rsidRDefault="00230E31">
      <w:pPr>
        <w:pStyle w:val="Zkladntext40"/>
        <w:framePr w:w="10210" w:h="4045" w:hRule="exact" w:wrap="none" w:vAnchor="page" w:hAnchor="page" w:x="815" w:y="6938"/>
        <w:shd w:val="clear" w:color="auto" w:fill="auto"/>
        <w:tabs>
          <w:tab w:val="left" w:pos="6050"/>
          <w:tab w:val="left" w:pos="8859"/>
        </w:tabs>
        <w:spacing w:after="0" w:line="230" w:lineRule="exact"/>
        <w:ind w:left="880"/>
      </w:pPr>
      <w:r>
        <w:rPr>
          <w:rStyle w:val="Zkladntext41"/>
        </w:rPr>
        <w:t xml:space="preserve">■ </w:t>
      </w:r>
      <w:r>
        <w:t>rozm</w:t>
      </w:r>
      <w:r>
        <w:rPr>
          <w:rStyle w:val="Zkladntext475pt"/>
        </w:rPr>
        <w:t>ě</w:t>
      </w:r>
      <w:r>
        <w:t>ry (šířka/hloubka/výška): 583 x 730 x</w:t>
      </w:r>
      <w:r>
        <w:tab/>
        <w:t>1 ks 250 562,00 Kč</w:t>
      </w:r>
      <w:r>
        <w:tab/>
        <w:t>250 562,00 Kč</w:t>
      </w:r>
    </w:p>
    <w:p w:rsidR="007C2BD3" w:rsidRDefault="00230E31">
      <w:pPr>
        <w:pStyle w:val="Zkladntext40"/>
        <w:framePr w:w="10210" w:h="4045" w:hRule="exact" w:wrap="none" w:vAnchor="page" w:hAnchor="page" w:x="815" w:y="6938"/>
        <w:shd w:val="clear" w:color="auto" w:fill="auto"/>
        <w:spacing w:after="0" w:line="230" w:lineRule="exact"/>
        <w:ind w:left="1060"/>
        <w:jc w:val="left"/>
      </w:pPr>
      <w:r>
        <w:t>592 mm</w:t>
      </w:r>
    </w:p>
    <w:p w:rsidR="007C2BD3" w:rsidRDefault="00230E31">
      <w:pPr>
        <w:pStyle w:val="Zkladntext40"/>
        <w:framePr w:w="10210" w:h="4045" w:hRule="exact" w:wrap="none" w:vAnchor="page" w:hAnchor="page" w:x="815" w:y="6938"/>
        <w:shd w:val="clear" w:color="auto" w:fill="auto"/>
        <w:spacing w:after="0" w:line="230" w:lineRule="exact"/>
        <w:ind w:left="1060" w:right="6460"/>
        <w:jc w:val="left"/>
      </w:pPr>
      <w:r>
        <w:t>Pečící Komora: 450 x 350 mm</w:t>
      </w:r>
      <w:r>
        <w:br/>
        <w:t>Hmotnost: 88 kg</w:t>
      </w:r>
      <w:r>
        <w:br/>
        <w:t xml:space="preserve">Výkon: 4,9 </w:t>
      </w:r>
      <w:r w:rsidRPr="00230E31">
        <w:rPr>
          <w:lang w:eastAsia="de-DE" w:bidi="de-DE"/>
        </w:rPr>
        <w:t>kW</w:t>
      </w:r>
      <w:r w:rsidRPr="00230E31">
        <w:rPr>
          <w:lang w:eastAsia="de-DE" w:bidi="de-DE"/>
        </w:rPr>
        <w:br/>
      </w:r>
      <w:r>
        <w:t>Nap</w:t>
      </w:r>
      <w:r>
        <w:rPr>
          <w:rStyle w:val="Zkladntext475pt"/>
        </w:rPr>
        <w:t>ě</w:t>
      </w:r>
      <w:r>
        <w:t>tí: 400 V</w:t>
      </w:r>
      <w:r>
        <w:br/>
        <w:t>Elektrický proud: 20 V</w:t>
      </w:r>
      <w:r>
        <w:br/>
        <w:t>Typ pojistek: kategorie D</w:t>
      </w:r>
      <w:r>
        <w:br/>
      </w:r>
      <w:r w:rsidRPr="00230E31">
        <w:rPr>
          <w:lang w:eastAsia="de-DE" w:bidi="de-DE"/>
        </w:rPr>
        <w:t xml:space="preserve">Magnetron: </w:t>
      </w:r>
      <w:r>
        <w:t>2</w:t>
      </w:r>
    </w:p>
    <w:p w:rsidR="007C2BD3" w:rsidRDefault="00230E31">
      <w:pPr>
        <w:pStyle w:val="Zkladntext40"/>
        <w:framePr w:w="10210" w:h="4045" w:hRule="exact" w:wrap="none" w:vAnchor="page" w:hAnchor="page" w:x="815" w:y="6938"/>
        <w:shd w:val="clear" w:color="auto" w:fill="auto"/>
        <w:spacing w:after="0" w:line="230" w:lineRule="exact"/>
        <w:ind w:left="1060" w:right="5500"/>
        <w:jc w:val="left"/>
      </w:pPr>
      <w:r>
        <w:t>Výhřevná síla: 3300 Wattů</w:t>
      </w:r>
      <w:r>
        <w:br/>
      </w:r>
      <w:r>
        <w:t>Mikrovlnný vstup: 3200 Watt</w:t>
      </w:r>
      <w:r>
        <w:br/>
        <w:t>Příslušentví: HotSpot talíř s teflonovým</w:t>
      </w:r>
      <w:r>
        <w:br/>
        <w:t>potahem, Pečící kámen, Nab</w:t>
      </w:r>
      <w:r>
        <w:rPr>
          <w:rStyle w:val="Zkladntext475pt"/>
        </w:rPr>
        <w:t>ě</w:t>
      </w:r>
      <w:r>
        <w:t>rák, USB</w:t>
      </w:r>
      <w:r>
        <w:br/>
        <w:t>pam</w:t>
      </w:r>
      <w:r>
        <w:rPr>
          <w:rStyle w:val="Zkladntext475pt"/>
        </w:rPr>
        <w:t>ěť</w:t>
      </w:r>
      <w:r>
        <w:t>, Atollspeed čistič pece, Atollspeed</w:t>
      </w:r>
      <w:r>
        <w:br/>
        <w:t>ochranná chemie, Instruktážní leták</w:t>
      </w:r>
      <w:r>
        <w:br/>
        <w:t>Obj.číslo: ATS-AS400H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5064"/>
        <w:gridCol w:w="936"/>
        <w:gridCol w:w="1550"/>
        <w:gridCol w:w="1853"/>
      </w:tblGrid>
      <w:tr w:rsidR="007C2BD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0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002</w:t>
            </w:r>
          </w:p>
        </w:tc>
        <w:tc>
          <w:tcPr>
            <w:tcW w:w="5064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264" w:lineRule="exact"/>
              <w:jc w:val="left"/>
            </w:pPr>
            <w:r>
              <w:rPr>
                <w:rStyle w:val="Zkladntext21"/>
              </w:rPr>
              <w:t>Teflonový talíř o průměru 19 cm,</w:t>
            </w:r>
            <w:r>
              <w:rPr>
                <w:rStyle w:val="Zkladntext21"/>
              </w:rPr>
              <w:br/>
              <w:t>hloubka 5,5 cm</w:t>
            </w:r>
          </w:p>
        </w:tc>
        <w:tc>
          <w:tcPr>
            <w:tcW w:w="93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"/>
              </w:rPr>
              <w:t>1 ks</w:t>
            </w:r>
          </w:p>
        </w:tc>
        <w:tc>
          <w:tcPr>
            <w:tcW w:w="1550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400,00 Kč</w:t>
            </w:r>
          </w:p>
        </w:tc>
        <w:tc>
          <w:tcPr>
            <w:tcW w:w="1853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400,00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0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003</w:t>
            </w:r>
          </w:p>
        </w:tc>
        <w:tc>
          <w:tcPr>
            <w:tcW w:w="5064" w:type="dxa"/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264" w:lineRule="exact"/>
              <w:jc w:val="left"/>
            </w:pPr>
            <w:r>
              <w:rPr>
                <w:rStyle w:val="Zkladntext21"/>
              </w:rPr>
              <w:t>Teflonový talíř o průměru 25 cm,</w:t>
            </w:r>
            <w:r>
              <w:rPr>
                <w:rStyle w:val="Zkladntext21"/>
              </w:rPr>
              <w:br/>
              <w:t>hloubka 2,5 cm</w:t>
            </w:r>
          </w:p>
        </w:tc>
        <w:tc>
          <w:tcPr>
            <w:tcW w:w="93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"/>
              </w:rPr>
              <w:t>1 ks</w:t>
            </w:r>
          </w:p>
        </w:tc>
        <w:tc>
          <w:tcPr>
            <w:tcW w:w="1550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400,00 Kč</w:t>
            </w:r>
          </w:p>
        </w:tc>
        <w:tc>
          <w:tcPr>
            <w:tcW w:w="1853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400,00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06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004</w:t>
            </w:r>
          </w:p>
        </w:tc>
        <w:tc>
          <w:tcPr>
            <w:tcW w:w="5064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ind w:left="240" w:hanging="240"/>
              <w:jc w:val="left"/>
            </w:pPr>
            <w:r>
              <w:rPr>
                <w:rStyle w:val="Zkladntext21"/>
              </w:rPr>
              <w:t>Rukojeť teflonových talířů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"/>
              </w:rPr>
              <w:t>1 ks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400,00 Kč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400,00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0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005</w:t>
            </w:r>
          </w:p>
        </w:tc>
        <w:tc>
          <w:tcPr>
            <w:tcW w:w="5064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ind w:left="240" w:hanging="240"/>
              <w:jc w:val="left"/>
            </w:pPr>
            <w:r>
              <w:rPr>
                <w:rStyle w:val="Zkladntext21"/>
              </w:rPr>
              <w:t>Montáž AtollSpeed bez dopravy</w:t>
            </w:r>
          </w:p>
        </w:tc>
        <w:tc>
          <w:tcPr>
            <w:tcW w:w="93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"/>
              </w:rPr>
              <w:t>1 x</w:t>
            </w:r>
          </w:p>
        </w:tc>
        <w:tc>
          <w:tcPr>
            <w:tcW w:w="1550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4 500,00 Kč</w:t>
            </w:r>
          </w:p>
        </w:tc>
        <w:tc>
          <w:tcPr>
            <w:tcW w:w="1853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4 500,00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06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006</w:t>
            </w:r>
          </w:p>
        </w:tc>
        <w:tc>
          <w:tcPr>
            <w:tcW w:w="5064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ind w:left="240" w:hanging="240"/>
              <w:jc w:val="left"/>
            </w:pPr>
            <w:r>
              <w:rPr>
                <w:rStyle w:val="Zkladntext21"/>
              </w:rPr>
              <w:t>Doprava Liberec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"/>
              </w:rPr>
              <w:t>1 ks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500,00</w:t>
            </w:r>
            <w:r>
              <w:rPr>
                <w:rStyle w:val="Zkladntext295pt"/>
              </w:rPr>
              <w:t xml:space="preserve"> Kč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500,00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06" w:type="dxa"/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006s1</w:t>
            </w:r>
          </w:p>
        </w:tc>
        <w:tc>
          <w:tcPr>
            <w:tcW w:w="5064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after="60" w:line="150" w:lineRule="exact"/>
              <w:ind w:left="240" w:hanging="240"/>
              <w:jc w:val="left"/>
            </w:pPr>
            <w:r>
              <w:rPr>
                <w:rStyle w:val="Zkladntext21"/>
              </w:rPr>
              <w:t>Celková sleva 15% z položek s 21% DPH</w:t>
            </w:r>
          </w:p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before="60" w:line="230" w:lineRule="exact"/>
              <w:ind w:left="240" w:hanging="240"/>
              <w:jc w:val="left"/>
            </w:pPr>
            <w:r>
              <w:rPr>
                <w:rStyle w:val="Zkladntext295pt0"/>
              </w:rPr>
              <w:t xml:space="preserve">■ </w:t>
            </w:r>
            <w:r>
              <w:rPr>
                <w:rStyle w:val="Zkladntext295pt"/>
              </w:rPr>
              <w:t>Sleva byla vypočtena pro všechny položky</w:t>
            </w:r>
            <w:r>
              <w:rPr>
                <w:rStyle w:val="Zkladntext295pt"/>
              </w:rPr>
              <w:br/>
              <w:t>nabídky s 21% DPH nad celkovou cenou (bez</w:t>
            </w:r>
            <w:r>
              <w:rPr>
                <w:rStyle w:val="Zkladntext295pt"/>
              </w:rPr>
              <w:br/>
              <w:t>variant) 256 762,00 Kč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"/>
              </w:rPr>
              <w:t>1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-38 514,30 Kč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-38 514,30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7C2BD3" w:rsidRDefault="007C2BD3">
            <w:pPr>
              <w:framePr w:w="10210" w:h="4723" w:wrap="none" w:vAnchor="page" w:hAnchor="page" w:x="815" w:y="11080"/>
              <w:rPr>
                <w:sz w:val="10"/>
                <w:szCs w:val="10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3740"/>
              <w:jc w:val="left"/>
            </w:pPr>
            <w:r>
              <w:rPr>
                <w:rStyle w:val="Zkladntext295pt"/>
              </w:rPr>
              <w:t>CELKEM BEZ DPH: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C2BD3" w:rsidRDefault="007C2BD3">
            <w:pPr>
              <w:framePr w:w="10210" w:h="4723" w:wrap="none" w:vAnchor="page" w:hAnchor="page" w:x="815" w:y="1108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218 247,70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06" w:type="dxa"/>
            <w:shd w:val="clear" w:color="auto" w:fill="FFFFFF"/>
          </w:tcPr>
          <w:p w:rsidR="007C2BD3" w:rsidRDefault="007C2BD3">
            <w:pPr>
              <w:framePr w:w="10210" w:h="4723" w:wrap="none" w:vAnchor="page" w:hAnchor="page" w:x="815" w:y="11080"/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95pt"/>
              </w:rPr>
              <w:t>CELKEM DPH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jc w:val="center"/>
            </w:pPr>
            <w:r>
              <w:rPr>
                <w:rStyle w:val="Zkladntext295pt"/>
              </w:rPr>
              <w:t>21%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C2BD3" w:rsidRDefault="007C2BD3">
            <w:pPr>
              <w:framePr w:w="10210" w:h="4723" w:wrap="none" w:vAnchor="page" w:hAnchor="page" w:x="815" w:y="1108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Zkladntext295pt"/>
              </w:rPr>
              <w:t xml:space="preserve">45 </w:t>
            </w:r>
            <w:r>
              <w:rPr>
                <w:rStyle w:val="Zkladntext295pt"/>
              </w:rPr>
              <w:t>832,02 Kč</w:t>
            </w:r>
          </w:p>
        </w:tc>
      </w:tr>
      <w:tr w:rsidR="007C2BD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NA190043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90" w:lineRule="exact"/>
              <w:ind w:left="2140"/>
              <w:jc w:val="left"/>
            </w:pPr>
            <w:r>
              <w:rPr>
                <w:rStyle w:val="Zkladntext21"/>
              </w:rPr>
              <w:t>Spisová zna</w:t>
            </w:r>
            <w:r>
              <w:rPr>
                <w:rStyle w:val="Zkladntext295pt"/>
              </w:rPr>
              <w:t>č</w:t>
            </w:r>
            <w:r>
              <w:rPr>
                <w:rStyle w:val="Zkladntext21"/>
              </w:rPr>
              <w:t>ka: C 290040 vedená u M</w:t>
            </w:r>
            <w:r>
              <w:rPr>
                <w:rStyle w:val="Zkladntext295pt"/>
              </w:rPr>
              <w:t>ě</w:t>
            </w:r>
            <w:r>
              <w:rPr>
                <w:rStyle w:val="Zkladntext21"/>
              </w:rPr>
              <w:t>stského soudu v Praze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2BD3" w:rsidRDefault="00230E31">
            <w:pPr>
              <w:pStyle w:val="Zkladntext20"/>
              <w:framePr w:w="10210" w:h="4723" w:wrap="none" w:vAnchor="page" w:hAnchor="page" w:x="815" w:y="1108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Strana 1 z 2</w:t>
            </w:r>
          </w:p>
        </w:tc>
      </w:tr>
    </w:tbl>
    <w:p w:rsidR="007C2BD3" w:rsidRDefault="00230E31">
      <w:pPr>
        <w:pStyle w:val="Titulektabulky0"/>
        <w:framePr w:wrap="none" w:vAnchor="page" w:hAnchor="page" w:x="5404" w:y="15832"/>
        <w:shd w:val="clear" w:color="auto" w:fill="auto"/>
        <w:spacing w:line="150" w:lineRule="exact"/>
      </w:pPr>
      <w:r>
        <w:t>© Soft-4-Sale</w:t>
      </w:r>
    </w:p>
    <w:p w:rsidR="007C2BD3" w:rsidRDefault="007C2BD3">
      <w:pPr>
        <w:rPr>
          <w:sz w:val="2"/>
          <w:szCs w:val="2"/>
        </w:rPr>
        <w:sectPr w:rsidR="007C2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BD3" w:rsidRDefault="00230E3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1362710</wp:posOffset>
                </wp:positionV>
                <wp:extent cx="6461760" cy="0"/>
                <wp:effectExtent l="8890" t="10160" r="635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82F3" id="AutoShape 5" o:spid="_x0000_s1026" type="#_x0000_t32" style="position:absolute;margin-left:48.7pt;margin-top:107.3pt;width:508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3483610</wp:posOffset>
                </wp:positionH>
                <wp:positionV relativeFrom="page">
                  <wp:posOffset>1743710</wp:posOffset>
                </wp:positionV>
                <wp:extent cx="3239770" cy="0"/>
                <wp:effectExtent l="6985" t="10160" r="1079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90A9" id="AutoShape 4" o:spid="_x0000_s1026" type="#_x0000_t32" style="position:absolute;margin-left:274.3pt;margin-top:137.3pt;width:255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C2BD3" w:rsidRDefault="00230E31">
      <w:pPr>
        <w:framePr w:wrap="none" w:vAnchor="page" w:hAnchor="page" w:x="984" w:y="6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00430" cy="876300"/>
            <wp:effectExtent l="0" t="0" r="0" b="0"/>
            <wp:docPr id="2" name="obrázek 2" descr="C:\Users\DOSTA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STA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D3" w:rsidRDefault="00230E31">
      <w:pPr>
        <w:pStyle w:val="Zkladntext20"/>
        <w:framePr w:w="1733" w:h="741" w:hRule="exact" w:wrap="none" w:vAnchor="page" w:hAnchor="page" w:x="2741" w:y="655"/>
        <w:shd w:val="clear" w:color="auto" w:fill="auto"/>
        <w:spacing w:line="226" w:lineRule="exact"/>
        <w:jc w:val="left"/>
      </w:pPr>
      <w:r>
        <w:t>ChemiGastro s.r.o.</w:t>
      </w:r>
    </w:p>
    <w:p w:rsidR="007C2BD3" w:rsidRDefault="00230E31">
      <w:pPr>
        <w:pStyle w:val="Zkladntext20"/>
        <w:framePr w:w="1733" w:h="741" w:hRule="exact" w:wrap="none" w:vAnchor="page" w:hAnchor="page" w:x="2741" w:y="655"/>
        <w:shd w:val="clear" w:color="auto" w:fill="auto"/>
        <w:spacing w:line="226" w:lineRule="exact"/>
        <w:jc w:val="left"/>
      </w:pPr>
      <w:r>
        <w:t>Roháčova 145/14</w:t>
      </w:r>
      <w:r>
        <w:br/>
        <w:t>130 00 Praha 3 - Žižkov</w:t>
      </w:r>
    </w:p>
    <w:p w:rsidR="007C2BD3" w:rsidRDefault="00230E31">
      <w:pPr>
        <w:pStyle w:val="Nadpis10"/>
        <w:framePr w:wrap="none" w:vAnchor="page" w:hAnchor="page" w:x="9677" w:y="688"/>
        <w:shd w:val="clear" w:color="auto" w:fill="auto"/>
        <w:spacing w:line="300" w:lineRule="exact"/>
      </w:pPr>
      <w:bookmarkStart w:id="1" w:name="bookmark1"/>
      <w:r>
        <w:t>NABÍDKA</w:t>
      </w:r>
      <w:bookmarkEnd w:id="1"/>
    </w:p>
    <w:p w:rsidR="007C2BD3" w:rsidRDefault="00230E31">
      <w:pPr>
        <w:pStyle w:val="Zkladntext40"/>
        <w:framePr w:w="9600" w:h="1576" w:hRule="exact" w:wrap="none" w:vAnchor="page" w:hAnchor="page" w:x="980" w:y="2757"/>
        <w:shd w:val="clear" w:color="auto" w:fill="auto"/>
        <w:tabs>
          <w:tab w:val="left" w:pos="8402"/>
        </w:tabs>
        <w:spacing w:after="84" w:line="190" w:lineRule="exact"/>
        <w:ind w:left="4540"/>
      </w:pPr>
      <w:r>
        <w:t>CELKEM VČETNĚ DPH:</w:t>
      </w:r>
      <w:r>
        <w:tab/>
        <w:t>264 079,72 Kč</w:t>
      </w:r>
    </w:p>
    <w:p w:rsidR="007C2BD3" w:rsidRDefault="00230E31">
      <w:pPr>
        <w:pStyle w:val="Zkladntext20"/>
        <w:framePr w:w="9600" w:h="1576" w:hRule="exact" w:wrap="none" w:vAnchor="page" w:hAnchor="page" w:x="980" w:y="2757"/>
        <w:shd w:val="clear" w:color="auto" w:fill="auto"/>
        <w:tabs>
          <w:tab w:val="left" w:pos="2873"/>
        </w:tabs>
        <w:spacing w:line="150" w:lineRule="exact"/>
      </w:pPr>
      <w:r>
        <w:t>Záruka</w:t>
      </w:r>
      <w:r>
        <w:tab/>
        <w:t>Při zakoupení včetně montáže a používání originální čístící chemie, záruka 24 měsíců na ND</w:t>
      </w:r>
    </w:p>
    <w:p w:rsidR="007C2BD3" w:rsidRDefault="00230E31">
      <w:pPr>
        <w:pStyle w:val="Zkladntext20"/>
        <w:framePr w:w="9600" w:h="1576" w:hRule="exact" w:wrap="none" w:vAnchor="page" w:hAnchor="page" w:x="980" w:y="2757"/>
        <w:shd w:val="clear" w:color="auto" w:fill="auto"/>
        <w:spacing w:after="88" w:line="150" w:lineRule="exact"/>
        <w:ind w:left="2920"/>
        <w:jc w:val="left"/>
      </w:pPr>
      <w:r>
        <w:t>(poč</w:t>
      </w:r>
      <w:bookmarkStart w:id="2" w:name="_GoBack"/>
      <w:bookmarkEnd w:id="2"/>
      <w:r>
        <w:t>ítáno od instalace).</w:t>
      </w:r>
    </w:p>
    <w:p w:rsidR="007C2BD3" w:rsidRDefault="00230E31">
      <w:pPr>
        <w:pStyle w:val="Zkladntext20"/>
        <w:framePr w:w="9600" w:h="1576" w:hRule="exact" w:wrap="none" w:vAnchor="page" w:hAnchor="page" w:x="980" w:y="2757"/>
        <w:shd w:val="clear" w:color="auto" w:fill="auto"/>
        <w:tabs>
          <w:tab w:val="left" w:pos="2873"/>
        </w:tabs>
        <w:spacing w:after="60" w:line="150" w:lineRule="exact"/>
      </w:pPr>
      <w:r>
        <w:t>Platební podmínky</w:t>
      </w:r>
      <w:r>
        <w:tab/>
        <w:t xml:space="preserve">Zaplacení 60% </w:t>
      </w:r>
      <w:r>
        <w:t>zálohy z ceny při objednání.</w:t>
      </w:r>
    </w:p>
    <w:p w:rsidR="007C2BD3" w:rsidRDefault="00230E31">
      <w:pPr>
        <w:pStyle w:val="Zkladntext20"/>
        <w:framePr w:w="9600" w:h="1576" w:hRule="exact" w:wrap="none" w:vAnchor="page" w:hAnchor="page" w:x="980" w:y="2757"/>
        <w:shd w:val="clear" w:color="auto" w:fill="auto"/>
        <w:spacing w:line="187" w:lineRule="exact"/>
        <w:ind w:right="1220"/>
        <w:jc w:val="left"/>
      </w:pPr>
      <w:r>
        <w:t>Touto nabídkou vylučujeme př</w:t>
      </w:r>
      <w:r>
        <w:t>ijetí nabídky s dodatkem. Doufáme, že Vás naše nabídka zaujala a v př</w:t>
      </w:r>
      <w:r>
        <w:t>ípadě zájmu Vám rádi</w:t>
      </w:r>
      <w:r>
        <w:br/>
        <w:t>zodpovíme případné dotazy.</w:t>
      </w:r>
    </w:p>
    <w:p w:rsidR="007C2BD3" w:rsidRDefault="00230E31">
      <w:pPr>
        <w:pStyle w:val="Zkladntext20"/>
        <w:framePr w:wrap="none" w:vAnchor="page" w:hAnchor="page" w:x="989" w:y="15595"/>
        <w:shd w:val="clear" w:color="auto" w:fill="auto"/>
        <w:spacing w:line="150" w:lineRule="exact"/>
        <w:jc w:val="left"/>
      </w:pPr>
      <w:r>
        <w:t>NA190043</w:t>
      </w:r>
    </w:p>
    <w:p w:rsidR="007C2BD3" w:rsidRDefault="00230E31">
      <w:pPr>
        <w:pStyle w:val="Zkladntext20"/>
        <w:framePr w:w="4358" w:h="542" w:hRule="exact" w:wrap="none" w:vAnchor="page" w:hAnchor="page" w:x="3860" w:y="15520"/>
        <w:shd w:val="clear" w:color="auto" w:fill="auto"/>
        <w:jc w:val="center"/>
      </w:pPr>
      <w:r>
        <w:t>Spisová značka: C 290040 vedená u Městského soudu v Praze</w:t>
      </w:r>
      <w:r>
        <w:br/>
        <w:t>© Soft-4-Sale</w:t>
      </w:r>
    </w:p>
    <w:p w:rsidR="007C2BD3" w:rsidRDefault="00230E31">
      <w:pPr>
        <w:pStyle w:val="Zkladntext20"/>
        <w:framePr w:wrap="none" w:vAnchor="page" w:hAnchor="page" w:x="10215" w:y="15590"/>
        <w:shd w:val="clear" w:color="auto" w:fill="auto"/>
        <w:spacing w:line="150" w:lineRule="exact"/>
        <w:jc w:val="left"/>
      </w:pPr>
      <w:r>
        <w:t>Strana 2 z 2</w:t>
      </w:r>
    </w:p>
    <w:p w:rsidR="007C2BD3" w:rsidRDefault="007C2BD3">
      <w:pPr>
        <w:rPr>
          <w:sz w:val="2"/>
          <w:szCs w:val="2"/>
        </w:rPr>
      </w:pPr>
    </w:p>
    <w:sectPr w:rsidR="007C2B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31" w:rsidRDefault="00230E31">
      <w:r>
        <w:separator/>
      </w:r>
    </w:p>
  </w:endnote>
  <w:endnote w:type="continuationSeparator" w:id="0">
    <w:p w:rsidR="00230E31" w:rsidRDefault="0023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31" w:rsidRDefault="00230E31"/>
  </w:footnote>
  <w:footnote w:type="continuationSeparator" w:id="0">
    <w:p w:rsidR="00230E31" w:rsidRDefault="00230E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3"/>
    <w:rsid w:val="00230E31"/>
    <w:rsid w:val="007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8"/>
      </o:rules>
    </o:shapelayout>
  </w:shapeDefaults>
  <w:decimalSymbol w:val=","/>
  <w:listSeparator w:val=";"/>
  <w15:docId w15:val="{014921C4-8043-47D3-B255-D37786E3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75pt">
    <w:name w:val="Základní text (4) + 7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10pt">
    <w:name w:val="Základní text (5) + 10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2">
    <w:name w:val="Titulek obrázku (2)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zalis@chemigas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2019-07-01T07:23:00Z</dcterms:created>
  <dcterms:modified xsi:type="dcterms:W3CDTF">2019-07-01T07:25:00Z</dcterms:modified>
</cp:coreProperties>
</file>