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56AC2" w14:textId="77777777" w:rsidR="007F710C" w:rsidRPr="00517F16" w:rsidRDefault="007F710C" w:rsidP="00517F16">
      <w:pPr>
        <w:pStyle w:val="Nzev"/>
        <w:rPr>
          <w:rFonts w:ascii="Arial" w:hAnsi="Arial" w:cs="Arial"/>
          <w:sz w:val="24"/>
          <w:szCs w:val="24"/>
          <w:u w:val="none"/>
        </w:rPr>
      </w:pPr>
      <w:r w:rsidRPr="00030863">
        <w:rPr>
          <w:rFonts w:ascii="Arial" w:hAnsi="Arial" w:cs="Arial"/>
          <w:sz w:val="24"/>
          <w:szCs w:val="24"/>
          <w:u w:val="none"/>
        </w:rPr>
        <w:t xml:space="preserve">SMLOUVA  O  DÍLO </w:t>
      </w:r>
    </w:p>
    <w:p w14:paraId="37AD56DD" w14:textId="6E2AADC4" w:rsidR="007F710C" w:rsidRPr="007A1792" w:rsidRDefault="00456976" w:rsidP="00517F16">
      <w:pPr>
        <w:jc w:val="center"/>
        <w:rPr>
          <w:rFonts w:ascii="Arial" w:hAnsi="Arial" w:cs="Arial"/>
          <w:iCs/>
          <w:sz w:val="24"/>
          <w:szCs w:val="24"/>
        </w:rPr>
      </w:pPr>
      <w:r w:rsidRPr="007A1792">
        <w:rPr>
          <w:rFonts w:ascii="Arial" w:hAnsi="Arial" w:cs="Arial"/>
          <w:iCs/>
          <w:sz w:val="24"/>
          <w:szCs w:val="24"/>
        </w:rPr>
        <w:t>číslo</w:t>
      </w:r>
      <w:r w:rsidR="00102C01">
        <w:rPr>
          <w:rFonts w:ascii="Arial" w:hAnsi="Arial" w:cs="Arial"/>
          <w:iCs/>
          <w:sz w:val="24"/>
          <w:szCs w:val="24"/>
        </w:rPr>
        <w:t xml:space="preserve"> O</w:t>
      </w:r>
      <w:r w:rsidR="007A1792" w:rsidRPr="007A1792">
        <w:rPr>
          <w:rFonts w:ascii="Arial" w:hAnsi="Arial" w:cs="Arial"/>
          <w:iCs/>
          <w:sz w:val="24"/>
          <w:szCs w:val="24"/>
        </w:rPr>
        <w:t>13/2019</w:t>
      </w:r>
    </w:p>
    <w:p w14:paraId="0FEA3394" w14:textId="77777777" w:rsidR="007F710C" w:rsidRPr="00030863" w:rsidRDefault="007F710C" w:rsidP="00517F16">
      <w:pPr>
        <w:jc w:val="center"/>
        <w:rPr>
          <w:rFonts w:ascii="Arial" w:hAnsi="Arial" w:cs="Arial"/>
          <w:iCs/>
          <w:sz w:val="24"/>
          <w:szCs w:val="24"/>
        </w:rPr>
      </w:pPr>
    </w:p>
    <w:p w14:paraId="26C97FB2" w14:textId="77777777" w:rsidR="007F710C" w:rsidRPr="00030863" w:rsidRDefault="007F710C" w:rsidP="00517F16">
      <w:pPr>
        <w:pStyle w:val="Nadpis3"/>
        <w:tabs>
          <w:tab w:val="left" w:pos="567"/>
          <w:tab w:val="num" w:pos="720"/>
        </w:tabs>
        <w:ind w:left="720" w:hanging="720"/>
        <w:rPr>
          <w:rFonts w:ascii="Arial" w:hAnsi="Arial" w:cs="Arial"/>
          <w:b/>
        </w:rPr>
      </w:pPr>
      <w:r w:rsidRPr="00030863">
        <w:rPr>
          <w:rFonts w:ascii="Arial" w:hAnsi="Arial" w:cs="Arial"/>
          <w:b/>
          <w:u w:val="single"/>
        </w:rPr>
        <w:t>SMLUVNÍ STRANY</w:t>
      </w:r>
    </w:p>
    <w:p w14:paraId="1B349BB8" w14:textId="77777777" w:rsidR="007F710C" w:rsidRPr="00030863" w:rsidRDefault="007F710C" w:rsidP="00517F16">
      <w:pPr>
        <w:rPr>
          <w:rFonts w:ascii="Arial" w:hAnsi="Arial" w:cs="Arial"/>
          <w:sz w:val="24"/>
          <w:szCs w:val="24"/>
        </w:rPr>
      </w:pPr>
    </w:p>
    <w:p w14:paraId="4C46A355" w14:textId="77777777" w:rsidR="007F710C" w:rsidRPr="00030863" w:rsidRDefault="007F710C" w:rsidP="00517F16">
      <w:pPr>
        <w:jc w:val="both"/>
        <w:rPr>
          <w:rFonts w:ascii="Arial" w:hAnsi="Arial" w:cs="Arial"/>
          <w:b/>
          <w:sz w:val="24"/>
          <w:szCs w:val="24"/>
        </w:rPr>
      </w:pPr>
      <w:r w:rsidRPr="00030863">
        <w:rPr>
          <w:rFonts w:ascii="Arial" w:hAnsi="Arial" w:cs="Arial"/>
          <w:b/>
          <w:sz w:val="24"/>
          <w:szCs w:val="24"/>
        </w:rPr>
        <w:t xml:space="preserve">Objednatel :  </w:t>
      </w:r>
      <w:r w:rsidR="00CF72DF" w:rsidRPr="00030863">
        <w:rPr>
          <w:rFonts w:ascii="Arial" w:hAnsi="Arial" w:cs="Arial"/>
          <w:b/>
          <w:sz w:val="24"/>
          <w:szCs w:val="24"/>
        </w:rPr>
        <w:t>Divadlo v Dlouhé</w:t>
      </w:r>
      <w:r w:rsidR="00CF72DF" w:rsidRPr="00030863">
        <w:rPr>
          <w:rFonts w:ascii="Arial" w:hAnsi="Arial" w:cs="Arial"/>
          <w:b/>
          <w:sz w:val="24"/>
          <w:szCs w:val="24"/>
        </w:rPr>
        <w:tab/>
      </w:r>
    </w:p>
    <w:p w14:paraId="4CF4C447" w14:textId="77777777" w:rsidR="007F710C" w:rsidRPr="00517F16" w:rsidRDefault="007F710C" w:rsidP="00517F16">
      <w:pPr>
        <w:tabs>
          <w:tab w:val="num" w:pos="567"/>
          <w:tab w:val="left" w:pos="2977"/>
        </w:tabs>
        <w:jc w:val="both"/>
        <w:rPr>
          <w:rFonts w:ascii="Arial" w:hAnsi="Arial" w:cs="Arial"/>
          <w:bCs/>
          <w:sz w:val="24"/>
          <w:szCs w:val="24"/>
        </w:rPr>
      </w:pPr>
      <w:r w:rsidRPr="00030863">
        <w:rPr>
          <w:rFonts w:ascii="Arial" w:hAnsi="Arial" w:cs="Arial"/>
          <w:sz w:val="24"/>
          <w:szCs w:val="24"/>
        </w:rPr>
        <w:t xml:space="preserve">se sídlem:      </w:t>
      </w:r>
      <w:r w:rsidR="00CF72DF" w:rsidRPr="00030863">
        <w:rPr>
          <w:rFonts w:ascii="Arial" w:hAnsi="Arial" w:cs="Arial"/>
          <w:sz w:val="24"/>
          <w:szCs w:val="24"/>
        </w:rPr>
        <w:t>Dlouhá 727/39,  110 00 Praha 1</w:t>
      </w:r>
      <w:r w:rsidR="00517F16">
        <w:rPr>
          <w:rFonts w:ascii="Arial" w:hAnsi="Arial" w:cs="Arial"/>
          <w:bCs/>
          <w:sz w:val="24"/>
          <w:szCs w:val="24"/>
        </w:rPr>
        <w:t xml:space="preserve">            </w:t>
      </w:r>
      <w:r w:rsidRPr="00030863">
        <w:rPr>
          <w:rFonts w:ascii="Arial" w:hAnsi="Arial" w:cs="Arial"/>
          <w:sz w:val="24"/>
          <w:szCs w:val="24"/>
        </w:rPr>
        <w:t xml:space="preserve">                                </w:t>
      </w:r>
    </w:p>
    <w:p w14:paraId="651AADCF" w14:textId="77777777" w:rsidR="007F710C" w:rsidRPr="00030863" w:rsidRDefault="007F710C" w:rsidP="00517F16">
      <w:pPr>
        <w:tabs>
          <w:tab w:val="left" w:pos="2977"/>
        </w:tabs>
        <w:jc w:val="both"/>
        <w:rPr>
          <w:rFonts w:ascii="Arial" w:hAnsi="Arial" w:cs="Arial"/>
          <w:sz w:val="24"/>
          <w:szCs w:val="24"/>
        </w:rPr>
      </w:pPr>
      <w:r w:rsidRPr="00030863">
        <w:rPr>
          <w:rFonts w:ascii="Arial" w:hAnsi="Arial" w:cs="Arial"/>
          <w:bCs/>
          <w:sz w:val="24"/>
          <w:szCs w:val="24"/>
        </w:rPr>
        <w:t xml:space="preserve">Zastoupený:   </w:t>
      </w:r>
      <w:r w:rsidR="00CF72DF" w:rsidRPr="00030863">
        <w:rPr>
          <w:rFonts w:ascii="Arial" w:hAnsi="Arial" w:cs="Arial"/>
          <w:bCs/>
          <w:sz w:val="24"/>
          <w:szCs w:val="24"/>
        </w:rPr>
        <w:t>Mgr. Danielou Šálkovou</w:t>
      </w:r>
      <w:r w:rsidRPr="00030863">
        <w:rPr>
          <w:rFonts w:ascii="Arial" w:hAnsi="Arial" w:cs="Arial"/>
          <w:bCs/>
          <w:sz w:val="24"/>
          <w:szCs w:val="24"/>
        </w:rPr>
        <w:t xml:space="preserve"> </w:t>
      </w:r>
      <w:r w:rsidRPr="00030863">
        <w:rPr>
          <w:rFonts w:ascii="Arial" w:hAnsi="Arial" w:cs="Arial"/>
          <w:sz w:val="24"/>
          <w:szCs w:val="24"/>
        </w:rPr>
        <w:tab/>
        <w:t xml:space="preserve"> </w:t>
      </w:r>
    </w:p>
    <w:p w14:paraId="4B8ACC1E" w14:textId="76592AB1" w:rsidR="007F710C" w:rsidRPr="00030863" w:rsidRDefault="007F710C" w:rsidP="00517F16">
      <w:pPr>
        <w:tabs>
          <w:tab w:val="num" w:pos="567"/>
          <w:tab w:val="left" w:pos="2977"/>
        </w:tabs>
        <w:jc w:val="both"/>
        <w:rPr>
          <w:rFonts w:ascii="Arial" w:hAnsi="Arial" w:cs="Arial"/>
          <w:sz w:val="24"/>
          <w:szCs w:val="24"/>
        </w:rPr>
      </w:pPr>
      <w:r w:rsidRPr="00030863">
        <w:rPr>
          <w:rFonts w:ascii="Arial" w:hAnsi="Arial" w:cs="Arial"/>
          <w:sz w:val="24"/>
          <w:szCs w:val="24"/>
        </w:rPr>
        <w:t xml:space="preserve">e-mail:   </w:t>
      </w:r>
      <w:r w:rsidR="00CF72DF" w:rsidRPr="00030863">
        <w:rPr>
          <w:rFonts w:ascii="Arial" w:hAnsi="Arial" w:cs="Arial"/>
          <w:sz w:val="24"/>
          <w:szCs w:val="24"/>
        </w:rPr>
        <w:t xml:space="preserve">         </w:t>
      </w:r>
    </w:p>
    <w:p w14:paraId="26C586A6" w14:textId="55C7B71E" w:rsidR="007F710C" w:rsidRPr="00030863" w:rsidRDefault="007F710C" w:rsidP="00517F16">
      <w:pPr>
        <w:tabs>
          <w:tab w:val="num" w:pos="567"/>
          <w:tab w:val="left" w:pos="2977"/>
        </w:tabs>
        <w:jc w:val="both"/>
        <w:rPr>
          <w:rFonts w:ascii="Arial" w:hAnsi="Arial" w:cs="Arial"/>
          <w:sz w:val="24"/>
          <w:szCs w:val="24"/>
        </w:rPr>
      </w:pPr>
      <w:r w:rsidRPr="00030863">
        <w:rPr>
          <w:rFonts w:ascii="Arial" w:hAnsi="Arial" w:cs="Arial"/>
          <w:sz w:val="24"/>
          <w:szCs w:val="24"/>
        </w:rPr>
        <w:t xml:space="preserve">tel:                  </w:t>
      </w:r>
    </w:p>
    <w:p w14:paraId="02CB496D" w14:textId="77777777" w:rsidR="007F710C" w:rsidRPr="00030863" w:rsidRDefault="007F710C" w:rsidP="00517F16">
      <w:pPr>
        <w:tabs>
          <w:tab w:val="left" w:pos="567"/>
        </w:tabs>
        <w:ind w:left="283" w:hanging="283"/>
        <w:jc w:val="both"/>
        <w:rPr>
          <w:rFonts w:ascii="Arial" w:hAnsi="Arial" w:cs="Arial"/>
          <w:sz w:val="24"/>
          <w:szCs w:val="24"/>
        </w:rPr>
      </w:pPr>
      <w:r w:rsidRPr="00030863">
        <w:rPr>
          <w:rFonts w:ascii="Arial" w:hAnsi="Arial" w:cs="Arial"/>
          <w:sz w:val="24"/>
          <w:szCs w:val="24"/>
        </w:rPr>
        <w:t>IČ</w:t>
      </w:r>
      <w:r w:rsidR="00517F16">
        <w:rPr>
          <w:rFonts w:ascii="Arial" w:hAnsi="Arial" w:cs="Arial"/>
          <w:sz w:val="24"/>
          <w:szCs w:val="24"/>
        </w:rPr>
        <w:t>O</w:t>
      </w:r>
      <w:r w:rsidRPr="00030863">
        <w:rPr>
          <w:rFonts w:ascii="Arial" w:hAnsi="Arial" w:cs="Arial"/>
          <w:sz w:val="24"/>
          <w:szCs w:val="24"/>
        </w:rPr>
        <w:t xml:space="preserve">:   </w:t>
      </w:r>
      <w:r w:rsidR="00517F16">
        <w:rPr>
          <w:rFonts w:ascii="Arial" w:hAnsi="Arial" w:cs="Arial"/>
          <w:sz w:val="24"/>
          <w:szCs w:val="24"/>
        </w:rPr>
        <w:t xml:space="preserve">           </w:t>
      </w:r>
      <w:r w:rsidR="00CF72DF" w:rsidRPr="00030863">
        <w:rPr>
          <w:rFonts w:ascii="Arial" w:hAnsi="Arial" w:cs="Arial"/>
          <w:sz w:val="24"/>
          <w:szCs w:val="24"/>
        </w:rPr>
        <w:t xml:space="preserve"> 00064343</w:t>
      </w:r>
    </w:p>
    <w:p w14:paraId="4BCC9A23" w14:textId="77777777" w:rsidR="007F710C" w:rsidRPr="00517F16" w:rsidRDefault="00FF7564" w:rsidP="00517F16">
      <w:pPr>
        <w:tabs>
          <w:tab w:val="left" w:pos="567"/>
        </w:tabs>
        <w:ind w:left="283" w:hanging="283"/>
        <w:jc w:val="both"/>
        <w:rPr>
          <w:rFonts w:ascii="Arial" w:hAnsi="Arial" w:cs="Arial"/>
          <w:sz w:val="24"/>
          <w:szCs w:val="24"/>
        </w:rPr>
      </w:pPr>
      <w:r w:rsidRPr="00030863">
        <w:rPr>
          <w:rFonts w:ascii="Arial" w:hAnsi="Arial" w:cs="Arial"/>
          <w:sz w:val="24"/>
          <w:szCs w:val="24"/>
        </w:rPr>
        <w:t>DIČ:</w:t>
      </w:r>
      <w:r w:rsidR="00CF72DF" w:rsidRPr="00030863">
        <w:rPr>
          <w:rFonts w:ascii="Arial" w:hAnsi="Arial" w:cs="Arial"/>
          <w:sz w:val="24"/>
          <w:szCs w:val="24"/>
        </w:rPr>
        <w:t xml:space="preserve">               CZ00064343</w:t>
      </w:r>
    </w:p>
    <w:p w14:paraId="03420BC2" w14:textId="77777777" w:rsidR="007F710C" w:rsidRPr="00030863" w:rsidRDefault="007F710C" w:rsidP="00517F16">
      <w:pPr>
        <w:tabs>
          <w:tab w:val="left" w:pos="567"/>
        </w:tabs>
        <w:ind w:left="283" w:hanging="283"/>
        <w:jc w:val="both"/>
        <w:rPr>
          <w:rFonts w:ascii="Arial" w:hAnsi="Arial" w:cs="Arial"/>
          <w:b/>
          <w:sz w:val="24"/>
          <w:szCs w:val="24"/>
        </w:rPr>
      </w:pPr>
      <w:r w:rsidRPr="00030863">
        <w:rPr>
          <w:rFonts w:ascii="Arial" w:hAnsi="Arial" w:cs="Arial"/>
          <w:b/>
          <w:sz w:val="24"/>
          <w:szCs w:val="24"/>
        </w:rPr>
        <w:t>Dále jen „Objednatel“</w:t>
      </w:r>
    </w:p>
    <w:p w14:paraId="17C9D032" w14:textId="77777777" w:rsidR="007F710C" w:rsidRPr="00030863" w:rsidRDefault="007F710C" w:rsidP="00517F16">
      <w:pPr>
        <w:tabs>
          <w:tab w:val="left" w:pos="567"/>
        </w:tabs>
        <w:ind w:left="283" w:hanging="283"/>
        <w:jc w:val="both"/>
        <w:rPr>
          <w:rFonts w:ascii="Arial" w:hAnsi="Arial" w:cs="Arial"/>
          <w:b/>
          <w:sz w:val="24"/>
          <w:szCs w:val="24"/>
        </w:rPr>
      </w:pPr>
    </w:p>
    <w:p w14:paraId="3444C2EB" w14:textId="77777777" w:rsidR="007F710C" w:rsidRPr="00030863" w:rsidRDefault="007F710C" w:rsidP="00517F16">
      <w:pPr>
        <w:tabs>
          <w:tab w:val="left" w:pos="567"/>
        </w:tabs>
        <w:ind w:left="283" w:hanging="283"/>
        <w:jc w:val="both"/>
        <w:rPr>
          <w:rFonts w:ascii="Arial" w:hAnsi="Arial" w:cs="Arial"/>
          <w:b/>
          <w:sz w:val="24"/>
          <w:szCs w:val="24"/>
        </w:rPr>
      </w:pPr>
      <w:r w:rsidRPr="00030863">
        <w:rPr>
          <w:rFonts w:ascii="Arial" w:hAnsi="Arial" w:cs="Arial"/>
          <w:b/>
          <w:sz w:val="24"/>
          <w:szCs w:val="24"/>
        </w:rPr>
        <w:t>a</w:t>
      </w:r>
    </w:p>
    <w:p w14:paraId="4CF6770E" w14:textId="77777777" w:rsidR="007F710C" w:rsidRPr="00030863" w:rsidRDefault="007F710C" w:rsidP="00517F16">
      <w:pPr>
        <w:tabs>
          <w:tab w:val="left" w:pos="567"/>
        </w:tabs>
        <w:ind w:left="283" w:hanging="283"/>
        <w:jc w:val="both"/>
        <w:rPr>
          <w:rFonts w:ascii="Arial" w:hAnsi="Arial" w:cs="Arial"/>
          <w:b/>
          <w:sz w:val="24"/>
          <w:szCs w:val="24"/>
        </w:rPr>
      </w:pPr>
    </w:p>
    <w:p w14:paraId="26422B14" w14:textId="77777777" w:rsidR="007F710C" w:rsidRPr="00456976" w:rsidRDefault="007F710C" w:rsidP="00517F16">
      <w:pPr>
        <w:rPr>
          <w:rFonts w:ascii="Arial" w:hAnsi="Arial" w:cs="Arial"/>
          <w:b/>
          <w:bCs/>
          <w:sz w:val="24"/>
          <w:szCs w:val="24"/>
        </w:rPr>
      </w:pPr>
      <w:r w:rsidRPr="00456976">
        <w:rPr>
          <w:rFonts w:ascii="Arial" w:hAnsi="Arial" w:cs="Arial"/>
          <w:b/>
          <w:sz w:val="24"/>
          <w:szCs w:val="24"/>
        </w:rPr>
        <w:t>Zhotovitel:</w:t>
      </w:r>
      <w:r w:rsidRPr="00456976">
        <w:rPr>
          <w:rFonts w:ascii="Arial" w:hAnsi="Arial" w:cs="Arial"/>
          <w:sz w:val="24"/>
          <w:szCs w:val="24"/>
        </w:rPr>
        <w:t xml:space="preserve">      </w:t>
      </w:r>
      <w:r w:rsidRPr="00456976">
        <w:rPr>
          <w:rFonts w:ascii="Arial" w:hAnsi="Arial" w:cs="Arial"/>
          <w:sz w:val="24"/>
          <w:szCs w:val="24"/>
        </w:rPr>
        <w:tab/>
      </w:r>
      <w:r w:rsidR="00456976">
        <w:rPr>
          <w:rFonts w:ascii="Arial" w:hAnsi="Arial" w:cs="Arial"/>
          <w:sz w:val="24"/>
          <w:szCs w:val="24"/>
        </w:rPr>
        <w:t xml:space="preserve">        </w:t>
      </w:r>
      <w:r w:rsidR="00456976">
        <w:rPr>
          <w:rFonts w:ascii="Arial" w:hAnsi="Arial" w:cs="Arial"/>
          <w:sz w:val="24"/>
          <w:szCs w:val="24"/>
        </w:rPr>
        <w:tab/>
      </w:r>
      <w:r w:rsidR="00456976" w:rsidRPr="00456976">
        <w:rPr>
          <w:rFonts w:ascii="Arial" w:hAnsi="Arial" w:cs="Arial"/>
          <w:b/>
          <w:sz w:val="24"/>
          <w:szCs w:val="24"/>
        </w:rPr>
        <w:t xml:space="preserve">IZIN s.r.o., , </w:t>
      </w:r>
    </w:p>
    <w:p w14:paraId="537B73AF" w14:textId="77777777" w:rsidR="007F710C" w:rsidRPr="00030863" w:rsidRDefault="00EA0246" w:rsidP="00517F16">
      <w:pPr>
        <w:rPr>
          <w:rFonts w:ascii="Arial" w:hAnsi="Arial" w:cs="Arial"/>
          <w:color w:val="FF0000"/>
          <w:sz w:val="24"/>
          <w:szCs w:val="24"/>
        </w:rPr>
      </w:pPr>
      <w:r w:rsidRPr="00456976">
        <w:rPr>
          <w:rFonts w:ascii="Arial" w:hAnsi="Arial" w:cs="Arial"/>
          <w:sz w:val="24"/>
          <w:szCs w:val="24"/>
        </w:rPr>
        <w:t xml:space="preserve">Se </w:t>
      </w:r>
      <w:r w:rsidR="007F710C" w:rsidRPr="00456976">
        <w:rPr>
          <w:rFonts w:ascii="Arial" w:hAnsi="Arial" w:cs="Arial"/>
          <w:sz w:val="24"/>
          <w:szCs w:val="24"/>
        </w:rPr>
        <w:t xml:space="preserve">sídlem :        </w:t>
      </w:r>
      <w:r w:rsidRPr="00456976">
        <w:rPr>
          <w:rFonts w:ascii="Arial" w:hAnsi="Arial" w:cs="Arial"/>
          <w:sz w:val="24"/>
          <w:szCs w:val="24"/>
        </w:rPr>
        <w:t xml:space="preserve">            </w:t>
      </w:r>
      <w:r w:rsidR="00456976">
        <w:rPr>
          <w:rFonts w:ascii="Arial" w:hAnsi="Arial" w:cs="Arial"/>
          <w:sz w:val="24"/>
          <w:szCs w:val="24"/>
        </w:rPr>
        <w:tab/>
      </w:r>
      <w:r w:rsidR="00456976" w:rsidRPr="00456976">
        <w:rPr>
          <w:rFonts w:ascii="Arial" w:hAnsi="Arial" w:cs="Arial"/>
          <w:b/>
          <w:sz w:val="24"/>
          <w:szCs w:val="24"/>
        </w:rPr>
        <w:t>Politických v</w:t>
      </w:r>
      <w:r w:rsidR="00456976" w:rsidRPr="00456976">
        <w:rPr>
          <w:rFonts w:ascii="Arial" w:hAnsi="Arial" w:cs="Arial" w:hint="eastAsia"/>
          <w:b/>
          <w:sz w:val="24"/>
          <w:szCs w:val="24"/>
        </w:rPr>
        <w:t>ě</w:t>
      </w:r>
      <w:r w:rsidR="00456976" w:rsidRPr="00456976">
        <w:rPr>
          <w:rFonts w:ascii="Arial" w:hAnsi="Arial" w:cs="Arial"/>
          <w:b/>
          <w:sz w:val="24"/>
          <w:szCs w:val="24"/>
        </w:rPr>
        <w:t>z</w:t>
      </w:r>
      <w:r w:rsidR="00456976" w:rsidRPr="00456976">
        <w:rPr>
          <w:rFonts w:ascii="Arial" w:hAnsi="Arial" w:cs="Arial" w:hint="eastAsia"/>
          <w:b/>
          <w:sz w:val="24"/>
          <w:szCs w:val="24"/>
        </w:rPr>
        <w:t>ňů</w:t>
      </w:r>
      <w:r w:rsidR="00456976" w:rsidRPr="00456976">
        <w:rPr>
          <w:rFonts w:ascii="Arial" w:hAnsi="Arial" w:cs="Arial"/>
          <w:b/>
          <w:sz w:val="24"/>
          <w:szCs w:val="24"/>
        </w:rPr>
        <w:t xml:space="preserve"> 19/1597, Praha 1</w:t>
      </w:r>
      <w:r w:rsidR="007F710C" w:rsidRPr="00030863">
        <w:rPr>
          <w:rFonts w:ascii="Arial" w:hAnsi="Arial" w:cs="Arial"/>
          <w:color w:val="FF0000"/>
          <w:sz w:val="24"/>
          <w:szCs w:val="24"/>
        </w:rPr>
        <w:tab/>
      </w:r>
    </w:p>
    <w:p w14:paraId="4211DD1C" w14:textId="77777777" w:rsidR="007F710C" w:rsidRPr="00517F16" w:rsidRDefault="00517F16" w:rsidP="00517F16">
      <w:pPr>
        <w:rPr>
          <w:rFonts w:ascii="Arial" w:hAnsi="Arial" w:cs="Arial"/>
          <w:sz w:val="24"/>
          <w:szCs w:val="24"/>
        </w:rPr>
      </w:pPr>
      <w:r>
        <w:rPr>
          <w:rFonts w:ascii="Arial" w:hAnsi="Arial" w:cs="Arial"/>
          <w:sz w:val="24"/>
          <w:szCs w:val="24"/>
        </w:rPr>
        <w:t>zastoupený:</w:t>
      </w:r>
      <w:r>
        <w:rPr>
          <w:rFonts w:ascii="Arial" w:hAnsi="Arial" w:cs="Arial"/>
          <w:sz w:val="24"/>
          <w:szCs w:val="24"/>
        </w:rPr>
        <w:tab/>
      </w:r>
      <w:r>
        <w:rPr>
          <w:rFonts w:ascii="Arial" w:hAnsi="Arial" w:cs="Arial"/>
          <w:sz w:val="24"/>
          <w:szCs w:val="24"/>
        </w:rPr>
        <w:tab/>
      </w:r>
      <w:r w:rsidR="007F710C" w:rsidRPr="00030863">
        <w:rPr>
          <w:rFonts w:ascii="Arial" w:hAnsi="Arial" w:cs="Arial"/>
          <w:color w:val="FF0000"/>
          <w:sz w:val="24"/>
          <w:szCs w:val="24"/>
        </w:rPr>
        <w:tab/>
      </w:r>
      <w:r w:rsidR="00A778FD">
        <w:rPr>
          <w:rFonts w:ascii="Arial" w:hAnsi="Arial" w:cs="Arial"/>
          <w:sz w:val="24"/>
          <w:szCs w:val="24"/>
        </w:rPr>
        <w:t>Jiřím Kubizňákem,</w:t>
      </w:r>
      <w:r w:rsidRPr="00517F16">
        <w:rPr>
          <w:rFonts w:ascii="Arial" w:hAnsi="Arial" w:cs="Arial"/>
          <w:sz w:val="24"/>
          <w:szCs w:val="24"/>
        </w:rPr>
        <w:t xml:space="preserve"> jednatel</w:t>
      </w:r>
      <w:r w:rsidR="00A778FD">
        <w:rPr>
          <w:rFonts w:ascii="Arial" w:hAnsi="Arial" w:cs="Arial"/>
          <w:sz w:val="24"/>
          <w:szCs w:val="24"/>
        </w:rPr>
        <w:t>em</w:t>
      </w:r>
      <w:r w:rsidR="007F710C" w:rsidRPr="00517F16">
        <w:rPr>
          <w:rFonts w:ascii="Arial" w:hAnsi="Arial" w:cs="Arial"/>
          <w:sz w:val="24"/>
          <w:szCs w:val="24"/>
        </w:rPr>
        <w:tab/>
      </w:r>
      <w:r w:rsidR="007F710C" w:rsidRPr="00517F16">
        <w:rPr>
          <w:rFonts w:ascii="Arial" w:hAnsi="Arial" w:cs="Arial"/>
          <w:sz w:val="24"/>
          <w:szCs w:val="24"/>
        </w:rPr>
        <w:tab/>
      </w:r>
    </w:p>
    <w:p w14:paraId="425C6186" w14:textId="5C2A2065" w:rsidR="007F710C" w:rsidRPr="00E654BA" w:rsidRDefault="007F710C" w:rsidP="00517F16">
      <w:pPr>
        <w:rPr>
          <w:rFonts w:ascii="Arial" w:hAnsi="Arial" w:cs="Arial"/>
          <w:sz w:val="24"/>
          <w:szCs w:val="24"/>
        </w:rPr>
      </w:pPr>
      <w:r w:rsidRPr="00E654BA">
        <w:rPr>
          <w:rFonts w:ascii="Arial" w:hAnsi="Arial" w:cs="Arial"/>
          <w:sz w:val="24"/>
          <w:szCs w:val="24"/>
        </w:rPr>
        <w:t xml:space="preserve">Bankovní spojení :  </w:t>
      </w:r>
      <w:r w:rsidRPr="00E654BA">
        <w:rPr>
          <w:rFonts w:ascii="Arial" w:hAnsi="Arial" w:cs="Arial"/>
          <w:sz w:val="24"/>
          <w:szCs w:val="24"/>
        </w:rPr>
        <w:tab/>
      </w:r>
      <w:r w:rsidR="00456976" w:rsidRPr="00E654BA">
        <w:rPr>
          <w:rFonts w:ascii="Arial" w:hAnsi="Arial" w:cs="Arial"/>
          <w:sz w:val="24"/>
          <w:szCs w:val="24"/>
        </w:rPr>
        <w:tab/>
      </w:r>
    </w:p>
    <w:p w14:paraId="6D163029" w14:textId="69C8EC9D" w:rsidR="007F710C" w:rsidRPr="00E654BA" w:rsidRDefault="007F710C" w:rsidP="00517F16">
      <w:pPr>
        <w:rPr>
          <w:rFonts w:ascii="Arial" w:hAnsi="Arial" w:cs="Arial"/>
          <w:sz w:val="24"/>
          <w:szCs w:val="24"/>
        </w:rPr>
      </w:pPr>
      <w:r w:rsidRPr="00E654BA">
        <w:rPr>
          <w:rFonts w:ascii="Arial" w:hAnsi="Arial" w:cs="Arial"/>
          <w:sz w:val="24"/>
          <w:szCs w:val="24"/>
        </w:rPr>
        <w:t>Telefon :</w:t>
      </w:r>
      <w:r w:rsidRPr="00E654BA">
        <w:rPr>
          <w:rFonts w:ascii="Arial" w:hAnsi="Arial" w:cs="Arial"/>
          <w:sz w:val="24"/>
          <w:szCs w:val="24"/>
        </w:rPr>
        <w:tab/>
      </w:r>
      <w:r w:rsidRPr="00E654BA">
        <w:rPr>
          <w:rFonts w:ascii="Arial" w:hAnsi="Arial" w:cs="Arial"/>
          <w:sz w:val="24"/>
          <w:szCs w:val="24"/>
        </w:rPr>
        <w:tab/>
      </w:r>
      <w:r w:rsidR="00456976" w:rsidRPr="00E654BA">
        <w:rPr>
          <w:rFonts w:ascii="Arial" w:hAnsi="Arial" w:cs="Arial"/>
          <w:sz w:val="24"/>
          <w:szCs w:val="24"/>
        </w:rPr>
        <w:tab/>
      </w:r>
      <w:r w:rsidRPr="00E654BA">
        <w:rPr>
          <w:rFonts w:ascii="Arial" w:hAnsi="Arial" w:cs="Arial"/>
          <w:sz w:val="24"/>
          <w:szCs w:val="24"/>
        </w:rPr>
        <w:tab/>
      </w:r>
      <w:r w:rsidRPr="00E654BA">
        <w:rPr>
          <w:rFonts w:ascii="Arial" w:hAnsi="Arial" w:cs="Arial"/>
          <w:sz w:val="24"/>
          <w:szCs w:val="24"/>
        </w:rPr>
        <w:tab/>
      </w:r>
    </w:p>
    <w:p w14:paraId="074296F9" w14:textId="5729A8F8" w:rsidR="007F710C" w:rsidRPr="00030863" w:rsidRDefault="007F710C" w:rsidP="00517F16">
      <w:pPr>
        <w:rPr>
          <w:rFonts w:ascii="Arial" w:hAnsi="Arial" w:cs="Arial"/>
          <w:color w:val="FF0000"/>
          <w:sz w:val="24"/>
          <w:szCs w:val="24"/>
        </w:rPr>
      </w:pPr>
      <w:r w:rsidRPr="00E654BA">
        <w:rPr>
          <w:rFonts w:ascii="Arial" w:hAnsi="Arial" w:cs="Arial"/>
          <w:sz w:val="24"/>
          <w:szCs w:val="24"/>
        </w:rPr>
        <w:t>E-mail:</w:t>
      </w:r>
      <w:r w:rsidRPr="00030863">
        <w:rPr>
          <w:rFonts w:ascii="Arial" w:hAnsi="Arial" w:cs="Arial"/>
          <w:color w:val="FF0000"/>
          <w:sz w:val="24"/>
          <w:szCs w:val="24"/>
        </w:rPr>
        <w:tab/>
      </w:r>
      <w:r w:rsidR="00EA0246" w:rsidRPr="00030863">
        <w:rPr>
          <w:rFonts w:ascii="Arial" w:hAnsi="Arial" w:cs="Arial"/>
          <w:color w:val="FF0000"/>
          <w:sz w:val="24"/>
          <w:szCs w:val="24"/>
        </w:rPr>
        <w:tab/>
      </w:r>
      <w:r w:rsidR="00EA0246" w:rsidRPr="00030863">
        <w:rPr>
          <w:rFonts w:ascii="Arial" w:hAnsi="Arial" w:cs="Arial"/>
          <w:color w:val="FF0000"/>
          <w:sz w:val="24"/>
          <w:szCs w:val="24"/>
        </w:rPr>
        <w:tab/>
      </w:r>
    </w:p>
    <w:p w14:paraId="20A68E86" w14:textId="77777777" w:rsidR="00517F16" w:rsidRPr="00517F16" w:rsidRDefault="00517F16" w:rsidP="00517F16">
      <w:pPr>
        <w:rPr>
          <w:rFonts w:ascii="Arial" w:hAnsi="Arial" w:cs="Arial"/>
          <w:sz w:val="24"/>
          <w:szCs w:val="24"/>
        </w:rPr>
      </w:pPr>
      <w:r w:rsidRPr="00517F16">
        <w:rPr>
          <w:rFonts w:ascii="Arial" w:hAnsi="Arial" w:cs="Arial"/>
          <w:sz w:val="24"/>
          <w:szCs w:val="24"/>
        </w:rPr>
        <w:t>I</w:t>
      </w:r>
      <w:r w:rsidRPr="00517F16">
        <w:rPr>
          <w:rFonts w:ascii="Arial" w:hAnsi="Arial" w:cs="Arial" w:hint="eastAsia"/>
          <w:sz w:val="24"/>
          <w:szCs w:val="24"/>
        </w:rPr>
        <w:t>Č</w:t>
      </w:r>
      <w:r w:rsidRPr="00517F16">
        <w:rPr>
          <w:rFonts w:ascii="Arial" w:hAnsi="Arial" w:cs="Arial"/>
          <w:sz w:val="24"/>
          <w:szCs w:val="24"/>
        </w:rPr>
        <w:t>O</w:t>
      </w:r>
      <w:r>
        <w:rPr>
          <w:rFonts w:ascii="Arial" w:hAnsi="Arial" w:cs="Arial"/>
          <w:sz w:val="24"/>
          <w:szCs w:val="24"/>
        </w:rPr>
        <w:t>:</w:t>
      </w:r>
      <w:r w:rsidRPr="00517F1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7F16">
        <w:rPr>
          <w:rFonts w:ascii="Arial" w:hAnsi="Arial" w:cs="Arial"/>
          <w:sz w:val="24"/>
          <w:szCs w:val="24"/>
        </w:rPr>
        <w:t>28368592</w:t>
      </w:r>
    </w:p>
    <w:p w14:paraId="30B669C5" w14:textId="77777777" w:rsidR="007F710C" w:rsidRPr="00030863" w:rsidRDefault="007F710C" w:rsidP="00517F16">
      <w:pPr>
        <w:rPr>
          <w:rFonts w:ascii="Arial" w:hAnsi="Arial" w:cs="Arial"/>
          <w:b/>
          <w:sz w:val="24"/>
          <w:szCs w:val="24"/>
        </w:rPr>
      </w:pPr>
      <w:r w:rsidRPr="00456976">
        <w:rPr>
          <w:rFonts w:ascii="Arial" w:hAnsi="Arial" w:cs="Arial"/>
          <w:sz w:val="24"/>
          <w:szCs w:val="24"/>
        </w:rPr>
        <w:t>DI</w:t>
      </w:r>
      <w:r w:rsidR="00456976" w:rsidRPr="00456976">
        <w:rPr>
          <w:rFonts w:ascii="Arial" w:hAnsi="Arial" w:cs="Arial"/>
          <w:sz w:val="24"/>
          <w:szCs w:val="24"/>
        </w:rPr>
        <w:t>Č</w:t>
      </w:r>
      <w:r w:rsidRPr="00456976">
        <w:rPr>
          <w:rFonts w:ascii="Arial" w:hAnsi="Arial" w:cs="Arial"/>
          <w:sz w:val="24"/>
          <w:szCs w:val="24"/>
        </w:rPr>
        <w:t xml:space="preserve"> :  </w:t>
      </w:r>
      <w:r w:rsidR="00EA0246" w:rsidRPr="00456976">
        <w:rPr>
          <w:rFonts w:ascii="Arial" w:hAnsi="Arial" w:cs="Arial"/>
          <w:sz w:val="24"/>
          <w:szCs w:val="24"/>
        </w:rPr>
        <w:tab/>
      </w:r>
      <w:r w:rsidR="00EA0246" w:rsidRPr="00456976">
        <w:rPr>
          <w:rFonts w:ascii="Arial" w:hAnsi="Arial" w:cs="Arial"/>
          <w:sz w:val="24"/>
          <w:szCs w:val="24"/>
        </w:rPr>
        <w:tab/>
      </w:r>
      <w:r w:rsidR="00EA0246" w:rsidRPr="00456976">
        <w:rPr>
          <w:rFonts w:ascii="Arial" w:hAnsi="Arial" w:cs="Arial"/>
          <w:sz w:val="24"/>
          <w:szCs w:val="24"/>
        </w:rPr>
        <w:tab/>
      </w:r>
      <w:r w:rsidR="00517F16">
        <w:rPr>
          <w:rFonts w:ascii="Arial" w:hAnsi="Arial" w:cs="Arial"/>
          <w:sz w:val="24"/>
          <w:szCs w:val="24"/>
        </w:rPr>
        <w:tab/>
      </w:r>
      <w:r w:rsidR="00456976" w:rsidRPr="00456976">
        <w:rPr>
          <w:rFonts w:ascii="Arial" w:hAnsi="Arial" w:cs="Arial"/>
          <w:b/>
          <w:sz w:val="24"/>
          <w:szCs w:val="24"/>
        </w:rPr>
        <w:t>CZ28368592</w:t>
      </w:r>
    </w:p>
    <w:p w14:paraId="61048228" w14:textId="77777777" w:rsidR="007F710C" w:rsidRPr="00030863" w:rsidRDefault="007F710C" w:rsidP="00517F16">
      <w:pPr>
        <w:rPr>
          <w:rFonts w:ascii="Arial" w:hAnsi="Arial" w:cs="Arial"/>
          <w:b/>
          <w:sz w:val="24"/>
          <w:szCs w:val="24"/>
        </w:rPr>
      </w:pPr>
      <w:r w:rsidRPr="00030863">
        <w:rPr>
          <w:rFonts w:ascii="Arial" w:hAnsi="Arial" w:cs="Arial"/>
          <w:b/>
          <w:sz w:val="24"/>
          <w:szCs w:val="24"/>
        </w:rPr>
        <w:t>Dále jen „Zhotovitel“</w:t>
      </w:r>
      <w:r w:rsidRPr="00030863">
        <w:rPr>
          <w:rFonts w:ascii="Arial" w:hAnsi="Arial" w:cs="Arial"/>
          <w:b/>
          <w:sz w:val="24"/>
          <w:szCs w:val="24"/>
        </w:rPr>
        <w:tab/>
      </w:r>
      <w:r w:rsidRPr="00030863">
        <w:rPr>
          <w:rFonts w:ascii="Arial" w:hAnsi="Arial" w:cs="Arial"/>
          <w:b/>
          <w:sz w:val="24"/>
          <w:szCs w:val="24"/>
        </w:rPr>
        <w:tab/>
      </w:r>
      <w:r w:rsidRPr="00030863">
        <w:rPr>
          <w:rFonts w:ascii="Arial" w:hAnsi="Arial" w:cs="Arial"/>
          <w:b/>
          <w:sz w:val="24"/>
          <w:szCs w:val="24"/>
        </w:rPr>
        <w:tab/>
      </w:r>
    </w:p>
    <w:p w14:paraId="05021F56" w14:textId="77777777" w:rsidR="007F710C" w:rsidRPr="00030863" w:rsidRDefault="007F710C" w:rsidP="00517F16">
      <w:pPr>
        <w:rPr>
          <w:rFonts w:ascii="Arial" w:hAnsi="Arial" w:cs="Arial"/>
          <w:sz w:val="24"/>
          <w:szCs w:val="24"/>
        </w:rPr>
      </w:pPr>
    </w:p>
    <w:p w14:paraId="3D78E1D0" w14:textId="77777777" w:rsidR="007F710C" w:rsidRPr="00030863" w:rsidRDefault="007F710C" w:rsidP="00517F16">
      <w:pPr>
        <w:pStyle w:val="Zkladntext"/>
        <w:rPr>
          <w:rFonts w:ascii="Arial" w:hAnsi="Arial" w:cs="Arial"/>
        </w:rPr>
      </w:pPr>
      <w:r w:rsidRPr="00030863">
        <w:rPr>
          <w:rFonts w:ascii="Arial" w:hAnsi="Arial" w:cs="Arial"/>
        </w:rPr>
        <w:t>Zástupci ve věcech smluvních prohlašují, že jsou oprávněni strany této smlouvy zastupovat, je bez omezení zavazovat, zejména tuto smlouvu platně uzavřít.</w:t>
      </w:r>
    </w:p>
    <w:p w14:paraId="617BAB8C" w14:textId="77777777" w:rsidR="007F710C" w:rsidRPr="00030863" w:rsidRDefault="007F710C" w:rsidP="00517F16">
      <w:pPr>
        <w:jc w:val="both"/>
        <w:rPr>
          <w:rFonts w:ascii="Arial" w:hAnsi="Arial" w:cs="Arial"/>
          <w:sz w:val="24"/>
          <w:szCs w:val="24"/>
        </w:rPr>
      </w:pPr>
    </w:p>
    <w:p w14:paraId="60710288" w14:textId="77777777" w:rsidR="007F710C" w:rsidRPr="00030863" w:rsidRDefault="007F710C" w:rsidP="00517F16">
      <w:pPr>
        <w:rPr>
          <w:rFonts w:ascii="Arial" w:hAnsi="Arial" w:cs="Arial"/>
          <w:sz w:val="24"/>
          <w:szCs w:val="24"/>
        </w:rPr>
      </w:pPr>
    </w:p>
    <w:p w14:paraId="6A7B1217" w14:textId="77777777" w:rsidR="007F710C" w:rsidRPr="00030863" w:rsidRDefault="007F710C" w:rsidP="00517F16">
      <w:pPr>
        <w:pStyle w:val="Nadpis1"/>
        <w:spacing w:before="0"/>
        <w:jc w:val="center"/>
        <w:rPr>
          <w:rFonts w:ascii="Arial" w:hAnsi="Arial" w:cs="Arial"/>
          <w:color w:val="auto"/>
          <w:sz w:val="24"/>
          <w:szCs w:val="24"/>
        </w:rPr>
      </w:pPr>
      <w:r w:rsidRPr="00030863">
        <w:rPr>
          <w:rFonts w:ascii="Arial" w:hAnsi="Arial" w:cs="Arial"/>
          <w:color w:val="auto"/>
          <w:sz w:val="24"/>
          <w:szCs w:val="24"/>
          <w:u w:val="single"/>
        </w:rPr>
        <w:t>Preambule</w:t>
      </w:r>
    </w:p>
    <w:p w14:paraId="0E71F1C5" w14:textId="77777777" w:rsidR="007F710C" w:rsidRPr="00030863" w:rsidRDefault="007F710C" w:rsidP="00517F16">
      <w:pPr>
        <w:rPr>
          <w:rFonts w:ascii="Arial" w:hAnsi="Arial" w:cs="Arial"/>
          <w:sz w:val="24"/>
          <w:szCs w:val="24"/>
        </w:rPr>
      </w:pPr>
    </w:p>
    <w:p w14:paraId="4454DE3E" w14:textId="77777777" w:rsidR="007F710C" w:rsidRPr="00030863" w:rsidRDefault="007F710C" w:rsidP="00517F16">
      <w:pPr>
        <w:jc w:val="both"/>
        <w:rPr>
          <w:rFonts w:ascii="Arial" w:hAnsi="Arial" w:cs="Arial"/>
          <w:sz w:val="24"/>
          <w:szCs w:val="24"/>
        </w:rPr>
      </w:pPr>
    </w:p>
    <w:p w14:paraId="06DEDBE6" w14:textId="77777777" w:rsidR="007F710C" w:rsidRPr="00030863" w:rsidRDefault="007F710C" w:rsidP="00517F16">
      <w:pPr>
        <w:jc w:val="both"/>
        <w:rPr>
          <w:rFonts w:ascii="Arial" w:hAnsi="Arial" w:cs="Arial"/>
          <w:iCs/>
          <w:sz w:val="24"/>
          <w:szCs w:val="24"/>
        </w:rPr>
      </w:pPr>
      <w:r w:rsidRPr="00030863">
        <w:rPr>
          <w:rFonts w:ascii="Arial" w:hAnsi="Arial" w:cs="Arial"/>
          <w:sz w:val="24"/>
          <w:szCs w:val="24"/>
        </w:rPr>
        <w:t xml:space="preserve">Obě smluvní strany se zavazují plnit podmínky obsažené v následujích ustanoveních této smlouvy. Zhotovitel se zavazuje provést dílo v souladu s podmínkami této </w:t>
      </w:r>
      <w:r w:rsidRPr="00A778FD">
        <w:rPr>
          <w:rFonts w:ascii="Arial" w:hAnsi="Arial" w:cs="Arial"/>
          <w:sz w:val="24"/>
          <w:szCs w:val="24"/>
        </w:rPr>
        <w:t xml:space="preserve">smlouvy a s podmínkami zadávacího řízení  VZMR </w:t>
      </w:r>
      <w:r w:rsidRPr="00030863">
        <w:rPr>
          <w:rFonts w:ascii="Arial" w:hAnsi="Arial" w:cs="Arial"/>
          <w:sz w:val="24"/>
          <w:szCs w:val="24"/>
        </w:rPr>
        <w:t xml:space="preserve">a objednatel </w:t>
      </w:r>
      <w:r w:rsidRPr="00030863">
        <w:rPr>
          <w:rFonts w:ascii="Arial" w:hAnsi="Arial" w:cs="Arial"/>
          <w:iCs/>
          <w:sz w:val="24"/>
          <w:szCs w:val="24"/>
        </w:rPr>
        <w:t xml:space="preserve">se zavazuje, že předmět díla bez vad a nedodělků převezme a zaplatí sjednanou cenu.  </w:t>
      </w:r>
    </w:p>
    <w:p w14:paraId="2EA6C532" w14:textId="77777777" w:rsidR="00FF7564" w:rsidRPr="00030863" w:rsidRDefault="00FF7564" w:rsidP="00517F16">
      <w:pPr>
        <w:jc w:val="both"/>
        <w:rPr>
          <w:rFonts w:ascii="Arial" w:hAnsi="Arial" w:cs="Arial"/>
          <w:iCs/>
          <w:sz w:val="24"/>
          <w:szCs w:val="24"/>
        </w:rPr>
      </w:pPr>
    </w:p>
    <w:p w14:paraId="4EE7E34F" w14:textId="77777777" w:rsidR="00FF7564" w:rsidRPr="00030863" w:rsidRDefault="00FF7564" w:rsidP="00517F16">
      <w:pPr>
        <w:jc w:val="both"/>
        <w:rPr>
          <w:rFonts w:ascii="Arial" w:hAnsi="Arial" w:cs="Arial"/>
          <w:iCs/>
          <w:sz w:val="24"/>
          <w:szCs w:val="24"/>
        </w:rPr>
      </w:pPr>
    </w:p>
    <w:p w14:paraId="310826DD" w14:textId="77777777" w:rsidR="00EA0246" w:rsidRPr="00030863" w:rsidRDefault="00EA0246" w:rsidP="00517F16">
      <w:pPr>
        <w:jc w:val="both"/>
        <w:rPr>
          <w:rFonts w:ascii="Arial" w:hAnsi="Arial" w:cs="Arial"/>
          <w:sz w:val="24"/>
          <w:szCs w:val="24"/>
        </w:rPr>
      </w:pPr>
    </w:p>
    <w:p w14:paraId="20C7CBF9" w14:textId="77777777" w:rsidR="007F710C" w:rsidRPr="00030863" w:rsidRDefault="007F710C" w:rsidP="00517F16">
      <w:pPr>
        <w:pStyle w:val="Nadpis02"/>
        <w:numPr>
          <w:ilvl w:val="0"/>
          <w:numId w:val="1"/>
        </w:numPr>
        <w:spacing w:before="0"/>
        <w:ind w:left="684" w:hanging="684"/>
        <w:jc w:val="center"/>
        <w:rPr>
          <w:sz w:val="24"/>
          <w:szCs w:val="24"/>
        </w:rPr>
      </w:pPr>
      <w:r w:rsidRPr="00030863">
        <w:rPr>
          <w:sz w:val="24"/>
          <w:szCs w:val="24"/>
        </w:rPr>
        <w:t xml:space="preserve">předmět smlouvy (díla) </w:t>
      </w:r>
    </w:p>
    <w:p w14:paraId="2BE8C136" w14:textId="77777777" w:rsidR="007F710C" w:rsidRPr="00030863" w:rsidRDefault="007F710C" w:rsidP="00517F16">
      <w:pPr>
        <w:rPr>
          <w:rFonts w:ascii="Arial" w:hAnsi="Arial" w:cs="Arial"/>
          <w:sz w:val="24"/>
          <w:szCs w:val="24"/>
          <w:lang w:eastAsia="zh-CN"/>
        </w:rPr>
      </w:pPr>
    </w:p>
    <w:p w14:paraId="1B48FF79" w14:textId="77777777" w:rsidR="00456976" w:rsidRPr="00456976" w:rsidRDefault="007F710C" w:rsidP="00517F16">
      <w:pPr>
        <w:numPr>
          <w:ilvl w:val="1"/>
          <w:numId w:val="1"/>
        </w:numPr>
        <w:jc w:val="both"/>
        <w:rPr>
          <w:rFonts w:ascii="Arial" w:hAnsi="Arial" w:cs="Arial"/>
          <w:iCs/>
          <w:sz w:val="24"/>
          <w:szCs w:val="24"/>
        </w:rPr>
      </w:pPr>
      <w:r w:rsidRPr="00030863">
        <w:rPr>
          <w:rFonts w:ascii="Arial" w:hAnsi="Arial" w:cs="Arial"/>
          <w:sz w:val="24"/>
          <w:szCs w:val="24"/>
        </w:rPr>
        <w:t>Zhotovitel   byl vybrán v souladu se zákonem č. 134/2016 Sb., o </w:t>
      </w:r>
      <w:r w:rsidR="00A778FD">
        <w:rPr>
          <w:rFonts w:ascii="Arial" w:hAnsi="Arial" w:cs="Arial"/>
          <w:sz w:val="24"/>
          <w:szCs w:val="24"/>
        </w:rPr>
        <w:t>zadávání veřejných zakázek ve znění pozdějších předpisů</w:t>
      </w:r>
      <w:r w:rsidRPr="00030863">
        <w:rPr>
          <w:rFonts w:ascii="Arial" w:hAnsi="Arial" w:cs="Arial"/>
          <w:sz w:val="24"/>
          <w:szCs w:val="24"/>
        </w:rPr>
        <w:t xml:space="preserve"> ve veřejné zakázce malého rozsahu  na</w:t>
      </w:r>
      <w:r w:rsidR="00A778FD">
        <w:rPr>
          <w:rFonts w:ascii="Arial" w:hAnsi="Arial" w:cs="Arial"/>
          <w:sz w:val="24"/>
          <w:szCs w:val="24"/>
        </w:rPr>
        <w:t xml:space="preserve"> provedení díla následující obecné specifikace:</w:t>
      </w:r>
      <w:r w:rsidRPr="00030863">
        <w:rPr>
          <w:rFonts w:ascii="Arial" w:hAnsi="Arial" w:cs="Arial"/>
          <w:sz w:val="24"/>
          <w:szCs w:val="24"/>
        </w:rPr>
        <w:t xml:space="preserve"> </w:t>
      </w:r>
      <w:r w:rsidR="00456976" w:rsidRPr="00456976">
        <w:rPr>
          <w:rFonts w:ascii="Arial" w:hAnsi="Arial" w:cs="Arial"/>
          <w:b/>
          <w:sz w:val="24"/>
          <w:szCs w:val="24"/>
        </w:rPr>
        <w:t>VÝROBA A INSTALACE ROŠTU PROVAZIŠTĚ NA JEVIŠTI DIVADLA V</w:t>
      </w:r>
      <w:r w:rsidR="00A778FD">
        <w:rPr>
          <w:rFonts w:ascii="Arial" w:hAnsi="Arial" w:cs="Arial"/>
          <w:b/>
          <w:sz w:val="24"/>
          <w:szCs w:val="24"/>
        </w:rPr>
        <w:t> </w:t>
      </w:r>
      <w:r w:rsidR="00456976" w:rsidRPr="00456976">
        <w:rPr>
          <w:rFonts w:ascii="Arial" w:hAnsi="Arial" w:cs="Arial"/>
          <w:b/>
          <w:sz w:val="24"/>
          <w:szCs w:val="24"/>
        </w:rPr>
        <w:t>DLOUHÉ</w:t>
      </w:r>
      <w:r w:rsidR="00A778FD">
        <w:rPr>
          <w:rFonts w:ascii="Arial" w:hAnsi="Arial" w:cs="Arial"/>
          <w:b/>
          <w:sz w:val="24"/>
          <w:szCs w:val="24"/>
        </w:rPr>
        <w:t>.</w:t>
      </w:r>
    </w:p>
    <w:p w14:paraId="5A7D8A0A" w14:textId="77777777" w:rsidR="007F710C" w:rsidRPr="00030863" w:rsidRDefault="007F710C" w:rsidP="00517F16">
      <w:pPr>
        <w:numPr>
          <w:ilvl w:val="1"/>
          <w:numId w:val="1"/>
        </w:numPr>
        <w:jc w:val="both"/>
        <w:rPr>
          <w:rFonts w:ascii="Arial" w:hAnsi="Arial" w:cs="Arial"/>
          <w:iCs/>
          <w:sz w:val="24"/>
          <w:szCs w:val="24"/>
        </w:rPr>
      </w:pPr>
      <w:r w:rsidRPr="00030863">
        <w:rPr>
          <w:rFonts w:ascii="Arial" w:hAnsi="Arial" w:cs="Arial"/>
          <w:iCs/>
          <w:sz w:val="24"/>
          <w:szCs w:val="24"/>
        </w:rPr>
        <w:t xml:space="preserve">Touto smlouvou o dílo se zhotovitel zavazuje provést pro objednatele </w:t>
      </w:r>
      <w:r w:rsidR="00061D2E">
        <w:rPr>
          <w:rFonts w:ascii="Arial" w:hAnsi="Arial" w:cs="Arial"/>
          <w:iCs/>
          <w:sz w:val="24"/>
          <w:szCs w:val="24"/>
        </w:rPr>
        <w:t>dílo</w:t>
      </w:r>
      <w:r w:rsidRPr="00030863">
        <w:rPr>
          <w:rFonts w:ascii="Arial" w:hAnsi="Arial" w:cs="Arial"/>
          <w:iCs/>
          <w:sz w:val="24"/>
          <w:szCs w:val="24"/>
        </w:rPr>
        <w:t xml:space="preserve"> ve lhůtách, způsobem a za podmínek v této smlouvě stanovených, při respektování závazných právních a technických norem a předpisů, platných na území České republiky. Zhotovitel se zavazuje </w:t>
      </w:r>
      <w:r w:rsidR="00061D2E">
        <w:rPr>
          <w:rFonts w:ascii="Arial" w:hAnsi="Arial" w:cs="Arial"/>
          <w:iCs/>
          <w:sz w:val="24"/>
          <w:szCs w:val="24"/>
        </w:rPr>
        <w:t>provést dílo</w:t>
      </w:r>
      <w:r w:rsidRPr="00030863">
        <w:rPr>
          <w:rFonts w:ascii="Arial" w:hAnsi="Arial" w:cs="Arial"/>
          <w:iCs/>
          <w:sz w:val="24"/>
          <w:szCs w:val="24"/>
        </w:rPr>
        <w:t xml:space="preserve"> s</w:t>
      </w:r>
      <w:r w:rsidR="00061D2E">
        <w:rPr>
          <w:rFonts w:ascii="Arial" w:hAnsi="Arial" w:cs="Arial"/>
          <w:iCs/>
          <w:sz w:val="24"/>
          <w:szCs w:val="24"/>
        </w:rPr>
        <w:t xml:space="preserve"> maximální odbornou a </w:t>
      </w:r>
      <w:r w:rsidRPr="00030863">
        <w:rPr>
          <w:rFonts w:ascii="Arial" w:hAnsi="Arial" w:cs="Arial"/>
          <w:iCs/>
          <w:sz w:val="24"/>
          <w:szCs w:val="24"/>
        </w:rPr>
        <w:t>profesní úrovní a péčí a při respektování oprávněných zájmů a dobrého jména objednatele.</w:t>
      </w:r>
    </w:p>
    <w:p w14:paraId="1D258D9B" w14:textId="77777777" w:rsidR="007F710C" w:rsidRPr="00030863" w:rsidRDefault="007F710C" w:rsidP="00517F16">
      <w:pPr>
        <w:numPr>
          <w:ilvl w:val="1"/>
          <w:numId w:val="1"/>
        </w:numPr>
        <w:jc w:val="both"/>
        <w:rPr>
          <w:rFonts w:ascii="Arial" w:hAnsi="Arial" w:cs="Arial"/>
          <w:iCs/>
          <w:sz w:val="24"/>
          <w:szCs w:val="24"/>
        </w:rPr>
      </w:pPr>
      <w:r w:rsidRPr="00030863">
        <w:rPr>
          <w:rFonts w:ascii="Arial" w:hAnsi="Arial" w:cs="Arial"/>
          <w:sz w:val="24"/>
          <w:szCs w:val="24"/>
        </w:rPr>
        <w:t>Předmětem smlouvy o dílo jsou veškeré činnosti související s</w:t>
      </w:r>
      <w:r w:rsidR="00FF7564" w:rsidRPr="00030863">
        <w:rPr>
          <w:rFonts w:ascii="Arial" w:hAnsi="Arial" w:cs="Arial"/>
          <w:sz w:val="24"/>
          <w:szCs w:val="24"/>
        </w:rPr>
        <w:t xml:space="preserve"> realizací </w:t>
      </w:r>
      <w:r w:rsidR="00FF7564" w:rsidRPr="00456976">
        <w:rPr>
          <w:rFonts w:ascii="Arial" w:hAnsi="Arial" w:cs="Arial"/>
          <w:sz w:val="24"/>
          <w:szCs w:val="24"/>
        </w:rPr>
        <w:t>d</w:t>
      </w:r>
      <w:r w:rsidR="00061D2E">
        <w:rPr>
          <w:rFonts w:ascii="Arial" w:hAnsi="Arial" w:cs="Arial"/>
          <w:sz w:val="24"/>
          <w:szCs w:val="24"/>
        </w:rPr>
        <w:t>íla.</w:t>
      </w:r>
      <w:r w:rsidRPr="00456976">
        <w:rPr>
          <w:rFonts w:ascii="Arial" w:hAnsi="Arial" w:cs="Arial"/>
          <w:b/>
          <w:sz w:val="24"/>
          <w:szCs w:val="24"/>
        </w:rPr>
        <w:t xml:space="preserve"> </w:t>
      </w:r>
    </w:p>
    <w:p w14:paraId="44B64355" w14:textId="77777777" w:rsidR="007F710C" w:rsidRPr="00061D2E" w:rsidRDefault="007F710C" w:rsidP="00517F16">
      <w:pPr>
        <w:pStyle w:val="lnek"/>
        <w:numPr>
          <w:ilvl w:val="1"/>
          <w:numId w:val="1"/>
        </w:numPr>
        <w:jc w:val="both"/>
        <w:outlineLvl w:val="2"/>
        <w:rPr>
          <w:rFonts w:ascii="Arial" w:hAnsi="Arial" w:cs="Arial"/>
          <w:u w:val="single"/>
        </w:rPr>
      </w:pPr>
      <w:r w:rsidRPr="00061D2E">
        <w:rPr>
          <w:rFonts w:ascii="Arial" w:hAnsi="Arial" w:cs="Arial"/>
          <w:u w:val="single"/>
        </w:rPr>
        <w:lastRenderedPageBreak/>
        <w:t xml:space="preserve">Jednotlivé části – etapy díla tvoří: </w:t>
      </w:r>
    </w:p>
    <w:p w14:paraId="1F41ED6C" w14:textId="77777777" w:rsidR="00FF7564" w:rsidRPr="00061D2E" w:rsidRDefault="00FF7564"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Prohlídka a zaměření</w:t>
      </w:r>
    </w:p>
    <w:p w14:paraId="3F3DFE09" w14:textId="77777777" w:rsidR="007F710C" w:rsidRPr="00061D2E" w:rsidRDefault="007F710C"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Zpracování</w:t>
      </w:r>
      <w:r w:rsidRPr="00061D2E">
        <w:rPr>
          <w:rFonts w:ascii="Arial" w:hAnsi="Arial" w:cs="Arial"/>
          <w:spacing w:val="-9"/>
        </w:rPr>
        <w:t xml:space="preserve"> </w:t>
      </w:r>
      <w:r w:rsidR="00061D2E" w:rsidRPr="00061D2E">
        <w:rPr>
          <w:rFonts w:ascii="Arial" w:hAnsi="Arial" w:cs="Arial"/>
          <w:spacing w:val="-9"/>
        </w:rPr>
        <w:t xml:space="preserve">prováděcí </w:t>
      </w:r>
      <w:r w:rsidR="00FF7564" w:rsidRPr="00061D2E">
        <w:rPr>
          <w:rFonts w:ascii="Arial" w:hAnsi="Arial" w:cs="Arial"/>
          <w:spacing w:val="-9"/>
        </w:rPr>
        <w:t>dokumentace</w:t>
      </w:r>
    </w:p>
    <w:p w14:paraId="484762C8" w14:textId="77777777" w:rsidR="007F710C" w:rsidRPr="00061D2E" w:rsidRDefault="00061D2E"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Vlastní provedení</w:t>
      </w:r>
      <w:r w:rsidR="00FF7564" w:rsidRPr="00061D2E">
        <w:rPr>
          <w:rFonts w:ascii="Arial" w:hAnsi="Arial" w:cs="Arial"/>
        </w:rPr>
        <w:t xml:space="preserve"> díla</w:t>
      </w:r>
    </w:p>
    <w:p w14:paraId="75A55F61" w14:textId="77777777" w:rsidR="007F710C" w:rsidRDefault="007F710C" w:rsidP="00517F16">
      <w:pPr>
        <w:pStyle w:val="lnek"/>
        <w:numPr>
          <w:ilvl w:val="0"/>
          <w:numId w:val="25"/>
        </w:numPr>
        <w:tabs>
          <w:tab w:val="clear" w:pos="709"/>
          <w:tab w:val="num" w:pos="1560"/>
        </w:tabs>
        <w:ind w:left="1701" w:hanging="425"/>
        <w:rPr>
          <w:rFonts w:ascii="Arial" w:hAnsi="Arial" w:cs="Arial"/>
        </w:rPr>
      </w:pPr>
      <w:r w:rsidRPr="00061D2E">
        <w:rPr>
          <w:rFonts w:ascii="Arial" w:hAnsi="Arial" w:cs="Arial"/>
        </w:rPr>
        <w:t>Autorský</w:t>
      </w:r>
      <w:r w:rsidRPr="00061D2E">
        <w:rPr>
          <w:rFonts w:ascii="Arial" w:hAnsi="Arial" w:cs="Arial"/>
          <w:spacing w:val="-1"/>
        </w:rPr>
        <w:t xml:space="preserve"> </w:t>
      </w:r>
      <w:r w:rsidRPr="00061D2E">
        <w:rPr>
          <w:rFonts w:ascii="Arial" w:hAnsi="Arial" w:cs="Arial"/>
        </w:rPr>
        <w:t>dozor</w:t>
      </w:r>
      <w:r w:rsidRPr="00061D2E">
        <w:rPr>
          <w:rFonts w:ascii="Arial" w:hAnsi="Arial" w:cs="Arial"/>
          <w:spacing w:val="-7"/>
        </w:rPr>
        <w:t xml:space="preserve"> </w:t>
      </w:r>
      <w:r w:rsidRPr="00061D2E">
        <w:rPr>
          <w:rFonts w:ascii="Arial" w:hAnsi="Arial" w:cs="Arial"/>
        </w:rPr>
        <w:t>během</w:t>
      </w:r>
      <w:r w:rsidRPr="00061D2E">
        <w:rPr>
          <w:rFonts w:ascii="Arial" w:hAnsi="Arial" w:cs="Arial"/>
          <w:spacing w:val="-10"/>
        </w:rPr>
        <w:t xml:space="preserve"> </w:t>
      </w:r>
      <w:r w:rsidRPr="00061D2E">
        <w:rPr>
          <w:rFonts w:ascii="Arial" w:hAnsi="Arial" w:cs="Arial"/>
        </w:rPr>
        <w:t>realizace</w:t>
      </w:r>
      <w:r w:rsidRPr="00061D2E">
        <w:rPr>
          <w:rFonts w:ascii="Arial" w:hAnsi="Arial" w:cs="Arial"/>
          <w:spacing w:val="-15"/>
        </w:rPr>
        <w:t xml:space="preserve"> </w:t>
      </w:r>
      <w:r w:rsidR="00FF7564" w:rsidRPr="00061D2E">
        <w:rPr>
          <w:rFonts w:ascii="Arial" w:hAnsi="Arial" w:cs="Arial"/>
          <w:spacing w:val="-15"/>
        </w:rPr>
        <w:t>díla</w:t>
      </w:r>
      <w:r w:rsidRPr="00061D2E">
        <w:rPr>
          <w:rFonts w:ascii="Arial" w:hAnsi="Arial" w:cs="Arial"/>
          <w:spacing w:val="-3"/>
        </w:rPr>
        <w:t xml:space="preserve"> </w:t>
      </w:r>
      <w:r w:rsidRPr="00061D2E">
        <w:rPr>
          <w:rFonts w:ascii="Arial" w:hAnsi="Arial" w:cs="Arial"/>
        </w:rPr>
        <w:t>(</w:t>
      </w:r>
      <w:r w:rsidR="00061D2E" w:rsidRPr="00061D2E">
        <w:rPr>
          <w:rFonts w:ascii="Arial" w:hAnsi="Arial" w:cs="Arial"/>
        </w:rPr>
        <w:t>dále též jako „</w:t>
      </w:r>
      <w:r w:rsidRPr="00061D2E">
        <w:rPr>
          <w:rFonts w:ascii="Arial" w:hAnsi="Arial" w:cs="Arial"/>
        </w:rPr>
        <w:t>AD</w:t>
      </w:r>
      <w:r w:rsidR="00061D2E" w:rsidRPr="00061D2E">
        <w:rPr>
          <w:rFonts w:ascii="Arial" w:hAnsi="Arial" w:cs="Arial"/>
        </w:rPr>
        <w:t>“</w:t>
      </w:r>
      <w:r w:rsidRPr="00061D2E">
        <w:rPr>
          <w:rFonts w:ascii="Arial" w:hAnsi="Arial" w:cs="Arial"/>
        </w:rPr>
        <w:t>)</w:t>
      </w:r>
    </w:p>
    <w:p w14:paraId="64490C70" w14:textId="77777777" w:rsidR="00061D2E" w:rsidRPr="00061D2E" w:rsidRDefault="00061D2E" w:rsidP="00061D2E">
      <w:pPr>
        <w:pStyle w:val="lnek"/>
        <w:numPr>
          <w:ilvl w:val="0"/>
          <w:numId w:val="0"/>
        </w:numPr>
        <w:ind w:left="709" w:hanging="709"/>
        <w:rPr>
          <w:rFonts w:ascii="Arial" w:hAnsi="Arial" w:cs="Arial"/>
          <w:b/>
        </w:rPr>
      </w:pPr>
      <w:r>
        <w:rPr>
          <w:rFonts w:ascii="Arial" w:hAnsi="Arial" w:cs="Arial"/>
        </w:rPr>
        <w:t xml:space="preserve">           </w:t>
      </w:r>
      <w:r>
        <w:rPr>
          <w:rFonts w:ascii="Arial" w:hAnsi="Arial" w:cs="Arial"/>
          <w:iCs/>
        </w:rPr>
        <w:t>Veškeré činnosti související s prováděním díla jsou podrobněji specifikovány v příloze č. 2, která je nedílnou součástí této smlouvy (dále jen „</w:t>
      </w:r>
      <w:r w:rsidRPr="00E85170">
        <w:rPr>
          <w:rFonts w:ascii="Arial" w:hAnsi="Arial" w:cs="Arial"/>
          <w:b/>
          <w:bCs/>
          <w:iCs/>
        </w:rPr>
        <w:t xml:space="preserve">Podrobný popis </w:t>
      </w:r>
      <w:r>
        <w:rPr>
          <w:rFonts w:ascii="Arial" w:hAnsi="Arial" w:cs="Arial"/>
          <w:b/>
          <w:bCs/>
          <w:iCs/>
        </w:rPr>
        <w:t xml:space="preserve">všech </w:t>
      </w:r>
      <w:r w:rsidRPr="00E85170">
        <w:rPr>
          <w:rFonts w:ascii="Arial" w:hAnsi="Arial" w:cs="Arial"/>
          <w:b/>
          <w:bCs/>
          <w:iCs/>
        </w:rPr>
        <w:t>činností</w:t>
      </w:r>
      <w:r>
        <w:rPr>
          <w:rFonts w:ascii="Arial" w:hAnsi="Arial" w:cs="Arial"/>
          <w:iCs/>
        </w:rPr>
        <w:t xml:space="preserve">“).  </w:t>
      </w:r>
      <w:r>
        <w:rPr>
          <w:rFonts w:ascii="Arial" w:hAnsi="Arial" w:cs="Arial"/>
        </w:rPr>
        <w:t>Časový harmonogram jednotlivých částí (etap) díla je specifikován v příloze číslo 1, která je nedílnou součástí této smlouvy (dále jen „</w:t>
      </w:r>
      <w:r>
        <w:rPr>
          <w:rFonts w:ascii="Arial" w:hAnsi="Arial" w:cs="Arial"/>
          <w:b/>
        </w:rPr>
        <w:t>Harmonogram plnění díla“</w:t>
      </w:r>
      <w:r w:rsidRPr="00061D2E">
        <w:rPr>
          <w:rFonts w:ascii="Arial" w:hAnsi="Arial" w:cs="Arial"/>
        </w:rPr>
        <w:t>)</w:t>
      </w:r>
    </w:p>
    <w:p w14:paraId="616F1CCC"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 xml:space="preserve">Zhotovitel </w:t>
      </w:r>
      <w:r w:rsidR="009C33D3">
        <w:rPr>
          <w:rFonts w:ascii="Arial" w:hAnsi="Arial" w:cs="Arial"/>
        </w:rPr>
        <w:t>je povinen se</w:t>
      </w:r>
      <w:r w:rsidRPr="00030863">
        <w:rPr>
          <w:rFonts w:ascii="Arial" w:hAnsi="Arial" w:cs="Arial"/>
        </w:rPr>
        <w:t xml:space="preserve"> v průběhu realizace díla řídit pokyny objednatele, touto smlouvou, jejími přílohami, doplňky a dohodami na ni navazujícími.</w:t>
      </w:r>
    </w:p>
    <w:p w14:paraId="7EB09E77"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 xml:space="preserve">Zhotovitel je dále povinen provést v přímém vztahu ke shora uvedenému  předmětu smlouvy i další, ve smlouvě a jejích přílohách neuvedené činnosti, o jejichž nutnosti, potřebnosti či vhodnosti provedení ví, či s ohledem na svoji odbornost musí vědět, a které objednatel spravedlivě očekává, či může očekávat, a které jsou obvyklé v rámci plnění předmětu této smlouvy s ohledem na stav informací ke dni podpisu této smlouvy. </w:t>
      </w:r>
    </w:p>
    <w:p w14:paraId="58BC2BB2" w14:textId="77777777" w:rsidR="007F710C" w:rsidRPr="00030863" w:rsidRDefault="007F710C" w:rsidP="00517F16">
      <w:pPr>
        <w:pStyle w:val="lnek"/>
        <w:numPr>
          <w:ilvl w:val="1"/>
          <w:numId w:val="1"/>
        </w:numPr>
        <w:tabs>
          <w:tab w:val="left" w:pos="0"/>
        </w:tabs>
        <w:ind w:left="684" w:hanging="684"/>
        <w:jc w:val="both"/>
        <w:rPr>
          <w:rFonts w:ascii="Arial" w:hAnsi="Arial" w:cs="Arial"/>
          <w:b/>
        </w:rPr>
      </w:pPr>
      <w:r w:rsidRPr="00030863">
        <w:rPr>
          <w:rFonts w:ascii="Arial" w:hAnsi="Arial" w:cs="Arial"/>
        </w:rPr>
        <w:t>Objednatel poskytne zhotoviteli veškerou nezbytnou součinnost pro řádné vyhotovení díla.</w:t>
      </w:r>
    </w:p>
    <w:p w14:paraId="45E53E3B" w14:textId="77777777" w:rsidR="007F710C" w:rsidRPr="00030863" w:rsidRDefault="007F710C" w:rsidP="00517F16">
      <w:pPr>
        <w:pStyle w:val="lnek"/>
        <w:numPr>
          <w:ilvl w:val="1"/>
          <w:numId w:val="1"/>
        </w:numPr>
        <w:tabs>
          <w:tab w:val="left" w:pos="0"/>
        </w:tabs>
        <w:ind w:left="684" w:hanging="684"/>
        <w:jc w:val="both"/>
        <w:rPr>
          <w:rFonts w:ascii="Arial" w:hAnsi="Arial" w:cs="Arial"/>
          <w:b/>
        </w:rPr>
      </w:pPr>
      <w:r w:rsidRPr="00030863">
        <w:rPr>
          <w:rFonts w:ascii="Arial" w:hAnsi="Arial" w:cs="Arial"/>
        </w:rPr>
        <w:t>Objednatel poskytne zhotoviteli podklady, jejichž je vlastníkem a které se mohou před zahájením činnosti zhotovitele jevit jako nezbytné.</w:t>
      </w:r>
    </w:p>
    <w:p w14:paraId="06912CDD" w14:textId="77777777" w:rsidR="007F710C" w:rsidRPr="00030863" w:rsidRDefault="007F710C" w:rsidP="00517F16">
      <w:pPr>
        <w:pStyle w:val="lnek"/>
        <w:numPr>
          <w:ilvl w:val="1"/>
          <w:numId w:val="1"/>
        </w:numPr>
        <w:tabs>
          <w:tab w:val="left" w:pos="0"/>
        </w:tabs>
        <w:ind w:left="684" w:hanging="684"/>
        <w:jc w:val="both"/>
        <w:rPr>
          <w:rFonts w:ascii="Arial" w:hAnsi="Arial" w:cs="Arial"/>
          <w:b/>
        </w:rPr>
      </w:pPr>
      <w:r w:rsidRPr="00030863">
        <w:rPr>
          <w:rFonts w:ascii="Arial" w:hAnsi="Arial" w:cs="Arial"/>
        </w:rPr>
        <w:t xml:space="preserve">Podklady poskytnuté zhotoviteli objednatelem nesnižují výši ceny </w:t>
      </w:r>
      <w:r w:rsidR="009C33D3">
        <w:rPr>
          <w:rFonts w:ascii="Arial" w:hAnsi="Arial" w:cs="Arial"/>
        </w:rPr>
        <w:t>díla dle této smlouvy.</w:t>
      </w:r>
      <w:r w:rsidRPr="00030863">
        <w:rPr>
          <w:rFonts w:ascii="Arial" w:hAnsi="Arial" w:cs="Arial"/>
        </w:rPr>
        <w:t xml:space="preserve"> Objednatel zůstává jejich vlastníkem. Zhotovitel je povinen tyto podklady po ukončení díla nebo skončení této smlouvy vrátit objednateli, ledaže se staly nutnou a neoddělitelnou součástí zhotoveného díla, a to bez zbytečného prodlení a v původním a nepoškozeném stavu. </w:t>
      </w:r>
    </w:p>
    <w:p w14:paraId="0A72BC15" w14:textId="77777777" w:rsidR="00BE1661" w:rsidRDefault="007F710C" w:rsidP="00BE1661">
      <w:pPr>
        <w:pStyle w:val="lnek"/>
        <w:numPr>
          <w:ilvl w:val="1"/>
          <w:numId w:val="1"/>
        </w:numPr>
        <w:tabs>
          <w:tab w:val="left" w:pos="0"/>
        </w:tabs>
        <w:ind w:left="684" w:hanging="684"/>
        <w:jc w:val="both"/>
        <w:rPr>
          <w:rFonts w:ascii="Arial" w:hAnsi="Arial" w:cs="Arial"/>
          <w:b/>
        </w:rPr>
      </w:pPr>
      <w:r w:rsidRPr="00030863">
        <w:rPr>
          <w:rFonts w:ascii="Arial" w:hAnsi="Arial" w:cs="Arial"/>
        </w:rPr>
        <w:t>Na veškerých případných změnách</w:t>
      </w:r>
      <w:r w:rsidR="009C33D3">
        <w:rPr>
          <w:rFonts w:ascii="Arial" w:hAnsi="Arial" w:cs="Arial"/>
        </w:rPr>
        <w:t>, zkrácení, doplnění nebo jiném zásahu do</w:t>
      </w:r>
      <w:r w:rsidRPr="00030863">
        <w:rPr>
          <w:rFonts w:ascii="Arial" w:hAnsi="Arial" w:cs="Arial"/>
        </w:rPr>
        <w:t xml:space="preserve"> díla se smluvní strany musí dohodnout formou </w:t>
      </w:r>
      <w:r w:rsidR="009C33D3">
        <w:rPr>
          <w:rFonts w:ascii="Arial" w:hAnsi="Arial" w:cs="Arial"/>
        </w:rPr>
        <w:t xml:space="preserve">písemného </w:t>
      </w:r>
      <w:r w:rsidRPr="00030863">
        <w:rPr>
          <w:rFonts w:ascii="Arial" w:hAnsi="Arial" w:cs="Arial"/>
        </w:rPr>
        <w:t>dodatku k této smlouvě.</w:t>
      </w:r>
    </w:p>
    <w:p w14:paraId="6EA62208" w14:textId="77777777" w:rsidR="007F710C" w:rsidRPr="00BE1661" w:rsidRDefault="00BE1661" w:rsidP="00BE1661">
      <w:pPr>
        <w:pStyle w:val="lnek"/>
        <w:numPr>
          <w:ilvl w:val="1"/>
          <w:numId w:val="1"/>
        </w:numPr>
        <w:tabs>
          <w:tab w:val="left" w:pos="0"/>
        </w:tabs>
        <w:ind w:left="684" w:hanging="684"/>
        <w:jc w:val="both"/>
        <w:rPr>
          <w:rFonts w:ascii="Arial" w:hAnsi="Arial" w:cs="Arial"/>
          <w:b/>
        </w:rPr>
      </w:pPr>
      <w:r w:rsidRPr="00BE1661">
        <w:rPr>
          <w:rFonts w:ascii="Arial" w:hAnsi="Arial" w:cs="Arial"/>
        </w:rPr>
        <w:t xml:space="preserve">Veškeré </w:t>
      </w:r>
      <w:r w:rsidR="007F710C" w:rsidRPr="00BE1661">
        <w:rPr>
          <w:rFonts w:ascii="Arial" w:hAnsi="Arial" w:cs="Arial"/>
        </w:rPr>
        <w:t>investiční a neinve</w:t>
      </w:r>
      <w:r w:rsidRPr="00BE1661">
        <w:rPr>
          <w:rFonts w:ascii="Arial" w:hAnsi="Arial" w:cs="Arial"/>
        </w:rPr>
        <w:t>stiční náklady zhotovitele na provedení díla (i všech jeho případných subdodavatelů)</w:t>
      </w:r>
      <w:r w:rsidR="007F710C" w:rsidRPr="00BE1661">
        <w:rPr>
          <w:rFonts w:ascii="Arial" w:hAnsi="Arial" w:cs="Arial"/>
        </w:rPr>
        <w:t xml:space="preserve"> jsou </w:t>
      </w:r>
      <w:r w:rsidRPr="00BE1661">
        <w:rPr>
          <w:rFonts w:ascii="Arial" w:hAnsi="Arial" w:cs="Arial"/>
        </w:rPr>
        <w:t xml:space="preserve">zahrnuty v ceně díla dle čl. 3 </w:t>
      </w:r>
      <w:proofErr w:type="gramStart"/>
      <w:r w:rsidRPr="00BE1661">
        <w:rPr>
          <w:rFonts w:ascii="Arial" w:hAnsi="Arial" w:cs="Arial"/>
        </w:rPr>
        <w:t>této</w:t>
      </w:r>
      <w:proofErr w:type="gramEnd"/>
      <w:r w:rsidRPr="00BE1661">
        <w:rPr>
          <w:rFonts w:ascii="Arial" w:hAnsi="Arial" w:cs="Arial"/>
        </w:rPr>
        <w:t xml:space="preserve"> smlouvy s tím, že náklady (stejně jako cena díla) nemohou být překročeny ani navyšovány a dále s tím, že žádné další náklady (vícenáklady) není zhotovitel oprávněn po objednateli požadovat. </w:t>
      </w:r>
    </w:p>
    <w:p w14:paraId="767473C8" w14:textId="77777777" w:rsidR="007F710C" w:rsidRPr="00030863" w:rsidRDefault="007F710C" w:rsidP="00517F16">
      <w:pPr>
        <w:pStyle w:val="lnek"/>
        <w:numPr>
          <w:ilvl w:val="0"/>
          <w:numId w:val="0"/>
        </w:numPr>
        <w:rPr>
          <w:rFonts w:ascii="Arial" w:hAnsi="Arial" w:cs="Arial"/>
        </w:rPr>
      </w:pPr>
    </w:p>
    <w:p w14:paraId="6C8AA8A1" w14:textId="77777777" w:rsidR="007F710C" w:rsidRPr="00030863" w:rsidRDefault="007F710C" w:rsidP="00517F16">
      <w:pPr>
        <w:pStyle w:val="lnek"/>
        <w:jc w:val="center"/>
        <w:rPr>
          <w:rFonts w:ascii="Arial" w:hAnsi="Arial" w:cs="Arial"/>
          <w:b/>
          <w:caps/>
        </w:rPr>
      </w:pPr>
      <w:r w:rsidRPr="00030863">
        <w:rPr>
          <w:rFonts w:ascii="Arial" w:hAnsi="Arial" w:cs="Arial"/>
          <w:b/>
          <w:caps/>
        </w:rPr>
        <w:t>Doba plnění</w:t>
      </w:r>
    </w:p>
    <w:p w14:paraId="1E7414C3" w14:textId="77777777" w:rsidR="007F710C" w:rsidRPr="00030863" w:rsidRDefault="007F710C" w:rsidP="00517F16">
      <w:pPr>
        <w:pStyle w:val="lnek"/>
        <w:numPr>
          <w:ilvl w:val="0"/>
          <w:numId w:val="0"/>
        </w:numPr>
        <w:tabs>
          <w:tab w:val="left" w:pos="0"/>
        </w:tabs>
        <w:ind w:left="684"/>
        <w:jc w:val="both"/>
        <w:rPr>
          <w:rFonts w:ascii="Arial" w:hAnsi="Arial" w:cs="Arial"/>
          <w:b/>
        </w:rPr>
      </w:pPr>
    </w:p>
    <w:p w14:paraId="664D4272" w14:textId="77777777" w:rsidR="00BE1661" w:rsidRPr="00E85170" w:rsidRDefault="007F710C" w:rsidP="00BE1661">
      <w:pPr>
        <w:pStyle w:val="lnek"/>
        <w:numPr>
          <w:ilvl w:val="1"/>
          <w:numId w:val="1"/>
        </w:numPr>
        <w:tabs>
          <w:tab w:val="left" w:pos="0"/>
        </w:tabs>
        <w:jc w:val="both"/>
        <w:rPr>
          <w:rFonts w:ascii="Arial" w:hAnsi="Arial" w:cs="Arial"/>
          <w:b/>
        </w:rPr>
      </w:pPr>
      <w:r w:rsidRPr="00030863">
        <w:rPr>
          <w:rFonts w:ascii="Arial" w:hAnsi="Arial" w:cs="Arial"/>
        </w:rPr>
        <w:t xml:space="preserve">Zhotovitel se zavazuje </w:t>
      </w:r>
      <w:r w:rsidR="00BE1661" w:rsidRPr="00244DC0">
        <w:rPr>
          <w:rFonts w:ascii="Arial" w:hAnsi="Arial" w:cs="Arial"/>
        </w:rPr>
        <w:t xml:space="preserve">dílo provést řádně a včas, tj. dílo řádně a včas dokončit bez jakýchkoliv vad a nedodělků a jako </w:t>
      </w:r>
      <w:r w:rsidR="00BE1661" w:rsidRPr="00BA1DB2">
        <w:rPr>
          <w:rFonts w:ascii="Arial" w:hAnsi="Arial" w:cs="Arial"/>
        </w:rPr>
        <w:t>takové jej bez jakýchkoliv vad nebo nedodělků</w:t>
      </w:r>
      <w:r w:rsidR="00BE1661" w:rsidRPr="00440483">
        <w:rPr>
          <w:rFonts w:ascii="Arial" w:hAnsi="Arial" w:cs="Arial"/>
        </w:rPr>
        <w:t xml:space="preserve"> řádně a včas předat objednateli</w:t>
      </w:r>
      <w:r w:rsidR="00BE1661">
        <w:rPr>
          <w:rFonts w:ascii="Arial" w:hAnsi="Arial" w:cs="Arial"/>
        </w:rPr>
        <w:t xml:space="preserve"> formou protokolární předání a převzetí díla za podmínek dále uvedených v tomto článku a čl. 10 této smlouvy. </w:t>
      </w:r>
    </w:p>
    <w:p w14:paraId="3CFB05CD" w14:textId="77777777" w:rsidR="00BE1661" w:rsidRPr="00BE1661" w:rsidRDefault="00BE1661" w:rsidP="00BE1661">
      <w:pPr>
        <w:pStyle w:val="lnek"/>
        <w:numPr>
          <w:ilvl w:val="1"/>
          <w:numId w:val="1"/>
        </w:numPr>
        <w:tabs>
          <w:tab w:val="left" w:pos="0"/>
        </w:tabs>
        <w:jc w:val="both"/>
        <w:rPr>
          <w:rFonts w:ascii="Arial" w:hAnsi="Arial" w:cs="Arial"/>
          <w:b/>
        </w:rPr>
      </w:pPr>
      <w:r>
        <w:rPr>
          <w:rFonts w:ascii="Arial" w:hAnsi="Arial" w:cs="Arial"/>
        </w:rPr>
        <w:t xml:space="preserve">Zhotovitel je povinen zahájit provádění díla bezodkladně po uzavření této smlouvy a dílo jako celek je povinen za podmínek uvedených v předchozím odstavci a obecně za podmínek uvedených v této smlouvě dokončit a předat objednateli nejpozději do </w:t>
      </w:r>
      <w:r w:rsidRPr="00E85170">
        <w:rPr>
          <w:rFonts w:ascii="Arial" w:hAnsi="Arial" w:cs="Arial"/>
          <w:b/>
          <w:bCs/>
        </w:rPr>
        <w:t>31. 8. 2019</w:t>
      </w:r>
      <w:r>
        <w:rPr>
          <w:rFonts w:ascii="Arial" w:hAnsi="Arial" w:cs="Arial"/>
        </w:rPr>
        <w:t>.</w:t>
      </w:r>
    </w:p>
    <w:p w14:paraId="051A6304" w14:textId="77777777" w:rsidR="002E0770" w:rsidRDefault="00BE1661" w:rsidP="002E0770">
      <w:pPr>
        <w:pStyle w:val="Zkladntext"/>
        <w:numPr>
          <w:ilvl w:val="1"/>
          <w:numId w:val="1"/>
        </w:numPr>
        <w:ind w:right="158"/>
        <w:rPr>
          <w:rFonts w:ascii="Arial" w:hAnsi="Arial" w:cs="Arial"/>
          <w:bCs/>
        </w:rPr>
      </w:pPr>
      <w:r w:rsidRPr="00BE1661">
        <w:rPr>
          <w:rFonts w:ascii="Arial" w:hAnsi="Arial" w:cs="Arial"/>
          <w:bCs/>
          <w:noProof w:val="0"/>
          <w:lang w:eastAsia="zh-CN"/>
        </w:rPr>
        <w:t>Jednotlivé termíny týkající se d</w:t>
      </w:r>
      <w:r w:rsidRPr="00BE1661">
        <w:rPr>
          <w:rFonts w:ascii="Arial" w:hAnsi="Arial" w:cs="Arial"/>
          <w:bCs/>
        </w:rPr>
        <w:t>okončování a předávání jednotlivých částí/etap díla jsou uvedeny v</w:t>
      </w:r>
      <w:r>
        <w:rPr>
          <w:rFonts w:ascii="Arial" w:hAnsi="Arial" w:cs="Arial"/>
          <w:bCs/>
        </w:rPr>
        <w:t> Harmonogramu plnění díla.</w:t>
      </w:r>
      <w:r w:rsidR="002E0770" w:rsidRPr="002E0770">
        <w:rPr>
          <w:rFonts w:ascii="Arial" w:hAnsi="Arial" w:cs="Arial"/>
          <w:bCs/>
        </w:rPr>
        <w:t xml:space="preserve"> </w:t>
      </w:r>
    </w:p>
    <w:p w14:paraId="60554640" w14:textId="77777777" w:rsidR="002E0770" w:rsidRDefault="002E0770" w:rsidP="002E0770">
      <w:pPr>
        <w:pStyle w:val="Zkladntext"/>
        <w:numPr>
          <w:ilvl w:val="1"/>
          <w:numId w:val="1"/>
        </w:numPr>
        <w:ind w:right="158"/>
        <w:rPr>
          <w:rFonts w:ascii="Arial" w:hAnsi="Arial" w:cs="Arial"/>
          <w:bCs/>
        </w:rPr>
      </w:pPr>
      <w:r>
        <w:rPr>
          <w:rFonts w:ascii="Arial" w:hAnsi="Arial" w:cs="Arial"/>
          <w:bCs/>
        </w:rPr>
        <w:t xml:space="preserve">Části díla budou považovány za řádně předané a převzaté, bude-li mezi stranani oboustranně podepsán písemný protokol o předání a převzetí částí díla. Nedojde-li k uzavření/oboustrannému podpisu písemného protokolu, část díla nebude dle této smlouvy považována za řádně dokončenou a </w:t>
      </w:r>
      <w:r>
        <w:rPr>
          <w:rFonts w:ascii="Arial" w:hAnsi="Arial" w:cs="Arial"/>
          <w:bCs/>
        </w:rPr>
        <w:lastRenderedPageBreak/>
        <w:t xml:space="preserve">převzatou. Další náležitosti a podrobnosti týkající se uzavírání a obsahu písemných protokolů jsou sjednány v čl. 10 této smlouvy. </w:t>
      </w:r>
    </w:p>
    <w:p w14:paraId="4274EF20" w14:textId="77777777" w:rsidR="002E0770" w:rsidRDefault="002E0770" w:rsidP="002E0770">
      <w:pPr>
        <w:pStyle w:val="Zkladntext"/>
        <w:numPr>
          <w:ilvl w:val="1"/>
          <w:numId w:val="1"/>
        </w:numPr>
        <w:ind w:right="158"/>
        <w:rPr>
          <w:rFonts w:ascii="Arial" w:hAnsi="Arial" w:cs="Arial"/>
          <w:bCs/>
        </w:rPr>
      </w:pPr>
      <w:r>
        <w:rPr>
          <w:rFonts w:ascii="Arial" w:hAnsi="Arial" w:cs="Arial"/>
          <w:bCs/>
        </w:rPr>
        <w:t xml:space="preserve">Výslovně se sjednává, že je na svobodném uvážení objednatele, zda část díla nebo dílo jako celek převezme s výhradami, nebo bez výhrad. Objednatel je nicméně oprávněn nepřevzít část díla nebo dílo jako celek, a tedy nepodepsat písemný protokol o předání a převzetí části díla nebo dílo jako celku, </w:t>
      </w:r>
      <w:r w:rsidRPr="00A60091">
        <w:rPr>
          <w:rFonts w:ascii="Arial" w:hAnsi="Arial" w:cs="Arial"/>
          <w:bCs/>
        </w:rPr>
        <w:t>bude-li část díla nebo dílo jako celek vykazovat jakékoliv, byť i jen drobné vady nebo nedodělky; v této souvislosti se s</w:t>
      </w:r>
      <w:r w:rsidRPr="00A60091">
        <w:rPr>
          <w:rFonts w:ascii="Arial" w:hAnsi="Arial" w:cs="Arial"/>
        </w:rPr>
        <w:t>mluvní strany výslovně dohodly, že u</w:t>
      </w:r>
      <w:r w:rsidRPr="00A60091">
        <w:rPr>
          <w:rFonts w:ascii="Arial" w:hAnsi="Arial" w:cs="Arial"/>
          <w:bCs/>
        </w:rPr>
        <w:t xml:space="preserve">stanovení § 2628 občanského zákoníku se nepoužije.  </w:t>
      </w:r>
    </w:p>
    <w:p w14:paraId="1B066B5B" w14:textId="77777777" w:rsidR="007F710C" w:rsidRPr="00BE1661" w:rsidRDefault="002E0770" w:rsidP="002E0770">
      <w:pPr>
        <w:pStyle w:val="lnek"/>
        <w:numPr>
          <w:ilvl w:val="1"/>
          <w:numId w:val="1"/>
        </w:numPr>
        <w:tabs>
          <w:tab w:val="left" w:pos="0"/>
        </w:tabs>
        <w:jc w:val="both"/>
        <w:rPr>
          <w:rFonts w:ascii="Arial" w:hAnsi="Arial" w:cs="Arial"/>
          <w:b/>
        </w:rPr>
      </w:pPr>
      <w:r w:rsidRPr="00E85170">
        <w:rPr>
          <w:rFonts w:ascii="Arial" w:hAnsi="Arial" w:cs="Arial"/>
          <w:bCs/>
        </w:rPr>
        <w:t xml:space="preserve">Zhotovitel nese nebezpečí škody nebo zničení </w:t>
      </w:r>
      <w:r>
        <w:rPr>
          <w:rFonts w:ascii="Arial" w:hAnsi="Arial" w:cs="Arial"/>
          <w:bCs/>
        </w:rPr>
        <w:t xml:space="preserve">části díla nebo díla jako celku </w:t>
      </w:r>
      <w:r w:rsidRPr="00E85170">
        <w:rPr>
          <w:rFonts w:ascii="Arial" w:hAnsi="Arial" w:cs="Arial"/>
          <w:bCs/>
        </w:rPr>
        <w:t>až do je</w:t>
      </w:r>
      <w:r>
        <w:rPr>
          <w:rFonts w:ascii="Arial" w:hAnsi="Arial" w:cs="Arial"/>
          <w:bCs/>
        </w:rPr>
        <w:t xml:space="preserve">jich </w:t>
      </w:r>
      <w:r w:rsidRPr="00E85170">
        <w:rPr>
          <w:rFonts w:ascii="Arial" w:hAnsi="Arial" w:cs="Arial"/>
          <w:bCs/>
        </w:rPr>
        <w:t>protokolární</w:t>
      </w:r>
      <w:r>
        <w:rPr>
          <w:rFonts w:ascii="Arial" w:hAnsi="Arial" w:cs="Arial"/>
          <w:bCs/>
        </w:rPr>
        <w:t>ho</w:t>
      </w:r>
      <w:r w:rsidRPr="00E85170">
        <w:rPr>
          <w:rFonts w:ascii="Arial" w:hAnsi="Arial" w:cs="Arial"/>
          <w:bCs/>
        </w:rPr>
        <w:t xml:space="preserve"> předání a převzetí.  </w:t>
      </w:r>
    </w:p>
    <w:p w14:paraId="60513588" w14:textId="77777777" w:rsidR="007F710C" w:rsidRPr="00030863" w:rsidRDefault="007F710C" w:rsidP="00517F16">
      <w:pPr>
        <w:pStyle w:val="Zkladntext"/>
        <w:widowControl w:val="0"/>
        <w:tabs>
          <w:tab w:val="left" w:pos="536"/>
        </w:tabs>
        <w:rPr>
          <w:rFonts w:ascii="Arial" w:hAnsi="Arial" w:cs="Arial"/>
          <w:b/>
        </w:rPr>
      </w:pPr>
    </w:p>
    <w:p w14:paraId="267F9A71" w14:textId="77777777" w:rsidR="007F710C" w:rsidRPr="00030863" w:rsidRDefault="007F710C" w:rsidP="00517F16">
      <w:pPr>
        <w:pStyle w:val="lnek"/>
        <w:numPr>
          <w:ilvl w:val="0"/>
          <w:numId w:val="0"/>
        </w:numPr>
        <w:jc w:val="both"/>
        <w:rPr>
          <w:rFonts w:ascii="Arial" w:hAnsi="Arial" w:cs="Arial"/>
        </w:rPr>
      </w:pPr>
    </w:p>
    <w:p w14:paraId="0854BA72"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cena Díla</w:t>
      </w:r>
    </w:p>
    <w:p w14:paraId="35814F47" w14:textId="77777777" w:rsidR="007F710C" w:rsidRPr="00030863" w:rsidRDefault="007F710C" w:rsidP="00517F16">
      <w:pPr>
        <w:rPr>
          <w:rFonts w:ascii="Arial" w:hAnsi="Arial" w:cs="Arial"/>
          <w:sz w:val="24"/>
          <w:szCs w:val="24"/>
          <w:lang w:eastAsia="zh-CN"/>
        </w:rPr>
      </w:pPr>
    </w:p>
    <w:p w14:paraId="3CCB228C" w14:textId="77777777" w:rsidR="007F710C" w:rsidRPr="002E0770" w:rsidRDefault="007F710C" w:rsidP="002E0770">
      <w:pPr>
        <w:pStyle w:val="lnek"/>
        <w:numPr>
          <w:ilvl w:val="1"/>
          <w:numId w:val="1"/>
        </w:numPr>
        <w:tabs>
          <w:tab w:val="left" w:pos="0"/>
        </w:tabs>
        <w:ind w:left="684" w:hanging="684"/>
        <w:jc w:val="both"/>
        <w:rPr>
          <w:rFonts w:ascii="Arial" w:hAnsi="Arial" w:cs="Arial"/>
        </w:rPr>
      </w:pPr>
      <w:r w:rsidRPr="00030863">
        <w:rPr>
          <w:rFonts w:ascii="Arial" w:hAnsi="Arial" w:cs="Arial"/>
        </w:rPr>
        <w:t xml:space="preserve">Cena díla je oběma smluvními stranami sjednána v souladu s ustanovením § 2 zákona č. 526/1990 Sb., o cenách a </w:t>
      </w:r>
      <w:r w:rsidR="002E0770">
        <w:rPr>
          <w:rFonts w:ascii="Arial" w:hAnsi="Arial" w:cs="Arial"/>
        </w:rPr>
        <w:t xml:space="preserve">to v celkové výši </w:t>
      </w:r>
      <w:r w:rsidR="002E0770" w:rsidRPr="002E0770">
        <w:rPr>
          <w:rFonts w:ascii="Arial" w:hAnsi="Arial" w:cs="Arial"/>
          <w:b/>
        </w:rPr>
        <w:t>1.800.689 Kč</w:t>
      </w:r>
      <w:r w:rsidRPr="002E0770">
        <w:rPr>
          <w:rFonts w:ascii="Arial" w:hAnsi="Arial" w:cs="Arial"/>
          <w:b/>
        </w:rPr>
        <w:t xml:space="preserve"> včetně daně z přidané hodnoty</w:t>
      </w:r>
      <w:r w:rsidRPr="00030863">
        <w:rPr>
          <w:rFonts w:ascii="Arial" w:hAnsi="Arial" w:cs="Arial"/>
        </w:rPr>
        <w:t xml:space="preserve"> (DPH). Cena je dohodn</w:t>
      </w:r>
      <w:r w:rsidR="002E0770">
        <w:rPr>
          <w:rFonts w:ascii="Arial" w:hAnsi="Arial" w:cs="Arial"/>
        </w:rPr>
        <w:t>uta jako cena nejvýše přípustná a zásadně nepřekročitelná; z</w:t>
      </w:r>
      <w:r w:rsidR="002E0770" w:rsidRPr="00E85170">
        <w:rPr>
          <w:rFonts w:ascii="Arial" w:hAnsi="Arial" w:cs="Arial"/>
        </w:rPr>
        <w:t>hotovitel výslovně nemůže žádat změnu ceny díla proto, že si dílo vyžádalo jiné úsilí nebo jiné náklady, než bylo předpokládáno</w:t>
      </w:r>
      <w:r w:rsidR="002E0770">
        <w:rPr>
          <w:rFonts w:ascii="Arial" w:hAnsi="Arial" w:cs="Arial"/>
        </w:rPr>
        <w:t xml:space="preserve">. Smluvní strany se výslovně dohodly, že ustanovení </w:t>
      </w:r>
      <w:r w:rsidR="002E0770" w:rsidRPr="00E85170">
        <w:rPr>
          <w:rFonts w:ascii="Arial" w:hAnsi="Arial" w:cs="Arial"/>
        </w:rPr>
        <w:t>§ 2620</w:t>
      </w:r>
      <w:r w:rsidR="002E0770">
        <w:rPr>
          <w:rFonts w:ascii="Arial" w:hAnsi="Arial" w:cs="Arial"/>
        </w:rPr>
        <w:t xml:space="preserve"> odst. 2 občanského zákoníku se </w:t>
      </w:r>
      <w:r w:rsidR="002E0770" w:rsidRPr="00E85170">
        <w:rPr>
          <w:rFonts w:ascii="Arial" w:hAnsi="Arial" w:cs="Arial"/>
        </w:rPr>
        <w:t xml:space="preserve">nepoužije. </w:t>
      </w:r>
    </w:p>
    <w:p w14:paraId="57F920D6"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Cena díla představuje souhrn cen všech prací</w:t>
      </w:r>
      <w:r w:rsidR="002E0770">
        <w:rPr>
          <w:rFonts w:ascii="Arial" w:hAnsi="Arial" w:cs="Arial"/>
        </w:rPr>
        <w:t xml:space="preserve">, činností, materiálů, </w:t>
      </w:r>
      <w:r w:rsidRPr="00030863">
        <w:rPr>
          <w:rFonts w:ascii="Arial" w:hAnsi="Arial" w:cs="Arial"/>
        </w:rPr>
        <w:t xml:space="preserve">dodávek, </w:t>
      </w:r>
      <w:r w:rsidR="002E0770">
        <w:rPr>
          <w:rFonts w:ascii="Arial" w:hAnsi="Arial" w:cs="Arial"/>
        </w:rPr>
        <w:t xml:space="preserve">veškerých přímých nebo i nepřímých nákladů a všech částí či prvků díla, </w:t>
      </w:r>
      <w:r w:rsidRPr="00030863">
        <w:rPr>
          <w:rFonts w:ascii="Arial" w:hAnsi="Arial" w:cs="Arial"/>
        </w:rPr>
        <w:t>dodaných zhotovitelem v rozsahu a obsahu stanoveném touto smlouvou a jejími přílohami a dodatky, zajišťující kompletní splnění veřejné zakázky v souladu se zadávací dokumentací a podmínkami této smlouvy</w:t>
      </w:r>
      <w:r w:rsidR="002E0770">
        <w:rPr>
          <w:rFonts w:ascii="Arial" w:hAnsi="Arial" w:cs="Arial"/>
        </w:rPr>
        <w:t>.</w:t>
      </w:r>
    </w:p>
    <w:p w14:paraId="0B6D92A1" w14:textId="77777777" w:rsidR="00C173B2" w:rsidRPr="00030863" w:rsidRDefault="00C173B2" w:rsidP="00C173B2">
      <w:pPr>
        <w:pStyle w:val="lnek"/>
        <w:numPr>
          <w:ilvl w:val="1"/>
          <w:numId w:val="1"/>
        </w:numPr>
        <w:tabs>
          <w:tab w:val="left" w:pos="0"/>
        </w:tabs>
        <w:jc w:val="both"/>
        <w:rPr>
          <w:rFonts w:ascii="Arial" w:hAnsi="Arial" w:cs="Arial"/>
        </w:rPr>
      </w:pPr>
      <w:r>
        <w:rPr>
          <w:rFonts w:ascii="Arial" w:hAnsi="Arial" w:cs="Arial"/>
        </w:rPr>
        <w:t xml:space="preserve">Výslovně se sjednává, že </w:t>
      </w:r>
      <w:r w:rsidRPr="00030863">
        <w:rPr>
          <w:rFonts w:ascii="Arial" w:hAnsi="Arial" w:cs="Arial"/>
        </w:rPr>
        <w:t>v ceně díla jsou zahrnuty veškeré náklady zhotovitele spojené s realizací díla</w:t>
      </w:r>
      <w:r>
        <w:rPr>
          <w:rFonts w:ascii="Arial" w:hAnsi="Arial" w:cs="Arial"/>
        </w:rPr>
        <w:t>.</w:t>
      </w:r>
    </w:p>
    <w:p w14:paraId="059ED8A6" w14:textId="77777777" w:rsidR="00C173B2" w:rsidRPr="00030863" w:rsidRDefault="00C173B2" w:rsidP="00C173B2">
      <w:pPr>
        <w:pStyle w:val="lnek"/>
        <w:numPr>
          <w:ilvl w:val="1"/>
          <w:numId w:val="1"/>
        </w:numPr>
        <w:suppressAutoHyphens w:val="0"/>
        <w:jc w:val="both"/>
        <w:rPr>
          <w:rFonts w:ascii="Arial" w:hAnsi="Arial" w:cs="Arial"/>
        </w:rPr>
      </w:pPr>
      <w:r>
        <w:rPr>
          <w:rFonts w:ascii="Arial" w:hAnsi="Arial" w:cs="Arial"/>
        </w:rPr>
        <w:t>Výslovně se sjednává, že s</w:t>
      </w:r>
      <w:r w:rsidRPr="00030863">
        <w:rPr>
          <w:rFonts w:ascii="Arial" w:hAnsi="Arial" w:cs="Arial"/>
        </w:rPr>
        <w:t xml:space="preserve">oučástí ceny </w:t>
      </w:r>
      <w:r>
        <w:rPr>
          <w:rFonts w:ascii="Arial" w:hAnsi="Arial" w:cs="Arial"/>
        </w:rPr>
        <w:t xml:space="preserve">díla </w:t>
      </w:r>
      <w:r w:rsidRPr="00030863">
        <w:rPr>
          <w:rFonts w:ascii="Arial" w:hAnsi="Arial" w:cs="Arial"/>
        </w:rPr>
        <w:t>jsou i činnosti výslovně neuvedené</w:t>
      </w:r>
      <w:r>
        <w:rPr>
          <w:rFonts w:ascii="Arial" w:hAnsi="Arial" w:cs="Arial"/>
        </w:rPr>
        <w:t xml:space="preserve"> ve specifikaci díla</w:t>
      </w:r>
      <w:r w:rsidRPr="00030863">
        <w:rPr>
          <w:rFonts w:ascii="Arial" w:hAnsi="Arial" w:cs="Arial"/>
        </w:rPr>
        <w:t xml:space="preserve">, jejichž provedení zhotovitelem je nezbytné a </w:t>
      </w:r>
      <w:r>
        <w:rPr>
          <w:rFonts w:ascii="Arial" w:hAnsi="Arial" w:cs="Arial"/>
        </w:rPr>
        <w:t xml:space="preserve">jejichž </w:t>
      </w:r>
      <w:r w:rsidRPr="00030863">
        <w:rPr>
          <w:rFonts w:ascii="Arial" w:hAnsi="Arial" w:cs="Arial"/>
        </w:rPr>
        <w:t>nutnost provedení zhotovitel měl či mohl předpokládat, nebo jejichž provedení objednatel s přihlédnutím k okolnostem spravedlivě očekává.</w:t>
      </w:r>
    </w:p>
    <w:p w14:paraId="39EA0796" w14:textId="77777777" w:rsidR="007F710C" w:rsidRPr="00030863" w:rsidRDefault="007F710C" w:rsidP="00517F16">
      <w:pPr>
        <w:pStyle w:val="lnek"/>
        <w:numPr>
          <w:ilvl w:val="0"/>
          <w:numId w:val="0"/>
        </w:numPr>
        <w:suppressAutoHyphens w:val="0"/>
        <w:ind w:left="709"/>
        <w:jc w:val="both"/>
        <w:rPr>
          <w:rFonts w:ascii="Arial" w:hAnsi="Arial" w:cs="Arial"/>
        </w:rPr>
      </w:pPr>
    </w:p>
    <w:p w14:paraId="6231D092" w14:textId="77777777" w:rsidR="007F710C" w:rsidRPr="00030863" w:rsidRDefault="007F710C" w:rsidP="00517F16">
      <w:pPr>
        <w:pStyle w:val="lnek"/>
        <w:numPr>
          <w:ilvl w:val="0"/>
          <w:numId w:val="0"/>
        </w:numPr>
        <w:suppressAutoHyphens w:val="0"/>
        <w:ind w:left="709"/>
        <w:jc w:val="both"/>
        <w:rPr>
          <w:rFonts w:ascii="Arial" w:hAnsi="Arial" w:cs="Arial"/>
        </w:rPr>
      </w:pPr>
    </w:p>
    <w:p w14:paraId="2C1B4B08"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PLATEBNÍ PODMÍNKY</w:t>
      </w:r>
    </w:p>
    <w:p w14:paraId="2E1A2B27" w14:textId="77777777" w:rsidR="007F710C" w:rsidRPr="00030863" w:rsidRDefault="007F710C" w:rsidP="00517F16">
      <w:pPr>
        <w:rPr>
          <w:rFonts w:ascii="Arial" w:hAnsi="Arial" w:cs="Arial"/>
          <w:sz w:val="24"/>
          <w:szCs w:val="24"/>
          <w:lang w:eastAsia="zh-CN"/>
        </w:rPr>
      </w:pPr>
    </w:p>
    <w:p w14:paraId="3CF64851" w14:textId="77777777" w:rsidR="007F710C" w:rsidRPr="006753C2" w:rsidRDefault="007F710C" w:rsidP="00517F16">
      <w:pPr>
        <w:pStyle w:val="lnek"/>
        <w:numPr>
          <w:ilvl w:val="1"/>
          <w:numId w:val="1"/>
        </w:numPr>
        <w:tabs>
          <w:tab w:val="left" w:pos="0"/>
        </w:tabs>
        <w:ind w:left="684" w:hanging="684"/>
        <w:jc w:val="both"/>
        <w:rPr>
          <w:rFonts w:ascii="Arial" w:hAnsi="Arial" w:cs="Arial"/>
          <w:color w:val="FF0000"/>
        </w:rPr>
      </w:pPr>
      <w:r w:rsidRPr="00030863">
        <w:rPr>
          <w:rFonts w:ascii="Arial" w:hAnsi="Arial" w:cs="Arial"/>
        </w:rPr>
        <w:t xml:space="preserve">Cena za provedení díla bude hrazena </w:t>
      </w:r>
      <w:r w:rsidR="00574B74">
        <w:rPr>
          <w:rFonts w:ascii="Arial" w:hAnsi="Arial" w:cs="Arial"/>
        </w:rPr>
        <w:t>postupně dle následujícího časového harmonogramu</w:t>
      </w:r>
      <w:r w:rsidR="006753C2">
        <w:rPr>
          <w:rFonts w:ascii="Arial" w:hAnsi="Arial" w:cs="Arial"/>
        </w:rPr>
        <w:t xml:space="preserve"> </w:t>
      </w:r>
      <w:r w:rsidR="006753C2" w:rsidRPr="00A60091">
        <w:rPr>
          <w:rFonts w:ascii="Arial" w:hAnsi="Arial" w:cs="Arial"/>
        </w:rPr>
        <w:t>a rozpočtu díla.</w:t>
      </w:r>
    </w:p>
    <w:p w14:paraId="4F411A66" w14:textId="77777777" w:rsidR="00574B74" w:rsidRPr="006753C2" w:rsidRDefault="00574B74" w:rsidP="00574B74">
      <w:pPr>
        <w:pStyle w:val="lnek"/>
        <w:numPr>
          <w:ilvl w:val="0"/>
          <w:numId w:val="0"/>
        </w:numPr>
        <w:ind w:left="709" w:hanging="709"/>
        <w:rPr>
          <w:color w:val="FF0000"/>
        </w:rPr>
      </w:pPr>
    </w:p>
    <w:p w14:paraId="0F9EA621" w14:textId="4B53CABA" w:rsidR="00574B74" w:rsidRPr="00E85170" w:rsidRDefault="00574B74" w:rsidP="00574B74">
      <w:pPr>
        <w:pStyle w:val="lnek"/>
        <w:numPr>
          <w:ilvl w:val="0"/>
          <w:numId w:val="32"/>
        </w:numPr>
        <w:tabs>
          <w:tab w:val="left" w:pos="0"/>
        </w:tabs>
        <w:jc w:val="both"/>
        <w:rPr>
          <w:rFonts w:ascii="Arial" w:hAnsi="Arial" w:cs="Arial"/>
        </w:rPr>
      </w:pPr>
      <w:r>
        <w:rPr>
          <w:rFonts w:ascii="Arial" w:hAnsi="Arial" w:cs="Arial"/>
        </w:rPr>
        <w:t>první splátka ve výši 180.000 Kč b</w:t>
      </w:r>
      <w:r w:rsidR="00DA1FD5">
        <w:rPr>
          <w:rFonts w:ascii="Arial" w:hAnsi="Arial" w:cs="Arial"/>
        </w:rPr>
        <w:t>ez DPH b</w:t>
      </w:r>
      <w:r>
        <w:rPr>
          <w:rFonts w:ascii="Arial" w:hAnsi="Arial" w:cs="Arial"/>
        </w:rPr>
        <w:t>ude uhrazena po provedení první části (etapy) díla, a to p</w:t>
      </w:r>
      <w:r w:rsidRPr="00E85170">
        <w:rPr>
          <w:rFonts w:ascii="Arial" w:hAnsi="Arial" w:cs="Arial"/>
        </w:rPr>
        <w:t>rohlídk</w:t>
      </w:r>
      <w:r>
        <w:rPr>
          <w:rFonts w:ascii="Arial" w:hAnsi="Arial" w:cs="Arial"/>
        </w:rPr>
        <w:t>y</w:t>
      </w:r>
      <w:r w:rsidRPr="00E85170">
        <w:rPr>
          <w:rFonts w:ascii="Arial" w:hAnsi="Arial" w:cs="Arial"/>
        </w:rPr>
        <w:t xml:space="preserve"> a zaměření včetně sond do prostoru provaziště pro poznání soudržnosti a stability stavby pro určení kotvících míst a určení přesné konstrukce zabudovávaných elementů</w:t>
      </w:r>
      <w:r>
        <w:rPr>
          <w:rFonts w:ascii="Arial" w:hAnsi="Arial" w:cs="Arial"/>
        </w:rPr>
        <w:t>, na základě faktury zhotovitele vystavené do sedmi kalendářních dnů po uzavření této smlouvy</w:t>
      </w:r>
      <w:r w:rsidRPr="00E85170">
        <w:rPr>
          <w:rFonts w:ascii="Arial" w:hAnsi="Arial" w:cs="Arial"/>
        </w:rPr>
        <w:t>.</w:t>
      </w:r>
    </w:p>
    <w:p w14:paraId="5458091E" w14:textId="77777777" w:rsidR="00574B74" w:rsidRPr="00E85170" w:rsidRDefault="00574B74" w:rsidP="00574B74">
      <w:pPr>
        <w:pStyle w:val="lnek"/>
        <w:numPr>
          <w:ilvl w:val="0"/>
          <w:numId w:val="32"/>
        </w:numPr>
        <w:tabs>
          <w:tab w:val="left" w:pos="0"/>
        </w:tabs>
        <w:jc w:val="both"/>
        <w:rPr>
          <w:rFonts w:ascii="Arial" w:hAnsi="Arial" w:cs="Arial"/>
        </w:rPr>
      </w:pPr>
      <w:r>
        <w:rPr>
          <w:rFonts w:ascii="Arial" w:hAnsi="Arial" w:cs="Arial"/>
        </w:rPr>
        <w:t xml:space="preserve">druhá splátka ve </w:t>
      </w:r>
      <w:r w:rsidRPr="00DA1FD5">
        <w:rPr>
          <w:rFonts w:ascii="Arial" w:hAnsi="Arial" w:cs="Arial"/>
        </w:rPr>
        <w:t xml:space="preserve">výši </w:t>
      </w:r>
      <w:r w:rsidR="00DB3C1A" w:rsidRPr="00DA1FD5">
        <w:rPr>
          <w:rFonts w:ascii="Arial" w:hAnsi="Arial" w:cs="Arial"/>
        </w:rPr>
        <w:t>552.194</w:t>
      </w:r>
      <w:r w:rsidR="006753C2" w:rsidRPr="00DA1FD5">
        <w:rPr>
          <w:rFonts w:ascii="Arial" w:hAnsi="Arial" w:cs="Arial"/>
        </w:rPr>
        <w:t>,-</w:t>
      </w:r>
      <w:r w:rsidRPr="00DA1FD5">
        <w:rPr>
          <w:rFonts w:ascii="Arial" w:hAnsi="Arial" w:cs="Arial"/>
        </w:rPr>
        <w:t xml:space="preserve"> Kč</w:t>
      </w:r>
      <w:r w:rsidR="00DB3C1A" w:rsidRPr="00DA1FD5">
        <w:rPr>
          <w:rFonts w:ascii="Arial" w:hAnsi="Arial" w:cs="Arial"/>
        </w:rPr>
        <w:t xml:space="preserve"> bez </w:t>
      </w:r>
      <w:r w:rsidR="00DB3C1A">
        <w:rPr>
          <w:rFonts w:ascii="Arial" w:hAnsi="Arial" w:cs="Arial"/>
        </w:rPr>
        <w:t>DPH</w:t>
      </w:r>
      <w:r>
        <w:rPr>
          <w:rFonts w:ascii="Arial" w:hAnsi="Arial" w:cs="Arial"/>
        </w:rPr>
        <w:t xml:space="preserve"> bude uhrazena na základě faktury zhotovitele vystavené po dokončení druhé části (etapy) díla, tj. po zhotovení a dodání prováděcí </w:t>
      </w:r>
      <w:r w:rsidRPr="00E85170">
        <w:rPr>
          <w:rFonts w:ascii="Arial" w:hAnsi="Arial" w:cs="Arial"/>
        </w:rPr>
        <w:t xml:space="preserve">dokumentace a </w:t>
      </w:r>
      <w:r>
        <w:rPr>
          <w:rFonts w:ascii="Arial" w:hAnsi="Arial" w:cs="Arial"/>
        </w:rPr>
        <w:t xml:space="preserve">po dokončení </w:t>
      </w:r>
      <w:r w:rsidRPr="00E85170">
        <w:rPr>
          <w:rFonts w:ascii="Arial" w:hAnsi="Arial" w:cs="Arial"/>
        </w:rPr>
        <w:t>výstavb</w:t>
      </w:r>
      <w:r>
        <w:rPr>
          <w:rFonts w:ascii="Arial" w:hAnsi="Arial" w:cs="Arial"/>
        </w:rPr>
        <w:t>y</w:t>
      </w:r>
      <w:r w:rsidRPr="00E85170">
        <w:rPr>
          <w:rFonts w:ascii="Arial" w:hAnsi="Arial" w:cs="Arial"/>
        </w:rPr>
        <w:t xml:space="preserve"> </w:t>
      </w:r>
      <w:proofErr w:type="spellStart"/>
      <w:r w:rsidRPr="00E85170">
        <w:rPr>
          <w:rFonts w:ascii="Arial" w:hAnsi="Arial" w:cs="Arial"/>
        </w:rPr>
        <w:t>celoprostorového</w:t>
      </w:r>
      <w:proofErr w:type="spellEnd"/>
      <w:r w:rsidRPr="00E85170">
        <w:rPr>
          <w:rFonts w:ascii="Arial" w:hAnsi="Arial" w:cs="Arial"/>
        </w:rPr>
        <w:t xml:space="preserve"> lešení</w:t>
      </w:r>
      <w:r>
        <w:rPr>
          <w:rFonts w:ascii="Arial" w:hAnsi="Arial" w:cs="Arial"/>
        </w:rPr>
        <w:t xml:space="preserve">, </w:t>
      </w:r>
      <w:r w:rsidR="000854E6">
        <w:rPr>
          <w:rFonts w:ascii="Arial" w:hAnsi="Arial" w:cs="Arial"/>
        </w:rPr>
        <w:t>dokončení výroby atributů</w:t>
      </w:r>
    </w:p>
    <w:p w14:paraId="5062A887" w14:textId="77777777" w:rsidR="00574B74" w:rsidRPr="00E85170" w:rsidRDefault="00574B74" w:rsidP="00574B74">
      <w:pPr>
        <w:pStyle w:val="lnek"/>
        <w:numPr>
          <w:ilvl w:val="0"/>
          <w:numId w:val="32"/>
        </w:numPr>
        <w:tabs>
          <w:tab w:val="left" w:pos="0"/>
        </w:tabs>
        <w:jc w:val="both"/>
        <w:rPr>
          <w:rFonts w:ascii="Arial" w:hAnsi="Arial" w:cs="Arial"/>
        </w:rPr>
      </w:pPr>
      <w:r>
        <w:rPr>
          <w:rFonts w:ascii="Arial" w:hAnsi="Arial" w:cs="Arial"/>
        </w:rPr>
        <w:t>t</w:t>
      </w:r>
      <w:r w:rsidR="006753C2">
        <w:rPr>
          <w:rFonts w:ascii="Arial" w:hAnsi="Arial" w:cs="Arial"/>
        </w:rPr>
        <w:t xml:space="preserve">řetí splátka ve </w:t>
      </w:r>
      <w:r w:rsidR="006753C2" w:rsidRPr="00DA1FD5">
        <w:rPr>
          <w:rFonts w:ascii="Arial" w:hAnsi="Arial" w:cs="Arial"/>
        </w:rPr>
        <w:t xml:space="preserve">výši </w:t>
      </w:r>
      <w:r w:rsidR="00DB3C1A" w:rsidRPr="00DA1FD5">
        <w:rPr>
          <w:rFonts w:ascii="Arial" w:hAnsi="Arial" w:cs="Arial"/>
        </w:rPr>
        <w:t>395.790</w:t>
      </w:r>
      <w:r w:rsidR="006753C2" w:rsidRPr="00DA1FD5">
        <w:rPr>
          <w:rFonts w:ascii="Arial" w:hAnsi="Arial" w:cs="Arial"/>
        </w:rPr>
        <w:t>,-</w:t>
      </w:r>
      <w:r w:rsidRPr="00DA1FD5">
        <w:rPr>
          <w:rFonts w:ascii="Arial" w:hAnsi="Arial" w:cs="Arial"/>
        </w:rPr>
        <w:t xml:space="preserve"> Kč</w:t>
      </w:r>
      <w:r w:rsidR="00DB3C1A" w:rsidRPr="00DA1FD5">
        <w:rPr>
          <w:rFonts w:ascii="Arial" w:hAnsi="Arial" w:cs="Arial"/>
        </w:rPr>
        <w:t xml:space="preserve"> bez </w:t>
      </w:r>
      <w:r w:rsidR="00DB3C1A">
        <w:rPr>
          <w:rFonts w:ascii="Arial" w:hAnsi="Arial" w:cs="Arial"/>
        </w:rPr>
        <w:t>DPH</w:t>
      </w:r>
      <w:r>
        <w:rPr>
          <w:rFonts w:ascii="Arial" w:hAnsi="Arial" w:cs="Arial"/>
        </w:rPr>
        <w:t xml:space="preserve"> bude uhrazena na základě faktury zhotovitele vystavené po dokončení třetí části (etapy) díla, tj. po </w:t>
      </w:r>
      <w:r>
        <w:rPr>
          <w:rFonts w:ascii="Arial" w:hAnsi="Arial" w:cs="Arial"/>
        </w:rPr>
        <w:lastRenderedPageBreak/>
        <w:t xml:space="preserve">vlastním provedení </w:t>
      </w:r>
      <w:r w:rsidR="006753C2">
        <w:rPr>
          <w:rFonts w:ascii="Arial" w:hAnsi="Arial" w:cs="Arial"/>
        </w:rPr>
        <w:t>díla (úprava stávajících konstrukcí, demontáž vyřazených částí</w:t>
      </w:r>
      <w:r>
        <w:rPr>
          <w:rFonts w:ascii="Arial" w:hAnsi="Arial" w:cs="Arial"/>
        </w:rPr>
        <w:t>),</w:t>
      </w:r>
    </w:p>
    <w:p w14:paraId="73E81AB5" w14:textId="6DA286DC" w:rsidR="00574B74" w:rsidRDefault="00574B74" w:rsidP="00574B74">
      <w:pPr>
        <w:pStyle w:val="lnek"/>
        <w:numPr>
          <w:ilvl w:val="0"/>
          <w:numId w:val="32"/>
        </w:numPr>
        <w:tabs>
          <w:tab w:val="left" w:pos="0"/>
        </w:tabs>
        <w:jc w:val="both"/>
        <w:rPr>
          <w:rFonts w:ascii="Arial" w:hAnsi="Arial" w:cs="Arial"/>
        </w:rPr>
      </w:pPr>
      <w:r>
        <w:rPr>
          <w:rFonts w:ascii="Arial" w:hAnsi="Arial" w:cs="Arial"/>
        </w:rPr>
        <w:t xml:space="preserve">čtvrtá </w:t>
      </w:r>
      <w:r w:rsidR="00DA1FD5">
        <w:rPr>
          <w:rFonts w:ascii="Arial" w:hAnsi="Arial" w:cs="Arial"/>
        </w:rPr>
        <w:t xml:space="preserve">a závěrečná </w:t>
      </w:r>
      <w:r>
        <w:rPr>
          <w:rFonts w:ascii="Arial" w:hAnsi="Arial" w:cs="Arial"/>
        </w:rPr>
        <w:t xml:space="preserve">splátka ve </w:t>
      </w:r>
      <w:r w:rsidRPr="00DA1FD5">
        <w:rPr>
          <w:rFonts w:ascii="Arial" w:hAnsi="Arial" w:cs="Arial"/>
        </w:rPr>
        <w:t xml:space="preserve">výši </w:t>
      </w:r>
      <w:r w:rsidR="00DA1FD5" w:rsidRPr="00DA1FD5">
        <w:rPr>
          <w:rFonts w:ascii="Arial" w:hAnsi="Arial" w:cs="Arial"/>
        </w:rPr>
        <w:t>360.189,-</w:t>
      </w:r>
      <w:r w:rsidRPr="00DA1FD5">
        <w:rPr>
          <w:rFonts w:ascii="Arial" w:hAnsi="Arial" w:cs="Arial"/>
        </w:rPr>
        <w:t xml:space="preserve"> Kč</w:t>
      </w:r>
      <w:r w:rsidR="00DB3C1A" w:rsidRPr="00DA1FD5">
        <w:rPr>
          <w:rFonts w:ascii="Arial" w:hAnsi="Arial" w:cs="Arial"/>
        </w:rPr>
        <w:t xml:space="preserve"> bez DPH</w:t>
      </w:r>
      <w:r w:rsidRPr="00DA1FD5">
        <w:rPr>
          <w:rFonts w:ascii="Arial" w:hAnsi="Arial" w:cs="Arial"/>
        </w:rPr>
        <w:t xml:space="preserve"> bude uhrazena</w:t>
      </w:r>
      <w:r w:rsidR="006753C2" w:rsidRPr="00DA1FD5">
        <w:rPr>
          <w:rFonts w:ascii="Arial" w:hAnsi="Arial" w:cs="Arial"/>
        </w:rPr>
        <w:t xml:space="preserve"> na základě faktury zhotovitele vystavené po dokončení čtvrté </w:t>
      </w:r>
      <w:r w:rsidR="00DA1FD5">
        <w:rPr>
          <w:rFonts w:ascii="Arial" w:hAnsi="Arial" w:cs="Arial"/>
        </w:rPr>
        <w:t xml:space="preserve">a páté </w:t>
      </w:r>
      <w:r w:rsidR="006753C2" w:rsidRPr="00DA1FD5">
        <w:rPr>
          <w:rFonts w:ascii="Arial" w:hAnsi="Arial" w:cs="Arial"/>
        </w:rPr>
        <w:t xml:space="preserve">části ( etapy ) díla, </w:t>
      </w:r>
      <w:proofErr w:type="spellStart"/>
      <w:r w:rsidR="00DA1FD5">
        <w:rPr>
          <w:rFonts w:ascii="Arial" w:hAnsi="Arial" w:cs="Arial"/>
        </w:rPr>
        <w:t>tj</w:t>
      </w:r>
      <w:proofErr w:type="spellEnd"/>
      <w:r w:rsidR="00DA1FD5">
        <w:rPr>
          <w:rFonts w:ascii="Arial" w:hAnsi="Arial" w:cs="Arial"/>
        </w:rPr>
        <w:t xml:space="preserve"> po vlastním provedení díla (</w:t>
      </w:r>
      <w:r w:rsidR="006753C2" w:rsidRPr="00DA1FD5">
        <w:rPr>
          <w:rFonts w:ascii="Arial" w:hAnsi="Arial" w:cs="Arial"/>
        </w:rPr>
        <w:t xml:space="preserve">montáž nových prvků, </w:t>
      </w:r>
      <w:proofErr w:type="gramStart"/>
      <w:r w:rsidR="006753C2" w:rsidRPr="00DA1FD5">
        <w:rPr>
          <w:rFonts w:ascii="Arial" w:hAnsi="Arial" w:cs="Arial"/>
        </w:rPr>
        <w:t>atributů)</w:t>
      </w:r>
      <w:r w:rsidR="00DA1FD5" w:rsidRPr="00DA1FD5">
        <w:rPr>
          <w:rFonts w:ascii="Arial" w:hAnsi="Arial" w:cs="Arial"/>
        </w:rPr>
        <w:t xml:space="preserve">  a po</w:t>
      </w:r>
      <w:proofErr w:type="gramEnd"/>
      <w:r w:rsidR="00DA1FD5" w:rsidRPr="00DA1FD5">
        <w:rPr>
          <w:rFonts w:ascii="Arial" w:hAnsi="Arial" w:cs="Arial"/>
        </w:rPr>
        <w:t xml:space="preserve"> vykonání a dokončení autorského dozoru během realizace díla (AD), nikoliv však dříve než po protokolárním předání a převzetí díla jako celku objednatelem.  </w:t>
      </w:r>
      <w:r w:rsidRPr="00DA1FD5">
        <w:rPr>
          <w:rFonts w:ascii="Arial" w:hAnsi="Arial" w:cs="Arial"/>
        </w:rPr>
        <w:t xml:space="preserve"> </w:t>
      </w:r>
    </w:p>
    <w:p w14:paraId="76EA2600" w14:textId="77777777" w:rsidR="00574B74" w:rsidRPr="00BD0634" w:rsidRDefault="00574B74" w:rsidP="00574B74">
      <w:pPr>
        <w:pStyle w:val="lnek"/>
        <w:numPr>
          <w:ilvl w:val="1"/>
          <w:numId w:val="1"/>
        </w:numPr>
        <w:tabs>
          <w:tab w:val="left" w:pos="0"/>
        </w:tabs>
        <w:ind w:left="684" w:hanging="684"/>
        <w:jc w:val="both"/>
        <w:rPr>
          <w:rFonts w:ascii="Arial" w:hAnsi="Arial" w:cs="Arial"/>
          <w:color w:val="FF0000"/>
        </w:rPr>
      </w:pPr>
      <w:r w:rsidRPr="00030863">
        <w:rPr>
          <w:rFonts w:ascii="Arial" w:hAnsi="Arial" w:cs="Arial"/>
        </w:rPr>
        <w:t>Splatnost zhotovitelem vystaven</w:t>
      </w:r>
      <w:r>
        <w:rPr>
          <w:rFonts w:ascii="Arial" w:hAnsi="Arial" w:cs="Arial"/>
        </w:rPr>
        <w:t xml:space="preserve">ých </w:t>
      </w:r>
      <w:r w:rsidRPr="00030863">
        <w:rPr>
          <w:rFonts w:ascii="Arial" w:hAnsi="Arial" w:cs="Arial"/>
        </w:rPr>
        <w:t>faktur</w:t>
      </w:r>
      <w:r>
        <w:rPr>
          <w:rFonts w:ascii="Arial" w:hAnsi="Arial" w:cs="Arial"/>
        </w:rPr>
        <w:t xml:space="preserve"> </w:t>
      </w:r>
      <w:r w:rsidRPr="00030863">
        <w:rPr>
          <w:rFonts w:ascii="Arial" w:hAnsi="Arial" w:cs="Arial"/>
        </w:rPr>
        <w:t xml:space="preserve">činí 14 (čtrnáct) kalendářních dnů od </w:t>
      </w:r>
      <w:r>
        <w:rPr>
          <w:rFonts w:ascii="Arial" w:hAnsi="Arial" w:cs="Arial"/>
        </w:rPr>
        <w:t xml:space="preserve">jejich </w:t>
      </w:r>
      <w:r w:rsidRPr="00030863">
        <w:rPr>
          <w:rFonts w:ascii="Arial" w:hAnsi="Arial" w:cs="Arial"/>
        </w:rPr>
        <w:t xml:space="preserve">doručení objednateli a úhrada se bude provádět převodem účtované částky z účtu objednatele na účet zhotovitele. </w:t>
      </w:r>
      <w:r w:rsidR="00BD0634" w:rsidRPr="00A60091">
        <w:rPr>
          <w:rFonts w:ascii="Arial" w:hAnsi="Arial" w:cs="Arial"/>
        </w:rPr>
        <w:t xml:space="preserve">Zaplacením se rozumí připsání </w:t>
      </w:r>
      <w:r w:rsidRPr="00A60091">
        <w:rPr>
          <w:rFonts w:ascii="Arial" w:hAnsi="Arial" w:cs="Arial"/>
        </w:rPr>
        <w:t>příslušné čá</w:t>
      </w:r>
      <w:r w:rsidR="00BD0634" w:rsidRPr="00A60091">
        <w:rPr>
          <w:rFonts w:ascii="Arial" w:hAnsi="Arial" w:cs="Arial"/>
        </w:rPr>
        <w:t>stky na bankovní</w:t>
      </w:r>
      <w:r w:rsidRPr="00A60091">
        <w:rPr>
          <w:rFonts w:ascii="Arial" w:hAnsi="Arial" w:cs="Arial"/>
        </w:rPr>
        <w:t xml:space="preserve"> úč</w:t>
      </w:r>
      <w:r w:rsidR="00BD0634" w:rsidRPr="00A60091">
        <w:rPr>
          <w:rFonts w:ascii="Arial" w:hAnsi="Arial" w:cs="Arial"/>
        </w:rPr>
        <w:t>et zhotovitele</w:t>
      </w:r>
      <w:r w:rsidRPr="00A60091">
        <w:rPr>
          <w:rFonts w:ascii="Arial" w:hAnsi="Arial" w:cs="Arial"/>
        </w:rPr>
        <w:t xml:space="preserve">. </w:t>
      </w:r>
    </w:p>
    <w:p w14:paraId="0FC0D566" w14:textId="55459935" w:rsidR="00574B74" w:rsidRPr="00030863" w:rsidRDefault="00574B74" w:rsidP="00A95E7D">
      <w:pPr>
        <w:pStyle w:val="lnek"/>
        <w:numPr>
          <w:ilvl w:val="1"/>
          <w:numId w:val="1"/>
        </w:numPr>
        <w:tabs>
          <w:tab w:val="left" w:pos="0"/>
        </w:tabs>
        <w:jc w:val="both"/>
        <w:rPr>
          <w:rFonts w:ascii="Arial" w:hAnsi="Arial" w:cs="Arial"/>
        </w:rPr>
      </w:pPr>
      <w:r w:rsidRPr="00030863">
        <w:rPr>
          <w:rFonts w:ascii="Arial" w:hAnsi="Arial" w:cs="Arial"/>
        </w:rPr>
        <w:t xml:space="preserve">Faktura jako daňový a účetní doklad musí obsahovat </w:t>
      </w:r>
      <w:r>
        <w:rPr>
          <w:rFonts w:ascii="Arial" w:hAnsi="Arial" w:cs="Arial"/>
        </w:rPr>
        <w:t xml:space="preserve">veškeré </w:t>
      </w:r>
      <w:r w:rsidRPr="00030863">
        <w:rPr>
          <w:rFonts w:ascii="Arial" w:hAnsi="Arial" w:cs="Arial"/>
        </w:rPr>
        <w:t>zákonem předepsané údaje a údaje dle požadavků dotačního programu a bude předána objednateli v jednom vyhotovení.</w:t>
      </w:r>
      <w:r>
        <w:rPr>
          <w:rFonts w:ascii="Arial" w:hAnsi="Arial" w:cs="Arial"/>
        </w:rPr>
        <w:t xml:space="preserve">  </w:t>
      </w:r>
      <w:r w:rsidR="00A95E7D" w:rsidRPr="00A95E7D">
        <w:rPr>
          <w:rFonts w:ascii="Arial" w:hAnsi="Arial" w:cs="Arial"/>
        </w:rPr>
        <w:t>Zhotovitel vypracuje faktury v režimu p</w:t>
      </w:r>
      <w:r w:rsidR="00A95E7D" w:rsidRPr="00A95E7D">
        <w:rPr>
          <w:rFonts w:ascii="Arial" w:hAnsi="Arial" w:cs="Arial" w:hint="eastAsia"/>
        </w:rPr>
        <w:t>ř</w:t>
      </w:r>
      <w:r w:rsidR="00A95E7D" w:rsidRPr="00A95E7D">
        <w:rPr>
          <w:rFonts w:ascii="Arial" w:hAnsi="Arial" w:cs="Arial"/>
        </w:rPr>
        <w:t>enesení da</w:t>
      </w:r>
      <w:r w:rsidR="00A95E7D" w:rsidRPr="00A95E7D">
        <w:rPr>
          <w:rFonts w:ascii="Arial" w:hAnsi="Arial" w:cs="Arial" w:hint="eastAsia"/>
        </w:rPr>
        <w:t>ň</w:t>
      </w:r>
      <w:r w:rsidR="00A95E7D" w:rsidRPr="00A95E7D">
        <w:rPr>
          <w:rFonts w:ascii="Arial" w:hAnsi="Arial" w:cs="Arial"/>
        </w:rPr>
        <w:t>ové povinnosti.</w:t>
      </w:r>
    </w:p>
    <w:p w14:paraId="73C76638" w14:textId="77777777" w:rsidR="00574B74" w:rsidRPr="00030863" w:rsidRDefault="00574B74" w:rsidP="00574B74">
      <w:pPr>
        <w:pStyle w:val="lnek"/>
        <w:numPr>
          <w:ilvl w:val="1"/>
          <w:numId w:val="1"/>
        </w:numPr>
        <w:tabs>
          <w:tab w:val="left" w:pos="0"/>
        </w:tabs>
        <w:ind w:left="684" w:hanging="684"/>
        <w:jc w:val="both"/>
        <w:rPr>
          <w:rFonts w:ascii="Arial" w:hAnsi="Arial" w:cs="Arial"/>
        </w:rPr>
      </w:pPr>
      <w:r>
        <w:rPr>
          <w:rFonts w:ascii="Arial" w:hAnsi="Arial" w:cs="Arial"/>
        </w:rPr>
        <w:t xml:space="preserve">V případě, že faktura nebude obsahovat veškeré zákonem předepsané údaje nebo bude obsahovat údaje nesprávné či neúplné, je objednatel oprávněn vrátit fakturu zhotoviteli k přepracování a k zaslání nové opravené faktury; v takovém případě lhůta splatnosti původní faktury neběží a po doručení správné, opravené či doplněné faktury obsahující veškeré zákonem předepsané náležitosti objednateli počíná běžet nová lhůta splatnosti. </w:t>
      </w:r>
      <w:r w:rsidRPr="00030863">
        <w:rPr>
          <w:rFonts w:ascii="Arial" w:hAnsi="Arial" w:cs="Arial"/>
        </w:rPr>
        <w:t xml:space="preserve"> </w:t>
      </w:r>
    </w:p>
    <w:p w14:paraId="43A96D14" w14:textId="77777777" w:rsidR="007F710C" w:rsidRPr="00030863" w:rsidRDefault="007F710C" w:rsidP="00517F16">
      <w:pPr>
        <w:pStyle w:val="lnek"/>
        <w:numPr>
          <w:ilvl w:val="0"/>
          <w:numId w:val="0"/>
        </w:numPr>
        <w:tabs>
          <w:tab w:val="left" w:pos="0"/>
        </w:tabs>
        <w:ind w:left="684"/>
        <w:jc w:val="both"/>
        <w:rPr>
          <w:rFonts w:ascii="Arial" w:hAnsi="Arial" w:cs="Arial"/>
        </w:rPr>
      </w:pPr>
    </w:p>
    <w:p w14:paraId="55CA601F" w14:textId="77777777" w:rsidR="007F710C" w:rsidRPr="00030863" w:rsidRDefault="007F710C" w:rsidP="00517F16">
      <w:pPr>
        <w:pStyle w:val="lnek"/>
        <w:numPr>
          <w:ilvl w:val="0"/>
          <w:numId w:val="0"/>
        </w:numPr>
        <w:tabs>
          <w:tab w:val="left" w:pos="0"/>
        </w:tabs>
        <w:ind w:left="684"/>
        <w:jc w:val="both"/>
        <w:rPr>
          <w:rFonts w:ascii="Arial" w:hAnsi="Arial" w:cs="Arial"/>
        </w:rPr>
      </w:pPr>
    </w:p>
    <w:p w14:paraId="4FD66685"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Záruka ZA JAKOST, vady díla</w:t>
      </w:r>
    </w:p>
    <w:p w14:paraId="6F27CD50" w14:textId="77777777" w:rsidR="007F710C" w:rsidRPr="00030863" w:rsidRDefault="007F710C" w:rsidP="00517F16">
      <w:pPr>
        <w:rPr>
          <w:rFonts w:ascii="Arial" w:hAnsi="Arial" w:cs="Arial"/>
          <w:sz w:val="24"/>
          <w:szCs w:val="24"/>
          <w:lang w:eastAsia="zh-CN"/>
        </w:rPr>
      </w:pPr>
    </w:p>
    <w:p w14:paraId="64FC5D76"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Zhotovitel prohlašuje a </w:t>
      </w:r>
      <w:r w:rsidR="00574B74">
        <w:rPr>
          <w:rFonts w:ascii="Arial" w:hAnsi="Arial" w:cs="Arial"/>
        </w:rPr>
        <w:t xml:space="preserve">objednateli se </w:t>
      </w:r>
      <w:r w:rsidRPr="00030863">
        <w:rPr>
          <w:rFonts w:ascii="Arial" w:hAnsi="Arial" w:cs="Arial"/>
        </w:rPr>
        <w:t>zaručuje, že dílo bude mít vlastnosti vyplývající z</w:t>
      </w:r>
      <w:r w:rsidR="00574B74">
        <w:rPr>
          <w:rFonts w:ascii="Arial" w:hAnsi="Arial" w:cs="Arial"/>
        </w:rPr>
        <w:t> této smlouvy,</w:t>
      </w:r>
      <w:r w:rsidRPr="00030863">
        <w:rPr>
          <w:rFonts w:ascii="Arial" w:hAnsi="Arial" w:cs="Arial"/>
        </w:rPr>
        <w:t xml:space="preserve"> tj. zejména vlastnosti uvedené v právních předpisech, technických a jiných normách, předpisech a rozhodnutích, které se k dílu vztahují, a to i pokud tyto normy a předpisy nejsou obecně závazné; jinak vlastnosti obvyklé, vyplývající z účelu díla.</w:t>
      </w:r>
    </w:p>
    <w:p w14:paraId="409A6B2F"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Jestliže nemá dílo výše uvedené vlastnosti, má vady; zhotovitel zejména odpovídá za správnost, celistvost, úplnost a bezpečnost stavby provedené podle jím zpracované projektové dokumentace a proveditelnost stavby podle této dokumentace, jakož i za technickou a ekonomickou úroveň projektu. </w:t>
      </w:r>
    </w:p>
    <w:p w14:paraId="7F0EB274" w14:textId="48859144"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Zhotovitel poskytuje objednateli záruku na zhotovené dílo (jeho části) na celou dobu, po kterou bude dílo zhotovováno s tím, že záruka skončí uplynutím doby </w:t>
      </w:r>
      <w:r w:rsidR="00A60091" w:rsidRPr="00A60091">
        <w:rPr>
          <w:rFonts w:ascii="Arial" w:hAnsi="Arial" w:cs="Arial"/>
        </w:rPr>
        <w:t>60</w:t>
      </w:r>
      <w:r w:rsidRPr="00A60091">
        <w:rPr>
          <w:rFonts w:ascii="Arial" w:hAnsi="Arial" w:cs="Arial"/>
        </w:rPr>
        <w:t xml:space="preserve"> </w:t>
      </w:r>
      <w:r w:rsidRPr="00030863">
        <w:rPr>
          <w:rFonts w:ascii="Arial" w:hAnsi="Arial" w:cs="Arial"/>
        </w:rPr>
        <w:t xml:space="preserve">kalendářních měsíců </w:t>
      </w:r>
      <w:r w:rsidR="00614A36" w:rsidRPr="00030863">
        <w:rPr>
          <w:rFonts w:ascii="Arial" w:hAnsi="Arial" w:cs="Arial"/>
        </w:rPr>
        <w:t>po</w:t>
      </w:r>
      <w:r w:rsidR="00574B74">
        <w:rPr>
          <w:rFonts w:ascii="Arial" w:hAnsi="Arial" w:cs="Arial"/>
        </w:rPr>
        <w:t xml:space="preserve"> protokolárním</w:t>
      </w:r>
      <w:r w:rsidR="00614A36" w:rsidRPr="00030863">
        <w:rPr>
          <w:rFonts w:ascii="Arial" w:hAnsi="Arial" w:cs="Arial"/>
        </w:rPr>
        <w:t xml:space="preserve"> předání </w:t>
      </w:r>
      <w:r w:rsidR="00574B74">
        <w:rPr>
          <w:rFonts w:ascii="Arial" w:hAnsi="Arial" w:cs="Arial"/>
        </w:rPr>
        <w:t xml:space="preserve">a převzetí </w:t>
      </w:r>
      <w:r w:rsidRPr="00030863">
        <w:rPr>
          <w:rFonts w:ascii="Arial" w:hAnsi="Arial" w:cs="Arial"/>
        </w:rPr>
        <w:t>díl</w:t>
      </w:r>
      <w:r w:rsidR="00614A36" w:rsidRPr="00030863">
        <w:rPr>
          <w:rFonts w:ascii="Arial" w:hAnsi="Arial" w:cs="Arial"/>
        </w:rPr>
        <w:t>a</w:t>
      </w:r>
      <w:r w:rsidR="00574B74">
        <w:rPr>
          <w:rFonts w:ascii="Arial" w:hAnsi="Arial" w:cs="Arial"/>
        </w:rPr>
        <w:t xml:space="preserve"> jako celku.</w:t>
      </w:r>
    </w:p>
    <w:p w14:paraId="71E0F7CF"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Záruční doba týkající se díla počíná běžet dnem </w:t>
      </w:r>
      <w:r w:rsidR="00F90064">
        <w:rPr>
          <w:rFonts w:ascii="Arial" w:hAnsi="Arial" w:cs="Arial"/>
        </w:rPr>
        <w:t xml:space="preserve">protokolárního </w:t>
      </w:r>
      <w:r w:rsidRPr="00030863">
        <w:rPr>
          <w:rFonts w:ascii="Arial" w:hAnsi="Arial" w:cs="Arial"/>
        </w:rPr>
        <w:t>převzetí (předání) díla nebo jeho dílčí části.  Od oznámení vady do jejího odstranění záruční doba neběží.</w:t>
      </w:r>
    </w:p>
    <w:p w14:paraId="5E8FC126" w14:textId="77777777" w:rsidR="007F710C" w:rsidRPr="00BD0634" w:rsidRDefault="007F710C" w:rsidP="00517F16">
      <w:pPr>
        <w:pStyle w:val="lnek"/>
        <w:numPr>
          <w:ilvl w:val="1"/>
          <w:numId w:val="1"/>
        </w:numPr>
        <w:tabs>
          <w:tab w:val="left" w:pos="0"/>
        </w:tabs>
        <w:ind w:left="684" w:hanging="684"/>
        <w:jc w:val="both"/>
        <w:rPr>
          <w:rFonts w:ascii="Arial" w:hAnsi="Arial" w:cs="Arial"/>
          <w:color w:val="FF0000"/>
        </w:rPr>
      </w:pPr>
      <w:r w:rsidRPr="00030863">
        <w:rPr>
          <w:rFonts w:ascii="Arial" w:hAnsi="Arial" w:cs="Arial"/>
        </w:rPr>
        <w:t>Vady, které objednatel zjistil a které reklamoval v záruční době, je zhotovitel povinen bez zbytečného odkladu bezplatně odstranit.</w:t>
      </w:r>
      <w:r w:rsidR="00BD0634">
        <w:rPr>
          <w:rFonts w:ascii="Arial" w:hAnsi="Arial" w:cs="Arial"/>
        </w:rPr>
        <w:t xml:space="preserve"> </w:t>
      </w:r>
      <w:r w:rsidR="00BD0634" w:rsidRPr="00A60091">
        <w:rPr>
          <w:rFonts w:ascii="Arial" w:hAnsi="Arial" w:cs="Arial"/>
        </w:rPr>
        <w:t>Pouze v takovém případě že nedošlo k poškození třetí stranou nebo neodbornou údržbou a manipulací či jiným destruktivním zásahem ze strany objednatele.</w:t>
      </w:r>
    </w:p>
    <w:p w14:paraId="4BF1BFDF"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Objednatel je povinen zjištěné vady neprodleně oznámit zhotoviteli písemnou formou. V reklamaci musí být vady popsány. Zhotovitel bezodkladně navrhne a projedná s objednatelem způsob odstranění vad. </w:t>
      </w:r>
    </w:p>
    <w:p w14:paraId="145AAB86"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V případě zjištění vady v kvalitě díla nebo jeho nedodělku po převzetí díla v průběhu záruční doby, sdělí tuto skutečnost objednatel zhotoviteli písemně. K oznámené vadě zhotovitel předá objednateli průkazné písemné stanovisko </w:t>
      </w:r>
      <w:r w:rsidRPr="00A60091">
        <w:rPr>
          <w:rFonts w:ascii="Arial" w:hAnsi="Arial" w:cs="Arial"/>
        </w:rPr>
        <w:t xml:space="preserve">nejpozději do </w:t>
      </w:r>
      <w:r w:rsidR="00BD0634" w:rsidRPr="00A60091">
        <w:rPr>
          <w:rFonts w:ascii="Arial" w:hAnsi="Arial" w:cs="Arial"/>
        </w:rPr>
        <w:t>1</w:t>
      </w:r>
      <w:r w:rsidRPr="00A60091">
        <w:rPr>
          <w:rFonts w:ascii="Arial" w:hAnsi="Arial" w:cs="Arial"/>
        </w:rPr>
        <w:t xml:space="preserve">5 </w:t>
      </w:r>
      <w:r w:rsidRPr="00030863">
        <w:rPr>
          <w:rFonts w:ascii="Arial" w:hAnsi="Arial" w:cs="Arial"/>
        </w:rPr>
        <w:t xml:space="preserve">kalendářních dnů, jinak se má za to, že vadu uznává. </w:t>
      </w:r>
    </w:p>
    <w:p w14:paraId="75730187" w14:textId="4852B87E" w:rsidR="007F710C" w:rsidRPr="00030863" w:rsidRDefault="007F710C" w:rsidP="00A60091">
      <w:pPr>
        <w:pStyle w:val="lnek"/>
        <w:numPr>
          <w:ilvl w:val="1"/>
          <w:numId w:val="1"/>
        </w:numPr>
        <w:jc w:val="both"/>
        <w:rPr>
          <w:rFonts w:ascii="Arial" w:hAnsi="Arial" w:cs="Arial"/>
        </w:rPr>
      </w:pPr>
      <w:r w:rsidRPr="00030863">
        <w:rPr>
          <w:rFonts w:ascii="Arial" w:hAnsi="Arial" w:cs="Arial"/>
        </w:rPr>
        <w:lastRenderedPageBreak/>
        <w:t>Zhotovitel se zavazu</w:t>
      </w:r>
      <w:r w:rsidR="00A60091">
        <w:rPr>
          <w:rFonts w:ascii="Arial" w:hAnsi="Arial" w:cs="Arial"/>
        </w:rPr>
        <w:t xml:space="preserve">je oprávněné nároky odstranit </w:t>
      </w:r>
      <w:r w:rsidR="00A60091" w:rsidRPr="00A60091">
        <w:rPr>
          <w:rFonts w:ascii="Arial" w:hAnsi="Arial" w:cs="Arial"/>
        </w:rPr>
        <w:t>ve lh</w:t>
      </w:r>
      <w:r w:rsidR="00A60091" w:rsidRPr="00A60091">
        <w:rPr>
          <w:rFonts w:ascii="Arial" w:hAnsi="Arial" w:cs="Arial" w:hint="eastAsia"/>
        </w:rPr>
        <w:t>ů</w:t>
      </w:r>
      <w:r w:rsidR="00A60091" w:rsidRPr="00A60091">
        <w:rPr>
          <w:rFonts w:ascii="Arial" w:hAnsi="Arial" w:cs="Arial"/>
        </w:rPr>
        <w:t>t</w:t>
      </w:r>
      <w:r w:rsidR="00A60091" w:rsidRPr="00A60091">
        <w:rPr>
          <w:rFonts w:ascii="Arial" w:hAnsi="Arial" w:cs="Arial" w:hint="eastAsia"/>
        </w:rPr>
        <w:t>ě</w:t>
      </w:r>
      <w:r w:rsidR="00A60091" w:rsidRPr="00A60091">
        <w:rPr>
          <w:rFonts w:ascii="Arial" w:hAnsi="Arial" w:cs="Arial"/>
        </w:rPr>
        <w:t>, která bude svou délkou p</w:t>
      </w:r>
      <w:r w:rsidR="00A60091" w:rsidRPr="00A60091">
        <w:rPr>
          <w:rFonts w:ascii="Arial" w:hAnsi="Arial" w:cs="Arial" w:hint="eastAsia"/>
        </w:rPr>
        <w:t>ř</w:t>
      </w:r>
      <w:r w:rsidR="00A60091" w:rsidRPr="00A60091">
        <w:rPr>
          <w:rFonts w:ascii="Arial" w:hAnsi="Arial" w:cs="Arial"/>
        </w:rPr>
        <w:t>im</w:t>
      </w:r>
      <w:r w:rsidR="00A60091" w:rsidRPr="00A60091">
        <w:rPr>
          <w:rFonts w:ascii="Arial" w:hAnsi="Arial" w:cs="Arial" w:hint="eastAsia"/>
        </w:rPr>
        <w:t>ěř</w:t>
      </w:r>
      <w:r w:rsidR="00A60091" w:rsidRPr="00A60091">
        <w:rPr>
          <w:rFonts w:ascii="Arial" w:hAnsi="Arial" w:cs="Arial"/>
        </w:rPr>
        <w:t xml:space="preserve">ená povaze a závažnosti vady </w:t>
      </w:r>
      <w:r w:rsidRPr="00030863">
        <w:rPr>
          <w:rFonts w:ascii="Arial" w:hAnsi="Arial" w:cs="Arial"/>
        </w:rPr>
        <w:t>a provést na vlastní náklady nezbytné související činnosti k odstranění vad</w:t>
      </w:r>
      <w:r w:rsidR="0020604F" w:rsidRPr="00030863">
        <w:rPr>
          <w:rFonts w:ascii="Arial" w:hAnsi="Arial" w:cs="Arial"/>
        </w:rPr>
        <w:t xml:space="preserve"> díla</w:t>
      </w:r>
      <w:r w:rsidRPr="00030863">
        <w:rPr>
          <w:rFonts w:ascii="Arial" w:hAnsi="Arial" w:cs="Arial"/>
        </w:rPr>
        <w:t>.</w:t>
      </w:r>
    </w:p>
    <w:p w14:paraId="580E8DAE"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Jestliže zhotovitel ve sjednané době neodstraní vady, může objednatel zajistit odstranění vad třetími osobami; zhotovitel je v tom případě povinen objednateli nahradit náklad</w:t>
      </w:r>
      <w:r w:rsidR="00B67011">
        <w:rPr>
          <w:rFonts w:ascii="Arial" w:hAnsi="Arial" w:cs="Arial"/>
        </w:rPr>
        <w:t>y spojené s odstraněním vad do 3</w:t>
      </w:r>
      <w:r w:rsidRPr="00030863">
        <w:rPr>
          <w:rFonts w:ascii="Arial" w:hAnsi="Arial" w:cs="Arial"/>
        </w:rPr>
        <w:t>0 kalendářních dnů od vyúčtování, povinnost zhotovitele zaplatit objednateli smluvní pokutu tím není dotčena.</w:t>
      </w:r>
    </w:p>
    <w:p w14:paraId="415E2CF2" w14:textId="77777777" w:rsidR="00F90064" w:rsidRDefault="007F710C" w:rsidP="00F90064">
      <w:pPr>
        <w:pStyle w:val="lnek"/>
        <w:numPr>
          <w:ilvl w:val="1"/>
          <w:numId w:val="1"/>
        </w:numPr>
        <w:jc w:val="both"/>
        <w:rPr>
          <w:rFonts w:ascii="Arial" w:hAnsi="Arial" w:cs="Arial"/>
        </w:rPr>
      </w:pPr>
      <w:r w:rsidRPr="00030863">
        <w:rPr>
          <w:rFonts w:ascii="Arial" w:hAnsi="Arial" w:cs="Arial"/>
        </w:rPr>
        <w:t>Reklamaci lze uplatnit nejpozději do posledního dne záruční lhůty, přičemž i reklamace odeslaná objednatelem prostřednictvím držitele poštovní licence v poslední den záruční lhůty se považuje za včas uplatněnou.</w:t>
      </w:r>
      <w:r w:rsidR="00F90064" w:rsidRPr="00F90064">
        <w:rPr>
          <w:rFonts w:ascii="Arial" w:hAnsi="Arial" w:cs="Arial"/>
        </w:rPr>
        <w:t xml:space="preserve"> </w:t>
      </w:r>
    </w:p>
    <w:p w14:paraId="54EF067F" w14:textId="2241A0BD" w:rsidR="007F710C" w:rsidRPr="00F90064" w:rsidRDefault="00F90064" w:rsidP="00F90064">
      <w:pPr>
        <w:pStyle w:val="lnek"/>
        <w:numPr>
          <w:ilvl w:val="1"/>
          <w:numId w:val="1"/>
        </w:numPr>
        <w:jc w:val="both"/>
        <w:rPr>
          <w:rFonts w:ascii="Arial" w:hAnsi="Arial" w:cs="Arial"/>
        </w:rPr>
      </w:pPr>
      <w:r>
        <w:rPr>
          <w:rFonts w:ascii="Arial" w:hAnsi="Arial" w:cs="Arial"/>
        </w:rPr>
        <w:t>Zárukou za jakost díla podle ustanovení tohoto článku této smlouvy nejsou dotčena ustanovení vztahující se k odpovědnosti zhotovitele za vady díla; zhotovitel bez ohledu na záruku za jakost odpovídá za vady díla tak, že objednatel je oprávněn namítat</w:t>
      </w:r>
      <w:r w:rsidR="00B67011">
        <w:rPr>
          <w:rFonts w:ascii="Arial" w:hAnsi="Arial" w:cs="Arial"/>
        </w:rPr>
        <w:t xml:space="preserve"> skryté vady díla kdykoliv </w:t>
      </w:r>
      <w:r w:rsidR="00B67011" w:rsidRPr="007B01A0">
        <w:rPr>
          <w:rFonts w:ascii="Arial" w:hAnsi="Arial" w:cs="Arial"/>
        </w:rPr>
        <w:t xml:space="preserve">do </w:t>
      </w:r>
      <w:r w:rsidR="007B01A0" w:rsidRPr="007B01A0">
        <w:rPr>
          <w:rFonts w:ascii="Arial" w:hAnsi="Arial" w:cs="Arial"/>
        </w:rPr>
        <w:t>5</w:t>
      </w:r>
      <w:r w:rsidRPr="007B01A0">
        <w:rPr>
          <w:rFonts w:ascii="Arial" w:hAnsi="Arial" w:cs="Arial"/>
        </w:rPr>
        <w:t xml:space="preserve"> let </w:t>
      </w:r>
      <w:r>
        <w:rPr>
          <w:rFonts w:ascii="Arial" w:hAnsi="Arial" w:cs="Arial"/>
        </w:rPr>
        <w:t>od protokolárního předání a převzetí díla; t</w:t>
      </w:r>
      <w:r w:rsidRPr="00E85170">
        <w:rPr>
          <w:rFonts w:ascii="Arial" w:hAnsi="Arial" w:cs="Arial"/>
        </w:rPr>
        <w:t xml:space="preserve">otéž </w:t>
      </w:r>
      <w:r w:rsidRPr="007B01A0">
        <w:rPr>
          <w:rFonts w:ascii="Arial" w:hAnsi="Arial" w:cs="Arial"/>
        </w:rPr>
        <w:t xml:space="preserve">platí </w:t>
      </w:r>
      <w:r w:rsidRPr="00E85170">
        <w:rPr>
          <w:rFonts w:ascii="Arial" w:hAnsi="Arial" w:cs="Arial"/>
        </w:rPr>
        <w:t xml:space="preserve">o skryté vadě projektové dokumentace </w:t>
      </w:r>
      <w:r w:rsidRPr="007B01A0">
        <w:rPr>
          <w:rFonts w:ascii="Arial" w:hAnsi="Arial" w:cs="Arial"/>
        </w:rPr>
        <w:t>a o jiných obdobných plněních; ustanovení §2629 odst. 1 občanského zákoníku se použije v podobě změněné s ohledem na výše uvedená výslovná ujednání smluvních stran této smlouvy, která mají přednost.</w:t>
      </w:r>
      <w:r>
        <w:rPr>
          <w:rFonts w:ascii="Arial" w:hAnsi="Arial" w:cs="Arial"/>
        </w:rPr>
        <w:t xml:space="preserve">   </w:t>
      </w:r>
    </w:p>
    <w:p w14:paraId="70D91405" w14:textId="77777777" w:rsidR="007F710C" w:rsidRPr="00030863" w:rsidRDefault="007F710C" w:rsidP="00517F16">
      <w:pPr>
        <w:pStyle w:val="lnek"/>
        <w:numPr>
          <w:ilvl w:val="0"/>
          <w:numId w:val="0"/>
        </w:numPr>
        <w:tabs>
          <w:tab w:val="left" w:pos="0"/>
        </w:tabs>
        <w:ind w:left="1418"/>
        <w:jc w:val="center"/>
        <w:rPr>
          <w:rFonts w:ascii="Arial" w:hAnsi="Arial" w:cs="Arial"/>
        </w:rPr>
      </w:pPr>
    </w:p>
    <w:p w14:paraId="52E1F482" w14:textId="77777777" w:rsidR="007F710C" w:rsidRPr="00030863" w:rsidRDefault="007F710C" w:rsidP="00517F16">
      <w:pPr>
        <w:pStyle w:val="lnek"/>
        <w:numPr>
          <w:ilvl w:val="0"/>
          <w:numId w:val="0"/>
        </w:numPr>
        <w:tabs>
          <w:tab w:val="left" w:pos="0"/>
        </w:tabs>
        <w:ind w:left="1418"/>
        <w:jc w:val="center"/>
        <w:rPr>
          <w:rFonts w:ascii="Arial" w:hAnsi="Arial" w:cs="Arial"/>
        </w:rPr>
      </w:pPr>
    </w:p>
    <w:p w14:paraId="416E0042"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Provádění díla a součinnost smluvních stran</w:t>
      </w:r>
    </w:p>
    <w:p w14:paraId="340CC66F" w14:textId="77777777" w:rsidR="007F710C" w:rsidRPr="00030863" w:rsidRDefault="007F710C" w:rsidP="00517F16">
      <w:pPr>
        <w:rPr>
          <w:rFonts w:ascii="Arial" w:hAnsi="Arial" w:cs="Arial"/>
          <w:sz w:val="24"/>
          <w:szCs w:val="24"/>
          <w:lang w:eastAsia="zh-CN"/>
        </w:rPr>
      </w:pPr>
    </w:p>
    <w:p w14:paraId="69255DB9"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bCs/>
        </w:rPr>
        <w:t xml:space="preserve">Při provádění díla bude zhotovitel dodržovat všeobecně závazné předpisy, ujednání této smlouvy a bude se řídit </w:t>
      </w:r>
      <w:r w:rsidR="00F90064">
        <w:rPr>
          <w:rFonts w:ascii="Arial" w:hAnsi="Arial" w:cs="Arial"/>
          <w:bCs/>
        </w:rPr>
        <w:t xml:space="preserve">pokyny objednatele, </w:t>
      </w:r>
      <w:r w:rsidRPr="00030863">
        <w:rPr>
          <w:rFonts w:ascii="Arial" w:hAnsi="Arial" w:cs="Arial"/>
          <w:bCs/>
        </w:rPr>
        <w:t>dohodami smluvních stran uzavřenými odpovědnými zástupci v průběhu provádění díla a vyjádřeními veřejnoprávních orgánů a organizací.</w:t>
      </w:r>
    </w:p>
    <w:p w14:paraId="59897466" w14:textId="77777777" w:rsidR="007F710C" w:rsidRPr="00F90064" w:rsidRDefault="007F710C" w:rsidP="00F90064">
      <w:pPr>
        <w:pStyle w:val="lnek"/>
        <w:numPr>
          <w:ilvl w:val="1"/>
          <w:numId w:val="1"/>
        </w:numPr>
        <w:tabs>
          <w:tab w:val="left" w:pos="0"/>
        </w:tabs>
        <w:ind w:left="684" w:hanging="684"/>
        <w:jc w:val="both"/>
        <w:rPr>
          <w:rFonts w:ascii="Arial" w:hAnsi="Arial" w:cs="Arial"/>
        </w:rPr>
      </w:pPr>
      <w:r w:rsidRPr="00030863">
        <w:rPr>
          <w:rFonts w:ascii="Arial" w:hAnsi="Arial" w:cs="Arial"/>
        </w:rPr>
        <w:t xml:space="preserve">K zajištění součinnosti objednatel ustanoví a pověří určité osoby, které se budou účastnit jeho jménem dalších pracovních schůzek, porad a úkonů (mimo kontrolní dny) potřebných pro úspěšné zajištění díla a vzájemné součinnosti, s plným oprávněním jednat ve všech věcech této smlouvy </w:t>
      </w:r>
      <w:r w:rsidR="00F90064">
        <w:rPr>
          <w:rFonts w:ascii="Arial" w:hAnsi="Arial" w:cs="Arial"/>
        </w:rPr>
        <w:t xml:space="preserve">v zastoupení či </w:t>
      </w:r>
      <w:r w:rsidRPr="00030863">
        <w:rPr>
          <w:rFonts w:ascii="Arial" w:hAnsi="Arial" w:cs="Arial"/>
        </w:rPr>
        <w:t>jménem objednatele.</w:t>
      </w:r>
    </w:p>
    <w:p w14:paraId="09434001"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Zhotovitel je povinen hájit zájmy objednatele podle svých nejlepších znalostí </w:t>
      </w:r>
      <w:r w:rsidRPr="00030863">
        <w:rPr>
          <w:rFonts w:ascii="Arial" w:hAnsi="Arial" w:cs="Arial"/>
        </w:rPr>
        <w:br/>
        <w:t xml:space="preserve">a schopností. </w:t>
      </w:r>
    </w:p>
    <w:p w14:paraId="73FB1CC2"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S údaji týkajícími se zakázky bude zhotovitel zacházet šetrně a zachovávat o nich mlčenlivost, ledaže by byl této povinnosti písemně zproštěn objednatelem a toto zproštění písemně přijal. </w:t>
      </w:r>
    </w:p>
    <w:p w14:paraId="038B39BD"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Zhotovitel se zavazuje poskytnout objednateli nezbytný odborný výklad k dílu.</w:t>
      </w:r>
    </w:p>
    <w:p w14:paraId="0F32B37F"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Zhotovitel se zavazuje neprodleně informovat objednatele o všech skutečnostech, které by mohly objednateli způsobit finanční, nebo jinou újmu, o překážkách, které by mohly ohrozit dokončení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71CCC94"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 xml:space="preserve">Zhotovitel se zavazuje, že bez souhlasu objednatele neposkytne výsledky činnosti, jež jsou předmětem plnění smlouvy, jiné osobě než objednateli nebo jím k tomu zmocněné osobě. </w:t>
      </w:r>
    </w:p>
    <w:p w14:paraId="16E12182"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Obje</w:t>
      </w:r>
      <w:r w:rsidR="00B67011">
        <w:rPr>
          <w:rFonts w:ascii="Arial" w:hAnsi="Arial" w:cs="Arial"/>
        </w:rPr>
        <w:t xml:space="preserve">dnatel je oprávněn kdykoli </w:t>
      </w:r>
      <w:r w:rsidR="00B67011" w:rsidRPr="007B01A0">
        <w:rPr>
          <w:rFonts w:ascii="Arial" w:hAnsi="Arial" w:cs="Arial"/>
        </w:rPr>
        <w:t>a po předchozím</w:t>
      </w:r>
      <w:r w:rsidRPr="007B01A0">
        <w:rPr>
          <w:rFonts w:ascii="Arial" w:hAnsi="Arial" w:cs="Arial"/>
        </w:rPr>
        <w:t xml:space="preserve"> upozornění, </w:t>
      </w:r>
      <w:r w:rsidRPr="00030863">
        <w:rPr>
          <w:rFonts w:ascii="Arial" w:hAnsi="Arial" w:cs="Arial"/>
        </w:rPr>
        <w:t>za předpokladu existence důvodných pochybností o tom, že zhotovitel nebude schopen splnit tuto smlouvu řádně a včas, jakož i v případě, že zhotovitel je s plněním této smlouvy v prodlení, zasáhnout do provádění díla, a to na náklady zhotovitele.</w:t>
      </w:r>
    </w:p>
    <w:p w14:paraId="55CF469A" w14:textId="77777777" w:rsidR="007F710C" w:rsidRPr="00030863" w:rsidRDefault="007F710C" w:rsidP="00517F16">
      <w:pPr>
        <w:widowControl w:val="0"/>
        <w:suppressAutoHyphens/>
        <w:jc w:val="both"/>
        <w:rPr>
          <w:rFonts w:ascii="Arial" w:hAnsi="Arial" w:cs="Arial"/>
          <w:sz w:val="24"/>
          <w:szCs w:val="24"/>
          <w:lang w:eastAsia="zh-CN"/>
        </w:rPr>
      </w:pPr>
    </w:p>
    <w:p w14:paraId="0BD45BA3" w14:textId="77777777" w:rsidR="007F710C" w:rsidRPr="00030863" w:rsidRDefault="007F710C" w:rsidP="00517F16">
      <w:pPr>
        <w:widowControl w:val="0"/>
        <w:suppressAutoHyphens/>
        <w:jc w:val="both"/>
        <w:rPr>
          <w:rFonts w:ascii="Arial" w:hAnsi="Arial" w:cs="Arial"/>
          <w:sz w:val="24"/>
          <w:szCs w:val="24"/>
          <w:lang w:eastAsia="zh-CN"/>
        </w:rPr>
      </w:pPr>
    </w:p>
    <w:p w14:paraId="6CCC3FF3"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škody vzniklé prováděním díla</w:t>
      </w:r>
    </w:p>
    <w:p w14:paraId="72BE2EE8" w14:textId="77777777" w:rsidR="007F710C" w:rsidRPr="007B01A0" w:rsidRDefault="007F710C" w:rsidP="00517F16">
      <w:pPr>
        <w:rPr>
          <w:rFonts w:ascii="Arial" w:hAnsi="Arial" w:cs="Arial"/>
          <w:sz w:val="24"/>
          <w:szCs w:val="24"/>
          <w:lang w:eastAsia="zh-CN"/>
        </w:rPr>
      </w:pPr>
    </w:p>
    <w:p w14:paraId="051A6E33" w14:textId="77777777" w:rsidR="007F710C" w:rsidRPr="00030863" w:rsidRDefault="007F710C" w:rsidP="00517F16">
      <w:pPr>
        <w:pStyle w:val="lnek"/>
        <w:numPr>
          <w:ilvl w:val="1"/>
          <w:numId w:val="1"/>
        </w:numPr>
        <w:jc w:val="both"/>
        <w:rPr>
          <w:rFonts w:ascii="Arial" w:hAnsi="Arial" w:cs="Arial"/>
        </w:rPr>
      </w:pPr>
      <w:r w:rsidRPr="007B01A0">
        <w:rPr>
          <w:rFonts w:ascii="Arial" w:hAnsi="Arial" w:cs="Arial"/>
        </w:rPr>
        <w:t>Zhotovitel prohlašuje, že uhradí veškeré</w:t>
      </w:r>
      <w:r w:rsidR="00B67011" w:rsidRPr="007B01A0">
        <w:rPr>
          <w:rFonts w:ascii="Arial" w:hAnsi="Arial" w:cs="Arial"/>
        </w:rPr>
        <w:t xml:space="preserve"> průkazné</w:t>
      </w:r>
      <w:r w:rsidRPr="007B01A0">
        <w:rPr>
          <w:rFonts w:ascii="Arial" w:hAnsi="Arial" w:cs="Arial"/>
        </w:rPr>
        <w:t xml:space="preserve"> škody, které </w:t>
      </w:r>
      <w:r w:rsidRPr="00030863">
        <w:rPr>
          <w:rFonts w:ascii="Arial" w:hAnsi="Arial" w:cs="Arial"/>
        </w:rPr>
        <w:t>jeho činností při provádění díla vzniknou, a to i třetím osobám.</w:t>
      </w:r>
    </w:p>
    <w:p w14:paraId="62024E00" w14:textId="42C97170" w:rsidR="007F710C" w:rsidRPr="00030863" w:rsidRDefault="007F710C" w:rsidP="00517F16">
      <w:pPr>
        <w:pStyle w:val="lnek"/>
        <w:numPr>
          <w:ilvl w:val="1"/>
          <w:numId w:val="1"/>
        </w:numPr>
        <w:jc w:val="both"/>
        <w:rPr>
          <w:rFonts w:ascii="Arial" w:hAnsi="Arial" w:cs="Arial"/>
        </w:rPr>
      </w:pPr>
      <w:r w:rsidRPr="00030863">
        <w:rPr>
          <w:rFonts w:ascii="Arial" w:hAnsi="Arial" w:cs="Arial"/>
        </w:rPr>
        <w:t xml:space="preserve">Zhotovitel se zavazuje objednatele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w:t>
      </w:r>
    </w:p>
    <w:p w14:paraId="0D774E0A" w14:textId="77777777" w:rsidR="007F710C" w:rsidRPr="00030863" w:rsidRDefault="007F710C" w:rsidP="00517F16">
      <w:pPr>
        <w:pStyle w:val="lnek"/>
        <w:numPr>
          <w:ilvl w:val="0"/>
          <w:numId w:val="0"/>
        </w:numPr>
        <w:ind w:left="709" w:hanging="709"/>
        <w:rPr>
          <w:rFonts w:ascii="Arial" w:hAnsi="Arial" w:cs="Arial"/>
        </w:rPr>
      </w:pPr>
    </w:p>
    <w:p w14:paraId="34F988A9" w14:textId="77777777" w:rsidR="007F710C" w:rsidRPr="00030863" w:rsidRDefault="007F710C" w:rsidP="00517F16">
      <w:pPr>
        <w:pStyle w:val="rove2"/>
        <w:numPr>
          <w:ilvl w:val="2"/>
          <w:numId w:val="12"/>
        </w:numPr>
        <w:tabs>
          <w:tab w:val="clear" w:pos="1980"/>
        </w:tabs>
        <w:suppressAutoHyphens w:val="0"/>
        <w:spacing w:after="0"/>
        <w:ind w:hanging="987"/>
        <w:rPr>
          <w:rFonts w:ascii="Arial" w:hAnsi="Arial" w:cs="Arial"/>
        </w:rPr>
      </w:pPr>
      <w:r w:rsidRPr="00030863">
        <w:rPr>
          <w:rFonts w:ascii="Arial" w:hAnsi="Arial" w:cs="Arial"/>
        </w:rPr>
        <w:t>jakýmkoli nesprávným, nepravdivým nebo zavádějícím prohlášením či ujištěním zhotovitele uvedeným v této smlouvě nebo</w:t>
      </w:r>
    </w:p>
    <w:p w14:paraId="63FC899E" w14:textId="77777777" w:rsidR="007F710C" w:rsidRPr="00030863" w:rsidRDefault="007F710C" w:rsidP="00517F16">
      <w:pPr>
        <w:pStyle w:val="rove2"/>
        <w:numPr>
          <w:ilvl w:val="0"/>
          <w:numId w:val="0"/>
        </w:numPr>
        <w:suppressAutoHyphens w:val="0"/>
        <w:spacing w:after="0"/>
        <w:ind w:left="1980"/>
        <w:rPr>
          <w:rFonts w:ascii="Arial" w:hAnsi="Arial" w:cs="Arial"/>
        </w:rPr>
      </w:pPr>
    </w:p>
    <w:p w14:paraId="6A386483" w14:textId="77777777" w:rsidR="007F710C" w:rsidRPr="00030863" w:rsidRDefault="007F710C" w:rsidP="00517F16">
      <w:pPr>
        <w:pStyle w:val="rove2"/>
        <w:numPr>
          <w:ilvl w:val="2"/>
          <w:numId w:val="12"/>
        </w:numPr>
        <w:tabs>
          <w:tab w:val="clear" w:pos="1980"/>
        </w:tabs>
        <w:suppressAutoHyphens w:val="0"/>
        <w:spacing w:after="0"/>
        <w:ind w:hanging="987"/>
        <w:rPr>
          <w:rFonts w:ascii="Arial" w:hAnsi="Arial" w:cs="Arial"/>
        </w:rPr>
      </w:pPr>
      <w:r w:rsidRPr="00030863">
        <w:rPr>
          <w:rFonts w:ascii="Arial" w:hAnsi="Arial" w:cs="Arial"/>
        </w:rPr>
        <w:t>porušením jakéhokoli ujednání nebo závazku zhotovitele stanoveného v této smlouvě;</w:t>
      </w:r>
    </w:p>
    <w:p w14:paraId="1074E7EF" w14:textId="77777777" w:rsidR="007F710C" w:rsidRPr="00030863" w:rsidRDefault="007F710C" w:rsidP="00517F16">
      <w:pPr>
        <w:pStyle w:val="rove2"/>
        <w:numPr>
          <w:ilvl w:val="0"/>
          <w:numId w:val="0"/>
        </w:numPr>
        <w:suppressAutoHyphens w:val="0"/>
        <w:spacing w:after="0"/>
        <w:ind w:left="1980"/>
        <w:rPr>
          <w:rFonts w:ascii="Arial" w:hAnsi="Arial" w:cs="Arial"/>
        </w:rPr>
      </w:pPr>
    </w:p>
    <w:p w14:paraId="6FF27657" w14:textId="77777777" w:rsidR="007F710C" w:rsidRDefault="007F710C" w:rsidP="00517F16">
      <w:pPr>
        <w:pStyle w:val="lnek"/>
        <w:numPr>
          <w:ilvl w:val="0"/>
          <w:numId w:val="0"/>
        </w:numPr>
        <w:ind w:left="709"/>
        <w:jc w:val="both"/>
        <w:rPr>
          <w:rFonts w:ascii="Arial" w:hAnsi="Arial" w:cs="Arial"/>
        </w:rPr>
      </w:pPr>
      <w:r w:rsidRPr="00030863">
        <w:rPr>
          <w:rFonts w:ascii="Arial" w:hAnsi="Arial" w:cs="Arial"/>
        </w:rPr>
        <w:t>a zhotovitel nahradí objednateli veškeré náklady, poplatky, platby a výdaje, které jsou vzhledem k účelu smlouvy a záměru objednatele účelně vynaložené a které objednatel uhradí nebo které mu vzniknou v souvislosti s vedením jakéhokoli řízení nebo popírání jakéhokoli nároku nebo obhajobou či v souvislosti s vymáháním tohoto závazku zhotovitele.</w:t>
      </w:r>
    </w:p>
    <w:p w14:paraId="1252CCB9" w14:textId="77777777" w:rsidR="00BF04F1" w:rsidRDefault="00BF04F1" w:rsidP="00517F16">
      <w:pPr>
        <w:pStyle w:val="lnek"/>
        <w:numPr>
          <w:ilvl w:val="0"/>
          <w:numId w:val="0"/>
        </w:numPr>
        <w:ind w:left="709"/>
        <w:jc w:val="both"/>
        <w:rPr>
          <w:rFonts w:ascii="Arial" w:hAnsi="Arial" w:cs="Arial"/>
        </w:rPr>
      </w:pPr>
    </w:p>
    <w:p w14:paraId="0D847E32" w14:textId="73746C1D" w:rsidR="00BF04F1" w:rsidRPr="00030863" w:rsidRDefault="00BF04F1" w:rsidP="00BF04F1">
      <w:pPr>
        <w:pStyle w:val="lnek"/>
        <w:numPr>
          <w:ilvl w:val="0"/>
          <w:numId w:val="0"/>
        </w:numPr>
        <w:ind w:left="709" w:hanging="709"/>
        <w:jc w:val="both"/>
        <w:rPr>
          <w:rFonts w:ascii="Arial" w:hAnsi="Arial" w:cs="Arial"/>
        </w:rPr>
      </w:pPr>
      <w:r w:rsidRPr="007B01A0">
        <w:rPr>
          <w:rFonts w:ascii="Arial" w:hAnsi="Arial" w:cs="Arial"/>
        </w:rPr>
        <w:t>7.3. V případě, že zproštění odpovědnosti nebude ze zákona možné, je zhotovitel povinen objednatele odškodnit.</w:t>
      </w:r>
    </w:p>
    <w:p w14:paraId="43B2E27D" w14:textId="77777777" w:rsidR="007F710C" w:rsidRPr="00030863" w:rsidRDefault="007F710C" w:rsidP="00517F16">
      <w:pPr>
        <w:pStyle w:val="lnek"/>
        <w:numPr>
          <w:ilvl w:val="0"/>
          <w:numId w:val="0"/>
        </w:numPr>
        <w:ind w:left="709"/>
        <w:jc w:val="both"/>
        <w:rPr>
          <w:rFonts w:ascii="Arial" w:hAnsi="Arial" w:cs="Arial"/>
        </w:rPr>
      </w:pPr>
    </w:p>
    <w:p w14:paraId="40A7AB0E" w14:textId="77777777" w:rsidR="00115B1C" w:rsidRPr="00030863" w:rsidRDefault="00115B1C" w:rsidP="00517F16">
      <w:pPr>
        <w:pStyle w:val="lnek"/>
        <w:numPr>
          <w:ilvl w:val="0"/>
          <w:numId w:val="0"/>
        </w:numPr>
        <w:ind w:left="709"/>
        <w:jc w:val="both"/>
        <w:rPr>
          <w:rFonts w:ascii="Arial" w:hAnsi="Arial" w:cs="Arial"/>
        </w:rPr>
      </w:pPr>
    </w:p>
    <w:p w14:paraId="7B5A0329" w14:textId="77777777" w:rsidR="007F710C" w:rsidRPr="00030863" w:rsidRDefault="007F710C" w:rsidP="00517F16">
      <w:pPr>
        <w:pStyle w:val="lnek"/>
        <w:jc w:val="center"/>
        <w:rPr>
          <w:rFonts w:ascii="Arial" w:hAnsi="Arial" w:cs="Arial"/>
          <w:b/>
          <w:caps/>
        </w:rPr>
      </w:pPr>
      <w:bookmarkStart w:id="0" w:name="_Toc176666522"/>
      <w:r w:rsidRPr="00030863">
        <w:rPr>
          <w:rFonts w:ascii="Arial" w:hAnsi="Arial" w:cs="Arial"/>
          <w:b/>
          <w:caps/>
        </w:rPr>
        <w:t>Pojištění</w:t>
      </w:r>
      <w:bookmarkEnd w:id="0"/>
      <w:r w:rsidRPr="00030863">
        <w:rPr>
          <w:rFonts w:ascii="Arial" w:hAnsi="Arial" w:cs="Arial"/>
          <w:b/>
          <w:caps/>
        </w:rPr>
        <w:t xml:space="preserve"> </w:t>
      </w:r>
    </w:p>
    <w:p w14:paraId="47383C3F" w14:textId="77777777" w:rsidR="007F710C" w:rsidRPr="00030863" w:rsidRDefault="007F710C" w:rsidP="00517F16">
      <w:pPr>
        <w:pStyle w:val="lnek"/>
        <w:numPr>
          <w:ilvl w:val="0"/>
          <w:numId w:val="0"/>
        </w:numPr>
        <w:ind w:left="709"/>
        <w:rPr>
          <w:rFonts w:ascii="Arial" w:hAnsi="Arial" w:cs="Arial"/>
          <w:b/>
        </w:rPr>
      </w:pPr>
    </w:p>
    <w:p w14:paraId="536C1C92" w14:textId="77777777" w:rsidR="007F710C" w:rsidRPr="007A1792" w:rsidRDefault="007F710C" w:rsidP="007A1792">
      <w:pPr>
        <w:numPr>
          <w:ilvl w:val="1"/>
          <w:numId w:val="1"/>
        </w:numPr>
        <w:jc w:val="both"/>
        <w:outlineLvl w:val="1"/>
        <w:rPr>
          <w:rFonts w:ascii="Arial" w:hAnsi="Arial" w:cs="Arial"/>
          <w:sz w:val="24"/>
          <w:szCs w:val="24"/>
        </w:rPr>
      </w:pPr>
      <w:r w:rsidRPr="00030863">
        <w:rPr>
          <w:rFonts w:ascii="Arial" w:hAnsi="Arial" w:cs="Arial"/>
          <w:sz w:val="24"/>
          <w:szCs w:val="24"/>
        </w:rPr>
        <w:t xml:space="preserve">Zhotovitel prohlašuje, že má uzavřenou pojistnou smlouvu </w:t>
      </w:r>
      <w:r w:rsidR="0031285A" w:rsidRPr="00F90064">
        <w:rPr>
          <w:rFonts w:ascii="Arial" w:hAnsi="Arial" w:cs="Arial"/>
          <w:sz w:val="24"/>
          <w:szCs w:val="24"/>
        </w:rPr>
        <w:t>číslo 24149142-14</w:t>
      </w:r>
      <w:r w:rsidR="00030863" w:rsidRPr="0031285A">
        <w:rPr>
          <w:rFonts w:ascii="Arial" w:hAnsi="Arial" w:cs="Arial"/>
          <w:sz w:val="24"/>
          <w:szCs w:val="24"/>
        </w:rPr>
        <w:t xml:space="preserve"> </w:t>
      </w:r>
      <w:r w:rsidRPr="00030863">
        <w:rPr>
          <w:rFonts w:ascii="Arial" w:hAnsi="Arial" w:cs="Arial"/>
          <w:sz w:val="24"/>
          <w:szCs w:val="24"/>
        </w:rPr>
        <w:t xml:space="preserve">obecné </w:t>
      </w:r>
      <w:r w:rsidRPr="00F90064">
        <w:rPr>
          <w:rFonts w:ascii="Arial" w:hAnsi="Arial" w:cs="Arial"/>
          <w:sz w:val="24"/>
          <w:szCs w:val="24"/>
        </w:rPr>
        <w:t xml:space="preserve">odpovědnosti za škodu způsobenou  svojí čiností vůči třetím osobám  ve výši min.  </w:t>
      </w:r>
      <w:r w:rsidR="0031285A" w:rsidRPr="00F90064">
        <w:rPr>
          <w:rFonts w:ascii="Arial" w:hAnsi="Arial" w:cs="Arial"/>
          <w:sz w:val="24"/>
          <w:szCs w:val="24"/>
        </w:rPr>
        <w:t>10.000.000</w:t>
      </w:r>
      <w:r w:rsidRPr="00F90064">
        <w:rPr>
          <w:rFonts w:ascii="Arial" w:hAnsi="Arial" w:cs="Arial"/>
          <w:sz w:val="24"/>
          <w:szCs w:val="24"/>
        </w:rPr>
        <w:t xml:space="preserve"> Kč (slovy</w:t>
      </w:r>
      <w:r w:rsidR="0020604F" w:rsidRPr="00F90064">
        <w:rPr>
          <w:rFonts w:ascii="Arial" w:hAnsi="Arial" w:cs="Arial"/>
          <w:sz w:val="24"/>
          <w:szCs w:val="24"/>
        </w:rPr>
        <w:t>:</w:t>
      </w:r>
      <w:r w:rsidR="0031285A" w:rsidRPr="00F90064">
        <w:rPr>
          <w:rFonts w:ascii="Arial" w:hAnsi="Arial" w:cs="Arial"/>
          <w:sz w:val="24"/>
          <w:szCs w:val="24"/>
        </w:rPr>
        <w:t xml:space="preserve"> deset milionů </w:t>
      </w:r>
      <w:r w:rsidRPr="00F90064">
        <w:rPr>
          <w:rFonts w:ascii="Arial" w:hAnsi="Arial" w:cs="Arial"/>
          <w:sz w:val="24"/>
          <w:szCs w:val="24"/>
        </w:rPr>
        <w:t>korun</w:t>
      </w:r>
      <w:r w:rsidR="0031285A" w:rsidRPr="00F90064">
        <w:rPr>
          <w:rFonts w:ascii="Arial" w:hAnsi="Arial" w:cs="Arial"/>
          <w:sz w:val="24"/>
          <w:szCs w:val="24"/>
        </w:rPr>
        <w:t xml:space="preserve"> </w:t>
      </w:r>
      <w:r w:rsidRPr="00F90064">
        <w:rPr>
          <w:rFonts w:ascii="Arial" w:hAnsi="Arial" w:cs="Arial"/>
          <w:sz w:val="24"/>
          <w:szCs w:val="24"/>
        </w:rPr>
        <w:t>českých)</w:t>
      </w:r>
      <w:r w:rsidRPr="0031285A">
        <w:rPr>
          <w:rFonts w:ascii="Arial" w:hAnsi="Arial" w:cs="Arial"/>
          <w:b/>
          <w:sz w:val="24"/>
          <w:szCs w:val="24"/>
        </w:rPr>
        <w:t xml:space="preserve"> </w:t>
      </w:r>
      <w:r w:rsidRPr="0031285A">
        <w:rPr>
          <w:rFonts w:ascii="Arial" w:hAnsi="Arial" w:cs="Arial"/>
          <w:sz w:val="24"/>
          <w:szCs w:val="24"/>
        </w:rPr>
        <w:t>a kopii této smlouvy př</w:t>
      </w:r>
      <w:r w:rsidRPr="00030863">
        <w:rPr>
          <w:rFonts w:ascii="Arial" w:hAnsi="Arial" w:cs="Arial"/>
          <w:sz w:val="24"/>
          <w:szCs w:val="24"/>
        </w:rPr>
        <w:t>edložil o</w:t>
      </w:r>
      <w:r w:rsidR="007A1792">
        <w:rPr>
          <w:rFonts w:ascii="Arial" w:hAnsi="Arial" w:cs="Arial"/>
          <w:sz w:val="24"/>
          <w:szCs w:val="24"/>
        </w:rPr>
        <w:t>bjednateli ke dni podpisu této s</w:t>
      </w:r>
      <w:r w:rsidRPr="00030863">
        <w:rPr>
          <w:rFonts w:ascii="Arial" w:hAnsi="Arial" w:cs="Arial"/>
          <w:sz w:val="24"/>
          <w:szCs w:val="24"/>
        </w:rPr>
        <w:t xml:space="preserve">mlouvy objednatelem. </w:t>
      </w:r>
      <w:r w:rsidR="007A1792" w:rsidRPr="00030863">
        <w:rPr>
          <w:rFonts w:ascii="Arial" w:hAnsi="Arial" w:cs="Arial"/>
          <w:sz w:val="24"/>
          <w:szCs w:val="24"/>
        </w:rPr>
        <w:t xml:space="preserve">Současně se zavazuje udržovat tuto pojistnou smlouvu v platnosti </w:t>
      </w:r>
      <w:r w:rsidR="007A1792">
        <w:rPr>
          <w:rFonts w:ascii="Arial" w:hAnsi="Arial" w:cs="Arial"/>
          <w:sz w:val="24"/>
          <w:szCs w:val="24"/>
        </w:rPr>
        <w:t xml:space="preserve">a účinnosti </w:t>
      </w:r>
      <w:r w:rsidR="007A1792" w:rsidRPr="00030863">
        <w:rPr>
          <w:rFonts w:ascii="Arial" w:hAnsi="Arial" w:cs="Arial"/>
          <w:sz w:val="24"/>
          <w:szCs w:val="24"/>
        </w:rPr>
        <w:t xml:space="preserve">po celou dobu provádění </w:t>
      </w:r>
      <w:r w:rsidR="007A1792">
        <w:rPr>
          <w:rFonts w:ascii="Arial" w:hAnsi="Arial" w:cs="Arial"/>
          <w:sz w:val="24"/>
          <w:szCs w:val="24"/>
        </w:rPr>
        <w:t xml:space="preserve">díle, </w:t>
      </w:r>
      <w:r w:rsidR="007A1792" w:rsidRPr="00030863">
        <w:rPr>
          <w:rFonts w:ascii="Arial" w:hAnsi="Arial" w:cs="Arial"/>
          <w:sz w:val="24"/>
          <w:szCs w:val="24"/>
        </w:rPr>
        <w:t xml:space="preserve">a dále </w:t>
      </w:r>
      <w:r w:rsidR="007A1792">
        <w:rPr>
          <w:rFonts w:ascii="Arial" w:hAnsi="Arial" w:cs="Arial"/>
          <w:sz w:val="24"/>
          <w:szCs w:val="24"/>
        </w:rPr>
        <w:t xml:space="preserve">po dobu </w:t>
      </w:r>
      <w:r w:rsidR="00287C73">
        <w:rPr>
          <w:rFonts w:ascii="Arial" w:hAnsi="Arial" w:cs="Arial"/>
          <w:sz w:val="24"/>
          <w:szCs w:val="24"/>
        </w:rPr>
        <w:t xml:space="preserve">alespoň </w:t>
      </w:r>
      <w:r w:rsidR="007A1792" w:rsidRPr="00030863">
        <w:rPr>
          <w:rFonts w:ascii="Arial" w:hAnsi="Arial" w:cs="Arial"/>
          <w:sz w:val="24"/>
          <w:szCs w:val="24"/>
        </w:rPr>
        <w:t xml:space="preserve">12 měsíců po </w:t>
      </w:r>
      <w:r w:rsidR="007A1792">
        <w:rPr>
          <w:rFonts w:ascii="Arial" w:hAnsi="Arial" w:cs="Arial"/>
          <w:sz w:val="24"/>
          <w:szCs w:val="24"/>
        </w:rPr>
        <w:t xml:space="preserve">protokolárním předání a převzetí díla jako celku. </w:t>
      </w:r>
    </w:p>
    <w:p w14:paraId="7590E527" w14:textId="77777777" w:rsidR="007F710C" w:rsidRPr="00030863" w:rsidRDefault="007F710C" w:rsidP="00517F16">
      <w:pPr>
        <w:numPr>
          <w:ilvl w:val="1"/>
          <w:numId w:val="1"/>
        </w:numPr>
        <w:jc w:val="both"/>
        <w:outlineLvl w:val="1"/>
        <w:rPr>
          <w:rFonts w:ascii="Arial" w:hAnsi="Arial" w:cs="Arial"/>
          <w:sz w:val="24"/>
          <w:szCs w:val="24"/>
        </w:rPr>
      </w:pPr>
      <w:r w:rsidRPr="00030863">
        <w:rPr>
          <w:rFonts w:ascii="Arial" w:hAnsi="Arial" w:cs="Arial"/>
          <w:sz w:val="24"/>
          <w:szCs w:val="24"/>
        </w:rPr>
        <w:t xml:space="preserve">Nebude-li zhotovitel udržovat platné </w:t>
      </w:r>
      <w:r w:rsidR="007A1792">
        <w:rPr>
          <w:rFonts w:ascii="Arial" w:hAnsi="Arial" w:cs="Arial"/>
          <w:sz w:val="24"/>
          <w:szCs w:val="24"/>
        </w:rPr>
        <w:t xml:space="preserve">a účinné </w:t>
      </w:r>
      <w:r w:rsidRPr="00030863">
        <w:rPr>
          <w:rFonts w:ascii="Arial" w:hAnsi="Arial" w:cs="Arial"/>
          <w:sz w:val="24"/>
          <w:szCs w:val="24"/>
        </w:rPr>
        <w:t xml:space="preserve">pojištění ve smyslu ustanovení </w:t>
      </w:r>
      <w:r w:rsidR="007A1792">
        <w:rPr>
          <w:rFonts w:ascii="Arial" w:hAnsi="Arial" w:cs="Arial"/>
          <w:sz w:val="24"/>
          <w:szCs w:val="24"/>
        </w:rPr>
        <w:t>předchozího odstavce</w:t>
      </w:r>
      <w:r w:rsidRPr="00030863">
        <w:rPr>
          <w:rFonts w:ascii="Arial" w:hAnsi="Arial" w:cs="Arial"/>
          <w:sz w:val="24"/>
          <w:szCs w:val="24"/>
        </w:rPr>
        <w:t xml:space="preserve"> po celou výše uvedenou dobu</w:t>
      </w:r>
      <w:r w:rsidR="007A1792">
        <w:rPr>
          <w:rFonts w:ascii="Arial" w:hAnsi="Arial" w:cs="Arial"/>
          <w:sz w:val="24"/>
          <w:szCs w:val="24"/>
        </w:rPr>
        <w:t>,</w:t>
      </w:r>
      <w:r w:rsidRPr="00030863">
        <w:rPr>
          <w:rFonts w:ascii="Arial" w:hAnsi="Arial" w:cs="Arial"/>
          <w:sz w:val="24"/>
          <w:szCs w:val="24"/>
        </w:rPr>
        <w:t xml:space="preserve"> bude tato skutečnost považována za podstatné porušen</w:t>
      </w:r>
      <w:r w:rsidR="007A1792">
        <w:rPr>
          <w:rFonts w:ascii="Arial" w:hAnsi="Arial" w:cs="Arial"/>
          <w:sz w:val="24"/>
          <w:szCs w:val="24"/>
        </w:rPr>
        <w:t>í povinností, vyplývajících z této s</w:t>
      </w:r>
      <w:r w:rsidRPr="00030863">
        <w:rPr>
          <w:rFonts w:ascii="Arial" w:hAnsi="Arial" w:cs="Arial"/>
          <w:sz w:val="24"/>
          <w:szCs w:val="24"/>
        </w:rPr>
        <w:t>mlouvy.</w:t>
      </w:r>
    </w:p>
    <w:p w14:paraId="52B3FA62" w14:textId="77777777" w:rsidR="007A1792" w:rsidRPr="00030863" w:rsidRDefault="007A1792" w:rsidP="007A1792">
      <w:pPr>
        <w:numPr>
          <w:ilvl w:val="1"/>
          <w:numId w:val="1"/>
        </w:numPr>
        <w:jc w:val="both"/>
        <w:outlineLvl w:val="1"/>
        <w:rPr>
          <w:rFonts w:ascii="Arial" w:hAnsi="Arial" w:cs="Arial"/>
          <w:sz w:val="24"/>
          <w:szCs w:val="24"/>
        </w:rPr>
      </w:pPr>
      <w:r>
        <w:rPr>
          <w:rFonts w:ascii="Arial" w:hAnsi="Arial" w:cs="Arial"/>
          <w:sz w:val="24"/>
          <w:szCs w:val="24"/>
        </w:rPr>
        <w:t xml:space="preserve">Zhotovitel prohlašuje a objednateli garantuje, že </w:t>
      </w:r>
      <w:r w:rsidRPr="00030863">
        <w:rPr>
          <w:rFonts w:ascii="Arial" w:hAnsi="Arial" w:cs="Arial"/>
          <w:sz w:val="24"/>
          <w:szCs w:val="24"/>
        </w:rPr>
        <w:t xml:space="preserve">v souladu s obecnými podmínkami pojištění odpovědnosti zhotovitele a dle příslušných zákonných ustanovení bude případné pojistné plnění z titulu náhrady škody způsobené zhotovitelem nebo jeho subdodavateli na základě této </w:t>
      </w:r>
      <w:r>
        <w:rPr>
          <w:rFonts w:ascii="Arial" w:hAnsi="Arial" w:cs="Arial"/>
          <w:sz w:val="24"/>
          <w:szCs w:val="24"/>
        </w:rPr>
        <w:t>s</w:t>
      </w:r>
      <w:r w:rsidRPr="00030863">
        <w:rPr>
          <w:rFonts w:ascii="Arial" w:hAnsi="Arial" w:cs="Arial"/>
          <w:sz w:val="24"/>
          <w:szCs w:val="24"/>
        </w:rPr>
        <w:t>mlouvy hrazeno pojišťovnou přímo objednateli.</w:t>
      </w:r>
    </w:p>
    <w:p w14:paraId="5D996D1F" w14:textId="77777777" w:rsidR="007F710C" w:rsidRDefault="007F710C" w:rsidP="00517F16">
      <w:pPr>
        <w:pStyle w:val="Nadpis02"/>
        <w:tabs>
          <w:tab w:val="clear" w:pos="360"/>
          <w:tab w:val="left" w:pos="0"/>
        </w:tabs>
        <w:spacing w:before="0"/>
        <w:rPr>
          <w:sz w:val="24"/>
          <w:szCs w:val="24"/>
        </w:rPr>
      </w:pPr>
    </w:p>
    <w:p w14:paraId="4DE7F26A" w14:textId="77777777" w:rsidR="00912A01" w:rsidRDefault="00912A01" w:rsidP="00912A01">
      <w:pPr>
        <w:rPr>
          <w:lang w:eastAsia="zh-CN"/>
        </w:rPr>
      </w:pPr>
    </w:p>
    <w:p w14:paraId="305334CC" w14:textId="77777777" w:rsidR="00912A01" w:rsidRPr="00912A01" w:rsidRDefault="00912A01" w:rsidP="00912A01">
      <w:pPr>
        <w:rPr>
          <w:lang w:eastAsia="zh-CN"/>
        </w:rPr>
      </w:pPr>
    </w:p>
    <w:p w14:paraId="61FC3133" w14:textId="77777777" w:rsidR="007F710C" w:rsidRPr="00030863" w:rsidRDefault="007F710C" w:rsidP="00517F16">
      <w:pPr>
        <w:rPr>
          <w:rFonts w:ascii="Arial" w:hAnsi="Arial" w:cs="Arial"/>
          <w:sz w:val="24"/>
          <w:szCs w:val="24"/>
          <w:lang w:eastAsia="zh-CN"/>
        </w:rPr>
      </w:pPr>
    </w:p>
    <w:p w14:paraId="22F863CC"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lastRenderedPageBreak/>
        <w:t>smluvní sankce a pokuty</w:t>
      </w:r>
    </w:p>
    <w:p w14:paraId="2E193CA9" w14:textId="77777777" w:rsidR="007F710C" w:rsidRPr="00030863" w:rsidRDefault="007F710C" w:rsidP="00517F16">
      <w:pPr>
        <w:rPr>
          <w:rFonts w:ascii="Arial" w:hAnsi="Arial" w:cs="Arial"/>
          <w:sz w:val="24"/>
          <w:szCs w:val="24"/>
          <w:lang w:eastAsia="zh-CN"/>
        </w:rPr>
      </w:pPr>
    </w:p>
    <w:p w14:paraId="1938F80A" w14:textId="673F58EE" w:rsidR="007A1792" w:rsidRDefault="007A1792" w:rsidP="007A1792">
      <w:pPr>
        <w:pStyle w:val="lnek"/>
        <w:numPr>
          <w:ilvl w:val="1"/>
          <w:numId w:val="1"/>
        </w:numPr>
        <w:jc w:val="both"/>
        <w:rPr>
          <w:rFonts w:ascii="Arial" w:hAnsi="Arial" w:cs="Arial"/>
        </w:rPr>
      </w:pPr>
      <w:r w:rsidRPr="00030863">
        <w:rPr>
          <w:rFonts w:ascii="Arial" w:hAnsi="Arial" w:cs="Arial"/>
        </w:rPr>
        <w:t>V případě prodlení zhotovitele s</w:t>
      </w:r>
      <w:r>
        <w:rPr>
          <w:rFonts w:ascii="Arial" w:hAnsi="Arial" w:cs="Arial"/>
        </w:rPr>
        <w:t xml:space="preserve"> plněním dle této smlouvy </w:t>
      </w:r>
      <w:r w:rsidRPr="00030863">
        <w:rPr>
          <w:rFonts w:ascii="Arial" w:hAnsi="Arial" w:cs="Arial"/>
        </w:rPr>
        <w:t xml:space="preserve">se </w:t>
      </w:r>
      <w:r w:rsidR="00912A01">
        <w:rPr>
          <w:rFonts w:ascii="Arial" w:hAnsi="Arial" w:cs="Arial"/>
        </w:rPr>
        <w:t>zhotovitel zavazuje</w:t>
      </w:r>
      <w:r w:rsidRPr="00030863">
        <w:rPr>
          <w:rFonts w:ascii="Arial" w:hAnsi="Arial" w:cs="Arial"/>
        </w:rPr>
        <w:t xml:space="preserve"> uhradit objednateli smluvní pokutu</w:t>
      </w:r>
    </w:p>
    <w:p w14:paraId="3990468A" w14:textId="549E47A9" w:rsidR="007A1792" w:rsidRPr="007B01A0" w:rsidRDefault="00F61F93" w:rsidP="007A1792">
      <w:pPr>
        <w:pStyle w:val="lnek"/>
        <w:numPr>
          <w:ilvl w:val="0"/>
          <w:numId w:val="33"/>
        </w:numPr>
        <w:jc w:val="both"/>
        <w:rPr>
          <w:rFonts w:ascii="Arial" w:hAnsi="Arial" w:cs="Arial"/>
        </w:rPr>
      </w:pPr>
      <w:r>
        <w:rPr>
          <w:rFonts w:ascii="Arial" w:hAnsi="Arial" w:cs="Arial"/>
        </w:rPr>
        <w:t xml:space="preserve">ve výši </w:t>
      </w:r>
      <w:r w:rsidRPr="007B01A0">
        <w:rPr>
          <w:rFonts w:ascii="Arial" w:hAnsi="Arial" w:cs="Arial"/>
        </w:rPr>
        <w:t>0,</w:t>
      </w:r>
      <w:r w:rsidR="007B01A0" w:rsidRPr="007B01A0">
        <w:rPr>
          <w:rFonts w:ascii="Arial" w:hAnsi="Arial" w:cs="Arial"/>
        </w:rPr>
        <w:t>1</w:t>
      </w:r>
      <w:r w:rsidR="007A1792" w:rsidRPr="007B01A0">
        <w:rPr>
          <w:rFonts w:ascii="Arial" w:hAnsi="Arial" w:cs="Arial"/>
        </w:rPr>
        <w:t xml:space="preserve"> % ze splátky ceny díla náležející či vztahující se k prodlení s plněním příslušné dané části díla, a to za každý započatý den prodlení v období od prvního dne prodlení do v pořadí 30. kalendářního dne prodlení, a dále smluvní pokutu</w:t>
      </w:r>
    </w:p>
    <w:p w14:paraId="6EEEEABB" w14:textId="44E67A69" w:rsidR="007A1792" w:rsidRDefault="00F61F93" w:rsidP="007A1792">
      <w:pPr>
        <w:pStyle w:val="lnek"/>
        <w:numPr>
          <w:ilvl w:val="0"/>
          <w:numId w:val="33"/>
        </w:numPr>
        <w:jc w:val="both"/>
        <w:rPr>
          <w:rFonts w:ascii="Arial" w:hAnsi="Arial" w:cs="Arial"/>
        </w:rPr>
      </w:pPr>
      <w:r w:rsidRPr="007B01A0">
        <w:rPr>
          <w:rFonts w:ascii="Arial" w:hAnsi="Arial" w:cs="Arial"/>
        </w:rPr>
        <w:t>ve výši 0,</w:t>
      </w:r>
      <w:r w:rsidR="007B01A0" w:rsidRPr="007B01A0">
        <w:rPr>
          <w:rFonts w:ascii="Arial" w:hAnsi="Arial" w:cs="Arial"/>
        </w:rPr>
        <w:t>2</w:t>
      </w:r>
      <w:r w:rsidR="007A1792" w:rsidRPr="007B01A0">
        <w:rPr>
          <w:rFonts w:ascii="Arial" w:hAnsi="Arial" w:cs="Arial"/>
        </w:rPr>
        <w:t xml:space="preserve"> % ze </w:t>
      </w:r>
      <w:r w:rsidR="007A1792">
        <w:rPr>
          <w:rFonts w:ascii="Arial" w:hAnsi="Arial" w:cs="Arial"/>
        </w:rPr>
        <w:t xml:space="preserve">splátky ceny díla náležející či vztahující se k prodlení s plněním příslušné dané části díla, a to </w:t>
      </w:r>
      <w:r w:rsidR="007A1792" w:rsidRPr="00030863">
        <w:rPr>
          <w:rFonts w:ascii="Arial" w:hAnsi="Arial" w:cs="Arial"/>
        </w:rPr>
        <w:t>za každý započatý den prodlení</w:t>
      </w:r>
      <w:r w:rsidR="007A1792">
        <w:rPr>
          <w:rFonts w:ascii="Arial" w:hAnsi="Arial" w:cs="Arial"/>
        </w:rPr>
        <w:t xml:space="preserve"> v období od v pořadí 31. kalendářního dne prodlení dále až do řádného splnění povinnosti. </w:t>
      </w:r>
    </w:p>
    <w:p w14:paraId="5EAFF687" w14:textId="77777777" w:rsidR="007A1792" w:rsidRPr="00030863" w:rsidRDefault="007A1792" w:rsidP="007A1792">
      <w:pPr>
        <w:pStyle w:val="lnek"/>
        <w:numPr>
          <w:ilvl w:val="0"/>
          <w:numId w:val="0"/>
        </w:numPr>
        <w:ind w:left="709"/>
        <w:jc w:val="both"/>
        <w:rPr>
          <w:rFonts w:ascii="Arial" w:hAnsi="Arial" w:cs="Arial"/>
        </w:rPr>
      </w:pPr>
      <w:r>
        <w:rPr>
          <w:rFonts w:ascii="Arial" w:hAnsi="Arial" w:cs="Arial"/>
        </w:rPr>
        <w:t>Ustanovení o smluvní pokutě podle ustanovení tohoto odstavce se nepoužije v případech tzv. vyšší moci (</w:t>
      </w:r>
      <w:r w:rsidRPr="00030863">
        <w:rPr>
          <w:rFonts w:ascii="Arial" w:hAnsi="Arial" w:cs="Arial"/>
        </w:rPr>
        <w:t>vis maior</w:t>
      </w:r>
      <w:r>
        <w:rPr>
          <w:rFonts w:ascii="Arial" w:hAnsi="Arial" w:cs="Arial"/>
        </w:rPr>
        <w:t>)</w:t>
      </w:r>
      <w:r w:rsidRPr="00030863">
        <w:rPr>
          <w:rFonts w:ascii="Arial" w:hAnsi="Arial" w:cs="Arial"/>
        </w:rPr>
        <w:t>.</w:t>
      </w:r>
    </w:p>
    <w:p w14:paraId="1F9176C8" w14:textId="77777777" w:rsidR="007A1792" w:rsidRPr="00E85170" w:rsidRDefault="007A1792" w:rsidP="007A1792">
      <w:pPr>
        <w:pStyle w:val="lnek"/>
        <w:numPr>
          <w:ilvl w:val="1"/>
          <w:numId w:val="1"/>
        </w:numPr>
        <w:jc w:val="both"/>
        <w:rPr>
          <w:rFonts w:ascii="Arial" w:hAnsi="Arial" w:cs="Arial"/>
        </w:rPr>
      </w:pPr>
      <w:r w:rsidRPr="00030863">
        <w:rPr>
          <w:rFonts w:ascii="Arial" w:hAnsi="Arial" w:cs="Arial"/>
        </w:rPr>
        <w:t xml:space="preserve">V případě prodlení objednatele s uhrazením ceny </w:t>
      </w:r>
      <w:r>
        <w:rPr>
          <w:rFonts w:ascii="Arial" w:hAnsi="Arial" w:cs="Arial"/>
        </w:rPr>
        <w:t xml:space="preserve">díla </w:t>
      </w:r>
      <w:r w:rsidRPr="00030863">
        <w:rPr>
          <w:rFonts w:ascii="Arial" w:hAnsi="Arial" w:cs="Arial"/>
        </w:rPr>
        <w:t>či její části</w:t>
      </w:r>
      <w:r w:rsidRPr="00030863">
        <w:rPr>
          <w:rFonts w:ascii="Arial" w:hAnsi="Arial" w:cs="Arial"/>
          <w:b/>
        </w:rPr>
        <w:t xml:space="preserve"> </w:t>
      </w:r>
      <w:r w:rsidRPr="00030863">
        <w:rPr>
          <w:rFonts w:ascii="Arial" w:hAnsi="Arial" w:cs="Arial"/>
        </w:rPr>
        <w:t>dle této smlouvy</w:t>
      </w:r>
      <w:r>
        <w:rPr>
          <w:rFonts w:ascii="Arial" w:hAnsi="Arial" w:cs="Arial"/>
        </w:rPr>
        <w:t xml:space="preserve"> </w:t>
      </w:r>
      <w:r w:rsidRPr="00030863">
        <w:rPr>
          <w:rFonts w:ascii="Arial" w:hAnsi="Arial" w:cs="Arial"/>
        </w:rPr>
        <w:t xml:space="preserve">uhradí objednatel zhotoviteli </w:t>
      </w:r>
      <w:r>
        <w:rPr>
          <w:rFonts w:ascii="Arial" w:hAnsi="Arial" w:cs="Arial"/>
        </w:rPr>
        <w:t xml:space="preserve">úrok z prodlení v zákonné výši z </w:t>
      </w:r>
      <w:r w:rsidRPr="00030863">
        <w:rPr>
          <w:rFonts w:ascii="Arial" w:hAnsi="Arial" w:cs="Arial"/>
        </w:rPr>
        <w:t>dlužné částky za každý započatý den prodlení, přičemž prodlení začíná běžet nesplněním termínu stanoveného dle této smlouvy</w:t>
      </w:r>
      <w:r>
        <w:rPr>
          <w:rFonts w:ascii="Arial" w:hAnsi="Arial" w:cs="Arial"/>
        </w:rPr>
        <w:t xml:space="preserve">. </w:t>
      </w:r>
      <w:r w:rsidRPr="00E85170">
        <w:rPr>
          <w:rFonts w:ascii="Arial" w:hAnsi="Arial" w:cs="Arial"/>
        </w:rPr>
        <w:t xml:space="preserve">Ustanovení o </w:t>
      </w:r>
      <w:r>
        <w:rPr>
          <w:rFonts w:ascii="Arial" w:hAnsi="Arial" w:cs="Arial"/>
        </w:rPr>
        <w:t xml:space="preserve">úroku z prodlení </w:t>
      </w:r>
      <w:r w:rsidRPr="00E85170">
        <w:rPr>
          <w:rFonts w:ascii="Arial" w:hAnsi="Arial" w:cs="Arial"/>
        </w:rPr>
        <w:t>podle ustanovení tohoto odstavce se nepoužije v případech tzv. vyšší moci (vis maior).</w:t>
      </w:r>
    </w:p>
    <w:p w14:paraId="2A86930D" w14:textId="6F5D706A" w:rsidR="007A1792" w:rsidRPr="005C68BA" w:rsidRDefault="007A1792" w:rsidP="007A1792">
      <w:pPr>
        <w:pStyle w:val="lnek"/>
        <w:numPr>
          <w:ilvl w:val="1"/>
          <w:numId w:val="1"/>
        </w:numPr>
        <w:jc w:val="both"/>
        <w:rPr>
          <w:rFonts w:ascii="Arial" w:hAnsi="Arial" w:cs="Arial"/>
        </w:rPr>
      </w:pPr>
      <w:r w:rsidRPr="00030863">
        <w:rPr>
          <w:rFonts w:ascii="Arial" w:hAnsi="Arial" w:cs="Arial"/>
        </w:rPr>
        <w:t xml:space="preserve">V případě prodlení zhotovitele s termínem odstranění záručních vad v průběhu záruční doby dle této </w:t>
      </w:r>
      <w:r>
        <w:rPr>
          <w:rFonts w:ascii="Arial" w:hAnsi="Arial" w:cs="Arial"/>
        </w:rPr>
        <w:t>s</w:t>
      </w:r>
      <w:r w:rsidRPr="00030863">
        <w:rPr>
          <w:rFonts w:ascii="Arial" w:hAnsi="Arial" w:cs="Arial"/>
        </w:rPr>
        <w:t>mlouvy</w:t>
      </w:r>
      <w:r>
        <w:rPr>
          <w:rFonts w:ascii="Arial" w:hAnsi="Arial" w:cs="Arial"/>
        </w:rPr>
        <w:t xml:space="preserve"> je zhotovitel povinen uhradit </w:t>
      </w:r>
      <w:r w:rsidRPr="00030863">
        <w:rPr>
          <w:rFonts w:ascii="Arial" w:hAnsi="Arial" w:cs="Arial"/>
        </w:rPr>
        <w:t>objednateli smluvní pokutu ve výši 1000,- Kč (slovy: jeden tisíc korun českých) za každý započatý kalendářní den prodlení. Prodlením se v tomto případě rozumí doba, která uplyne ode dne doručení oprávněné reklamace do dne předání bezvadn</w:t>
      </w:r>
      <w:r>
        <w:rPr>
          <w:rFonts w:ascii="Arial" w:hAnsi="Arial" w:cs="Arial"/>
        </w:rPr>
        <w:t>é části díla nebo díla jako celku</w:t>
      </w:r>
      <w:r w:rsidRPr="005C68BA">
        <w:rPr>
          <w:rFonts w:ascii="Arial" w:hAnsi="Arial" w:cs="Arial"/>
        </w:rPr>
        <w:t>. Vedle smluvní pokuty je zhotovitel povinen objednateli nahradit i škodu v plné výši, která porušením povinností zhotovitele vznikla. Smluvní pokuta nevylučuje nárok na náhradu škody</w:t>
      </w:r>
      <w:r w:rsidR="00A43257" w:rsidRPr="005C68BA">
        <w:rPr>
          <w:rFonts w:ascii="Arial" w:hAnsi="Arial" w:cs="Arial"/>
        </w:rPr>
        <w:t xml:space="preserve"> ve výši převyšující smluvní pokutu</w:t>
      </w:r>
      <w:r w:rsidRPr="005C68BA">
        <w:rPr>
          <w:rFonts w:ascii="Arial" w:hAnsi="Arial" w:cs="Arial"/>
        </w:rPr>
        <w:t xml:space="preserve">.  </w:t>
      </w:r>
    </w:p>
    <w:p w14:paraId="07C41CA3" w14:textId="2C604F7D" w:rsidR="007A1792" w:rsidRPr="005C68BA" w:rsidRDefault="007A1792" w:rsidP="007A1792">
      <w:pPr>
        <w:pStyle w:val="lnek"/>
        <w:numPr>
          <w:ilvl w:val="1"/>
          <w:numId w:val="1"/>
        </w:numPr>
        <w:tabs>
          <w:tab w:val="left" w:pos="0"/>
        </w:tabs>
        <w:ind w:left="686" w:hanging="686"/>
        <w:jc w:val="both"/>
        <w:rPr>
          <w:rFonts w:ascii="Arial" w:hAnsi="Arial" w:cs="Arial"/>
        </w:rPr>
      </w:pPr>
      <w:r w:rsidRPr="005C68BA">
        <w:rPr>
          <w:rFonts w:ascii="Arial" w:hAnsi="Arial" w:cs="Arial"/>
        </w:rPr>
        <w:t>Jakýmkoliv ujednáním o smluvní pokutě tak není dotčen nárok objednatele na náhradu škody v plné výši; objednatel je tedy vždy oprávněn požadovat též náhradu škody</w:t>
      </w:r>
      <w:r w:rsidR="00A43257" w:rsidRPr="005C68BA">
        <w:rPr>
          <w:rFonts w:ascii="Arial" w:hAnsi="Arial" w:cs="Arial"/>
        </w:rPr>
        <w:t xml:space="preserve"> ve výši převyšující smluvní pokutu</w:t>
      </w:r>
      <w:r w:rsidRPr="005C68BA">
        <w:rPr>
          <w:rFonts w:ascii="Arial" w:hAnsi="Arial" w:cs="Arial"/>
        </w:rPr>
        <w:t>.</w:t>
      </w:r>
    </w:p>
    <w:p w14:paraId="098B5490" w14:textId="77777777" w:rsidR="007A1792" w:rsidRPr="00030863" w:rsidRDefault="007A1792" w:rsidP="007A1792">
      <w:pPr>
        <w:pStyle w:val="lnek"/>
        <w:numPr>
          <w:ilvl w:val="1"/>
          <w:numId w:val="1"/>
        </w:numPr>
        <w:jc w:val="both"/>
        <w:rPr>
          <w:rFonts w:ascii="Arial" w:hAnsi="Arial" w:cs="Arial"/>
        </w:rPr>
      </w:pPr>
      <w:r w:rsidRPr="00030863">
        <w:rPr>
          <w:rFonts w:ascii="Arial" w:hAnsi="Arial" w:cs="Arial"/>
        </w:rPr>
        <w:t>Na úhradu smluvní pokuty, případně náhradu škody, může objednatel započítat dosud nezaplacenou část ceny díla dle této smlouvy.</w:t>
      </w:r>
    </w:p>
    <w:p w14:paraId="4137C665" w14:textId="77777777" w:rsidR="007A1792" w:rsidRPr="00030863" w:rsidRDefault="007A1792" w:rsidP="007A1792">
      <w:pPr>
        <w:pStyle w:val="lnek"/>
        <w:numPr>
          <w:ilvl w:val="1"/>
          <w:numId w:val="1"/>
        </w:numPr>
        <w:jc w:val="both"/>
        <w:rPr>
          <w:rFonts w:ascii="Arial" w:hAnsi="Arial" w:cs="Arial"/>
        </w:rPr>
      </w:pPr>
      <w:r w:rsidRPr="00030863">
        <w:rPr>
          <w:rFonts w:ascii="Arial" w:hAnsi="Arial" w:cs="Arial"/>
        </w:rPr>
        <w:t xml:space="preserve">Smluvní pokuta je splatná do 30 dnů po doručení </w:t>
      </w:r>
      <w:r>
        <w:rPr>
          <w:rFonts w:ascii="Arial" w:hAnsi="Arial" w:cs="Arial"/>
        </w:rPr>
        <w:t>písemné výzvy k jejímu uhrazení zhotoviteli</w:t>
      </w:r>
      <w:r w:rsidRPr="00030863">
        <w:rPr>
          <w:rFonts w:ascii="Arial" w:hAnsi="Arial" w:cs="Arial"/>
        </w:rPr>
        <w:t>.</w:t>
      </w:r>
    </w:p>
    <w:p w14:paraId="13C2DF5E" w14:textId="77777777" w:rsidR="007A1792" w:rsidRPr="00030863" w:rsidRDefault="007A1792" w:rsidP="007A1792">
      <w:pPr>
        <w:pStyle w:val="lnek"/>
        <w:numPr>
          <w:ilvl w:val="0"/>
          <w:numId w:val="0"/>
        </w:numPr>
        <w:ind w:left="709"/>
        <w:jc w:val="both"/>
        <w:rPr>
          <w:rFonts w:ascii="Arial" w:hAnsi="Arial" w:cs="Arial"/>
        </w:rPr>
      </w:pPr>
    </w:p>
    <w:p w14:paraId="35FFE859" w14:textId="77777777" w:rsidR="007F710C" w:rsidRPr="00030863" w:rsidRDefault="007F710C" w:rsidP="00517F16">
      <w:pPr>
        <w:pStyle w:val="lnek"/>
        <w:numPr>
          <w:ilvl w:val="0"/>
          <w:numId w:val="0"/>
        </w:numPr>
        <w:ind w:left="709"/>
        <w:jc w:val="both"/>
        <w:rPr>
          <w:rFonts w:ascii="Arial" w:hAnsi="Arial" w:cs="Arial"/>
        </w:rPr>
      </w:pPr>
    </w:p>
    <w:p w14:paraId="358177F2" w14:textId="77777777" w:rsidR="007F710C" w:rsidRPr="00030863" w:rsidRDefault="007F710C" w:rsidP="00517F16">
      <w:pPr>
        <w:pStyle w:val="lnek"/>
        <w:numPr>
          <w:ilvl w:val="0"/>
          <w:numId w:val="0"/>
        </w:numPr>
        <w:ind w:left="709"/>
        <w:jc w:val="both"/>
        <w:rPr>
          <w:rFonts w:ascii="Arial" w:hAnsi="Arial" w:cs="Arial"/>
        </w:rPr>
      </w:pPr>
    </w:p>
    <w:p w14:paraId="42E3620B"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Předání a převzetí díla</w:t>
      </w:r>
    </w:p>
    <w:p w14:paraId="283525C0" w14:textId="77777777" w:rsidR="007F710C" w:rsidRPr="00030863" w:rsidRDefault="007F710C" w:rsidP="00517F16">
      <w:pPr>
        <w:rPr>
          <w:rFonts w:ascii="Arial" w:hAnsi="Arial" w:cs="Arial"/>
          <w:sz w:val="24"/>
          <w:szCs w:val="24"/>
          <w:lang w:eastAsia="zh-CN"/>
        </w:rPr>
      </w:pPr>
    </w:p>
    <w:p w14:paraId="19F603DB" w14:textId="77777777" w:rsidR="007F710C" w:rsidRPr="00030863" w:rsidRDefault="007F710C" w:rsidP="00517F16">
      <w:pPr>
        <w:pStyle w:val="lnek"/>
        <w:numPr>
          <w:ilvl w:val="1"/>
          <w:numId w:val="1"/>
        </w:numPr>
        <w:jc w:val="both"/>
        <w:rPr>
          <w:rFonts w:ascii="Arial" w:hAnsi="Arial" w:cs="Arial"/>
        </w:rPr>
      </w:pPr>
      <w:r w:rsidRPr="00030863">
        <w:rPr>
          <w:rFonts w:ascii="Arial" w:hAnsi="Arial" w:cs="Arial"/>
        </w:rPr>
        <w:t xml:space="preserve">Předáním a převzetím částí díla se ve smyslu ustanovení zákona rozumí okamžik protokolárního předání částí díla. Místem předání díla je sídlo objednatele uvedené v záhlaví této smlouvy. </w:t>
      </w:r>
    </w:p>
    <w:p w14:paraId="0DFE9884" w14:textId="77777777" w:rsidR="007A1792" w:rsidRPr="00030863" w:rsidRDefault="007A1792" w:rsidP="007A1792">
      <w:pPr>
        <w:pStyle w:val="lnek"/>
        <w:numPr>
          <w:ilvl w:val="1"/>
          <w:numId w:val="1"/>
        </w:numPr>
        <w:jc w:val="both"/>
        <w:rPr>
          <w:rFonts w:ascii="Arial" w:hAnsi="Arial" w:cs="Arial"/>
        </w:rPr>
      </w:pPr>
      <w:r>
        <w:rPr>
          <w:rFonts w:ascii="Arial" w:hAnsi="Arial" w:cs="Arial"/>
          <w:bCs/>
        </w:rPr>
        <w:t xml:space="preserve">Součástí písemného protokolu o předání a převzetí částí díla nebo díla jako celku musí být zápis o stavu části díla nebo díla jako celku ke dni předání a převzetí, s vyznačením a bližším popisem vad či nedodělků, anebo s uvedením, že část díla nebo dílo jako celek je přebíráno jako bezvadné. Písemný protokol musí být podepsán oprávněnými zástupci obou smluvních stran. </w:t>
      </w:r>
    </w:p>
    <w:p w14:paraId="7B2DBD04" w14:textId="77777777" w:rsidR="007A1792" w:rsidRPr="00030863" w:rsidRDefault="007A1792" w:rsidP="007A1792">
      <w:pPr>
        <w:pStyle w:val="lnek"/>
        <w:numPr>
          <w:ilvl w:val="1"/>
          <w:numId w:val="1"/>
        </w:numPr>
        <w:jc w:val="both"/>
        <w:rPr>
          <w:rFonts w:ascii="Arial" w:hAnsi="Arial" w:cs="Arial"/>
        </w:rPr>
      </w:pPr>
      <w:r w:rsidRPr="00030863">
        <w:rPr>
          <w:rFonts w:ascii="Arial" w:hAnsi="Arial" w:cs="Arial"/>
        </w:rPr>
        <w:t xml:space="preserve">Vznese-li při předávání a převzetí </w:t>
      </w:r>
      <w:r>
        <w:rPr>
          <w:rFonts w:ascii="Arial" w:hAnsi="Arial" w:cs="Arial"/>
        </w:rPr>
        <w:t xml:space="preserve">části díla nebo díla jako celku </w:t>
      </w:r>
      <w:r w:rsidRPr="00030863">
        <w:rPr>
          <w:rFonts w:ascii="Arial" w:hAnsi="Arial" w:cs="Arial"/>
        </w:rPr>
        <w:t xml:space="preserve">objednatel vůči zhotoviteli námitky, zhotovitel odstraní vady </w:t>
      </w:r>
      <w:r>
        <w:rPr>
          <w:rFonts w:ascii="Arial" w:hAnsi="Arial" w:cs="Arial"/>
        </w:rPr>
        <w:t xml:space="preserve">části díla nebo díla jako celku </w:t>
      </w:r>
      <w:r w:rsidRPr="00030863">
        <w:rPr>
          <w:rFonts w:ascii="Arial" w:hAnsi="Arial" w:cs="Arial"/>
        </w:rPr>
        <w:t xml:space="preserve">ve lhůtě objednatelem stanovené a teprve po jejich odstranění se má za to, že </w:t>
      </w:r>
      <w:r w:rsidRPr="00030863">
        <w:rPr>
          <w:rFonts w:ascii="Arial" w:hAnsi="Arial" w:cs="Arial"/>
        </w:rPr>
        <w:lastRenderedPageBreak/>
        <w:t xml:space="preserve">bylo plněno bezvadně a </w:t>
      </w:r>
      <w:r>
        <w:rPr>
          <w:rFonts w:ascii="Arial" w:hAnsi="Arial" w:cs="Arial"/>
        </w:rPr>
        <w:t xml:space="preserve">část díla nebo dílo jako celek </w:t>
      </w:r>
      <w:r w:rsidRPr="00030863">
        <w:rPr>
          <w:rFonts w:ascii="Arial" w:hAnsi="Arial" w:cs="Arial"/>
        </w:rPr>
        <w:t>bude považován</w:t>
      </w:r>
      <w:r>
        <w:rPr>
          <w:rFonts w:ascii="Arial" w:hAnsi="Arial" w:cs="Arial"/>
        </w:rPr>
        <w:t>o</w:t>
      </w:r>
      <w:r w:rsidRPr="00030863">
        <w:rPr>
          <w:rFonts w:ascii="Arial" w:hAnsi="Arial" w:cs="Arial"/>
        </w:rPr>
        <w:t xml:space="preserve"> za způsobil</w:t>
      </w:r>
      <w:r>
        <w:rPr>
          <w:rFonts w:ascii="Arial" w:hAnsi="Arial" w:cs="Arial"/>
        </w:rPr>
        <w:t>é</w:t>
      </w:r>
      <w:r w:rsidRPr="00030863">
        <w:rPr>
          <w:rFonts w:ascii="Arial" w:hAnsi="Arial" w:cs="Arial"/>
        </w:rPr>
        <w:t xml:space="preserve"> k využívání dnem jeho odevzdání.</w:t>
      </w:r>
    </w:p>
    <w:p w14:paraId="24B94415" w14:textId="77777777" w:rsidR="007A1792" w:rsidRPr="00030863" w:rsidRDefault="007A1792" w:rsidP="007A1792">
      <w:pPr>
        <w:pStyle w:val="Nadpis02"/>
        <w:tabs>
          <w:tab w:val="clear" w:pos="360"/>
          <w:tab w:val="left" w:pos="0"/>
        </w:tabs>
        <w:spacing w:before="0"/>
        <w:ind w:left="684"/>
        <w:rPr>
          <w:sz w:val="24"/>
          <w:szCs w:val="24"/>
        </w:rPr>
      </w:pPr>
    </w:p>
    <w:p w14:paraId="72759665" w14:textId="77777777" w:rsidR="007F710C" w:rsidRPr="00030863" w:rsidRDefault="007F710C" w:rsidP="00517F16">
      <w:pPr>
        <w:pStyle w:val="Nadpis02"/>
        <w:tabs>
          <w:tab w:val="clear" w:pos="360"/>
          <w:tab w:val="left" w:pos="0"/>
        </w:tabs>
        <w:spacing w:before="0"/>
        <w:ind w:left="684"/>
        <w:rPr>
          <w:sz w:val="24"/>
          <w:szCs w:val="24"/>
        </w:rPr>
      </w:pPr>
    </w:p>
    <w:p w14:paraId="24178672" w14:textId="77777777" w:rsidR="007F710C" w:rsidRPr="00030863" w:rsidRDefault="007F710C" w:rsidP="00517F16">
      <w:pPr>
        <w:rPr>
          <w:rFonts w:ascii="Arial" w:hAnsi="Arial" w:cs="Arial"/>
          <w:sz w:val="24"/>
          <w:szCs w:val="24"/>
          <w:lang w:eastAsia="zh-CN"/>
        </w:rPr>
      </w:pPr>
    </w:p>
    <w:p w14:paraId="358D90AB" w14:textId="77777777" w:rsidR="007F710C" w:rsidRPr="00030863" w:rsidRDefault="007F710C" w:rsidP="00517F16">
      <w:pPr>
        <w:pStyle w:val="Nadpis02"/>
        <w:numPr>
          <w:ilvl w:val="0"/>
          <w:numId w:val="1"/>
        </w:numPr>
        <w:tabs>
          <w:tab w:val="left" w:pos="0"/>
        </w:tabs>
        <w:spacing w:before="0"/>
        <w:ind w:left="684" w:hanging="684"/>
        <w:jc w:val="center"/>
        <w:rPr>
          <w:sz w:val="24"/>
          <w:szCs w:val="24"/>
        </w:rPr>
      </w:pPr>
      <w:r w:rsidRPr="00030863">
        <w:rPr>
          <w:sz w:val="24"/>
          <w:szCs w:val="24"/>
        </w:rPr>
        <w:t>Společná a závěrečná ustanovení</w:t>
      </w:r>
    </w:p>
    <w:p w14:paraId="12F3AE04" w14:textId="77777777" w:rsidR="007F710C" w:rsidRPr="00030863" w:rsidRDefault="007F710C" w:rsidP="00517F16">
      <w:pPr>
        <w:rPr>
          <w:rFonts w:ascii="Arial" w:hAnsi="Arial" w:cs="Arial"/>
          <w:sz w:val="24"/>
          <w:szCs w:val="24"/>
          <w:lang w:eastAsia="zh-CN"/>
        </w:rPr>
      </w:pPr>
    </w:p>
    <w:p w14:paraId="29678447" w14:textId="77777777" w:rsidR="007F710C" w:rsidRPr="00030863" w:rsidRDefault="007F710C" w:rsidP="00517F16">
      <w:pPr>
        <w:pStyle w:val="lnek"/>
        <w:numPr>
          <w:ilvl w:val="1"/>
          <w:numId w:val="1"/>
        </w:numPr>
        <w:tabs>
          <w:tab w:val="left" w:pos="0"/>
        </w:tabs>
        <w:ind w:left="684" w:hanging="684"/>
        <w:jc w:val="both"/>
        <w:rPr>
          <w:rFonts w:ascii="Arial" w:hAnsi="Arial" w:cs="Arial"/>
        </w:rPr>
      </w:pPr>
      <w:r w:rsidRPr="00030863">
        <w:rPr>
          <w:rFonts w:ascii="Arial" w:hAnsi="Arial" w:cs="Arial"/>
        </w:rPr>
        <w:t>Tato smlouva, výkony v jejím rámci prováděné a obsah a forma plnění se řídí právním řádem České republiky, zejména zákona č. 89/2012 Sb.,</w:t>
      </w:r>
      <w:r w:rsidRPr="00030863">
        <w:rPr>
          <w:rFonts w:ascii="Arial" w:hAnsi="Arial" w:cs="Arial"/>
          <w:color w:val="FF6600"/>
        </w:rPr>
        <w:t xml:space="preserve"> </w:t>
      </w:r>
      <w:r w:rsidRPr="00030863">
        <w:rPr>
          <w:rFonts w:ascii="Arial" w:hAnsi="Arial" w:cs="Arial"/>
        </w:rPr>
        <w:t xml:space="preserve">občanským zákoníkem ve znění pozdějších předpisů. </w:t>
      </w:r>
    </w:p>
    <w:p w14:paraId="034A73CF" w14:textId="77777777" w:rsidR="007F710C" w:rsidRPr="00030863" w:rsidRDefault="007F710C" w:rsidP="00517F16">
      <w:pPr>
        <w:pStyle w:val="lnek"/>
        <w:numPr>
          <w:ilvl w:val="0"/>
          <w:numId w:val="0"/>
        </w:numPr>
        <w:tabs>
          <w:tab w:val="left" w:pos="0"/>
        </w:tabs>
        <w:ind w:left="684"/>
        <w:jc w:val="both"/>
        <w:rPr>
          <w:rFonts w:ascii="Arial" w:hAnsi="Arial" w:cs="Arial"/>
        </w:rPr>
      </w:pPr>
    </w:p>
    <w:p w14:paraId="5A4981C6" w14:textId="77777777" w:rsidR="007A1792" w:rsidRPr="00030863" w:rsidRDefault="007A1792" w:rsidP="007A1792">
      <w:pPr>
        <w:pStyle w:val="lnek"/>
        <w:numPr>
          <w:ilvl w:val="1"/>
          <w:numId w:val="1"/>
        </w:numPr>
        <w:tabs>
          <w:tab w:val="left" w:pos="0"/>
        </w:tabs>
        <w:ind w:left="684" w:hanging="684"/>
        <w:jc w:val="both"/>
        <w:rPr>
          <w:rFonts w:ascii="Arial" w:hAnsi="Arial" w:cs="Arial"/>
          <w:b/>
        </w:rPr>
      </w:pPr>
      <w:r>
        <w:rPr>
          <w:rFonts w:ascii="Arial" w:hAnsi="Arial" w:cs="Arial"/>
          <w:b/>
        </w:rPr>
        <w:t xml:space="preserve">Zrušení </w:t>
      </w:r>
      <w:r w:rsidRPr="00030863">
        <w:rPr>
          <w:rFonts w:ascii="Arial" w:hAnsi="Arial" w:cs="Arial"/>
          <w:b/>
        </w:rPr>
        <w:t>smlouvy</w:t>
      </w:r>
    </w:p>
    <w:p w14:paraId="51045DE6" w14:textId="77777777" w:rsidR="007A1792" w:rsidRPr="00030863" w:rsidRDefault="007A1792" w:rsidP="007A1792">
      <w:pPr>
        <w:pStyle w:val="lnek"/>
        <w:numPr>
          <w:ilvl w:val="0"/>
          <w:numId w:val="0"/>
        </w:numPr>
        <w:tabs>
          <w:tab w:val="left" w:pos="0"/>
        </w:tabs>
        <w:ind w:left="684"/>
        <w:jc w:val="both"/>
        <w:rPr>
          <w:rFonts w:ascii="Arial" w:hAnsi="Arial" w:cs="Arial"/>
          <w:b/>
        </w:rPr>
      </w:pPr>
    </w:p>
    <w:p w14:paraId="2F9330A6"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Účastníci jsou oprávněni od této smlouvy písemně odstoupit, neplní-li jedna ze smluvních stran </w:t>
      </w:r>
      <w:r>
        <w:rPr>
          <w:sz w:val="24"/>
          <w:szCs w:val="24"/>
        </w:rPr>
        <w:t>své povinnosti podstatným způsobem</w:t>
      </w:r>
      <w:r w:rsidRPr="00030863">
        <w:rPr>
          <w:sz w:val="24"/>
          <w:szCs w:val="24"/>
        </w:rPr>
        <w:t xml:space="preserve">. Odstoupit od této smlouvy není oprávněn ten účastník, který je s plněním smluvní povinnosti sám v prodlení. </w:t>
      </w:r>
      <w:r>
        <w:rPr>
          <w:sz w:val="24"/>
          <w:szCs w:val="24"/>
        </w:rPr>
        <w:t xml:space="preserve">Práva a povinnosti vyplývající z této smlouvy budou v důsledku odstoupení zrušena s účinky ex </w:t>
      </w:r>
      <w:proofErr w:type="spellStart"/>
      <w:r>
        <w:rPr>
          <w:sz w:val="24"/>
          <w:szCs w:val="24"/>
        </w:rPr>
        <w:t>tunc</w:t>
      </w:r>
      <w:proofErr w:type="spellEnd"/>
      <w:r>
        <w:rPr>
          <w:sz w:val="24"/>
          <w:szCs w:val="24"/>
        </w:rPr>
        <w:t xml:space="preserve"> (od počátku), a to v den </w:t>
      </w:r>
      <w:r w:rsidRPr="00030863">
        <w:rPr>
          <w:sz w:val="24"/>
          <w:szCs w:val="24"/>
        </w:rPr>
        <w:t>doručení odstoupení</w:t>
      </w:r>
      <w:r>
        <w:rPr>
          <w:sz w:val="24"/>
          <w:szCs w:val="24"/>
        </w:rPr>
        <w:t xml:space="preserve"> druhé smluvní straně; na doručování se aplikují obecná ustanovení občanského zákoníku týkající se doručování</w:t>
      </w:r>
      <w:r w:rsidRPr="00030863">
        <w:rPr>
          <w:sz w:val="24"/>
          <w:szCs w:val="24"/>
        </w:rPr>
        <w:t>.</w:t>
      </w:r>
    </w:p>
    <w:p w14:paraId="3CBE1FF4" w14:textId="77777777" w:rsidR="007A1792" w:rsidRPr="00030863" w:rsidRDefault="007A1792" w:rsidP="007A1792">
      <w:pPr>
        <w:pStyle w:val="Podlnek"/>
        <w:numPr>
          <w:ilvl w:val="2"/>
          <w:numId w:val="1"/>
        </w:numPr>
        <w:tabs>
          <w:tab w:val="left" w:pos="1368"/>
        </w:tabs>
        <w:ind w:left="1368" w:hanging="684"/>
        <w:rPr>
          <w:sz w:val="24"/>
          <w:szCs w:val="24"/>
        </w:rPr>
      </w:pPr>
      <w:r>
        <w:rPr>
          <w:sz w:val="24"/>
          <w:szCs w:val="24"/>
        </w:rPr>
        <w:t>Kromě důvodů uvedených výše je o</w:t>
      </w:r>
      <w:r w:rsidRPr="00030863">
        <w:rPr>
          <w:sz w:val="24"/>
          <w:szCs w:val="24"/>
        </w:rPr>
        <w:t xml:space="preserve">bjednatel oprávněn od </w:t>
      </w:r>
      <w:r>
        <w:rPr>
          <w:sz w:val="24"/>
          <w:szCs w:val="24"/>
        </w:rPr>
        <w:t xml:space="preserve">této </w:t>
      </w:r>
      <w:r w:rsidRPr="00030863">
        <w:rPr>
          <w:sz w:val="24"/>
          <w:szCs w:val="24"/>
        </w:rPr>
        <w:t xml:space="preserve">smlouvy odstoupit </w:t>
      </w:r>
      <w:r>
        <w:rPr>
          <w:sz w:val="24"/>
          <w:szCs w:val="24"/>
        </w:rPr>
        <w:t xml:space="preserve">také v následujících případech, </w:t>
      </w:r>
      <w:r w:rsidRPr="00030863">
        <w:rPr>
          <w:sz w:val="24"/>
          <w:szCs w:val="24"/>
        </w:rPr>
        <w:t>zejména:</w:t>
      </w:r>
    </w:p>
    <w:p w14:paraId="64DCB0B3"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pokud je zhotovitel v delším než třicetidenním prodlení s plněním svých závazků,</w:t>
      </w:r>
    </w:p>
    <w:p w14:paraId="0173B3CC"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 xml:space="preserve">pokud zhotovitel nesplnil, nebo neplní </w:t>
      </w:r>
      <w:r>
        <w:rPr>
          <w:sz w:val="24"/>
          <w:szCs w:val="24"/>
        </w:rPr>
        <w:t xml:space="preserve">povinnost </w:t>
      </w:r>
      <w:r w:rsidRPr="00030863">
        <w:rPr>
          <w:sz w:val="24"/>
          <w:szCs w:val="24"/>
        </w:rPr>
        <w:t xml:space="preserve">udržovat pojistnou smlouvu v platnosti </w:t>
      </w:r>
      <w:r>
        <w:rPr>
          <w:sz w:val="24"/>
          <w:szCs w:val="24"/>
        </w:rPr>
        <w:t xml:space="preserve">a účinnosti </w:t>
      </w:r>
      <w:r w:rsidRPr="00030863">
        <w:rPr>
          <w:sz w:val="24"/>
          <w:szCs w:val="24"/>
        </w:rPr>
        <w:t xml:space="preserve">po celou dobu této smlouvy, </w:t>
      </w:r>
    </w:p>
    <w:p w14:paraId="4EC55ABF"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pokud je zhotovitel po dobu delší třiceti dnů bez závažného důvodu nečinný</w:t>
      </w:r>
      <w:r>
        <w:rPr>
          <w:sz w:val="24"/>
          <w:szCs w:val="24"/>
        </w:rPr>
        <w:t>,</w:t>
      </w:r>
    </w:p>
    <w:p w14:paraId="04372FBA" w14:textId="77777777" w:rsidR="007A1792" w:rsidRPr="00030863" w:rsidRDefault="007A1792" w:rsidP="007A1792">
      <w:pPr>
        <w:pStyle w:val="Podlnek"/>
        <w:numPr>
          <w:ilvl w:val="0"/>
          <w:numId w:val="14"/>
        </w:numPr>
        <w:tabs>
          <w:tab w:val="left" w:pos="1368"/>
        </w:tabs>
        <w:rPr>
          <w:sz w:val="24"/>
          <w:szCs w:val="24"/>
        </w:rPr>
      </w:pPr>
      <w:r w:rsidRPr="00030863">
        <w:rPr>
          <w:sz w:val="24"/>
          <w:szCs w:val="24"/>
        </w:rPr>
        <w:t xml:space="preserve">pokud zhotovitel jedná v rozporu s touto </w:t>
      </w:r>
      <w:r>
        <w:rPr>
          <w:sz w:val="24"/>
          <w:szCs w:val="24"/>
        </w:rPr>
        <w:t>s</w:t>
      </w:r>
      <w:r w:rsidRPr="00030863">
        <w:rPr>
          <w:sz w:val="24"/>
          <w:szCs w:val="24"/>
        </w:rPr>
        <w:t>mlouvou</w:t>
      </w:r>
      <w:r>
        <w:rPr>
          <w:sz w:val="24"/>
          <w:szCs w:val="24"/>
        </w:rPr>
        <w:t>.</w:t>
      </w:r>
    </w:p>
    <w:p w14:paraId="542EA572"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V případě </w:t>
      </w:r>
      <w:r>
        <w:rPr>
          <w:sz w:val="24"/>
          <w:szCs w:val="24"/>
        </w:rPr>
        <w:t xml:space="preserve">zrušení </w:t>
      </w:r>
      <w:r w:rsidRPr="00030863">
        <w:rPr>
          <w:sz w:val="24"/>
          <w:szCs w:val="24"/>
        </w:rPr>
        <w:t xml:space="preserve">smlouvy </w:t>
      </w:r>
      <w:r>
        <w:rPr>
          <w:sz w:val="24"/>
          <w:szCs w:val="24"/>
        </w:rPr>
        <w:t xml:space="preserve">odstoupením </w:t>
      </w:r>
      <w:r w:rsidRPr="00030863">
        <w:rPr>
          <w:sz w:val="24"/>
          <w:szCs w:val="24"/>
        </w:rPr>
        <w:t>z důvodů na straně objednatele bude zhotoviteli uhrazena poměrná část ceny díla za všechny činnosti prokazatelně provedené do doby ukončení smlouvy včetně úhrady účelně vynaložených nákladů</w:t>
      </w:r>
      <w:r>
        <w:rPr>
          <w:sz w:val="24"/>
          <w:szCs w:val="24"/>
        </w:rPr>
        <w:t xml:space="preserve">, </w:t>
      </w:r>
      <w:r w:rsidRPr="00030863">
        <w:rPr>
          <w:sz w:val="24"/>
          <w:szCs w:val="24"/>
        </w:rPr>
        <w:t>a to do třiceti dnů po vystavení faktury.</w:t>
      </w:r>
    </w:p>
    <w:p w14:paraId="1C8DED11" w14:textId="77777777" w:rsidR="007A1792" w:rsidRPr="00030863" w:rsidRDefault="007A1792" w:rsidP="007A1792">
      <w:pPr>
        <w:pStyle w:val="Podlnek"/>
        <w:tabs>
          <w:tab w:val="clear" w:pos="360"/>
          <w:tab w:val="left" w:pos="1368"/>
        </w:tabs>
        <w:ind w:left="1368"/>
        <w:rPr>
          <w:sz w:val="24"/>
          <w:szCs w:val="24"/>
        </w:rPr>
      </w:pPr>
    </w:p>
    <w:p w14:paraId="0BCC792D" w14:textId="77777777" w:rsidR="007A1792" w:rsidRPr="00030863" w:rsidRDefault="007A1792" w:rsidP="007A1792">
      <w:pPr>
        <w:pStyle w:val="lnek"/>
        <w:numPr>
          <w:ilvl w:val="1"/>
          <w:numId w:val="1"/>
        </w:numPr>
        <w:tabs>
          <w:tab w:val="left" w:pos="0"/>
        </w:tabs>
        <w:ind w:left="684" w:hanging="684"/>
        <w:jc w:val="both"/>
        <w:rPr>
          <w:rFonts w:ascii="Arial" w:hAnsi="Arial" w:cs="Arial"/>
          <w:b/>
        </w:rPr>
      </w:pPr>
      <w:r w:rsidRPr="00030863">
        <w:rPr>
          <w:rFonts w:ascii="Arial" w:hAnsi="Arial" w:cs="Arial"/>
          <w:b/>
        </w:rPr>
        <w:t>Závěrečná ustanovení</w:t>
      </w:r>
    </w:p>
    <w:p w14:paraId="3E515836"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Tato smlouva zavazuje smluvní strany navzájem a jejich právní nástupce.</w:t>
      </w:r>
    </w:p>
    <w:p w14:paraId="51B1F78B" w14:textId="77777777" w:rsidR="007A1792" w:rsidRPr="00E85170" w:rsidRDefault="007A1792" w:rsidP="007A1792">
      <w:pPr>
        <w:pStyle w:val="Podlnek"/>
        <w:numPr>
          <w:ilvl w:val="2"/>
          <w:numId w:val="1"/>
        </w:numPr>
        <w:tabs>
          <w:tab w:val="left" w:pos="1368"/>
        </w:tabs>
        <w:ind w:left="1368" w:hanging="684"/>
        <w:rPr>
          <w:sz w:val="24"/>
          <w:szCs w:val="24"/>
        </w:rPr>
      </w:pPr>
      <w:r w:rsidRPr="00030863">
        <w:rPr>
          <w:sz w:val="24"/>
          <w:szCs w:val="24"/>
        </w:rPr>
        <w:t xml:space="preserve"> Zhotovitel není oprávněn postoupit práva a závazky z této smlouvy plynoucí třetí straně</w:t>
      </w:r>
      <w:r>
        <w:rPr>
          <w:sz w:val="24"/>
          <w:szCs w:val="24"/>
        </w:rPr>
        <w:t xml:space="preserve"> </w:t>
      </w:r>
      <w:r w:rsidRPr="00E85170">
        <w:rPr>
          <w:sz w:val="24"/>
          <w:szCs w:val="24"/>
        </w:rPr>
        <w:t xml:space="preserve">bez výslovného </w:t>
      </w:r>
      <w:r>
        <w:rPr>
          <w:sz w:val="24"/>
          <w:szCs w:val="24"/>
        </w:rPr>
        <w:t xml:space="preserve">písemného </w:t>
      </w:r>
      <w:r w:rsidRPr="00E85170">
        <w:rPr>
          <w:sz w:val="24"/>
          <w:szCs w:val="24"/>
        </w:rPr>
        <w:t xml:space="preserve">souhlasu objednatele. </w:t>
      </w:r>
    </w:p>
    <w:p w14:paraId="337266DD"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 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46E0FE2F"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lastRenderedPageBreak/>
        <w:t>Smlouva nabývá platnosti podpisem oprávněných zástupců smluvních stran a účinnosti okamžikem jejího zveřejnění v registru smluv v souladu s § 6 odst. 1 zákona č. 340/2015 Sb., o registru smluv, ve znění pozdějších předpisů.</w:t>
      </w:r>
    </w:p>
    <w:p w14:paraId="40841901"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 Není-li v této smlouvě stanoveno jinak, lze smlouvu doplnit a měnit výlučně formou písemných dodatků, opatřených časovým a místním určením a podepsaných oprávněnými osobami. Dodatky takto sjednané se smluvní strany zavazují akceptovat a plnit jako součást této smlouvy.</w:t>
      </w:r>
    </w:p>
    <w:p w14:paraId="26C02397"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 xml:space="preserve"> Obě smluvní strany prohlašují, že předem souhlasí, v souladu se zněním zák. č. 106/1999 Sb., o svobodném přístupu k informacím, ve znění pozdějších předpisů a ZVZ, se zpřístupněním či zveřejněním celé této smlouvy o dílo v jejím plném znění včetně jejích příloh a případných dodatků, jakož i všech úkonů s touto smlouvou.</w:t>
      </w:r>
    </w:p>
    <w:p w14:paraId="342224BC" w14:textId="77777777" w:rsidR="007A1792" w:rsidRPr="00030863" w:rsidRDefault="007A1792" w:rsidP="007A1792">
      <w:pPr>
        <w:pStyle w:val="Podlnek"/>
        <w:numPr>
          <w:ilvl w:val="2"/>
          <w:numId w:val="1"/>
        </w:numPr>
        <w:tabs>
          <w:tab w:val="left" w:pos="1368"/>
        </w:tabs>
        <w:ind w:left="1368" w:hanging="684"/>
        <w:rPr>
          <w:sz w:val="24"/>
          <w:szCs w:val="24"/>
        </w:rPr>
      </w:pPr>
      <w:r w:rsidRPr="00030863">
        <w:rPr>
          <w:sz w:val="24"/>
          <w:szCs w:val="24"/>
        </w:rPr>
        <w:t>Tato smlouva je vyhotovena ve třech exemplářích, z nichž dva obdrží objednatel a jeden zhotovitel. Každý stejnopis této smlouvy má platnost originálu.</w:t>
      </w:r>
    </w:p>
    <w:p w14:paraId="1CE801B6" w14:textId="77777777" w:rsidR="007A1792" w:rsidRDefault="007A1792" w:rsidP="007A1792">
      <w:pPr>
        <w:pStyle w:val="Podlnek"/>
        <w:numPr>
          <w:ilvl w:val="2"/>
          <w:numId w:val="1"/>
        </w:numPr>
        <w:tabs>
          <w:tab w:val="clear" w:pos="3616"/>
          <w:tab w:val="num" w:pos="709"/>
          <w:tab w:val="left" w:pos="1368"/>
        </w:tabs>
        <w:ind w:left="1418"/>
        <w:rPr>
          <w:sz w:val="24"/>
          <w:szCs w:val="24"/>
        </w:rPr>
      </w:pPr>
      <w:r w:rsidRPr="00030863">
        <w:rPr>
          <w:sz w:val="24"/>
          <w:szCs w:val="24"/>
        </w:rPr>
        <w:t xml:space="preserve">Smluvní strany souhlasí s tím, že bude tato smlouva na základě zákona 340/2015 sb. zveřejněna v registru smluv, a to včetně případných příloh a dodatků. Smluvní strany se dohodly, že smlouvu zveřejní </w:t>
      </w:r>
      <w:r>
        <w:rPr>
          <w:sz w:val="24"/>
          <w:szCs w:val="24"/>
        </w:rPr>
        <w:t>objednatel</w:t>
      </w:r>
      <w:r w:rsidRPr="00030863">
        <w:rPr>
          <w:sz w:val="24"/>
          <w:szCs w:val="24"/>
        </w:rPr>
        <w:t>.</w:t>
      </w:r>
    </w:p>
    <w:p w14:paraId="0B966C8D" w14:textId="77777777" w:rsidR="007A1792" w:rsidRDefault="007A1792" w:rsidP="007A1792">
      <w:pPr>
        <w:pStyle w:val="Podlnek"/>
        <w:numPr>
          <w:ilvl w:val="2"/>
          <w:numId w:val="1"/>
        </w:numPr>
        <w:tabs>
          <w:tab w:val="clear" w:pos="3616"/>
          <w:tab w:val="num" w:pos="709"/>
          <w:tab w:val="left" w:pos="1368"/>
        </w:tabs>
        <w:ind w:left="1418"/>
        <w:rPr>
          <w:sz w:val="24"/>
          <w:szCs w:val="24"/>
        </w:rPr>
      </w:pPr>
      <w:r>
        <w:rPr>
          <w:sz w:val="24"/>
          <w:szCs w:val="24"/>
        </w:rPr>
        <w:t xml:space="preserve">Smluvní strany se výslovně dohodly, že objednatel nemůže využít práv dle ustanovení §1765 a násl. občanského zákoníku o podstatné změně okolností, tj. ustanovení občanského zákoníku o podstatné změně okolností se na objednatele nevztahují. </w:t>
      </w:r>
    </w:p>
    <w:p w14:paraId="24CF1100" w14:textId="77777777" w:rsidR="007F710C" w:rsidRPr="00030863" w:rsidRDefault="007F710C" w:rsidP="00517F16">
      <w:pPr>
        <w:pStyle w:val="Podlnek"/>
        <w:tabs>
          <w:tab w:val="clear" w:pos="360"/>
          <w:tab w:val="left" w:pos="1368"/>
        </w:tabs>
        <w:ind w:left="1368"/>
        <w:rPr>
          <w:sz w:val="24"/>
          <w:szCs w:val="24"/>
        </w:rPr>
      </w:pPr>
    </w:p>
    <w:p w14:paraId="36CBF42F" w14:textId="77777777" w:rsidR="007A1792" w:rsidRPr="00030863" w:rsidRDefault="007A1792" w:rsidP="007A1792">
      <w:pPr>
        <w:pStyle w:val="lnek"/>
        <w:numPr>
          <w:ilvl w:val="1"/>
          <w:numId w:val="1"/>
        </w:numPr>
        <w:tabs>
          <w:tab w:val="left" w:pos="0"/>
        </w:tabs>
        <w:ind w:left="684" w:hanging="684"/>
        <w:jc w:val="both"/>
        <w:rPr>
          <w:rFonts w:ascii="Arial" w:hAnsi="Arial" w:cs="Arial"/>
          <w:b/>
        </w:rPr>
      </w:pPr>
      <w:r>
        <w:rPr>
          <w:rFonts w:ascii="Arial" w:hAnsi="Arial" w:cs="Arial"/>
          <w:b/>
        </w:rPr>
        <w:t>Nedílnou součást této smlouvy tvoří tyto její p</w:t>
      </w:r>
      <w:r w:rsidRPr="00030863">
        <w:rPr>
          <w:rFonts w:ascii="Arial" w:hAnsi="Arial" w:cs="Arial"/>
          <w:b/>
        </w:rPr>
        <w:t>řílohy:</w:t>
      </w:r>
    </w:p>
    <w:p w14:paraId="496377FB" w14:textId="77777777" w:rsidR="007F710C" w:rsidRPr="007A1792" w:rsidRDefault="007F710C" w:rsidP="00517F16">
      <w:pPr>
        <w:pStyle w:val="lnek"/>
        <w:numPr>
          <w:ilvl w:val="0"/>
          <w:numId w:val="0"/>
        </w:numPr>
        <w:ind w:left="709"/>
        <w:rPr>
          <w:rFonts w:ascii="Arial" w:hAnsi="Arial" w:cs="Arial"/>
        </w:rPr>
      </w:pPr>
    </w:p>
    <w:p w14:paraId="07FEA7E9" w14:textId="77777777" w:rsidR="0031285A" w:rsidRPr="007A1792" w:rsidRDefault="0031285A" w:rsidP="0031285A">
      <w:pPr>
        <w:pStyle w:val="Podlnek"/>
        <w:numPr>
          <w:ilvl w:val="2"/>
          <w:numId w:val="1"/>
        </w:numPr>
        <w:tabs>
          <w:tab w:val="clear" w:pos="3616"/>
          <w:tab w:val="num" w:pos="1418"/>
        </w:tabs>
        <w:ind w:left="1418"/>
        <w:rPr>
          <w:sz w:val="24"/>
          <w:szCs w:val="24"/>
        </w:rPr>
      </w:pPr>
      <w:r w:rsidRPr="007A1792">
        <w:rPr>
          <w:sz w:val="24"/>
          <w:szCs w:val="24"/>
        </w:rPr>
        <w:t xml:space="preserve">Příloha </w:t>
      </w:r>
      <w:proofErr w:type="gramStart"/>
      <w:r w:rsidRPr="007A1792">
        <w:rPr>
          <w:sz w:val="24"/>
          <w:szCs w:val="24"/>
        </w:rPr>
        <w:t>č.1: harmonogram</w:t>
      </w:r>
      <w:proofErr w:type="gramEnd"/>
      <w:r w:rsidRPr="007A1792">
        <w:rPr>
          <w:sz w:val="24"/>
          <w:szCs w:val="24"/>
        </w:rPr>
        <w:t xml:space="preserve"> plnění díla – termíny realizace dílčích částí i díla jako celku</w:t>
      </w:r>
    </w:p>
    <w:p w14:paraId="4F7C534F" w14:textId="77777777" w:rsidR="007F710C" w:rsidRPr="007A1792" w:rsidRDefault="007F710C" w:rsidP="00517F16">
      <w:pPr>
        <w:pStyle w:val="Podlnek"/>
        <w:numPr>
          <w:ilvl w:val="2"/>
          <w:numId w:val="1"/>
        </w:numPr>
        <w:tabs>
          <w:tab w:val="clear" w:pos="3616"/>
          <w:tab w:val="left" w:pos="1418"/>
          <w:tab w:val="num" w:pos="2835"/>
        </w:tabs>
        <w:ind w:left="2835" w:hanging="2126"/>
        <w:rPr>
          <w:sz w:val="24"/>
          <w:szCs w:val="24"/>
        </w:rPr>
      </w:pPr>
      <w:r w:rsidRPr="007A1792">
        <w:rPr>
          <w:sz w:val="24"/>
          <w:szCs w:val="24"/>
        </w:rPr>
        <w:t>P</w:t>
      </w:r>
      <w:r w:rsidR="0031285A" w:rsidRPr="007A1792">
        <w:rPr>
          <w:sz w:val="24"/>
          <w:szCs w:val="24"/>
        </w:rPr>
        <w:t>říloha č. 2: p</w:t>
      </w:r>
      <w:r w:rsidRPr="007A1792">
        <w:rPr>
          <w:sz w:val="24"/>
          <w:szCs w:val="24"/>
        </w:rPr>
        <w:t xml:space="preserve">odrobná specifikace předmětu díla </w:t>
      </w:r>
    </w:p>
    <w:p w14:paraId="6F94EA58" w14:textId="77777777" w:rsidR="007A1792" w:rsidRPr="005C68BA" w:rsidRDefault="007A1792" w:rsidP="00517F16">
      <w:pPr>
        <w:pStyle w:val="Podlnek"/>
        <w:numPr>
          <w:ilvl w:val="2"/>
          <w:numId w:val="1"/>
        </w:numPr>
        <w:tabs>
          <w:tab w:val="clear" w:pos="3616"/>
          <w:tab w:val="left" w:pos="1418"/>
          <w:tab w:val="num" w:pos="2835"/>
        </w:tabs>
        <w:ind w:left="2835" w:hanging="2126"/>
        <w:rPr>
          <w:sz w:val="24"/>
          <w:szCs w:val="24"/>
        </w:rPr>
      </w:pPr>
      <w:r w:rsidRPr="005C68BA">
        <w:rPr>
          <w:sz w:val="24"/>
          <w:szCs w:val="24"/>
        </w:rPr>
        <w:t>Příloha číslo 3: kopie pojistné smlouvy zhotovitele</w:t>
      </w:r>
    </w:p>
    <w:p w14:paraId="3EEF1A58" w14:textId="7633BA60" w:rsidR="00E4514B" w:rsidRPr="005C68BA" w:rsidRDefault="00E4514B" w:rsidP="005C68BA">
      <w:pPr>
        <w:pStyle w:val="Podlnek"/>
        <w:numPr>
          <w:ilvl w:val="2"/>
          <w:numId w:val="1"/>
        </w:numPr>
        <w:tabs>
          <w:tab w:val="clear" w:pos="3616"/>
          <w:tab w:val="num" w:pos="1418"/>
        </w:tabs>
        <w:ind w:left="1418"/>
        <w:rPr>
          <w:sz w:val="24"/>
          <w:szCs w:val="24"/>
        </w:rPr>
      </w:pPr>
      <w:r w:rsidRPr="005C68BA">
        <w:rPr>
          <w:sz w:val="24"/>
          <w:szCs w:val="24"/>
        </w:rPr>
        <w:t>Obchodní podmínky zhotovitele</w:t>
      </w:r>
      <w:r w:rsidR="002E01F2" w:rsidRPr="005C68BA">
        <w:rPr>
          <w:sz w:val="24"/>
          <w:szCs w:val="24"/>
        </w:rPr>
        <w:t>.</w:t>
      </w:r>
      <w:r w:rsidR="002E01F2" w:rsidRPr="005C68BA">
        <w:t xml:space="preserve"> </w:t>
      </w:r>
      <w:r w:rsidR="002E01F2" w:rsidRPr="005C68BA">
        <w:rPr>
          <w:sz w:val="24"/>
        </w:rPr>
        <w:t>V případě rozporu mezi obchodními podmínkami zhotovitele a touto smlouvou mají přednost ustanovení této smlouvy.</w:t>
      </w:r>
    </w:p>
    <w:p w14:paraId="75D27CDB" w14:textId="77777777" w:rsidR="007F710C" w:rsidRPr="00030863" w:rsidRDefault="007F710C" w:rsidP="00517F16">
      <w:pPr>
        <w:pStyle w:val="Podlnek"/>
        <w:tabs>
          <w:tab w:val="clear" w:pos="360"/>
          <w:tab w:val="left" w:pos="1418"/>
        </w:tabs>
        <w:ind w:left="2835"/>
        <w:rPr>
          <w:sz w:val="24"/>
          <w:szCs w:val="24"/>
        </w:rPr>
      </w:pPr>
    </w:p>
    <w:p w14:paraId="270CC410" w14:textId="77777777" w:rsidR="007F710C" w:rsidRPr="00030863" w:rsidRDefault="007F710C" w:rsidP="00517F16">
      <w:pPr>
        <w:pStyle w:val="Zkladntext22"/>
        <w:jc w:val="both"/>
        <w:rPr>
          <w:sz w:val="24"/>
          <w:szCs w:val="24"/>
        </w:rPr>
      </w:pPr>
      <w:r w:rsidRPr="00030863">
        <w:rPr>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2FCA5FDF" w14:textId="77777777" w:rsidR="007F710C" w:rsidRPr="00030863" w:rsidRDefault="007F710C" w:rsidP="00517F16">
      <w:pPr>
        <w:pStyle w:val="lnek"/>
        <w:numPr>
          <w:ilvl w:val="0"/>
          <w:numId w:val="0"/>
        </w:numPr>
        <w:tabs>
          <w:tab w:val="left" w:pos="0"/>
        </w:tabs>
        <w:jc w:val="both"/>
        <w:rPr>
          <w:rFonts w:ascii="Arial" w:hAnsi="Arial" w:cs="Arial"/>
        </w:rPr>
      </w:pPr>
    </w:p>
    <w:p w14:paraId="01CCC17C" w14:textId="4C8366D2" w:rsidR="0031285A" w:rsidRDefault="007F710C" w:rsidP="00517F16">
      <w:pPr>
        <w:pStyle w:val="lnek"/>
        <w:numPr>
          <w:ilvl w:val="0"/>
          <w:numId w:val="0"/>
        </w:numPr>
        <w:tabs>
          <w:tab w:val="left" w:pos="0"/>
        </w:tabs>
        <w:jc w:val="both"/>
        <w:rPr>
          <w:rFonts w:ascii="Arial" w:hAnsi="Arial" w:cs="Arial"/>
          <w:color w:val="FF0000"/>
        </w:rPr>
      </w:pPr>
      <w:r w:rsidRPr="00030863">
        <w:rPr>
          <w:rFonts w:ascii="Arial" w:hAnsi="Arial" w:cs="Arial"/>
        </w:rPr>
        <w:t>V</w:t>
      </w:r>
      <w:r w:rsidR="00B34B0F" w:rsidRPr="00030863">
        <w:rPr>
          <w:rFonts w:ascii="Arial" w:hAnsi="Arial" w:cs="Arial"/>
        </w:rPr>
        <w:t xml:space="preserve"> Praze </w:t>
      </w:r>
      <w:r w:rsidRPr="00030863">
        <w:rPr>
          <w:rFonts w:ascii="Arial" w:hAnsi="Arial" w:cs="Arial"/>
        </w:rPr>
        <w:t xml:space="preserve">dne </w:t>
      </w:r>
      <w:r w:rsidR="00102C01">
        <w:rPr>
          <w:rFonts w:ascii="Arial" w:hAnsi="Arial" w:cs="Arial"/>
        </w:rPr>
        <w:t>25.6.2019</w:t>
      </w:r>
      <w:r w:rsidR="00030863">
        <w:rPr>
          <w:rFonts w:ascii="Arial" w:hAnsi="Arial" w:cs="Arial"/>
        </w:rPr>
        <w:tab/>
      </w:r>
      <w:r w:rsidR="00030863">
        <w:rPr>
          <w:rFonts w:ascii="Arial" w:hAnsi="Arial" w:cs="Arial"/>
        </w:rPr>
        <w:tab/>
      </w:r>
      <w:r w:rsidR="00030863">
        <w:rPr>
          <w:rFonts w:ascii="Arial" w:hAnsi="Arial" w:cs="Arial"/>
        </w:rPr>
        <w:tab/>
      </w:r>
      <w:r w:rsidR="00030863">
        <w:rPr>
          <w:rFonts w:ascii="Arial" w:hAnsi="Arial" w:cs="Arial"/>
        </w:rPr>
        <w:tab/>
      </w:r>
      <w:r w:rsidR="00030863">
        <w:rPr>
          <w:rFonts w:ascii="Arial" w:hAnsi="Arial" w:cs="Arial"/>
        </w:rPr>
        <w:tab/>
      </w:r>
      <w:r w:rsidRPr="00A722AD">
        <w:rPr>
          <w:rFonts w:ascii="Arial" w:hAnsi="Arial" w:cs="Arial"/>
        </w:rPr>
        <w:t>V</w:t>
      </w:r>
      <w:r w:rsidR="00A722AD" w:rsidRPr="00A722AD">
        <w:rPr>
          <w:rFonts w:ascii="Arial" w:hAnsi="Arial" w:cs="Arial"/>
        </w:rPr>
        <w:t xml:space="preserve"> Praze </w:t>
      </w:r>
      <w:r w:rsidR="0031285A" w:rsidRPr="00A722AD">
        <w:rPr>
          <w:rFonts w:ascii="Arial" w:hAnsi="Arial" w:cs="Arial"/>
        </w:rPr>
        <w:t>dne</w:t>
      </w:r>
      <w:r w:rsidR="00102C01">
        <w:rPr>
          <w:rFonts w:ascii="Arial" w:hAnsi="Arial" w:cs="Arial"/>
        </w:rPr>
        <w:t xml:space="preserve"> 25.6.2019</w:t>
      </w:r>
      <w:bookmarkStart w:id="1" w:name="_GoBack"/>
      <w:bookmarkEnd w:id="1"/>
    </w:p>
    <w:p w14:paraId="272772DD" w14:textId="77777777" w:rsidR="0031285A" w:rsidRDefault="0031285A" w:rsidP="00517F16">
      <w:pPr>
        <w:pStyle w:val="lnek"/>
        <w:numPr>
          <w:ilvl w:val="0"/>
          <w:numId w:val="0"/>
        </w:numPr>
        <w:tabs>
          <w:tab w:val="left" w:pos="0"/>
        </w:tabs>
        <w:jc w:val="both"/>
        <w:rPr>
          <w:rFonts w:ascii="Arial" w:hAnsi="Arial" w:cs="Arial"/>
          <w:color w:val="FF0000"/>
        </w:rPr>
      </w:pPr>
    </w:p>
    <w:p w14:paraId="2F6E4056" w14:textId="77777777" w:rsidR="0031285A" w:rsidRDefault="0031285A" w:rsidP="00517F16">
      <w:pPr>
        <w:pStyle w:val="lnek"/>
        <w:numPr>
          <w:ilvl w:val="0"/>
          <w:numId w:val="0"/>
        </w:numPr>
        <w:tabs>
          <w:tab w:val="left" w:pos="0"/>
        </w:tabs>
        <w:jc w:val="both"/>
        <w:rPr>
          <w:rFonts w:ascii="Arial" w:hAnsi="Arial" w:cs="Arial"/>
          <w:color w:val="FF0000"/>
        </w:rPr>
      </w:pPr>
    </w:p>
    <w:p w14:paraId="33A6E8A0" w14:textId="77777777" w:rsidR="00A722AD" w:rsidRDefault="00A722AD" w:rsidP="00517F16">
      <w:pPr>
        <w:pStyle w:val="lnek"/>
        <w:numPr>
          <w:ilvl w:val="0"/>
          <w:numId w:val="0"/>
        </w:numPr>
        <w:tabs>
          <w:tab w:val="left" w:pos="0"/>
        </w:tabs>
        <w:jc w:val="both"/>
        <w:rPr>
          <w:rFonts w:ascii="Arial" w:hAnsi="Arial" w:cs="Arial"/>
          <w:color w:val="FF0000"/>
        </w:rPr>
      </w:pPr>
    </w:p>
    <w:p w14:paraId="2537239C" w14:textId="77777777" w:rsidR="0031285A" w:rsidRDefault="0031285A" w:rsidP="00517F16">
      <w:pPr>
        <w:pStyle w:val="lnek"/>
        <w:numPr>
          <w:ilvl w:val="0"/>
          <w:numId w:val="0"/>
        </w:numPr>
        <w:tabs>
          <w:tab w:val="left" w:pos="0"/>
        </w:tabs>
        <w:jc w:val="both"/>
        <w:rPr>
          <w:rFonts w:ascii="Arial" w:hAnsi="Arial" w:cs="Arial"/>
          <w:color w:val="FF0000"/>
        </w:rPr>
      </w:pPr>
    </w:p>
    <w:p w14:paraId="0F16B41C" w14:textId="77777777" w:rsidR="007F710C" w:rsidRDefault="007F710C" w:rsidP="00517F16">
      <w:pPr>
        <w:pStyle w:val="lnek"/>
        <w:numPr>
          <w:ilvl w:val="0"/>
          <w:numId w:val="0"/>
        </w:numPr>
        <w:tabs>
          <w:tab w:val="left" w:pos="0"/>
        </w:tabs>
        <w:jc w:val="both"/>
        <w:rPr>
          <w:rFonts w:ascii="Arial" w:hAnsi="Arial" w:cs="Arial"/>
        </w:rPr>
      </w:pPr>
    </w:p>
    <w:p w14:paraId="2F54617F" w14:textId="77777777" w:rsidR="00912A01" w:rsidRDefault="00912A01" w:rsidP="00517F16">
      <w:pPr>
        <w:pStyle w:val="lnek"/>
        <w:numPr>
          <w:ilvl w:val="0"/>
          <w:numId w:val="0"/>
        </w:numPr>
        <w:tabs>
          <w:tab w:val="left" w:pos="0"/>
        </w:tabs>
        <w:jc w:val="both"/>
        <w:rPr>
          <w:rFonts w:ascii="Arial" w:hAnsi="Arial" w:cs="Arial"/>
        </w:rPr>
      </w:pPr>
    </w:p>
    <w:p w14:paraId="532D0413" w14:textId="77777777" w:rsidR="00912A01" w:rsidRDefault="00912A01" w:rsidP="00517F16">
      <w:pPr>
        <w:pStyle w:val="lnek"/>
        <w:numPr>
          <w:ilvl w:val="0"/>
          <w:numId w:val="0"/>
        </w:numPr>
        <w:tabs>
          <w:tab w:val="left" w:pos="0"/>
        </w:tabs>
        <w:jc w:val="both"/>
        <w:rPr>
          <w:rFonts w:ascii="Arial" w:hAnsi="Arial" w:cs="Arial"/>
        </w:rPr>
      </w:pPr>
    </w:p>
    <w:p w14:paraId="01023CED" w14:textId="77777777" w:rsidR="00912A01" w:rsidRPr="00030863" w:rsidRDefault="00912A01" w:rsidP="00517F16">
      <w:pPr>
        <w:pStyle w:val="lnek"/>
        <w:numPr>
          <w:ilvl w:val="0"/>
          <w:numId w:val="0"/>
        </w:numPr>
        <w:tabs>
          <w:tab w:val="left" w:pos="0"/>
        </w:tabs>
        <w:jc w:val="both"/>
        <w:rPr>
          <w:rFonts w:ascii="Arial" w:hAnsi="Arial" w:cs="Arial"/>
        </w:rPr>
      </w:pPr>
    </w:p>
    <w:p w14:paraId="750853FC" w14:textId="77777777" w:rsidR="007F710C" w:rsidRPr="00030863" w:rsidRDefault="007F710C" w:rsidP="00517F16">
      <w:pPr>
        <w:pStyle w:val="lnek"/>
        <w:numPr>
          <w:ilvl w:val="0"/>
          <w:numId w:val="0"/>
        </w:numPr>
        <w:tabs>
          <w:tab w:val="left" w:pos="0"/>
        </w:tabs>
        <w:jc w:val="both"/>
        <w:rPr>
          <w:rFonts w:ascii="Arial" w:hAnsi="Arial" w:cs="Arial"/>
        </w:rPr>
      </w:pPr>
      <w:r w:rsidRPr="00030863">
        <w:rPr>
          <w:rFonts w:ascii="Arial" w:hAnsi="Arial" w:cs="Arial"/>
        </w:rPr>
        <w:t xml:space="preserve">………………………………………                     </w:t>
      </w:r>
      <w:r w:rsidR="0031285A">
        <w:rPr>
          <w:rFonts w:ascii="Arial" w:hAnsi="Arial" w:cs="Arial"/>
        </w:rPr>
        <w:t xml:space="preserve">       ………………………………</w:t>
      </w:r>
    </w:p>
    <w:p w14:paraId="5B8AE521" w14:textId="77777777" w:rsidR="007F710C" w:rsidRPr="00030863" w:rsidRDefault="007F710C" w:rsidP="00517F16">
      <w:pPr>
        <w:pStyle w:val="lnek"/>
        <w:numPr>
          <w:ilvl w:val="0"/>
          <w:numId w:val="0"/>
        </w:numPr>
        <w:tabs>
          <w:tab w:val="left" w:pos="0"/>
        </w:tabs>
        <w:jc w:val="both"/>
        <w:rPr>
          <w:rFonts w:ascii="Arial" w:hAnsi="Arial" w:cs="Arial"/>
        </w:rPr>
      </w:pPr>
      <w:r w:rsidRPr="00030863">
        <w:rPr>
          <w:rFonts w:ascii="Arial" w:hAnsi="Arial" w:cs="Arial"/>
        </w:rPr>
        <w:t xml:space="preserve">      Za </w:t>
      </w:r>
      <w:proofErr w:type="gramStart"/>
      <w:r w:rsidRPr="00030863">
        <w:rPr>
          <w:rFonts w:ascii="Arial" w:hAnsi="Arial" w:cs="Arial"/>
        </w:rPr>
        <w:t>objednatele                                                                   Za</w:t>
      </w:r>
      <w:proofErr w:type="gramEnd"/>
      <w:r w:rsidRPr="00030863">
        <w:rPr>
          <w:rFonts w:ascii="Arial" w:hAnsi="Arial" w:cs="Arial"/>
        </w:rPr>
        <w:t xml:space="preserve"> zhotovitele</w:t>
      </w:r>
    </w:p>
    <w:p w14:paraId="7A85031E" w14:textId="77777777" w:rsidR="007F710C" w:rsidRPr="00030863" w:rsidRDefault="00EA0246" w:rsidP="007A1792">
      <w:pPr>
        <w:pStyle w:val="lnek"/>
        <w:numPr>
          <w:ilvl w:val="0"/>
          <w:numId w:val="0"/>
        </w:numPr>
        <w:tabs>
          <w:tab w:val="left" w:pos="0"/>
        </w:tabs>
        <w:jc w:val="center"/>
        <w:rPr>
          <w:rFonts w:ascii="Arial" w:hAnsi="Arial" w:cs="Arial"/>
          <w:b/>
        </w:rPr>
      </w:pPr>
      <w:r w:rsidRPr="00030863">
        <w:rPr>
          <w:rFonts w:ascii="Arial" w:hAnsi="Arial" w:cs="Arial"/>
          <w:b/>
        </w:rPr>
        <w:t xml:space="preserve">                                                                  </w:t>
      </w:r>
    </w:p>
    <w:sectPr w:rsidR="007F710C" w:rsidRPr="00030863" w:rsidSect="00912A01">
      <w:headerReference w:type="even" r:id="rId9"/>
      <w:headerReference w:type="default" r:id="rId10"/>
      <w:footerReference w:type="default" r:id="rId11"/>
      <w:pgSz w:w="11906" w:h="16838"/>
      <w:pgMar w:top="993" w:right="1417" w:bottom="993"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3E8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CE103" w14:textId="77777777" w:rsidR="00230D17" w:rsidRDefault="00230D17">
      <w:r>
        <w:separator/>
      </w:r>
    </w:p>
  </w:endnote>
  <w:endnote w:type="continuationSeparator" w:id="0">
    <w:p w14:paraId="4A60D5E2" w14:textId="77777777" w:rsidR="00230D17" w:rsidRDefault="0023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1AB55" w14:textId="77777777" w:rsidR="007F710C" w:rsidRPr="00377D0C" w:rsidRDefault="007F710C" w:rsidP="001216DD">
    <w:pPr>
      <w:pStyle w:val="Zpat"/>
      <w:jc w:val="center"/>
      <w:rPr>
        <w:rFonts w:ascii="Arial" w:hAnsi="Arial" w:cs="Arial"/>
        <w:b/>
        <w:color w:val="A6A6A6"/>
        <w:sz w:val="22"/>
        <w:szCs w:val="22"/>
      </w:rPr>
    </w:pPr>
  </w:p>
  <w:p w14:paraId="2666A071" w14:textId="77777777" w:rsidR="007F710C" w:rsidRDefault="007F71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6619" w14:textId="77777777" w:rsidR="00230D17" w:rsidRDefault="00230D17">
      <w:r>
        <w:separator/>
      </w:r>
    </w:p>
  </w:footnote>
  <w:footnote w:type="continuationSeparator" w:id="0">
    <w:p w14:paraId="7D8FD160" w14:textId="77777777" w:rsidR="00230D17" w:rsidRDefault="00230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D8CF" w14:textId="77777777" w:rsidR="007F710C" w:rsidRDefault="00E31703">
    <w:pPr>
      <w:pStyle w:val="Zhlav"/>
    </w:pPr>
    <w:r>
      <w:drawing>
        <wp:anchor distT="0" distB="0" distL="114300" distR="114300" simplePos="0" relativeHeight="251660288" behindDoc="0" locked="0" layoutInCell="1" allowOverlap="1" wp14:anchorId="12258E9D" wp14:editId="45DCC51F">
          <wp:simplePos x="0" y="0"/>
          <wp:positionH relativeFrom="column">
            <wp:posOffset>1697990</wp:posOffset>
          </wp:positionH>
          <wp:positionV relativeFrom="paragraph">
            <wp:posOffset>-323850</wp:posOffset>
          </wp:positionV>
          <wp:extent cx="2185670" cy="713740"/>
          <wp:effectExtent l="0" t="0" r="508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F8B8" w14:textId="77777777" w:rsidR="007F710C" w:rsidRDefault="007F71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9E20B2A6"/>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nsid w:val="018B502E"/>
    <w:multiLevelType w:val="multilevel"/>
    <w:tmpl w:val="3F6EB99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0D233BED"/>
    <w:multiLevelType w:val="hybridMultilevel"/>
    <w:tmpl w:val="149C0FAA"/>
    <w:lvl w:ilvl="0" w:tplc="795E83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14E2545B"/>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6">
    <w:nsid w:val="1587015C"/>
    <w:multiLevelType w:val="hybridMultilevel"/>
    <w:tmpl w:val="9496CEC0"/>
    <w:lvl w:ilvl="0" w:tplc="349A8088">
      <w:start w:val="1"/>
      <w:numFmt w:val="lowerLetter"/>
      <w:lvlText w:val="%1)"/>
      <w:lvlJc w:val="left"/>
      <w:pPr>
        <w:ind w:left="541" w:hanging="422"/>
      </w:pPr>
      <w:rPr>
        <w:rFonts w:ascii="Arial" w:eastAsia="Times New Roman" w:hAnsi="Arial" w:cs="Times New Roman" w:hint="default"/>
        <w:w w:val="101"/>
        <w:sz w:val="20"/>
        <w:szCs w:val="20"/>
      </w:rPr>
    </w:lvl>
    <w:lvl w:ilvl="1" w:tplc="54FE110A">
      <w:start w:val="1"/>
      <w:numFmt w:val="bullet"/>
      <w:lvlText w:val="•"/>
      <w:lvlJc w:val="left"/>
      <w:pPr>
        <w:ind w:left="972" w:hanging="441"/>
      </w:pPr>
      <w:rPr>
        <w:rFonts w:ascii="Arial" w:eastAsia="Times New Roman" w:hAnsi="Arial" w:hint="default"/>
        <w:w w:val="162"/>
        <w:sz w:val="20"/>
      </w:rPr>
    </w:lvl>
    <w:lvl w:ilvl="2" w:tplc="214269D4">
      <w:start w:val="1"/>
      <w:numFmt w:val="bullet"/>
      <w:lvlText w:val="•"/>
      <w:lvlJc w:val="left"/>
      <w:pPr>
        <w:ind w:left="972" w:hanging="441"/>
      </w:pPr>
      <w:rPr>
        <w:rFonts w:hint="default"/>
      </w:rPr>
    </w:lvl>
    <w:lvl w:ilvl="3" w:tplc="589003AC">
      <w:start w:val="1"/>
      <w:numFmt w:val="bullet"/>
      <w:lvlText w:val="•"/>
      <w:lvlJc w:val="left"/>
      <w:pPr>
        <w:ind w:left="2015" w:hanging="441"/>
      </w:pPr>
      <w:rPr>
        <w:rFonts w:hint="default"/>
      </w:rPr>
    </w:lvl>
    <w:lvl w:ilvl="4" w:tplc="4990A860">
      <w:start w:val="1"/>
      <w:numFmt w:val="bullet"/>
      <w:lvlText w:val="•"/>
      <w:lvlJc w:val="left"/>
      <w:pPr>
        <w:ind w:left="3059" w:hanging="441"/>
      </w:pPr>
      <w:rPr>
        <w:rFonts w:hint="default"/>
      </w:rPr>
    </w:lvl>
    <w:lvl w:ilvl="5" w:tplc="0764CFDA">
      <w:start w:val="1"/>
      <w:numFmt w:val="bullet"/>
      <w:lvlText w:val="•"/>
      <w:lvlJc w:val="left"/>
      <w:pPr>
        <w:ind w:left="4102" w:hanging="441"/>
      </w:pPr>
      <w:rPr>
        <w:rFonts w:hint="default"/>
      </w:rPr>
    </w:lvl>
    <w:lvl w:ilvl="6" w:tplc="6AA85064">
      <w:start w:val="1"/>
      <w:numFmt w:val="bullet"/>
      <w:lvlText w:val="•"/>
      <w:lvlJc w:val="left"/>
      <w:pPr>
        <w:ind w:left="5146" w:hanging="441"/>
      </w:pPr>
      <w:rPr>
        <w:rFonts w:hint="default"/>
      </w:rPr>
    </w:lvl>
    <w:lvl w:ilvl="7" w:tplc="7FA0C046">
      <w:start w:val="1"/>
      <w:numFmt w:val="bullet"/>
      <w:lvlText w:val="•"/>
      <w:lvlJc w:val="left"/>
      <w:pPr>
        <w:ind w:left="6189" w:hanging="441"/>
      </w:pPr>
      <w:rPr>
        <w:rFonts w:hint="default"/>
      </w:rPr>
    </w:lvl>
    <w:lvl w:ilvl="8" w:tplc="BB846D9E">
      <w:start w:val="1"/>
      <w:numFmt w:val="bullet"/>
      <w:lvlText w:val="•"/>
      <w:lvlJc w:val="left"/>
      <w:pPr>
        <w:ind w:left="7233" w:hanging="441"/>
      </w:pPr>
      <w:rPr>
        <w:rFonts w:hint="default"/>
      </w:rPr>
    </w:lvl>
  </w:abstractNum>
  <w:abstractNum w:abstractNumId="7">
    <w:nsid w:val="1BB403E8"/>
    <w:multiLevelType w:val="hybridMultilevel"/>
    <w:tmpl w:val="370AEF74"/>
    <w:lvl w:ilvl="0" w:tplc="DC82F580">
      <w:start w:val="1"/>
      <w:numFmt w:val="lowerLetter"/>
      <w:lvlText w:val="%1)"/>
      <w:lvlJc w:val="left"/>
      <w:pPr>
        <w:ind w:left="560" w:hanging="427"/>
      </w:pPr>
      <w:rPr>
        <w:rFonts w:ascii="Arial" w:eastAsia="Times New Roman" w:hAnsi="Arial" w:cs="Times New Roman" w:hint="default"/>
        <w:w w:val="98"/>
        <w:sz w:val="20"/>
        <w:szCs w:val="20"/>
      </w:rPr>
    </w:lvl>
    <w:lvl w:ilvl="1" w:tplc="E424C9F6">
      <w:start w:val="1"/>
      <w:numFmt w:val="bullet"/>
      <w:lvlText w:val="•"/>
      <w:lvlJc w:val="left"/>
      <w:pPr>
        <w:ind w:left="1438" w:hanging="427"/>
      </w:pPr>
      <w:rPr>
        <w:rFonts w:hint="default"/>
      </w:rPr>
    </w:lvl>
    <w:lvl w:ilvl="2" w:tplc="6EC26D1A">
      <w:start w:val="1"/>
      <w:numFmt w:val="bullet"/>
      <w:lvlText w:val="•"/>
      <w:lvlJc w:val="left"/>
      <w:pPr>
        <w:ind w:left="2316" w:hanging="427"/>
      </w:pPr>
      <w:rPr>
        <w:rFonts w:hint="default"/>
      </w:rPr>
    </w:lvl>
    <w:lvl w:ilvl="3" w:tplc="D6E837F0">
      <w:start w:val="1"/>
      <w:numFmt w:val="bullet"/>
      <w:lvlText w:val="•"/>
      <w:lvlJc w:val="left"/>
      <w:pPr>
        <w:ind w:left="3194" w:hanging="427"/>
      </w:pPr>
      <w:rPr>
        <w:rFonts w:hint="default"/>
      </w:rPr>
    </w:lvl>
    <w:lvl w:ilvl="4" w:tplc="7A105364">
      <w:start w:val="1"/>
      <w:numFmt w:val="bullet"/>
      <w:lvlText w:val="•"/>
      <w:lvlJc w:val="left"/>
      <w:pPr>
        <w:ind w:left="4072" w:hanging="427"/>
      </w:pPr>
      <w:rPr>
        <w:rFonts w:hint="default"/>
      </w:rPr>
    </w:lvl>
    <w:lvl w:ilvl="5" w:tplc="734A49E8">
      <w:start w:val="1"/>
      <w:numFmt w:val="bullet"/>
      <w:lvlText w:val="•"/>
      <w:lvlJc w:val="left"/>
      <w:pPr>
        <w:ind w:left="4950" w:hanging="427"/>
      </w:pPr>
      <w:rPr>
        <w:rFonts w:hint="default"/>
      </w:rPr>
    </w:lvl>
    <w:lvl w:ilvl="6" w:tplc="D42C32CE">
      <w:start w:val="1"/>
      <w:numFmt w:val="bullet"/>
      <w:lvlText w:val="•"/>
      <w:lvlJc w:val="left"/>
      <w:pPr>
        <w:ind w:left="5828" w:hanging="427"/>
      </w:pPr>
      <w:rPr>
        <w:rFonts w:hint="default"/>
      </w:rPr>
    </w:lvl>
    <w:lvl w:ilvl="7" w:tplc="75663524">
      <w:start w:val="1"/>
      <w:numFmt w:val="bullet"/>
      <w:lvlText w:val="•"/>
      <w:lvlJc w:val="left"/>
      <w:pPr>
        <w:ind w:left="6706" w:hanging="427"/>
      </w:pPr>
      <w:rPr>
        <w:rFonts w:hint="default"/>
      </w:rPr>
    </w:lvl>
    <w:lvl w:ilvl="8" w:tplc="164CBC8C">
      <w:start w:val="1"/>
      <w:numFmt w:val="bullet"/>
      <w:lvlText w:val="•"/>
      <w:lvlJc w:val="left"/>
      <w:pPr>
        <w:ind w:left="7584" w:hanging="427"/>
      </w:pPr>
      <w:rPr>
        <w:rFonts w:hint="default"/>
      </w:rPr>
    </w:lvl>
  </w:abstractNum>
  <w:abstractNum w:abstractNumId="8">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9">
    <w:nsid w:val="1CDD0B59"/>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0">
    <w:nsid w:val="21D51E2E"/>
    <w:multiLevelType w:val="hybridMultilevel"/>
    <w:tmpl w:val="0A6E81F6"/>
    <w:lvl w:ilvl="0" w:tplc="5D589408">
      <w:start w:val="1"/>
      <w:numFmt w:val="upperRoman"/>
      <w:lvlText w:val="%1)"/>
      <w:lvlJc w:val="left"/>
      <w:pPr>
        <w:ind w:left="549" w:hanging="425"/>
      </w:pPr>
      <w:rPr>
        <w:rFonts w:ascii="Arial" w:eastAsia="Times New Roman" w:hAnsi="Arial" w:cs="Times New Roman"/>
        <w:w w:val="102"/>
        <w:sz w:val="20"/>
        <w:szCs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1">
    <w:nsid w:val="24A33A57"/>
    <w:multiLevelType w:val="multilevel"/>
    <w:tmpl w:val="C958D2FC"/>
    <w:lvl w:ilvl="0">
      <w:start w:val="3"/>
      <w:numFmt w:val="decimal"/>
      <w:lvlText w:val="%1."/>
      <w:lvlJc w:val="left"/>
      <w:pPr>
        <w:tabs>
          <w:tab w:val="num" w:pos="675"/>
        </w:tabs>
        <w:ind w:left="675" w:hanging="675"/>
      </w:pPr>
      <w:rPr>
        <w:rFonts w:cs="Times New Roman" w:hint="default"/>
        <w:b/>
      </w:rPr>
    </w:lvl>
    <w:lvl w:ilvl="1">
      <w:start w:val="1"/>
      <w:numFmt w:val="decimal"/>
      <w:lvlText w:val="%1.%2."/>
      <w:lvlJc w:val="left"/>
      <w:pPr>
        <w:tabs>
          <w:tab w:val="num" w:pos="675"/>
        </w:tabs>
        <w:ind w:left="675" w:hanging="675"/>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3">
    <w:nsid w:val="2D445818"/>
    <w:multiLevelType w:val="hybridMultilevel"/>
    <w:tmpl w:val="9A08B9CA"/>
    <w:lvl w:ilvl="0" w:tplc="04050001">
      <w:start w:val="1"/>
      <w:numFmt w:val="bullet"/>
      <w:lvlText w:val=""/>
      <w:lvlJc w:val="left"/>
      <w:pPr>
        <w:ind w:left="549" w:hanging="425"/>
      </w:pPr>
      <w:rPr>
        <w:rFonts w:ascii="Symbol" w:hAnsi="Symbol" w:hint="default"/>
        <w:w w:val="102"/>
        <w:sz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4">
    <w:nsid w:val="2DB233B6"/>
    <w:multiLevelType w:val="hybridMultilevel"/>
    <w:tmpl w:val="11BA8F82"/>
    <w:lvl w:ilvl="0" w:tplc="E1F87846">
      <w:start w:val="1"/>
      <w:numFmt w:val="bullet"/>
      <w:lvlText w:val="•"/>
      <w:lvlJc w:val="left"/>
      <w:pPr>
        <w:ind w:left="542" w:hanging="417"/>
      </w:pPr>
      <w:rPr>
        <w:rFonts w:ascii="Arial" w:eastAsia="Times New Roman" w:hAnsi="Arial" w:hint="default"/>
        <w:w w:val="152"/>
        <w:sz w:val="20"/>
      </w:rPr>
    </w:lvl>
    <w:lvl w:ilvl="1" w:tplc="82125140">
      <w:start w:val="1"/>
      <w:numFmt w:val="bullet"/>
      <w:lvlText w:val="•"/>
      <w:lvlJc w:val="left"/>
      <w:pPr>
        <w:ind w:left="1417" w:hanging="417"/>
      </w:pPr>
      <w:rPr>
        <w:rFonts w:hint="default"/>
      </w:rPr>
    </w:lvl>
    <w:lvl w:ilvl="2" w:tplc="5858BFE2">
      <w:start w:val="1"/>
      <w:numFmt w:val="bullet"/>
      <w:lvlText w:val="•"/>
      <w:lvlJc w:val="left"/>
      <w:pPr>
        <w:ind w:left="2293" w:hanging="417"/>
      </w:pPr>
      <w:rPr>
        <w:rFonts w:hint="default"/>
      </w:rPr>
    </w:lvl>
    <w:lvl w:ilvl="3" w:tplc="C9020930">
      <w:start w:val="1"/>
      <w:numFmt w:val="bullet"/>
      <w:lvlText w:val="•"/>
      <w:lvlJc w:val="left"/>
      <w:pPr>
        <w:ind w:left="3169" w:hanging="417"/>
      </w:pPr>
      <w:rPr>
        <w:rFonts w:hint="default"/>
      </w:rPr>
    </w:lvl>
    <w:lvl w:ilvl="4" w:tplc="C400C496">
      <w:start w:val="1"/>
      <w:numFmt w:val="bullet"/>
      <w:lvlText w:val="•"/>
      <w:lvlJc w:val="left"/>
      <w:pPr>
        <w:ind w:left="4045" w:hanging="417"/>
      </w:pPr>
      <w:rPr>
        <w:rFonts w:hint="default"/>
      </w:rPr>
    </w:lvl>
    <w:lvl w:ilvl="5" w:tplc="64325FB0">
      <w:start w:val="1"/>
      <w:numFmt w:val="bullet"/>
      <w:lvlText w:val="•"/>
      <w:lvlJc w:val="left"/>
      <w:pPr>
        <w:ind w:left="4921" w:hanging="417"/>
      </w:pPr>
      <w:rPr>
        <w:rFonts w:hint="default"/>
      </w:rPr>
    </w:lvl>
    <w:lvl w:ilvl="6" w:tplc="630C2E0A">
      <w:start w:val="1"/>
      <w:numFmt w:val="bullet"/>
      <w:lvlText w:val="•"/>
      <w:lvlJc w:val="left"/>
      <w:pPr>
        <w:ind w:left="5796" w:hanging="417"/>
      </w:pPr>
      <w:rPr>
        <w:rFonts w:hint="default"/>
      </w:rPr>
    </w:lvl>
    <w:lvl w:ilvl="7" w:tplc="AB209C7C">
      <w:start w:val="1"/>
      <w:numFmt w:val="bullet"/>
      <w:lvlText w:val="•"/>
      <w:lvlJc w:val="left"/>
      <w:pPr>
        <w:ind w:left="6672" w:hanging="417"/>
      </w:pPr>
      <w:rPr>
        <w:rFonts w:hint="default"/>
      </w:rPr>
    </w:lvl>
    <w:lvl w:ilvl="8" w:tplc="F21A7718">
      <w:start w:val="1"/>
      <w:numFmt w:val="bullet"/>
      <w:lvlText w:val="•"/>
      <w:lvlJc w:val="left"/>
      <w:pPr>
        <w:ind w:left="7548" w:hanging="417"/>
      </w:pPr>
      <w:rPr>
        <w:rFonts w:hint="default"/>
      </w:rPr>
    </w:lvl>
  </w:abstractNum>
  <w:abstractNum w:abstractNumId="15">
    <w:nsid w:val="2DEC01CA"/>
    <w:multiLevelType w:val="hybridMultilevel"/>
    <w:tmpl w:val="A4168D5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nsid w:val="302A005F"/>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7">
    <w:nsid w:val="36FF11B3"/>
    <w:multiLevelType w:val="hybridMultilevel"/>
    <w:tmpl w:val="A48C18F6"/>
    <w:lvl w:ilvl="0" w:tplc="50286B2A">
      <w:start w:val="1"/>
      <w:numFmt w:val="lowerLetter"/>
      <w:lvlText w:val="%1)"/>
      <w:lvlJc w:val="left"/>
      <w:pPr>
        <w:ind w:left="1044" w:hanging="360"/>
      </w:pPr>
      <w:rPr>
        <w:rFonts w:hint="default"/>
      </w:rPr>
    </w:lvl>
    <w:lvl w:ilvl="1" w:tplc="04050019" w:tentative="1">
      <w:start w:val="1"/>
      <w:numFmt w:val="lowerLetter"/>
      <w:lvlText w:val="%2."/>
      <w:lvlJc w:val="left"/>
      <w:pPr>
        <w:ind w:left="1764" w:hanging="360"/>
      </w:pPr>
    </w:lvl>
    <w:lvl w:ilvl="2" w:tplc="0405001B" w:tentative="1">
      <w:start w:val="1"/>
      <w:numFmt w:val="lowerRoman"/>
      <w:lvlText w:val="%3."/>
      <w:lvlJc w:val="right"/>
      <w:pPr>
        <w:ind w:left="2484" w:hanging="180"/>
      </w:pPr>
    </w:lvl>
    <w:lvl w:ilvl="3" w:tplc="0405000F" w:tentative="1">
      <w:start w:val="1"/>
      <w:numFmt w:val="decimal"/>
      <w:lvlText w:val="%4."/>
      <w:lvlJc w:val="left"/>
      <w:pPr>
        <w:ind w:left="3204" w:hanging="360"/>
      </w:pPr>
    </w:lvl>
    <w:lvl w:ilvl="4" w:tplc="04050019" w:tentative="1">
      <w:start w:val="1"/>
      <w:numFmt w:val="lowerLetter"/>
      <w:lvlText w:val="%5."/>
      <w:lvlJc w:val="left"/>
      <w:pPr>
        <w:ind w:left="3924" w:hanging="360"/>
      </w:pPr>
    </w:lvl>
    <w:lvl w:ilvl="5" w:tplc="0405001B" w:tentative="1">
      <w:start w:val="1"/>
      <w:numFmt w:val="lowerRoman"/>
      <w:lvlText w:val="%6."/>
      <w:lvlJc w:val="right"/>
      <w:pPr>
        <w:ind w:left="4644" w:hanging="180"/>
      </w:pPr>
    </w:lvl>
    <w:lvl w:ilvl="6" w:tplc="0405000F" w:tentative="1">
      <w:start w:val="1"/>
      <w:numFmt w:val="decimal"/>
      <w:lvlText w:val="%7."/>
      <w:lvlJc w:val="left"/>
      <w:pPr>
        <w:ind w:left="5364" w:hanging="360"/>
      </w:pPr>
    </w:lvl>
    <w:lvl w:ilvl="7" w:tplc="04050019" w:tentative="1">
      <w:start w:val="1"/>
      <w:numFmt w:val="lowerLetter"/>
      <w:lvlText w:val="%8."/>
      <w:lvlJc w:val="left"/>
      <w:pPr>
        <w:ind w:left="6084" w:hanging="360"/>
      </w:pPr>
    </w:lvl>
    <w:lvl w:ilvl="8" w:tplc="0405001B" w:tentative="1">
      <w:start w:val="1"/>
      <w:numFmt w:val="lowerRoman"/>
      <w:lvlText w:val="%9."/>
      <w:lvlJc w:val="right"/>
      <w:pPr>
        <w:ind w:left="6804" w:hanging="180"/>
      </w:pPr>
    </w:lvl>
  </w:abstractNum>
  <w:abstractNum w:abstractNumId="18">
    <w:nsid w:val="38932FD6"/>
    <w:multiLevelType w:val="multilevel"/>
    <w:tmpl w:val="8EC8251E"/>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390"/>
        </w:tabs>
        <w:ind w:left="390" w:hanging="390"/>
      </w:pPr>
      <w:rPr>
        <w:rFonts w:ascii="Arial" w:eastAsia="Times New Roman" w:hAnsi="Arial" w:cs="Arial" w:hint="default"/>
        <w:b/>
      </w:rPr>
    </w:lvl>
    <w:lvl w:ilvl="2">
      <w:start w:val="1"/>
      <w:numFmt w:val="decimal"/>
      <w:lvlText w:val="%1.%2.%3."/>
      <w:lvlJc w:val="left"/>
      <w:pPr>
        <w:tabs>
          <w:tab w:val="num" w:pos="720"/>
        </w:tabs>
        <w:ind w:left="720" w:hanging="720"/>
      </w:pPr>
      <w:rPr>
        <w:rFonts w:cs="Times New Roman" w:hint="default"/>
        <w:b/>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CFB2C1A"/>
    <w:multiLevelType w:val="hybridMultilevel"/>
    <w:tmpl w:val="C90A3FD4"/>
    <w:lvl w:ilvl="0" w:tplc="231A18B2">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1B43A7"/>
    <w:multiLevelType w:val="hybridMultilevel"/>
    <w:tmpl w:val="5866C2D2"/>
    <w:lvl w:ilvl="0" w:tplc="801C1836">
      <w:start w:val="1"/>
      <w:numFmt w:val="lowerLetter"/>
      <w:lvlText w:val="%1)"/>
      <w:lvlJc w:val="left"/>
      <w:pPr>
        <w:ind w:left="560" w:hanging="427"/>
      </w:pPr>
      <w:rPr>
        <w:rFonts w:ascii="Arial" w:eastAsia="Times New Roman" w:hAnsi="Arial" w:cs="Times New Roman" w:hint="default"/>
        <w:w w:val="98"/>
        <w:sz w:val="20"/>
        <w:szCs w:val="20"/>
      </w:rPr>
    </w:lvl>
    <w:lvl w:ilvl="1" w:tplc="4D5EA880">
      <w:start w:val="1"/>
      <w:numFmt w:val="bullet"/>
      <w:lvlText w:val="•"/>
      <w:lvlJc w:val="left"/>
      <w:pPr>
        <w:ind w:left="1438" w:hanging="427"/>
      </w:pPr>
      <w:rPr>
        <w:rFonts w:hint="default"/>
      </w:rPr>
    </w:lvl>
    <w:lvl w:ilvl="2" w:tplc="B1CE9C5C">
      <w:start w:val="1"/>
      <w:numFmt w:val="bullet"/>
      <w:lvlText w:val="•"/>
      <w:lvlJc w:val="left"/>
      <w:pPr>
        <w:ind w:left="2316" w:hanging="427"/>
      </w:pPr>
      <w:rPr>
        <w:rFonts w:hint="default"/>
      </w:rPr>
    </w:lvl>
    <w:lvl w:ilvl="3" w:tplc="E96EDB90">
      <w:start w:val="1"/>
      <w:numFmt w:val="bullet"/>
      <w:lvlText w:val="•"/>
      <w:lvlJc w:val="left"/>
      <w:pPr>
        <w:ind w:left="3194" w:hanging="427"/>
      </w:pPr>
      <w:rPr>
        <w:rFonts w:hint="default"/>
      </w:rPr>
    </w:lvl>
    <w:lvl w:ilvl="4" w:tplc="A3D82FEE">
      <w:start w:val="1"/>
      <w:numFmt w:val="bullet"/>
      <w:lvlText w:val="•"/>
      <w:lvlJc w:val="left"/>
      <w:pPr>
        <w:ind w:left="4072" w:hanging="427"/>
      </w:pPr>
      <w:rPr>
        <w:rFonts w:hint="default"/>
      </w:rPr>
    </w:lvl>
    <w:lvl w:ilvl="5" w:tplc="1D9C5BB2">
      <w:start w:val="1"/>
      <w:numFmt w:val="bullet"/>
      <w:lvlText w:val="•"/>
      <w:lvlJc w:val="left"/>
      <w:pPr>
        <w:ind w:left="4950" w:hanging="427"/>
      </w:pPr>
      <w:rPr>
        <w:rFonts w:hint="default"/>
      </w:rPr>
    </w:lvl>
    <w:lvl w:ilvl="6" w:tplc="31AC0648">
      <w:start w:val="1"/>
      <w:numFmt w:val="bullet"/>
      <w:lvlText w:val="•"/>
      <w:lvlJc w:val="left"/>
      <w:pPr>
        <w:ind w:left="5828" w:hanging="427"/>
      </w:pPr>
      <w:rPr>
        <w:rFonts w:hint="default"/>
      </w:rPr>
    </w:lvl>
    <w:lvl w:ilvl="7" w:tplc="3FF62CB4">
      <w:start w:val="1"/>
      <w:numFmt w:val="bullet"/>
      <w:lvlText w:val="•"/>
      <w:lvlJc w:val="left"/>
      <w:pPr>
        <w:ind w:left="6706" w:hanging="427"/>
      </w:pPr>
      <w:rPr>
        <w:rFonts w:hint="default"/>
      </w:rPr>
    </w:lvl>
    <w:lvl w:ilvl="8" w:tplc="5E4E6882">
      <w:start w:val="1"/>
      <w:numFmt w:val="bullet"/>
      <w:lvlText w:val="•"/>
      <w:lvlJc w:val="left"/>
      <w:pPr>
        <w:ind w:left="7584" w:hanging="427"/>
      </w:pPr>
      <w:rPr>
        <w:rFonts w:hint="default"/>
      </w:rPr>
    </w:lvl>
  </w:abstractNum>
  <w:abstractNum w:abstractNumId="21">
    <w:nsid w:val="572D299E"/>
    <w:multiLevelType w:val="hybridMultilevel"/>
    <w:tmpl w:val="8C2C03C8"/>
    <w:lvl w:ilvl="0" w:tplc="6B8C5B90">
      <w:start w:val="1"/>
      <w:numFmt w:val="lowerLetter"/>
      <w:lvlText w:val="%1)"/>
      <w:lvlJc w:val="left"/>
      <w:pPr>
        <w:ind w:left="546" w:hanging="431"/>
      </w:pPr>
      <w:rPr>
        <w:rFonts w:ascii="Arial" w:eastAsia="Times New Roman" w:hAnsi="Arial" w:cs="Times New Roman" w:hint="default"/>
        <w:w w:val="98"/>
        <w:sz w:val="20"/>
        <w:szCs w:val="20"/>
      </w:rPr>
    </w:lvl>
    <w:lvl w:ilvl="1" w:tplc="14B2765A">
      <w:start w:val="1"/>
      <w:numFmt w:val="bullet"/>
      <w:lvlText w:val="•"/>
      <w:lvlJc w:val="left"/>
      <w:pPr>
        <w:ind w:left="843" w:hanging="359"/>
      </w:pPr>
      <w:rPr>
        <w:rFonts w:ascii="Arial" w:eastAsia="Times New Roman" w:hAnsi="Arial" w:hint="default"/>
        <w:w w:val="143"/>
        <w:sz w:val="20"/>
      </w:rPr>
    </w:lvl>
    <w:lvl w:ilvl="2" w:tplc="D19E3EFE">
      <w:start w:val="1"/>
      <w:numFmt w:val="bullet"/>
      <w:lvlText w:val="•"/>
      <w:lvlJc w:val="left"/>
      <w:pPr>
        <w:ind w:left="1783" w:hanging="359"/>
      </w:pPr>
      <w:rPr>
        <w:rFonts w:hint="default"/>
      </w:rPr>
    </w:lvl>
    <w:lvl w:ilvl="3" w:tplc="26109770">
      <w:start w:val="1"/>
      <w:numFmt w:val="bullet"/>
      <w:lvlText w:val="•"/>
      <w:lvlJc w:val="left"/>
      <w:pPr>
        <w:ind w:left="2722" w:hanging="359"/>
      </w:pPr>
      <w:rPr>
        <w:rFonts w:hint="default"/>
      </w:rPr>
    </w:lvl>
    <w:lvl w:ilvl="4" w:tplc="4FBC68A0">
      <w:start w:val="1"/>
      <w:numFmt w:val="bullet"/>
      <w:lvlText w:val="•"/>
      <w:lvlJc w:val="left"/>
      <w:pPr>
        <w:ind w:left="3662" w:hanging="359"/>
      </w:pPr>
      <w:rPr>
        <w:rFonts w:hint="default"/>
      </w:rPr>
    </w:lvl>
    <w:lvl w:ilvl="5" w:tplc="1FAED4F8">
      <w:start w:val="1"/>
      <w:numFmt w:val="bullet"/>
      <w:lvlText w:val="•"/>
      <w:lvlJc w:val="left"/>
      <w:pPr>
        <w:ind w:left="4602" w:hanging="359"/>
      </w:pPr>
      <w:rPr>
        <w:rFonts w:hint="default"/>
      </w:rPr>
    </w:lvl>
    <w:lvl w:ilvl="6" w:tplc="DD2C6E26">
      <w:start w:val="1"/>
      <w:numFmt w:val="bullet"/>
      <w:lvlText w:val="•"/>
      <w:lvlJc w:val="left"/>
      <w:pPr>
        <w:ind w:left="5541" w:hanging="359"/>
      </w:pPr>
      <w:rPr>
        <w:rFonts w:hint="default"/>
      </w:rPr>
    </w:lvl>
    <w:lvl w:ilvl="7" w:tplc="3D2C2EF4">
      <w:start w:val="1"/>
      <w:numFmt w:val="bullet"/>
      <w:lvlText w:val="•"/>
      <w:lvlJc w:val="left"/>
      <w:pPr>
        <w:ind w:left="6481" w:hanging="359"/>
      </w:pPr>
      <w:rPr>
        <w:rFonts w:hint="default"/>
      </w:rPr>
    </w:lvl>
    <w:lvl w:ilvl="8" w:tplc="BB94C48A">
      <w:start w:val="1"/>
      <w:numFmt w:val="bullet"/>
      <w:lvlText w:val="•"/>
      <w:lvlJc w:val="left"/>
      <w:pPr>
        <w:ind w:left="7420" w:hanging="359"/>
      </w:pPr>
      <w:rPr>
        <w:rFonts w:hint="default"/>
      </w:rPr>
    </w:lvl>
  </w:abstractNum>
  <w:abstractNum w:abstractNumId="22">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F5F0340"/>
    <w:multiLevelType w:val="hybridMultilevel"/>
    <w:tmpl w:val="EFE6D96A"/>
    <w:lvl w:ilvl="0" w:tplc="1C3EF762">
      <w:start w:val="1"/>
      <w:numFmt w:val="decimal"/>
      <w:lvlText w:val="%1."/>
      <w:lvlJc w:val="left"/>
      <w:pPr>
        <w:ind w:left="720" w:hanging="360"/>
      </w:pPr>
      <w:rPr>
        <w:rFonts w:cs="Times New Roman" w:hint="default"/>
        <w:b/>
        <w:i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678B0651"/>
    <w:multiLevelType w:val="singleLevel"/>
    <w:tmpl w:val="30DCD10C"/>
    <w:lvl w:ilvl="0">
      <w:start w:val="1"/>
      <w:numFmt w:val="decimal"/>
      <w:lvlText w:val="%1."/>
      <w:lvlJc w:val="left"/>
      <w:pPr>
        <w:tabs>
          <w:tab w:val="num" w:pos="360"/>
        </w:tabs>
        <w:ind w:left="360" w:hanging="360"/>
      </w:pPr>
      <w:rPr>
        <w:rFonts w:cs="Times New Roman" w:hint="default"/>
        <w:b w:val="0"/>
        <w:i w:val="0"/>
        <w:sz w:val="22"/>
      </w:rPr>
    </w:lvl>
  </w:abstractNum>
  <w:abstractNum w:abstractNumId="26">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68DD31C8"/>
    <w:multiLevelType w:val="multilevel"/>
    <w:tmpl w:val="B0E49AC2"/>
    <w:lvl w:ilvl="0">
      <w:start w:val="4"/>
      <w:numFmt w:val="decimal"/>
      <w:lvlText w:val="%1"/>
      <w:lvlJc w:val="left"/>
      <w:pPr>
        <w:ind w:left="723" w:hanging="575"/>
      </w:pPr>
      <w:rPr>
        <w:rFonts w:cs="Times New Roman" w:hint="default"/>
      </w:rPr>
    </w:lvl>
    <w:lvl w:ilvl="1">
      <w:start w:val="3"/>
      <w:numFmt w:val="decimal"/>
      <w:lvlText w:val="%1.%2"/>
      <w:lvlJc w:val="left"/>
      <w:pPr>
        <w:ind w:left="723" w:hanging="575"/>
      </w:pPr>
      <w:rPr>
        <w:rFonts w:ascii="Arial" w:eastAsia="Times New Roman" w:hAnsi="Arial" w:cs="Times New Roman" w:hint="default"/>
        <w:b/>
        <w:bCs/>
        <w:sz w:val="26"/>
        <w:szCs w:val="26"/>
      </w:rPr>
    </w:lvl>
    <w:lvl w:ilvl="2">
      <w:start w:val="1"/>
      <w:numFmt w:val="lowerLetter"/>
      <w:lvlText w:val="%3)"/>
      <w:lvlJc w:val="left"/>
      <w:pPr>
        <w:ind w:left="546" w:hanging="374"/>
      </w:pPr>
      <w:rPr>
        <w:rFonts w:ascii="Arial" w:eastAsia="Times New Roman" w:hAnsi="Arial" w:cs="Times New Roman" w:hint="default"/>
        <w:w w:val="101"/>
        <w:sz w:val="20"/>
        <w:szCs w:val="20"/>
      </w:rPr>
    </w:lvl>
    <w:lvl w:ilvl="3">
      <w:start w:val="1"/>
      <w:numFmt w:val="bullet"/>
      <w:lvlText w:val="•"/>
      <w:lvlJc w:val="left"/>
      <w:pPr>
        <w:ind w:left="838" w:hanging="369"/>
      </w:pPr>
      <w:rPr>
        <w:rFonts w:ascii="Arial" w:eastAsia="Times New Roman" w:hAnsi="Arial" w:hint="default"/>
        <w:w w:val="162"/>
        <w:sz w:val="20"/>
      </w:rPr>
    </w:lvl>
    <w:lvl w:ilvl="4">
      <w:start w:val="1"/>
      <w:numFmt w:val="bullet"/>
      <w:lvlText w:val="•"/>
      <w:lvlJc w:val="left"/>
      <w:pPr>
        <w:ind w:left="2958" w:hanging="369"/>
      </w:pPr>
      <w:rPr>
        <w:rFonts w:hint="default"/>
      </w:rPr>
    </w:lvl>
    <w:lvl w:ilvl="5">
      <w:start w:val="1"/>
      <w:numFmt w:val="bullet"/>
      <w:lvlText w:val="•"/>
      <w:lvlJc w:val="left"/>
      <w:pPr>
        <w:ind w:left="4018" w:hanging="369"/>
      </w:pPr>
      <w:rPr>
        <w:rFonts w:hint="default"/>
      </w:rPr>
    </w:lvl>
    <w:lvl w:ilvl="6">
      <w:start w:val="1"/>
      <w:numFmt w:val="bullet"/>
      <w:lvlText w:val="•"/>
      <w:lvlJc w:val="left"/>
      <w:pPr>
        <w:ind w:left="5079" w:hanging="369"/>
      </w:pPr>
      <w:rPr>
        <w:rFonts w:hint="default"/>
      </w:rPr>
    </w:lvl>
    <w:lvl w:ilvl="7">
      <w:start w:val="1"/>
      <w:numFmt w:val="bullet"/>
      <w:lvlText w:val="•"/>
      <w:lvlJc w:val="left"/>
      <w:pPr>
        <w:ind w:left="6139" w:hanging="369"/>
      </w:pPr>
      <w:rPr>
        <w:rFonts w:hint="default"/>
      </w:rPr>
    </w:lvl>
    <w:lvl w:ilvl="8">
      <w:start w:val="1"/>
      <w:numFmt w:val="bullet"/>
      <w:lvlText w:val="•"/>
      <w:lvlJc w:val="left"/>
      <w:pPr>
        <w:ind w:left="7199" w:hanging="369"/>
      </w:pPr>
      <w:rPr>
        <w:rFonts w:hint="default"/>
      </w:rPr>
    </w:lvl>
  </w:abstractNum>
  <w:abstractNum w:abstractNumId="28">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29">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5"/>
  </w:num>
  <w:num w:numId="10">
    <w:abstractNumId w:val="9"/>
  </w:num>
  <w:num w:numId="11">
    <w:abstractNumId w:val="1"/>
  </w:num>
  <w:num w:numId="12">
    <w:abstractNumId w:val="29"/>
  </w:num>
  <w:num w:numId="13">
    <w:abstractNumId w:val="15"/>
  </w:num>
  <w:num w:numId="14">
    <w:abstractNumId w:val="12"/>
  </w:num>
  <w:num w:numId="15">
    <w:abstractNumId w:val="10"/>
  </w:num>
  <w:num w:numId="16">
    <w:abstractNumId w:val="20"/>
  </w:num>
  <w:num w:numId="17">
    <w:abstractNumId w:val="7"/>
  </w:num>
  <w:num w:numId="18">
    <w:abstractNumId w:val="21"/>
  </w:num>
  <w:num w:numId="19">
    <w:abstractNumId w:val="14"/>
  </w:num>
  <w:num w:numId="20">
    <w:abstractNumId w:val="27"/>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 w:numId="26">
    <w:abstractNumId w:val="11"/>
  </w:num>
  <w:num w:numId="27">
    <w:abstractNumId w:val="22"/>
  </w:num>
  <w:num w:numId="28">
    <w:abstractNumId w:val="25"/>
  </w:num>
  <w:num w:numId="29">
    <w:abstractNumId w:val="23"/>
  </w:num>
  <w:num w:numId="30">
    <w:abstractNumId w:val="19"/>
  </w:num>
  <w:num w:numId="31">
    <w:abstractNumId w:val="18"/>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3"/>
    <w:rsid w:val="0001129A"/>
    <w:rsid w:val="00030863"/>
    <w:rsid w:val="00046690"/>
    <w:rsid w:val="00050A91"/>
    <w:rsid w:val="00061D2E"/>
    <w:rsid w:val="000854E6"/>
    <w:rsid w:val="00095AB2"/>
    <w:rsid w:val="000A0488"/>
    <w:rsid w:val="000C466D"/>
    <w:rsid w:val="000D3488"/>
    <w:rsid w:val="00102C01"/>
    <w:rsid w:val="00115AB6"/>
    <w:rsid w:val="00115B1C"/>
    <w:rsid w:val="001216DD"/>
    <w:rsid w:val="001B0380"/>
    <w:rsid w:val="001C6FC5"/>
    <w:rsid w:val="001E5711"/>
    <w:rsid w:val="001F2273"/>
    <w:rsid w:val="001F30B0"/>
    <w:rsid w:val="0020604F"/>
    <w:rsid w:val="00230D17"/>
    <w:rsid w:val="002312E0"/>
    <w:rsid w:val="00266492"/>
    <w:rsid w:val="002769C5"/>
    <w:rsid w:val="00287C73"/>
    <w:rsid w:val="002A5728"/>
    <w:rsid w:val="002B15FB"/>
    <w:rsid w:val="002D363C"/>
    <w:rsid w:val="002E01F2"/>
    <w:rsid w:val="002E0770"/>
    <w:rsid w:val="003075BF"/>
    <w:rsid w:val="0031285A"/>
    <w:rsid w:val="00330109"/>
    <w:rsid w:val="00340638"/>
    <w:rsid w:val="003504FA"/>
    <w:rsid w:val="00350680"/>
    <w:rsid w:val="00377D0C"/>
    <w:rsid w:val="00394EA2"/>
    <w:rsid w:val="003A4AC6"/>
    <w:rsid w:val="003C0F54"/>
    <w:rsid w:val="003C1108"/>
    <w:rsid w:val="003D53CA"/>
    <w:rsid w:val="003F2B7E"/>
    <w:rsid w:val="003F32AE"/>
    <w:rsid w:val="003F5E46"/>
    <w:rsid w:val="00415D23"/>
    <w:rsid w:val="00426FC7"/>
    <w:rsid w:val="00450CEF"/>
    <w:rsid w:val="00456976"/>
    <w:rsid w:val="00462F40"/>
    <w:rsid w:val="00476466"/>
    <w:rsid w:val="00483A73"/>
    <w:rsid w:val="0048791E"/>
    <w:rsid w:val="00494CC9"/>
    <w:rsid w:val="004A1C94"/>
    <w:rsid w:val="004B371C"/>
    <w:rsid w:val="004C1294"/>
    <w:rsid w:val="004C1934"/>
    <w:rsid w:val="004D6D9B"/>
    <w:rsid w:val="00517F16"/>
    <w:rsid w:val="005354D8"/>
    <w:rsid w:val="005431EE"/>
    <w:rsid w:val="00570C3D"/>
    <w:rsid w:val="00574B74"/>
    <w:rsid w:val="00592C02"/>
    <w:rsid w:val="005C68BA"/>
    <w:rsid w:val="005E5205"/>
    <w:rsid w:val="00614A36"/>
    <w:rsid w:val="00640387"/>
    <w:rsid w:val="0067081B"/>
    <w:rsid w:val="006753C2"/>
    <w:rsid w:val="0067663A"/>
    <w:rsid w:val="006B6880"/>
    <w:rsid w:val="006D5939"/>
    <w:rsid w:val="00744CD1"/>
    <w:rsid w:val="00754D7E"/>
    <w:rsid w:val="0076092B"/>
    <w:rsid w:val="00761CB8"/>
    <w:rsid w:val="00790EB4"/>
    <w:rsid w:val="007926AD"/>
    <w:rsid w:val="007A1792"/>
    <w:rsid w:val="007A655C"/>
    <w:rsid w:val="007B01A0"/>
    <w:rsid w:val="007C26B3"/>
    <w:rsid w:val="007C3E1B"/>
    <w:rsid w:val="007D3B01"/>
    <w:rsid w:val="007D7C2F"/>
    <w:rsid w:val="007E0AA0"/>
    <w:rsid w:val="007E2B94"/>
    <w:rsid w:val="007F710C"/>
    <w:rsid w:val="00801772"/>
    <w:rsid w:val="00831526"/>
    <w:rsid w:val="008438DD"/>
    <w:rsid w:val="008545FB"/>
    <w:rsid w:val="00885F36"/>
    <w:rsid w:val="008B66CE"/>
    <w:rsid w:val="009018FE"/>
    <w:rsid w:val="00912A01"/>
    <w:rsid w:val="009169B1"/>
    <w:rsid w:val="00933E03"/>
    <w:rsid w:val="0095494E"/>
    <w:rsid w:val="0096723E"/>
    <w:rsid w:val="009871DF"/>
    <w:rsid w:val="009A622E"/>
    <w:rsid w:val="009C085B"/>
    <w:rsid w:val="009C33D3"/>
    <w:rsid w:val="009C5771"/>
    <w:rsid w:val="00A012D2"/>
    <w:rsid w:val="00A0625E"/>
    <w:rsid w:val="00A121FE"/>
    <w:rsid w:val="00A132FA"/>
    <w:rsid w:val="00A222F4"/>
    <w:rsid w:val="00A30E66"/>
    <w:rsid w:val="00A34790"/>
    <w:rsid w:val="00A349A9"/>
    <w:rsid w:val="00A43257"/>
    <w:rsid w:val="00A60091"/>
    <w:rsid w:val="00A65B0D"/>
    <w:rsid w:val="00A722AD"/>
    <w:rsid w:val="00A72A9F"/>
    <w:rsid w:val="00A778FD"/>
    <w:rsid w:val="00A95E7D"/>
    <w:rsid w:val="00AB0495"/>
    <w:rsid w:val="00AE3906"/>
    <w:rsid w:val="00AF12EB"/>
    <w:rsid w:val="00B013CE"/>
    <w:rsid w:val="00B063B1"/>
    <w:rsid w:val="00B16939"/>
    <w:rsid w:val="00B25DFB"/>
    <w:rsid w:val="00B32DE6"/>
    <w:rsid w:val="00B3373C"/>
    <w:rsid w:val="00B34B0F"/>
    <w:rsid w:val="00B67011"/>
    <w:rsid w:val="00B74D6E"/>
    <w:rsid w:val="00B92218"/>
    <w:rsid w:val="00B9708A"/>
    <w:rsid w:val="00BA6FB1"/>
    <w:rsid w:val="00BA7CE7"/>
    <w:rsid w:val="00BB1825"/>
    <w:rsid w:val="00BB29AF"/>
    <w:rsid w:val="00BD0634"/>
    <w:rsid w:val="00BD7781"/>
    <w:rsid w:val="00BE1661"/>
    <w:rsid w:val="00BF04F1"/>
    <w:rsid w:val="00BF0D05"/>
    <w:rsid w:val="00C07F98"/>
    <w:rsid w:val="00C173B2"/>
    <w:rsid w:val="00C37249"/>
    <w:rsid w:val="00C40D79"/>
    <w:rsid w:val="00C52F19"/>
    <w:rsid w:val="00C53ABB"/>
    <w:rsid w:val="00CA037E"/>
    <w:rsid w:val="00CC52E5"/>
    <w:rsid w:val="00CF0542"/>
    <w:rsid w:val="00CF36F3"/>
    <w:rsid w:val="00CF393B"/>
    <w:rsid w:val="00CF72DF"/>
    <w:rsid w:val="00D0543E"/>
    <w:rsid w:val="00D32235"/>
    <w:rsid w:val="00D3381A"/>
    <w:rsid w:val="00D33AFE"/>
    <w:rsid w:val="00D37EEB"/>
    <w:rsid w:val="00D529E9"/>
    <w:rsid w:val="00D75C59"/>
    <w:rsid w:val="00D8094F"/>
    <w:rsid w:val="00D92034"/>
    <w:rsid w:val="00DA1FD5"/>
    <w:rsid w:val="00DB3C1A"/>
    <w:rsid w:val="00E11398"/>
    <w:rsid w:val="00E31703"/>
    <w:rsid w:val="00E4514B"/>
    <w:rsid w:val="00E632DA"/>
    <w:rsid w:val="00E654BA"/>
    <w:rsid w:val="00E74CB5"/>
    <w:rsid w:val="00EA0246"/>
    <w:rsid w:val="00EB6841"/>
    <w:rsid w:val="00EC1F30"/>
    <w:rsid w:val="00F00CBA"/>
    <w:rsid w:val="00F02B45"/>
    <w:rsid w:val="00F05FFE"/>
    <w:rsid w:val="00F2386E"/>
    <w:rsid w:val="00F44A20"/>
    <w:rsid w:val="00F54624"/>
    <w:rsid w:val="00F604F9"/>
    <w:rsid w:val="00F61F93"/>
    <w:rsid w:val="00F72E83"/>
    <w:rsid w:val="00F826B8"/>
    <w:rsid w:val="00F90064"/>
    <w:rsid w:val="00F92642"/>
    <w:rsid w:val="00FA33E5"/>
    <w:rsid w:val="00FC3F8D"/>
    <w:rsid w:val="00FD123B"/>
    <w:rsid w:val="00FD481B"/>
    <w:rsid w:val="00FF3DC0"/>
    <w:rsid w:val="00FF75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DF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noProof/>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noProof w:val="0"/>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noProof w:val="0"/>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noProof w:val="0"/>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noProof w:val="0"/>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noProof w:val="0"/>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noProof w:val="0"/>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noProof w:val="0"/>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noProof w:val="0"/>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noProof w:val="0"/>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noProof w:val="0"/>
    </w:rPr>
  </w:style>
  <w:style w:type="paragraph" w:styleId="Zkladntextodsazen">
    <w:name w:val="Body Text Indent"/>
    <w:basedOn w:val="Normln"/>
    <w:link w:val="ZkladntextodsazenChar"/>
    <w:uiPriority w:val="99"/>
    <w:rsid w:val="00F72E83"/>
    <w:pPr>
      <w:spacing w:after="120"/>
      <w:ind w:left="283"/>
    </w:pPr>
    <w:rPr>
      <w:rFonts w:ascii="Times New Roman" w:hAnsi="Times New Roman"/>
      <w:noProof w:val="0"/>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noProof w:val="0"/>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noProof w:val="0"/>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noProof w:val="0"/>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noProof w:val="0"/>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noProof w:val="0"/>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noProof w:val="0"/>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noProof w:val="0"/>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noProof w:val="0"/>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noProof w:val="0"/>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noProof w:val="0"/>
      <w:sz w:val="24"/>
    </w:rPr>
  </w:style>
  <w:style w:type="paragraph" w:customStyle="1" w:styleId="normalodsazene">
    <w:name w:val="normalodsazene"/>
    <w:basedOn w:val="Normln"/>
    <w:uiPriority w:val="99"/>
    <w:rsid w:val="00F72E83"/>
    <w:pPr>
      <w:spacing w:before="280" w:after="280"/>
    </w:pPr>
    <w:rPr>
      <w:rFonts w:ascii="Times New Roman" w:hAnsi="Times New Roman"/>
      <w:noProof w:val="0"/>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noProof w:val="0"/>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noProof w:val="0"/>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99"/>
    <w:qFormat/>
    <w:rsid w:val="00F72E83"/>
    <w:pPr>
      <w:ind w:left="708"/>
    </w:pPr>
    <w:rPr>
      <w:rFonts w:ascii="Times New Roman" w:hAnsi="Times New Roman"/>
      <w:noProof w:val="0"/>
    </w:rPr>
  </w:style>
  <w:style w:type="paragraph" w:customStyle="1" w:styleId="Char">
    <w:name w:val="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normln0">
    <w:name w:val="normální"/>
    <w:basedOn w:val="Normln"/>
    <w:uiPriority w:val="99"/>
    <w:rsid w:val="00F72E83"/>
    <w:rPr>
      <w:rFonts w:ascii="Arial" w:hAnsi="Arial"/>
      <w:noProof w:val="0"/>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noProof w:val="0"/>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noProof w:val="0"/>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noProof w:val="0"/>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noProof w:val="0"/>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noProof w:val="0"/>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noProof w:val="0"/>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noProof w:val="0"/>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noProof w:val="0"/>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noProof w:val="0"/>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noProof w:val="0"/>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noProof w:val="0"/>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noProof w:val="0"/>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noProof w:val="0"/>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noProof w:val="0"/>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noProof w:val="0"/>
      <w:szCs w:val="24"/>
    </w:rPr>
  </w:style>
  <w:style w:type="paragraph" w:customStyle="1" w:styleId="Odrka1">
    <w:name w:val="Odrážka 1"/>
    <w:basedOn w:val="Normln"/>
    <w:uiPriority w:val="99"/>
    <w:rsid w:val="00F72E83"/>
    <w:pPr>
      <w:numPr>
        <w:numId w:val="7"/>
      </w:numPr>
    </w:pPr>
    <w:rPr>
      <w:rFonts w:ascii="Times New Roman" w:hAnsi="Times New Roman"/>
      <w:noProof w:val="0"/>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noProof w:val="0"/>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noProof w:val="0"/>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noProof w:val="0"/>
      <w:kern w:val="28"/>
    </w:rPr>
  </w:style>
  <w:style w:type="paragraph" w:styleId="Textpoznpodarou">
    <w:name w:val="footnote text"/>
    <w:basedOn w:val="Normln"/>
    <w:link w:val="TextpoznpodarouChar"/>
    <w:uiPriority w:val="99"/>
    <w:rsid w:val="00F72E83"/>
    <w:rPr>
      <w:rFonts w:ascii="Times New Roman" w:hAnsi="Times New Roman"/>
      <w:noProof w:val="0"/>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noProof w:val="0"/>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noProof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54759">
      <w:bodyDiv w:val="1"/>
      <w:marLeft w:val="0"/>
      <w:marRight w:val="0"/>
      <w:marTop w:val="0"/>
      <w:marBottom w:val="0"/>
      <w:divBdr>
        <w:top w:val="none" w:sz="0" w:space="0" w:color="auto"/>
        <w:left w:val="none" w:sz="0" w:space="0" w:color="auto"/>
        <w:bottom w:val="none" w:sz="0" w:space="0" w:color="auto"/>
        <w:right w:val="none" w:sz="0" w:space="0" w:color="auto"/>
      </w:divBdr>
      <w:divsChild>
        <w:div w:id="1977762052">
          <w:marLeft w:val="0"/>
          <w:marRight w:val="0"/>
          <w:marTop w:val="0"/>
          <w:marBottom w:val="0"/>
          <w:divBdr>
            <w:top w:val="none" w:sz="0" w:space="0" w:color="auto"/>
            <w:left w:val="none" w:sz="0" w:space="0" w:color="auto"/>
            <w:bottom w:val="none" w:sz="0" w:space="0" w:color="auto"/>
            <w:right w:val="none" w:sz="0" w:space="0" w:color="auto"/>
          </w:divBdr>
        </w:div>
      </w:divsChild>
    </w:div>
    <w:div w:id="1090926327">
      <w:bodyDiv w:val="1"/>
      <w:marLeft w:val="0"/>
      <w:marRight w:val="0"/>
      <w:marTop w:val="0"/>
      <w:marBottom w:val="0"/>
      <w:divBdr>
        <w:top w:val="none" w:sz="0" w:space="0" w:color="auto"/>
        <w:left w:val="none" w:sz="0" w:space="0" w:color="auto"/>
        <w:bottom w:val="none" w:sz="0" w:space="0" w:color="auto"/>
        <w:right w:val="none" w:sz="0" w:space="0" w:color="auto"/>
      </w:divBdr>
      <w:divsChild>
        <w:div w:id="176469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D28E-BD34-488D-BF3C-32D987D7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3589</Words>
  <Characters>21177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Švandovo divadlo</Company>
  <LinksUpToDate>false</LinksUpToDate>
  <CharactersWithSpaces>24717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Test</cp:lastModifiedBy>
  <cp:revision>11</cp:revision>
  <cp:lastPrinted>2019-06-13T09:45:00Z</cp:lastPrinted>
  <dcterms:created xsi:type="dcterms:W3CDTF">2019-06-20T10:01:00Z</dcterms:created>
  <dcterms:modified xsi:type="dcterms:W3CDTF">2019-06-28T13:45:00Z</dcterms:modified>
</cp:coreProperties>
</file>