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89DE" w14:textId="4429D6B7" w:rsidR="00FB5E9D" w:rsidRDefault="00FB5E9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B9127C" w:rsidRPr="00B9127C" w14:paraId="3B7D5522" w14:textId="77777777" w:rsidTr="00B9127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F917D" w14:textId="77777777" w:rsidR="00B9127C" w:rsidRPr="00B9127C" w:rsidRDefault="00B9127C" w:rsidP="001910A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color w:val="E20074"/>
                <w:sz w:val="16"/>
                <w:szCs w:val="14"/>
              </w:rPr>
            </w:pPr>
            <w:r w:rsidRPr="00B9127C">
              <w:rPr>
                <w:rFonts w:ascii="Arial" w:hAnsi="Arial"/>
                <w:color w:val="E20074"/>
                <w:sz w:val="16"/>
                <w:szCs w:val="14"/>
              </w:rPr>
              <w:t>Identifikace služby</w:t>
            </w:r>
          </w:p>
        </w:tc>
      </w:tr>
      <w:tr w:rsidR="00B9127C" w:rsidRPr="00B9127C" w14:paraId="354079F3" w14:textId="77777777" w:rsidTr="00B9127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C255" w14:textId="2FEDBDA5" w:rsidR="00B9127C" w:rsidRPr="00B9127C" w:rsidRDefault="00B9127C" w:rsidP="00950799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Smlouva č.: 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40009650258_6_1"/>
                  </w:textInput>
                </w:ffData>
              </w:fldChar>
            </w:r>
            <w:bookmarkStart w:id="0" w:name="Text4"/>
            <w:r w:rsidR="00950799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950799">
              <w:rPr>
                <w:rFonts w:ascii="Arial" w:hAnsi="Arial"/>
                <w:b w:val="0"/>
                <w:noProof/>
                <w:sz w:val="14"/>
                <w:szCs w:val="14"/>
              </w:rPr>
              <w:t>40009650258_6_1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bookmarkEnd w:id="0"/>
            <w:r w:rsidRPr="00B9127C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D92" w14:textId="77777777" w:rsidR="00B9127C" w:rsidRPr="00B9127C" w:rsidRDefault="00B9127C" w:rsidP="001910A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Nahrazuje původní přílohu „Koncové lokality telefonních služeb </w:t>
            </w:r>
            <w:proofErr w:type="gramStart"/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č. : 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proofErr w:type="gramEnd"/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B9127C" w:rsidRPr="00B9127C" w14:paraId="792326AD" w14:textId="77777777" w:rsidTr="00B9127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5F0" w14:textId="0E4C8C94" w:rsidR="00B9127C" w:rsidRPr="00B9127C" w:rsidRDefault="00B9127C" w:rsidP="00950799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Příloha č. 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1" w:name="Text7"/>
            <w:r w:rsidR="00950799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950799">
              <w:rPr>
                <w:rFonts w:ascii="Arial" w:hAnsi="Arial"/>
                <w:b w:val="0"/>
                <w:noProof/>
                <w:sz w:val="14"/>
                <w:szCs w:val="14"/>
              </w:rPr>
              <w:t>3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bookmarkEnd w:id="1"/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 ke Specifikaci služby 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t>IP komplet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 č. 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10984149_3_1"/>
                  </w:textInput>
                </w:ffData>
              </w:fldChar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950799">
              <w:rPr>
                <w:rFonts w:ascii="Arial" w:hAnsi="Arial"/>
                <w:b w:val="0"/>
                <w:noProof/>
                <w:sz w:val="14"/>
                <w:szCs w:val="14"/>
              </w:rPr>
              <w:t>40010984149_3_1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t xml:space="preserve">                       </w:t>
            </w:r>
            <w:r w:rsidR="00950799" w:rsidRPr="00950799">
              <w:rPr>
                <w:rFonts w:ascii="Arial" w:hAnsi="Arial"/>
                <w:b w:val="0"/>
                <w:sz w:val="14"/>
                <w:szCs w:val="14"/>
              </w:rPr>
              <w:t>Obchodní požadavek ID: O335358</w:t>
            </w:r>
          </w:p>
        </w:tc>
      </w:tr>
    </w:tbl>
    <w:p w14:paraId="548FA76B" w14:textId="77777777" w:rsidR="00B9127C" w:rsidRPr="00B9127C" w:rsidRDefault="00B9127C" w:rsidP="00B9127C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B9127C" w:rsidRPr="00B9127C" w14:paraId="4B6C8399" w14:textId="77777777" w:rsidTr="00B9127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16955B" w14:textId="77777777" w:rsidR="00B9127C" w:rsidRPr="00B9127C" w:rsidRDefault="00B9127C" w:rsidP="001910A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b/>
                <w:color w:val="E20074"/>
                <w:szCs w:val="14"/>
              </w:rPr>
            </w:pPr>
            <w:r w:rsidRPr="00B9127C">
              <w:rPr>
                <w:rFonts w:ascii="Arial" w:hAnsi="Arial" w:cs="Arial"/>
                <w:b/>
                <w:color w:val="E20074"/>
                <w:szCs w:val="14"/>
              </w:rPr>
              <w:t>Koncová lokalita hlasové služby účastníka</w:t>
            </w:r>
          </w:p>
        </w:tc>
      </w:tr>
      <w:tr w:rsidR="00B9127C" w:rsidRPr="00B9127C" w14:paraId="119809ED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F9F" w14:textId="47E426B5" w:rsidR="00B9127C" w:rsidRPr="00B9127C" w:rsidRDefault="00B9127C" w:rsidP="00950799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Identifikace: 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Střední odborná škola energetická a stavební, Obchodní akademie a Střední zdravotnická škola, Chomutov, příspěvková organizace"/>
                  </w:textInput>
                </w:ffData>
              </w:fldChar>
            </w:r>
            <w:bookmarkStart w:id="2" w:name="Text16"/>
            <w:r w:rsidR="00950799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950799">
              <w:rPr>
                <w:rFonts w:ascii="Arial" w:hAnsi="Arial"/>
                <w:b w:val="0"/>
                <w:noProof/>
                <w:sz w:val="14"/>
                <w:szCs w:val="14"/>
              </w:rPr>
              <w:t>Střední odborná škola energetická a stavební, Obchodní akademie a Střední zdravotnická škola, Chomutov, příspěvková organizace</w:t>
            </w:r>
            <w:r w:rsidR="00950799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24D6" w14:textId="77777777" w:rsidR="00B9127C" w:rsidRPr="00B9127C" w:rsidRDefault="00B9127C" w:rsidP="001910A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 xml:space="preserve">Podlaží: 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sz w:val="14"/>
                <w:szCs w:val="14"/>
              </w:rPr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9127C" w:rsidRPr="00B9127C" w14:paraId="58C3DD7E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76F5" w14:textId="5C14A120" w:rsidR="00B9127C" w:rsidRPr="00B9127C" w:rsidRDefault="00B9127C" w:rsidP="000417E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Ulice: </w: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Na Průhoně 4800"/>
                  </w:textInput>
                </w:ffData>
              </w:fldChar>
            </w:r>
            <w:bookmarkStart w:id="3" w:name="Text18"/>
            <w:r w:rsidR="000417EF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0417EF">
              <w:rPr>
                <w:rFonts w:ascii="Arial" w:hAnsi="Arial"/>
                <w:b w:val="0"/>
                <w:noProof/>
                <w:sz w:val="14"/>
                <w:szCs w:val="14"/>
              </w:rPr>
              <w:t>Na Průhoně 4800</w: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EC5" w14:textId="77777777" w:rsidR="00B9127C" w:rsidRPr="00B9127C" w:rsidRDefault="00B9127C" w:rsidP="001910A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Místnost: 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B9127C" w:rsidRPr="00B9127C" w14:paraId="40ECA31D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343" w14:textId="135985CC" w:rsidR="00B9127C" w:rsidRPr="00B9127C" w:rsidRDefault="00B9127C" w:rsidP="000417E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 xml:space="preserve">Město: </w: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homutov "/>
                  </w:textInput>
                </w:ffData>
              </w:fldChar>
            </w:r>
            <w:bookmarkStart w:id="4" w:name="Text20"/>
            <w:r w:rsidR="000417EF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0417EF">
              <w:rPr>
                <w:rFonts w:ascii="Arial" w:hAnsi="Arial"/>
                <w:b w:val="0"/>
                <w:noProof/>
                <w:sz w:val="14"/>
                <w:szCs w:val="14"/>
              </w:rPr>
              <w:t xml:space="preserve">Chomutov </w:t>
            </w:r>
            <w:r w:rsidR="000417EF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F09" w14:textId="187BE99A" w:rsidR="00B9127C" w:rsidRPr="00B9127C" w:rsidRDefault="00B9127C" w:rsidP="000417E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 xml:space="preserve">PSČ: </w:t>
            </w:r>
            <w:r w:rsidR="000417E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430 03"/>
                  </w:textInput>
                </w:ffData>
              </w:fldChar>
            </w:r>
            <w:bookmarkStart w:id="5" w:name="Text21"/>
            <w:r w:rsidR="000417E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0417EF">
              <w:rPr>
                <w:rFonts w:ascii="Arial" w:hAnsi="Arial" w:cs="Arial"/>
                <w:sz w:val="14"/>
                <w:szCs w:val="14"/>
              </w:rPr>
            </w:r>
            <w:r w:rsidR="000417E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417EF">
              <w:rPr>
                <w:rFonts w:ascii="Arial" w:hAnsi="Arial" w:cs="Arial"/>
                <w:noProof/>
                <w:sz w:val="14"/>
                <w:szCs w:val="14"/>
              </w:rPr>
              <w:t>430 03</w:t>
            </w:r>
            <w:r w:rsidR="000417EF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</w:tr>
      <w:tr w:rsidR="00B9127C" w:rsidRPr="00B9127C" w14:paraId="31B9D20A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704" w14:textId="7BFA4993" w:rsidR="00B9127C" w:rsidRPr="00B9127C" w:rsidRDefault="00B9127C" w:rsidP="000417E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>Kontaktní osoba</w:t>
            </w:r>
            <w:r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6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t xml:space="preserve">: 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7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osef Veselý"/>
                  </w:textInput>
                </w:ffData>
              </w:fldChar>
            </w:r>
            <w:bookmarkStart w:id="8" w:name="Text22"/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9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instrText xml:space="preserve"> FORMTEXT </w:instrTex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0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1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separate"/>
            </w:r>
            <w:r w:rsidR="000417EF" w:rsidRPr="009D02EA">
              <w:rPr>
                <w:rFonts w:ascii="Arial" w:hAnsi="Arial"/>
                <w:b w:val="0"/>
                <w:noProof/>
                <w:sz w:val="14"/>
                <w:szCs w:val="14"/>
                <w:highlight w:val="black"/>
                <w:rPrChange w:id="12" w:author="Petra Kouřilová" w:date="2019-06-28T09:43:00Z">
                  <w:rPr>
                    <w:rFonts w:ascii="Arial" w:hAnsi="Arial"/>
                    <w:b w:val="0"/>
                    <w:noProof/>
                    <w:sz w:val="14"/>
                    <w:szCs w:val="14"/>
                  </w:rPr>
                </w:rPrChange>
              </w:rPr>
              <w:t>Josef Veselý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3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93B" w14:textId="77777777" w:rsidR="00B9127C" w:rsidRPr="00B9127C" w:rsidRDefault="00B9127C" w:rsidP="001910A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sz w:val="14"/>
                <w:szCs w:val="14"/>
              </w:rPr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9127C" w:rsidRPr="00B9127C" w14:paraId="2B33FACE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8CC" w14:textId="77777777" w:rsidR="00B9127C" w:rsidRPr="00B9127C" w:rsidRDefault="00B9127C" w:rsidP="001910A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>Funkce: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tab/>
              <w:t xml:space="preserve"> 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8AA" w14:textId="77777777" w:rsidR="00B9127C" w:rsidRPr="00B9127C" w:rsidRDefault="00B9127C" w:rsidP="001910A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9127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sz w:val="14"/>
                <w:szCs w:val="14"/>
              </w:rPr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9127C" w:rsidRPr="00B9127C" w14:paraId="2C6E8739" w14:textId="77777777" w:rsidTr="00950799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CDC" w14:textId="630B6031" w:rsidR="00B9127C" w:rsidRPr="00B9127C" w:rsidRDefault="00B9127C" w:rsidP="000417E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>Mobil</w:t>
            </w:r>
            <w:r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4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t xml:space="preserve">: 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5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777649862"/>
                  </w:textInput>
                </w:ffData>
              </w:fldChar>
            </w:r>
            <w:bookmarkStart w:id="16" w:name="Text15"/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7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instrText xml:space="preserve"> FORMTEXT </w:instrTex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8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19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separate"/>
            </w:r>
            <w:r w:rsidR="000417EF" w:rsidRPr="009D02EA">
              <w:rPr>
                <w:rFonts w:ascii="Arial" w:hAnsi="Arial"/>
                <w:b w:val="0"/>
                <w:noProof/>
                <w:sz w:val="14"/>
                <w:szCs w:val="14"/>
                <w:highlight w:val="black"/>
                <w:rPrChange w:id="20" w:author="Petra Kouřilová" w:date="2019-06-28T09:43:00Z">
                  <w:rPr>
                    <w:rFonts w:ascii="Arial" w:hAnsi="Arial"/>
                    <w:b w:val="0"/>
                    <w:noProof/>
                    <w:sz w:val="14"/>
                    <w:szCs w:val="14"/>
                  </w:rPr>
                </w:rPrChange>
              </w:rPr>
              <w:t>777649862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1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end"/>
            </w:r>
            <w:bookmarkEnd w:id="1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D3FE" w14:textId="247FC02E" w:rsidR="00B9127C" w:rsidRPr="00B9127C" w:rsidRDefault="00B9127C" w:rsidP="000417EF">
            <w:pPr>
              <w:pStyle w:val="Nadpis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B9127C">
              <w:rPr>
                <w:rFonts w:ascii="Arial" w:hAnsi="Arial"/>
                <w:b w:val="0"/>
                <w:sz w:val="14"/>
                <w:szCs w:val="14"/>
              </w:rPr>
              <w:t>E-mail</w:t>
            </w:r>
            <w:r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2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t xml:space="preserve">: 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3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osef.vesely@esoz.cz"/>
                  </w:textInput>
                </w:ffData>
              </w:fldChar>
            </w:r>
            <w:bookmarkStart w:id="24" w:name="Text14"/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5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instrText xml:space="preserve"> FORMTEXT </w:instrTex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6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7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separate"/>
            </w:r>
            <w:r w:rsidR="000417EF" w:rsidRPr="009D02EA">
              <w:rPr>
                <w:rFonts w:ascii="Arial" w:hAnsi="Arial"/>
                <w:b w:val="0"/>
                <w:noProof/>
                <w:sz w:val="14"/>
                <w:szCs w:val="14"/>
                <w:highlight w:val="black"/>
                <w:rPrChange w:id="28" w:author="Petra Kouřilová" w:date="2019-06-28T09:43:00Z">
                  <w:rPr>
                    <w:rFonts w:ascii="Arial" w:hAnsi="Arial"/>
                    <w:b w:val="0"/>
                    <w:noProof/>
                    <w:sz w:val="14"/>
                    <w:szCs w:val="14"/>
                  </w:rPr>
                </w:rPrChange>
              </w:rPr>
              <w:t>josef.vesely@esoz.cz</w:t>
            </w:r>
            <w:r w:rsidR="000417EF" w:rsidRPr="009D02EA">
              <w:rPr>
                <w:rFonts w:ascii="Arial" w:hAnsi="Arial"/>
                <w:b w:val="0"/>
                <w:sz w:val="14"/>
                <w:szCs w:val="14"/>
                <w:highlight w:val="black"/>
                <w:rPrChange w:id="29" w:author="Petra Kouřilová" w:date="2019-06-28T09:43:00Z">
                  <w:rPr>
                    <w:rFonts w:ascii="Arial" w:hAnsi="Arial"/>
                    <w:b w:val="0"/>
                    <w:sz w:val="14"/>
                    <w:szCs w:val="14"/>
                  </w:rPr>
                </w:rPrChange>
              </w:rPr>
              <w:fldChar w:fldCharType="end"/>
            </w:r>
            <w:bookmarkEnd w:id="24"/>
          </w:p>
        </w:tc>
      </w:tr>
    </w:tbl>
    <w:p w14:paraId="27466848" w14:textId="77777777" w:rsidR="00B9127C" w:rsidRPr="00B9127C" w:rsidRDefault="00B9127C" w:rsidP="00B9127C">
      <w:pPr>
        <w:tabs>
          <w:tab w:val="left" w:pos="426"/>
        </w:tabs>
        <w:ind w:left="420" w:hanging="420"/>
        <w:rPr>
          <w:rFonts w:ascii="Arial" w:hAnsi="Arial" w:cs="Arial"/>
          <w:sz w:val="12"/>
        </w:rPr>
      </w:pPr>
    </w:p>
    <w:tbl>
      <w:tblPr>
        <w:tblW w:w="9781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702"/>
        <w:gridCol w:w="1277"/>
        <w:gridCol w:w="284"/>
        <w:gridCol w:w="2694"/>
        <w:gridCol w:w="2117"/>
      </w:tblGrid>
      <w:tr w:rsidR="00B9127C" w:rsidRPr="00B9127C" w14:paraId="59425E66" w14:textId="77777777" w:rsidTr="00B9127C">
        <w:trPr>
          <w:cantSplit/>
          <w:trHeight w:val="227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B4C13" w14:textId="77777777" w:rsidR="00B9127C" w:rsidRPr="00B9127C" w:rsidRDefault="00B9127C" w:rsidP="001910AF">
            <w:pPr>
              <w:rPr>
                <w:rFonts w:ascii="Arial" w:hAnsi="Arial" w:cs="Arial"/>
                <w:color w:val="E20074"/>
                <w:szCs w:val="14"/>
              </w:rPr>
            </w:pPr>
            <w:r w:rsidRPr="00B9127C">
              <w:rPr>
                <w:rFonts w:ascii="Arial" w:hAnsi="Arial" w:cs="Arial"/>
                <w:b/>
                <w:color w:val="E20074"/>
                <w:szCs w:val="14"/>
              </w:rPr>
              <w:t xml:space="preserve">  Číselný příděl</w:t>
            </w:r>
          </w:p>
        </w:tc>
      </w:tr>
      <w:tr w:rsidR="00B9127C" w:rsidRPr="00B9127C" w14:paraId="5C451933" w14:textId="77777777" w:rsidTr="00B9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65AA" w14:textId="209124C3" w:rsidR="00B9127C" w:rsidRPr="00B9127C" w:rsidRDefault="00B9127C" w:rsidP="000417EF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bCs/>
                <w:kern w:val="32"/>
                <w:sz w:val="14"/>
                <w:szCs w:val="14"/>
              </w:rPr>
              <w:t xml:space="preserve">Přidělený prefix: </w:t>
            </w:r>
            <w:r w:rsid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32"/>
                  </w:textInput>
                </w:ffData>
              </w:fldChar>
            </w:r>
            <w:r w:rsid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417EF">
              <w:rPr>
                <w:rFonts w:ascii="Arial" w:hAnsi="Arial" w:cs="Arial"/>
                <w:b/>
                <w:sz w:val="14"/>
                <w:szCs w:val="14"/>
              </w:rPr>
            </w:r>
            <w:r w:rsidR="000417E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417EF">
              <w:rPr>
                <w:rFonts w:ascii="Arial" w:hAnsi="Arial" w:cs="Arial"/>
                <w:b/>
                <w:noProof/>
                <w:sz w:val="14"/>
                <w:szCs w:val="14"/>
              </w:rPr>
              <w:t>139932</w:t>
            </w:r>
            <w:r w:rsid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9127C" w:rsidRPr="00B9127C" w14:paraId="491435AA" w14:textId="77777777" w:rsidTr="00B9127C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AFB0" w14:textId="77777777" w:rsidR="00B9127C" w:rsidRPr="00B9127C" w:rsidRDefault="00B9127C" w:rsidP="00191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Pořadové číslo přípojky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DF0" w14:textId="77777777" w:rsidR="00B9127C" w:rsidRPr="00B9127C" w:rsidRDefault="00B9127C" w:rsidP="00191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Přidělené číslo nebo číselná řada</w:t>
            </w:r>
            <w:r w:rsidRPr="00B9127C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25A" w14:textId="77777777" w:rsidR="00B9127C" w:rsidRPr="00B9127C" w:rsidRDefault="00B9127C" w:rsidP="00191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Typ série</w:t>
            </w:r>
            <w:r w:rsidRPr="00B9127C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916" w14:textId="77777777" w:rsidR="00B9127C" w:rsidRPr="00B9127C" w:rsidRDefault="00B9127C" w:rsidP="00191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Přidělení / přenesení čísla (série)</w:t>
            </w:r>
            <w:r w:rsidRPr="00B9127C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1EC" w14:textId="77777777" w:rsidR="00B9127C" w:rsidRPr="00B9127C" w:rsidRDefault="00B9127C" w:rsidP="00191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Poznámka</w:t>
            </w:r>
          </w:p>
        </w:tc>
      </w:tr>
      <w:bookmarkStart w:id="30" w:name="TextFunkce"/>
      <w:tr w:rsidR="000417EF" w:rsidRPr="00B9127C" w14:paraId="4C0C15B3" w14:textId="77777777" w:rsidTr="00571EFD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86D0" w14:textId="77777777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B0C" w14:textId="0E6EDAD0" w:rsidR="000417EF" w:rsidRPr="009D02EA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31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32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>4744700xx</w:t>
            </w:r>
          </w:p>
        </w:tc>
        <w:bookmarkStart w:id="33" w:name="Rozbalovací19"/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21E" w14:textId="77777777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55A" w14:textId="77777777" w:rsidR="000417EF" w:rsidRPr="000417EF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0417EF">
              <w:rPr>
                <w:rFonts w:ascii="Arial" w:hAnsi="Arial" w:cs="Arial"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2A9" w14:textId="77777777" w:rsidR="000417EF" w:rsidRPr="00B9127C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2A1AD8D6" w14:textId="77777777" w:rsidTr="00571EFD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8BC" w14:textId="77777777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C92" w14:textId="520A5C29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34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35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>4744711xx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052" w14:textId="77777777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9E57" w14:textId="77777777" w:rsidR="000417EF" w:rsidRPr="000417EF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0417EF">
              <w:rPr>
                <w:rFonts w:ascii="Arial" w:hAnsi="Arial" w:cs="Arial"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F84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6EC7AA5C" w14:textId="77777777" w:rsidTr="00571EFD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336" w14:textId="77777777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4AC" w14:textId="7A6F1653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36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37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>474628872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D19" w14:textId="77777777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3DEA" w14:textId="77777777" w:rsidR="000417EF" w:rsidRPr="000417EF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0417EF">
              <w:rPr>
                <w:rFonts w:ascii="Arial" w:hAnsi="Arial" w:cs="Arial"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1EEF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35E6E566" w14:textId="77777777" w:rsidTr="00571EFD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F11" w14:textId="77777777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ED" w14:textId="44F912A3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38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39" w:author="Petra Kouřilová" w:date="2019-06-28T09:43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>474629921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46B" w14:textId="77777777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8D1" w14:textId="77777777" w:rsidR="000417EF" w:rsidRPr="000417EF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0417EF">
              <w:rPr>
                <w:rFonts w:ascii="Arial" w:hAnsi="Arial" w:cs="Arial"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417EF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1963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7A8C238C" w14:textId="77777777" w:rsidTr="00CF7C90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C40" w14:textId="54561908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417E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70E" w14:textId="5226841D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4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474623328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BD4" w14:textId="17BD4F27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265" w14:textId="16108EE8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4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4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474470011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2004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1BA8E3A9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9DA" w14:textId="433891BB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D41C" w14:textId="50B2120C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5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474623329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002" w14:textId="0D8AA2CD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4C3" w14:textId="102D4D8F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5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5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474470011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63B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3388EE24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626" w14:textId="41ABAF96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BC8" w14:textId="5E11F176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6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474629378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88A" w14:textId="45E1C639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6AA7" w14:textId="04F92767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6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6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474470011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E50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42BA8C74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512" w14:textId="17D66900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2CC9" w14:textId="00A8B127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7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474628599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C2B" w14:textId="6881BBE3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C98" w14:textId="3933F3E2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7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7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E4C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2CB91F80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0361" w14:textId="2C9001F5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46D" w14:textId="57F31FB1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8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474628872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851" w14:textId="4EEECD91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02D" w14:textId="54328F60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8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8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EE5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59EFADE2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FD7" w14:textId="62739F20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9BE" w14:textId="0F65872F" w:rsidR="000417EF" w:rsidRPr="009D02EA" w:rsidRDefault="000417EF" w:rsidP="000417EF">
            <w:pPr>
              <w:jc w:val="center"/>
              <w:rPr>
                <w:rFonts w:ascii="Arial" w:hAnsi="Arial" w:cs="Arial"/>
                <w:sz w:val="14"/>
                <w:szCs w:val="14"/>
                <w:highlight w:val="black"/>
                <w:rPrChange w:id="90" w:author="Petra Kouřilová" w:date="2019-06-28T09:44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474629954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150" w14:textId="5574509C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1E1" w14:textId="60D47561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9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9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14D" w14:textId="77777777" w:rsidR="000417EF" w:rsidRPr="00B9127C" w:rsidRDefault="000417EF" w:rsidP="000417EF">
            <w:pPr>
              <w:rPr>
                <w:rFonts w:ascii="Arial" w:hAnsi="Arial" w:cs="Arial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0E081FD2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DED" w14:textId="5AA05E59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668" w14:textId="3C3AFA34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00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474629978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09E" w14:textId="03840483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943" w14:textId="6A8148E6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0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0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D57" w14:textId="59650FF4" w:rsidR="000417EF" w:rsidRPr="00B9127C" w:rsidRDefault="000417EF" w:rsidP="000417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792CAB00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06F" w14:textId="076557E2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F75" w14:textId="1DB72883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10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474651959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33D" w14:textId="75192499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F31" w14:textId="7E2744BF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1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1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115" w14:textId="3C123867" w:rsidR="000417EF" w:rsidRPr="00B9127C" w:rsidRDefault="000417EF" w:rsidP="000417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676D6694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B5C" w14:textId="6CB38332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C74" w14:textId="3E54A8B2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20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474651961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46D" w14:textId="28DF8BF5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B9C" w14:textId="53B800B5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2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2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A7D" w14:textId="5B289FC0" w:rsidR="000417EF" w:rsidRPr="00B9127C" w:rsidRDefault="000417EF" w:rsidP="000417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417EF" w:rsidRPr="00B9127C" w14:paraId="51CF1009" w14:textId="77777777" w:rsidTr="00243628">
        <w:trPr>
          <w:cantSplit/>
          <w:trHeight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5BF" w14:textId="16A7EE67" w:rsidR="000417EF" w:rsidRPr="00B9127C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Hlasový trunk SIP-T"/>
                    <w:listEntry w:val="                        "/>
                    <w:listEntry w:val="Virtuální ústředna"/>
                    <w:listEntry w:val="POTS  FXS analog"/>
                    <w:listEntry w:val="ISDN BRI (MSN)"/>
                    <w:listEntry w:val="ISDN BRI (DDI)"/>
                    <w:listEntry w:val="ISDN PRI16"/>
                    <w:listEntry w:val="ISDN PRI30"/>
                  </w:ddList>
                </w:ffData>
              </w:fldChar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01D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5ACA" w14:textId="503CC285" w:rsidR="000417EF" w:rsidRPr="009D02EA" w:rsidRDefault="000417EF" w:rsidP="000417EF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30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1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474651962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F63" w14:textId="2BC61942" w:rsidR="000417EF" w:rsidRPr="000417EF" w:rsidRDefault="000417EF" w:rsidP="000417EF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</w:r>
            <w:r w:rsidR="00800FB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C65C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0F0" w14:textId="6DD9ED50" w:rsidR="000417EF" w:rsidRPr="009D02EA" w:rsidRDefault="000417EF" w:rsidP="000417EF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3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4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FORMDROPDOWN </w:instrText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="00800FB1"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t xml:space="preserve">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39" w:author="Petra Kouřilová" w:date="2019-06-28T09:44:00Z">
                  <w:rPr>
                    <w:rFonts w:ascii="Arial" w:hAnsi="Arial" w:cs="Arial"/>
                    <w:b/>
                    <w:color w:val="222222"/>
                    <w:sz w:val="14"/>
                    <w:szCs w:val="14"/>
                  </w:rPr>
                </w:rPrChange>
              </w:rPr>
              <w:t>474471142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4F6" w14:textId="604A589F" w:rsidR="000417EF" w:rsidRPr="00B9127C" w:rsidRDefault="000417EF" w:rsidP="000417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2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9127C" w:rsidRPr="00B9127C" w14:paraId="4A5D883A" w14:textId="77777777" w:rsidTr="00B9127C">
        <w:trPr>
          <w:cantSplit/>
          <w:trHeight w:val="227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AEE9B21" w14:textId="77777777" w:rsidR="00B9127C" w:rsidRPr="00B9127C" w:rsidRDefault="00B9127C" w:rsidP="001910AF">
            <w:pPr>
              <w:tabs>
                <w:tab w:val="left" w:pos="352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Počet jednoduchých objednávek přenesení</w:t>
            </w:r>
            <w:r w:rsidRPr="00B9127C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B9127C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9127C">
              <w:rPr>
                <w:rFonts w:ascii="Arial" w:hAnsi="Arial" w:cs="Arial"/>
                <w:sz w:val="14"/>
                <w:szCs w:val="14"/>
              </w:rPr>
              <w:tab/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EC22DA3" w14:textId="77777777" w:rsidR="00B9127C" w:rsidRPr="00B9127C" w:rsidRDefault="00B9127C" w:rsidP="001910AF">
            <w:pPr>
              <w:tabs>
                <w:tab w:val="left" w:pos="337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9127C">
              <w:rPr>
                <w:rFonts w:ascii="Arial" w:hAnsi="Arial" w:cs="Arial"/>
                <w:sz w:val="14"/>
                <w:szCs w:val="14"/>
              </w:rPr>
              <w:t>Počet komplexních objednávek přenesení</w:t>
            </w:r>
            <w:r w:rsidRPr="00B9127C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B9127C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9127C">
              <w:rPr>
                <w:rFonts w:ascii="Arial" w:hAnsi="Arial" w:cs="Arial"/>
                <w:sz w:val="14"/>
                <w:szCs w:val="14"/>
              </w:rPr>
              <w:tab/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B912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013FF3E3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>14)</w:t>
      </w:r>
      <w:r w:rsidRPr="00B9127C">
        <w:rPr>
          <w:rFonts w:ascii="Arial" w:hAnsi="Arial" w:cs="Arial"/>
          <w:sz w:val="12"/>
        </w:rPr>
        <w:tab/>
        <w:t>Konkrétní čísla řad, pouze pokud je známo – nepovinný údaj, číselné řady musí náležet do jednoho telefonního obvodu.</w:t>
      </w:r>
    </w:p>
    <w:p w14:paraId="0D7C04A3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>15)</w:t>
      </w:r>
      <w:r w:rsidRPr="00B9127C">
        <w:rPr>
          <w:rFonts w:ascii="Arial" w:hAnsi="Arial" w:cs="Arial"/>
          <w:sz w:val="12"/>
        </w:rPr>
        <w:tab/>
        <w:t xml:space="preserve">a/ </w:t>
      </w:r>
      <w:r w:rsidRPr="00B9127C">
        <w:rPr>
          <w:rFonts w:ascii="Arial" w:hAnsi="Arial" w:cs="Arial"/>
          <w:b/>
          <w:sz w:val="12"/>
        </w:rPr>
        <w:t>DIR</w:t>
      </w:r>
      <w:r w:rsidRPr="00B9127C">
        <w:rPr>
          <w:rFonts w:ascii="Arial" w:hAnsi="Arial" w:cs="Arial"/>
          <w:sz w:val="12"/>
        </w:rPr>
        <w:t xml:space="preserve"> – přímé 9 </w:t>
      </w:r>
      <w:proofErr w:type="spellStart"/>
      <w:r w:rsidRPr="00B9127C">
        <w:rPr>
          <w:rFonts w:ascii="Arial" w:hAnsi="Arial" w:cs="Arial"/>
          <w:sz w:val="12"/>
        </w:rPr>
        <w:t>místné</w:t>
      </w:r>
      <w:proofErr w:type="spellEnd"/>
      <w:r w:rsidRPr="00B9127C">
        <w:rPr>
          <w:rFonts w:ascii="Arial" w:hAnsi="Arial" w:cs="Arial"/>
          <w:sz w:val="12"/>
        </w:rPr>
        <w:t xml:space="preserve"> číslo pro POTS nebo pro hlavní a MSN čísla u ISDN BRI (MSN), pokud se vedlejší MSN čísla neliší pouze poslední číslicí (1-8)</w:t>
      </w:r>
    </w:p>
    <w:p w14:paraId="69CAAB65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ab/>
        <w:t xml:space="preserve">b/ </w:t>
      </w:r>
      <w:r w:rsidRPr="00B9127C">
        <w:rPr>
          <w:rFonts w:ascii="Arial" w:hAnsi="Arial" w:cs="Arial"/>
          <w:b/>
          <w:sz w:val="12"/>
        </w:rPr>
        <w:t>MSN</w:t>
      </w:r>
      <w:r w:rsidRPr="00B9127C">
        <w:rPr>
          <w:rFonts w:ascii="Arial" w:hAnsi="Arial" w:cs="Arial"/>
          <w:sz w:val="12"/>
        </w:rPr>
        <w:t xml:space="preserve"> – pro vedlejší MSN čísla pro rozhraní BRI (MSN) dle předešlého </w:t>
      </w:r>
      <w:proofErr w:type="gramStart"/>
      <w:r w:rsidRPr="00B9127C">
        <w:rPr>
          <w:rFonts w:ascii="Arial" w:hAnsi="Arial" w:cs="Arial"/>
          <w:sz w:val="12"/>
        </w:rPr>
        <w:t>bodu b) ; přidělené</w:t>
      </w:r>
      <w:proofErr w:type="gramEnd"/>
      <w:r w:rsidRPr="00B9127C">
        <w:rPr>
          <w:rFonts w:ascii="Arial" w:hAnsi="Arial" w:cs="Arial"/>
          <w:sz w:val="12"/>
        </w:rPr>
        <w:t xml:space="preserve"> číslo je v tomto případě 9-mi </w:t>
      </w:r>
      <w:proofErr w:type="spellStart"/>
      <w:r w:rsidRPr="00B9127C">
        <w:rPr>
          <w:rFonts w:ascii="Arial" w:hAnsi="Arial" w:cs="Arial"/>
          <w:sz w:val="12"/>
        </w:rPr>
        <w:t>místné</w:t>
      </w:r>
      <w:proofErr w:type="spellEnd"/>
      <w:r w:rsidRPr="00B9127C">
        <w:rPr>
          <w:rFonts w:ascii="Arial" w:hAnsi="Arial" w:cs="Arial"/>
          <w:sz w:val="12"/>
        </w:rPr>
        <w:t xml:space="preserve"> číslo </w:t>
      </w:r>
    </w:p>
    <w:p w14:paraId="1F1E204A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ab/>
        <w:t xml:space="preserve">c/ </w:t>
      </w:r>
      <w:r w:rsidRPr="00B9127C">
        <w:rPr>
          <w:rFonts w:ascii="Arial" w:hAnsi="Arial" w:cs="Arial"/>
          <w:b/>
          <w:sz w:val="12"/>
        </w:rPr>
        <w:t>MSN 10</w:t>
      </w:r>
      <w:r w:rsidRPr="00B9127C">
        <w:rPr>
          <w:rFonts w:ascii="Arial" w:hAnsi="Arial" w:cs="Arial"/>
          <w:sz w:val="12"/>
        </w:rPr>
        <w:t xml:space="preserve"> – pro BRI (MSN), kde hlavní MSN číslo končí č. </w:t>
      </w:r>
      <w:smartTag w:uri="urn:schemas-microsoft-com:office:smarttags" w:element="metricconverter">
        <w:smartTagPr>
          <w:attr w:name="ProductID" w:val="1 a"/>
        </w:smartTagPr>
        <w:r w:rsidRPr="00B9127C">
          <w:rPr>
            <w:rFonts w:ascii="Arial" w:hAnsi="Arial" w:cs="Arial"/>
            <w:sz w:val="12"/>
          </w:rPr>
          <w:t>1 a</w:t>
        </w:r>
      </w:smartTag>
      <w:r w:rsidRPr="00B9127C">
        <w:rPr>
          <w:rFonts w:ascii="Arial" w:hAnsi="Arial" w:cs="Arial"/>
          <w:sz w:val="12"/>
        </w:rPr>
        <w:t xml:space="preserve"> vedlejší MSN čísla končí č. 2-8; číselný rozsah je v tomto případě 8-mi </w:t>
      </w:r>
      <w:proofErr w:type="spellStart"/>
      <w:r w:rsidRPr="00B9127C">
        <w:rPr>
          <w:rFonts w:ascii="Arial" w:hAnsi="Arial" w:cs="Arial"/>
          <w:sz w:val="12"/>
        </w:rPr>
        <w:t>místné</w:t>
      </w:r>
      <w:proofErr w:type="spellEnd"/>
      <w:r w:rsidRPr="00B9127C">
        <w:rPr>
          <w:rFonts w:ascii="Arial" w:hAnsi="Arial" w:cs="Arial"/>
          <w:sz w:val="12"/>
        </w:rPr>
        <w:t xml:space="preserve"> číslo </w:t>
      </w:r>
    </w:p>
    <w:p w14:paraId="61C989E7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ab/>
        <w:t xml:space="preserve">d/ </w:t>
      </w:r>
      <w:r w:rsidRPr="00B9127C">
        <w:rPr>
          <w:rFonts w:ascii="Arial" w:hAnsi="Arial" w:cs="Arial"/>
          <w:b/>
          <w:sz w:val="12"/>
        </w:rPr>
        <w:t>10, 100, 1.000, 10.000</w:t>
      </w:r>
      <w:r w:rsidRPr="00B9127C">
        <w:rPr>
          <w:rFonts w:ascii="Arial" w:hAnsi="Arial" w:cs="Arial"/>
          <w:sz w:val="12"/>
        </w:rPr>
        <w:t xml:space="preserve"> – DDI provolba pro rozhraní ISDN BRI (DDI), ISDN PRI, případně E1 CAS. </w:t>
      </w:r>
    </w:p>
    <w:p w14:paraId="0BBC46A7" w14:textId="2A05852C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>16)</w:t>
      </w:r>
      <w:r w:rsidRPr="00B9127C">
        <w:rPr>
          <w:rFonts w:ascii="Arial" w:hAnsi="Arial" w:cs="Arial"/>
          <w:sz w:val="12"/>
        </w:rPr>
        <w:tab/>
      </w:r>
      <w:r w:rsidRPr="00B9127C">
        <w:rPr>
          <w:rFonts w:ascii="Arial" w:hAnsi="Arial" w:cs="Arial"/>
          <w:b/>
          <w:sz w:val="12"/>
        </w:rPr>
        <w:t>Přidělení</w:t>
      </w:r>
      <w:r w:rsidRPr="00B9127C">
        <w:rPr>
          <w:rFonts w:ascii="Arial" w:hAnsi="Arial" w:cs="Arial"/>
          <w:sz w:val="12"/>
        </w:rPr>
        <w:t xml:space="preserve"> nového telefonního čísla (série) z rozsahu </w:t>
      </w:r>
      <w:r>
        <w:rPr>
          <w:rFonts w:ascii="Arial" w:hAnsi="Arial" w:cs="Arial"/>
          <w:sz w:val="12"/>
        </w:rPr>
        <w:t>T-Mobile</w:t>
      </w:r>
      <w:r w:rsidRPr="00B9127C">
        <w:rPr>
          <w:rFonts w:ascii="Arial" w:hAnsi="Arial" w:cs="Arial"/>
          <w:sz w:val="12"/>
        </w:rPr>
        <w:t xml:space="preserve"> nebo </w:t>
      </w:r>
      <w:r w:rsidRPr="00B9127C">
        <w:rPr>
          <w:rFonts w:ascii="Arial" w:hAnsi="Arial" w:cs="Arial"/>
          <w:b/>
          <w:sz w:val="12"/>
        </w:rPr>
        <w:t>přenesení</w:t>
      </w:r>
      <w:r w:rsidRPr="00B9127C">
        <w:rPr>
          <w:rFonts w:ascii="Arial" w:hAnsi="Arial" w:cs="Arial"/>
          <w:sz w:val="12"/>
        </w:rPr>
        <w:t xml:space="preserve"> čísla (série) od jiného operátora dle přiloženého formuláře CAF</w:t>
      </w:r>
    </w:p>
    <w:p w14:paraId="50EF1F14" w14:textId="77777777" w:rsidR="00B9127C" w:rsidRPr="00B9127C" w:rsidRDefault="00B9127C" w:rsidP="00B9127C">
      <w:pPr>
        <w:tabs>
          <w:tab w:val="left" w:pos="426"/>
        </w:tabs>
        <w:ind w:left="420" w:hanging="420"/>
        <w:jc w:val="both"/>
        <w:rPr>
          <w:rFonts w:ascii="Arial" w:hAnsi="Arial" w:cs="Arial"/>
          <w:sz w:val="12"/>
        </w:rPr>
      </w:pPr>
      <w:r w:rsidRPr="00B9127C">
        <w:rPr>
          <w:rFonts w:ascii="Arial" w:hAnsi="Arial" w:cs="Arial"/>
          <w:sz w:val="12"/>
        </w:rPr>
        <w:t>17)</w:t>
      </w:r>
      <w:r w:rsidRPr="00B9127C">
        <w:rPr>
          <w:rFonts w:ascii="Arial" w:hAnsi="Arial" w:cs="Arial"/>
          <w:sz w:val="12"/>
        </w:rPr>
        <w:tab/>
        <w:t>Jednoduchá objednávka = přenesení jednoho čísla z analogové linky. Komplexní objednávka = přenesení sady (hlavní + MSN) nebo provolbové série čísel. 1 objednávka = 1 CAF.</w:t>
      </w:r>
    </w:p>
    <w:p w14:paraId="54DA3CC9" w14:textId="77777777" w:rsidR="00A207C6" w:rsidRDefault="00B9127C" w:rsidP="00466713">
      <w:pPr>
        <w:spacing w:before="120" w:after="120"/>
        <w:jc w:val="both"/>
        <w:rPr>
          <w:rStyle w:val="Siln"/>
          <w:rFonts w:ascii="Arial" w:hAnsi="Arial" w:cs="Arial"/>
          <w:b w:val="0"/>
          <w:sz w:val="14"/>
          <w:szCs w:val="14"/>
        </w:rPr>
      </w:pPr>
      <w:r w:rsidRPr="00B9127C">
        <w:rPr>
          <w:rFonts w:ascii="Arial" w:hAnsi="Arial" w:cs="Arial"/>
          <w:sz w:val="14"/>
          <w:szCs w:val="14"/>
        </w:rPr>
        <w:t xml:space="preserve">Pro technickou podporu využijte prosím telefonní číslo: </w:t>
      </w:r>
      <w:r w:rsidRPr="009D02EA">
        <w:rPr>
          <w:rStyle w:val="Siln"/>
          <w:rFonts w:ascii="Arial" w:hAnsi="Arial" w:cs="Arial"/>
          <w:b w:val="0"/>
          <w:sz w:val="14"/>
          <w:szCs w:val="14"/>
          <w:highlight w:val="black"/>
          <w:rPrChange w:id="140" w:author="Petra Kouřilová" w:date="2019-06-28T09:44:00Z">
            <w:rPr>
              <w:rStyle w:val="Siln"/>
              <w:rFonts w:ascii="Arial" w:hAnsi="Arial" w:cs="Arial"/>
              <w:b w:val="0"/>
              <w:sz w:val="14"/>
              <w:szCs w:val="14"/>
            </w:rPr>
          </w:rPrChange>
        </w:rPr>
        <w:t>13 100,  fax: +420 225 25 15 15 nebo e-mail:</w:t>
      </w:r>
      <w:r w:rsidRPr="009D02EA">
        <w:rPr>
          <w:rFonts w:ascii="Arial" w:hAnsi="Arial" w:cs="Arial"/>
          <w:sz w:val="14"/>
          <w:szCs w:val="14"/>
          <w:highlight w:val="black"/>
          <w:rPrChange w:id="141" w:author="Petra Kouřilová" w:date="2019-06-28T09:44:00Z">
            <w:rPr>
              <w:rFonts w:ascii="Arial" w:hAnsi="Arial" w:cs="Arial"/>
              <w:sz w:val="14"/>
              <w:szCs w:val="14"/>
            </w:rPr>
          </w:rPrChange>
        </w:rPr>
        <w:t xml:space="preserve"> </w:t>
      </w:r>
      <w:r w:rsidR="00800FB1" w:rsidRPr="009D02EA">
        <w:rPr>
          <w:highlight w:val="black"/>
          <w:rPrChange w:id="142" w:author="Petra Kouřilová" w:date="2019-06-28T09:44:00Z">
            <w:rPr/>
          </w:rPrChange>
        </w:rPr>
        <w:fldChar w:fldCharType="begin"/>
      </w:r>
      <w:r w:rsidR="00800FB1" w:rsidRPr="009D02EA">
        <w:rPr>
          <w:highlight w:val="black"/>
          <w:rPrChange w:id="143" w:author="Petra Kouřilová" w:date="2019-06-28T09:44:00Z">
            <w:rPr/>
          </w:rPrChange>
        </w:rPr>
        <w:instrText xml:space="preserve"> HYPERLINK "mailto:info@gts.cz" </w:instrText>
      </w:r>
      <w:r w:rsidR="00800FB1" w:rsidRPr="009D02EA">
        <w:rPr>
          <w:highlight w:val="black"/>
          <w:rPrChange w:id="144" w:author="Petra Kouřilová" w:date="2019-06-28T09:44:00Z">
            <w:rPr/>
          </w:rPrChange>
        </w:rPr>
        <w:fldChar w:fldCharType="separate"/>
      </w:r>
      <w:r w:rsidRPr="009D02EA">
        <w:rPr>
          <w:rStyle w:val="Hypertextovodkaz"/>
          <w:rFonts w:ascii="Arial" w:hAnsi="Arial" w:cs="Arial"/>
          <w:color w:val="auto"/>
          <w:sz w:val="14"/>
          <w:szCs w:val="14"/>
          <w:highlight w:val="black"/>
          <w:rPrChange w:id="145" w:author="Petra Kouřilová" w:date="2019-06-28T09:44:00Z">
            <w:rPr>
              <w:rStyle w:val="Hypertextovodkaz"/>
              <w:rFonts w:ascii="Arial" w:hAnsi="Arial" w:cs="Arial"/>
              <w:sz w:val="14"/>
              <w:szCs w:val="14"/>
            </w:rPr>
          </w:rPrChange>
        </w:rPr>
        <w:t>info@gts.cz</w:t>
      </w:r>
      <w:r w:rsidR="00800FB1" w:rsidRPr="009D02EA">
        <w:rPr>
          <w:rStyle w:val="Hypertextovodkaz"/>
          <w:rFonts w:ascii="Arial" w:hAnsi="Arial" w:cs="Arial"/>
          <w:color w:val="auto"/>
          <w:sz w:val="14"/>
          <w:szCs w:val="14"/>
          <w:highlight w:val="black"/>
          <w:rPrChange w:id="146" w:author="Petra Kouřilová" w:date="2019-06-28T09:44:00Z">
            <w:rPr>
              <w:rStyle w:val="Hypertextovodkaz"/>
              <w:rFonts w:ascii="Arial" w:hAnsi="Arial" w:cs="Arial"/>
              <w:sz w:val="14"/>
              <w:szCs w:val="14"/>
            </w:rPr>
          </w:rPrChange>
        </w:rPr>
        <w:fldChar w:fldCharType="end"/>
      </w:r>
      <w:r w:rsidRPr="00B9127C">
        <w:rPr>
          <w:rStyle w:val="Siln"/>
          <w:rFonts w:ascii="Arial" w:hAnsi="Arial" w:cs="Arial"/>
          <w:b w:val="0"/>
          <w:sz w:val="14"/>
          <w:szCs w:val="14"/>
        </w:rPr>
        <w:t>.</w:t>
      </w:r>
    </w:p>
    <w:p w14:paraId="6C005D9D" w14:textId="77777777" w:rsidR="00466713" w:rsidRPr="00466713" w:rsidRDefault="00466713" w:rsidP="00466713">
      <w:pPr>
        <w:spacing w:before="120" w:after="120"/>
        <w:rPr>
          <w:rFonts w:ascii="Arial" w:hAnsi="Arial" w:cs="Arial"/>
          <w:sz w:val="14"/>
          <w:szCs w:val="14"/>
        </w:rPr>
      </w:pPr>
      <w:bookmarkStart w:id="147" w:name="_GoBack"/>
      <w:bookmarkEnd w:id="147"/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66713" w:rsidRPr="00466713" w14:paraId="763EA5DE" w14:textId="77777777" w:rsidTr="00466713">
        <w:trPr>
          <w:trHeight w:val="630"/>
        </w:trPr>
        <w:tc>
          <w:tcPr>
            <w:tcW w:w="9720" w:type="dxa"/>
          </w:tcPr>
          <w:p w14:paraId="65142F6B" w14:textId="77777777" w:rsidR="00466713" w:rsidRPr="00466713" w:rsidRDefault="00466713" w:rsidP="00E00FB9">
            <w:pPr>
              <w:tabs>
                <w:tab w:val="left" w:pos="2552"/>
                <w:tab w:val="left" w:pos="4536"/>
                <w:tab w:val="left" w:pos="7088"/>
              </w:tabs>
              <w:spacing w:before="40" w:after="20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>Poznámka:</w:t>
            </w:r>
          </w:p>
          <w:p w14:paraId="526BFE8D" w14:textId="77777777" w:rsidR="00466713" w:rsidRPr="00466713" w:rsidRDefault="00466713" w:rsidP="00E00FB9">
            <w:pPr>
              <w:tabs>
                <w:tab w:val="left" w:pos="2552"/>
                <w:tab w:val="left" w:pos="4536"/>
                <w:tab w:val="left" w:pos="7088"/>
              </w:tabs>
              <w:spacing w:before="4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14:paraId="14114988" w14:textId="77777777" w:rsidR="00466713" w:rsidRPr="00466713" w:rsidRDefault="00466713" w:rsidP="00E00FB9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C6E3014" w14:textId="77777777" w:rsidR="00466713" w:rsidRPr="00466713" w:rsidRDefault="00466713" w:rsidP="00466713">
      <w:pPr>
        <w:tabs>
          <w:tab w:val="left" w:pos="284"/>
        </w:tabs>
        <w:spacing w:before="40" w:after="20"/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042"/>
      </w:tblGrid>
      <w:tr w:rsidR="00466713" w:rsidRPr="00466713" w14:paraId="5B20793E" w14:textId="77777777" w:rsidTr="00466713">
        <w:trPr>
          <w:trHeight w:val="227"/>
        </w:trPr>
        <w:tc>
          <w:tcPr>
            <w:tcW w:w="4678" w:type="dxa"/>
          </w:tcPr>
          <w:p w14:paraId="0A3767D4" w14:textId="77777777" w:rsidR="00466713" w:rsidRPr="00466713" w:rsidRDefault="00466713" w:rsidP="00E00FB9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 xml:space="preserve">Datum: </w: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042" w:type="dxa"/>
          </w:tcPr>
          <w:p w14:paraId="0A96ED76" w14:textId="77777777" w:rsidR="00466713" w:rsidRPr="00466713" w:rsidRDefault="00466713" w:rsidP="00E00FB9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 xml:space="preserve">Datum: </w: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6671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66713" w:rsidRPr="00466713" w14:paraId="6B5B9EA4" w14:textId="77777777" w:rsidTr="00466713">
        <w:trPr>
          <w:trHeight w:val="227"/>
        </w:trPr>
        <w:tc>
          <w:tcPr>
            <w:tcW w:w="4678" w:type="dxa"/>
          </w:tcPr>
          <w:p w14:paraId="07D83444" w14:textId="7DE5A8D7" w:rsidR="00466713" w:rsidRPr="009D02EA" w:rsidRDefault="000417EF" w:rsidP="00E00FB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48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49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g. Tomáš Hájek - Manažer prodeje korporátním zákazníkům "/>
                  </w:textInput>
                </w:ffData>
              </w:fldChar>
            </w:r>
            <w:bookmarkStart w:id="150" w:name="Text2"/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1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FORMTEXT </w:instrTex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2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noProof/>
                <w:sz w:val="14"/>
                <w:szCs w:val="14"/>
                <w:highlight w:val="black"/>
                <w:rPrChange w:id="154" w:author="Petra Kouřilová" w:date="2019-06-28T09:44:00Z">
                  <w:rPr>
                    <w:rFonts w:ascii="Arial" w:hAnsi="Arial" w:cs="Arial"/>
                    <w:b/>
                    <w:noProof/>
                    <w:sz w:val="14"/>
                    <w:szCs w:val="14"/>
                  </w:rPr>
                </w:rPrChange>
              </w:rPr>
              <w:t xml:space="preserve">Ing. Tomáš Hájek - Manažer prodeje korporátním zákazníkům 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5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bookmarkEnd w:id="150"/>
          </w:p>
        </w:tc>
        <w:tc>
          <w:tcPr>
            <w:tcW w:w="5042" w:type="dxa"/>
          </w:tcPr>
          <w:p w14:paraId="0C59C808" w14:textId="16CAFB29" w:rsidR="00466713" w:rsidRPr="009D02EA" w:rsidRDefault="000417EF" w:rsidP="00E00FB9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sz w:val="14"/>
                <w:szCs w:val="14"/>
                <w:highlight w:val="black"/>
                <w:rPrChange w:id="156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pP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7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gr. Jan Mareš, MBA / ředitel"/>
                  </w:textInput>
                </w:ffData>
              </w:fldChar>
            </w:r>
            <w:bookmarkStart w:id="158" w:name="Text8"/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59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instrText xml:space="preserve"> FORMTEXT </w:instrTex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60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61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separate"/>
            </w:r>
            <w:r w:rsidRPr="009D02EA">
              <w:rPr>
                <w:rFonts w:ascii="Arial" w:hAnsi="Arial" w:cs="Arial"/>
                <w:b/>
                <w:noProof/>
                <w:sz w:val="14"/>
                <w:szCs w:val="14"/>
                <w:highlight w:val="black"/>
                <w:rPrChange w:id="162" w:author="Petra Kouřilová" w:date="2019-06-28T09:44:00Z">
                  <w:rPr>
                    <w:rFonts w:ascii="Arial" w:hAnsi="Arial" w:cs="Arial"/>
                    <w:b/>
                    <w:noProof/>
                    <w:sz w:val="14"/>
                    <w:szCs w:val="14"/>
                  </w:rPr>
                </w:rPrChange>
              </w:rPr>
              <w:t>Mgr. Jan Mareš, MBA / ředitel</w:t>
            </w:r>
            <w:r w:rsidRPr="009D02EA">
              <w:rPr>
                <w:rFonts w:ascii="Arial" w:hAnsi="Arial" w:cs="Arial"/>
                <w:b/>
                <w:sz w:val="14"/>
                <w:szCs w:val="14"/>
                <w:highlight w:val="black"/>
                <w:rPrChange w:id="163" w:author="Petra Kouřilová" w:date="2019-06-28T09:44:00Z">
                  <w:rPr>
                    <w:rFonts w:ascii="Arial" w:hAnsi="Arial" w:cs="Arial"/>
                    <w:b/>
                    <w:sz w:val="14"/>
                    <w:szCs w:val="14"/>
                  </w:rPr>
                </w:rPrChange>
              </w:rPr>
              <w:fldChar w:fldCharType="end"/>
            </w:r>
            <w:bookmarkEnd w:id="158"/>
          </w:p>
        </w:tc>
      </w:tr>
      <w:tr w:rsidR="00466713" w:rsidRPr="00466713" w14:paraId="34AC6F63" w14:textId="77777777" w:rsidTr="00466713">
        <w:trPr>
          <w:trHeight w:val="227"/>
        </w:trPr>
        <w:tc>
          <w:tcPr>
            <w:tcW w:w="4678" w:type="dxa"/>
          </w:tcPr>
          <w:p w14:paraId="34E1DB36" w14:textId="77777777" w:rsidR="00466713" w:rsidRPr="00466713" w:rsidRDefault="00466713" w:rsidP="00E00FB9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>Jméno a funkce oprávněného zástupce poskytovatele</w:t>
            </w:r>
          </w:p>
        </w:tc>
        <w:tc>
          <w:tcPr>
            <w:tcW w:w="5042" w:type="dxa"/>
          </w:tcPr>
          <w:p w14:paraId="57A3742B" w14:textId="77777777" w:rsidR="00466713" w:rsidRPr="00466713" w:rsidRDefault="00466713" w:rsidP="00E00FB9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>Jméno a funkce oprávněného zástupce účastníka</w:t>
            </w:r>
          </w:p>
        </w:tc>
      </w:tr>
      <w:tr w:rsidR="00466713" w:rsidRPr="00466713" w14:paraId="779548B3" w14:textId="77777777" w:rsidTr="00466713">
        <w:trPr>
          <w:trHeight w:val="227"/>
        </w:trPr>
        <w:tc>
          <w:tcPr>
            <w:tcW w:w="4678" w:type="dxa"/>
          </w:tcPr>
          <w:p w14:paraId="5639F3AB" w14:textId="77777777" w:rsidR="00466713" w:rsidRPr="00466713" w:rsidRDefault="00466713" w:rsidP="00E00FB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2" w:type="dxa"/>
          </w:tcPr>
          <w:p w14:paraId="0845C4A3" w14:textId="77777777" w:rsidR="00466713" w:rsidRPr="00466713" w:rsidRDefault="00466713" w:rsidP="00E00FB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6713" w:rsidRPr="00466713" w14:paraId="60730A9D" w14:textId="77777777" w:rsidTr="00466713">
        <w:trPr>
          <w:trHeight w:val="227"/>
        </w:trPr>
        <w:tc>
          <w:tcPr>
            <w:tcW w:w="4678" w:type="dxa"/>
          </w:tcPr>
          <w:p w14:paraId="3512F0AA" w14:textId="77777777" w:rsidR="00466713" w:rsidRPr="00466713" w:rsidRDefault="00466713" w:rsidP="00E00FB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>Podpis oprávněného zástupce poskytovatele</w:t>
            </w:r>
          </w:p>
        </w:tc>
        <w:tc>
          <w:tcPr>
            <w:tcW w:w="5042" w:type="dxa"/>
          </w:tcPr>
          <w:p w14:paraId="32A78A57" w14:textId="77777777" w:rsidR="00466713" w:rsidRPr="00466713" w:rsidRDefault="00466713" w:rsidP="00E00FB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713">
              <w:rPr>
                <w:rFonts w:ascii="Arial" w:hAnsi="Arial" w:cs="Arial"/>
                <w:sz w:val="14"/>
                <w:szCs w:val="14"/>
              </w:rPr>
              <w:t>Podpis oprávněného zástupce účastníka</w:t>
            </w:r>
          </w:p>
        </w:tc>
      </w:tr>
    </w:tbl>
    <w:p w14:paraId="2BAA8972" w14:textId="4C4D81CC" w:rsidR="00FB5E9D" w:rsidRPr="00FB5E9D" w:rsidRDefault="00066B79" w:rsidP="00FB5E9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95D8E" wp14:editId="09993704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51B8" w14:textId="77777777" w:rsidR="00066B79" w:rsidRDefault="00066B79" w:rsidP="00066B79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619FE17C" w14:textId="77777777" w:rsidR="00066B79" w:rsidRDefault="00066B79" w:rsidP="00066B79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4CCCA81B" w14:textId="4D9A45E3" w:rsidR="00066B79" w:rsidRPr="00066B79" w:rsidRDefault="00066B79" w:rsidP="00066B79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®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AbbrentA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; 10.6.2019 10:06:05;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95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5pt;margin-top:803pt;width:5in;height:28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" filled="f" stroked="f" strokeweight=".5pt">
                <v:fill o:detectmouseclick="t"/>
                <v:textbox style="mso-fit-shape-to-text:t">
                  <w:txbxContent>
                    <w:p w14:paraId="6DD651B8" w14:textId="77777777" w:rsidR="00066B79" w:rsidRDefault="00066B79" w:rsidP="00066B79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619FE17C" w14:textId="77777777" w:rsidR="00066B79" w:rsidRDefault="00066B79" w:rsidP="00066B79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4CCCA81B" w14:textId="4D9A45E3" w:rsidR="00066B79" w:rsidRPr="00066B79" w:rsidRDefault="00066B79" w:rsidP="00066B79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®certified; AbbrentA; 10.6.2019 10:06:05;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C72E6" wp14:editId="7DAF109F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72DC0" w14:textId="5F55CAEC" w:rsidR="00066B79" w:rsidRPr="00066B79" w:rsidRDefault="00066B79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72E6" id="Text Box 1" o:spid="_x0000_s1027" type="#_x0000_t202" style="position:absolute;margin-left:545pt;margin-top:812pt;width:4pt;height:1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" filled="f" stroked="f" strokeweight=".5pt">
                <v:fill o:detectmouseclick="t"/>
                <v:textbox style="mso-fit-shape-to-text:t">
                  <w:txbxContent>
                    <w:p w14:paraId="7F272DC0" w14:textId="5F55CAEC" w:rsidR="00066B79" w:rsidRPr="00066B79" w:rsidRDefault="00066B79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5E9D" w:rsidRPr="00FB5E9D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8473" w14:textId="77777777" w:rsidR="00800FB1" w:rsidRDefault="00800FB1">
      <w:r>
        <w:separator/>
      </w:r>
    </w:p>
  </w:endnote>
  <w:endnote w:type="continuationSeparator" w:id="0">
    <w:p w14:paraId="58D4D491" w14:textId="77777777" w:rsidR="00800FB1" w:rsidRDefault="0080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14:paraId="6B2931A2" w14:textId="7EAA8997"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9D02EA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9D02EA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14:paraId="6B2931A3" w14:textId="77777777"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</w:t>
            </w:r>
            <w:r w:rsidR="008E3BDB" w:rsidRPr="009D02EA">
              <w:rPr>
                <w:rFonts w:ascii="Tele-GroteskEE-Norm" w:eastAsia="Times" w:hAnsi="Tele-GroteskEE-Norm" w:cs="Tele-GroteskEE-Norm"/>
                <w:sz w:val="14"/>
                <w:szCs w:val="16"/>
                <w:highlight w:val="black"/>
                <w:rPrChange w:id="164" w:author="Petra Kouřilová" w:date="2019-06-28T09:44:00Z">
                  <w:rPr>
                    <w:rFonts w:ascii="Tele-GroteskEE-Norm" w:eastAsia="Times" w:hAnsi="Tele-GroteskEE-Norm" w:cs="Tele-GroteskEE-Norm"/>
                    <w:sz w:val="14"/>
                    <w:szCs w:val="16"/>
                  </w:rPr>
                </w:rPrChange>
              </w:rPr>
              <w:t>800 990 990 //</w:t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</w:t>
            </w:r>
            <w:r w:rsidR="00800FB1" w:rsidRPr="009D02EA">
              <w:rPr>
                <w:highlight w:val="black"/>
                <w:rPrChange w:id="165" w:author="Petra Kouřilová" w:date="2019-06-28T09:44:00Z">
                  <w:rPr/>
                </w:rPrChange>
              </w:rPr>
              <w:fldChar w:fldCharType="begin"/>
            </w:r>
            <w:r w:rsidR="00800FB1" w:rsidRPr="009D02EA">
              <w:rPr>
                <w:highlight w:val="black"/>
                <w:rPrChange w:id="166" w:author="Petra Kouřilová" w:date="2019-06-28T09:44:00Z">
                  <w:rPr/>
                </w:rPrChange>
              </w:rPr>
              <w:instrText xml:space="preserve"> HYPERLINK "mailto:info@gts.cz" </w:instrText>
            </w:r>
            <w:r w:rsidR="00800FB1" w:rsidRPr="009D02EA">
              <w:rPr>
                <w:highlight w:val="black"/>
                <w:rPrChange w:id="167" w:author="Petra Kouřilová" w:date="2019-06-28T09:44:00Z">
                  <w:rPr/>
                </w:rPrChange>
              </w:rPr>
              <w:fldChar w:fldCharType="separate"/>
            </w:r>
            <w:r w:rsidR="008E3BDB" w:rsidRPr="009D02EA">
              <w:rPr>
                <w:rFonts w:ascii="Tele-GroteskEE-Norm" w:eastAsia="Times" w:hAnsi="Tele-GroteskEE-Norm" w:cs="Tele-GroteskEE-Norm"/>
                <w:sz w:val="14"/>
                <w:szCs w:val="16"/>
                <w:highlight w:val="black"/>
                <w:rPrChange w:id="168" w:author="Petra Kouřilová" w:date="2019-06-28T09:44:00Z">
                  <w:rPr>
                    <w:rFonts w:ascii="Tele-GroteskEE-Norm" w:eastAsia="Times" w:hAnsi="Tele-GroteskEE-Norm" w:cs="Tele-GroteskEE-Norm"/>
                    <w:sz w:val="14"/>
                    <w:szCs w:val="16"/>
                  </w:rPr>
                </w:rPrChange>
              </w:rPr>
              <w:t>info@gts.cz</w:t>
            </w:r>
            <w:r w:rsidR="00800FB1" w:rsidRPr="009D02EA">
              <w:rPr>
                <w:rFonts w:ascii="Tele-GroteskEE-Norm" w:eastAsia="Times" w:hAnsi="Tele-GroteskEE-Norm" w:cs="Tele-GroteskEE-Norm"/>
                <w:sz w:val="14"/>
                <w:szCs w:val="16"/>
                <w:highlight w:val="black"/>
                <w:rPrChange w:id="169" w:author="Petra Kouřilová" w:date="2019-06-28T09:44:00Z">
                  <w:rPr>
                    <w:rFonts w:ascii="Tele-GroteskEE-Norm" w:eastAsia="Times" w:hAnsi="Tele-GroteskEE-Norm" w:cs="Tele-GroteskEE-Norm"/>
                    <w:sz w:val="14"/>
                    <w:szCs w:val="16"/>
                  </w:rPr>
                </w:rPrChange>
              </w:rPr>
              <w:fldChar w:fldCharType="end"/>
            </w:r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14:paraId="6B2931A4" w14:textId="77777777"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CE9F" w14:textId="77777777" w:rsidR="00800FB1" w:rsidRDefault="00800FB1">
      <w:r>
        <w:separator/>
      </w:r>
    </w:p>
  </w:footnote>
  <w:footnote w:type="continuationSeparator" w:id="0">
    <w:p w14:paraId="3D32F6DF" w14:textId="77777777" w:rsidR="00800FB1" w:rsidRDefault="0080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319B" w14:textId="5D544E86" w:rsidR="009503EB" w:rsidRDefault="00FB5E9D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57216" behindDoc="0" locked="0" layoutInCell="1" allowOverlap="1" wp14:anchorId="6B2931A7" wp14:editId="06554486">
          <wp:simplePos x="0" y="0"/>
          <wp:positionH relativeFrom="margin">
            <wp:posOffset>7620</wp:posOffset>
          </wp:positionH>
          <wp:positionV relativeFrom="margin">
            <wp:posOffset>-1064895</wp:posOffset>
          </wp:positionV>
          <wp:extent cx="856615" cy="419100"/>
          <wp:effectExtent l="0" t="0" r="635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14:paraId="6B29319C" w14:textId="7A3E31D1" w:rsidR="00CC05E7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14:paraId="6B29319D" w14:textId="394C220E"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14:paraId="3AA67D98" w14:textId="77777777" w:rsidR="00466713" w:rsidRDefault="00466713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>
      <w:rPr>
        <w:color w:val="E20074"/>
        <w:sz w:val="36"/>
        <w:szCs w:val="36"/>
      </w:rPr>
      <w:t xml:space="preserve">Příloha specifikace služby </w:t>
    </w:r>
  </w:p>
  <w:p w14:paraId="6B2931A1" w14:textId="5F8CD799" w:rsidR="00984152" w:rsidRPr="00984152" w:rsidRDefault="00B9127C" w:rsidP="00FB5E9D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>
      <w:rPr>
        <w:color w:val="E20074"/>
        <w:sz w:val="36"/>
        <w:szCs w:val="36"/>
      </w:rPr>
      <w:t>Koncové lokality telefonních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235A"/>
    <w:multiLevelType w:val="hybridMultilevel"/>
    <w:tmpl w:val="B5C2837C"/>
    <w:lvl w:ilvl="0" w:tplc="F5BCE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Kouřilová">
    <w15:presenceInfo w15:providerId="AD" w15:userId="S-1-5-21-1975975048-3659596305-3926995273-7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ZchU7q8065zzscS++pGLcibpxG30hC+59UD+ITq+qXJ4bjZvWntiTQXkA1y6yubmHE7S2c9vErGI0V48vFK6w==" w:salt="s/fpA3QT3kJrA6KNgkiYu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5"/>
    <w:rsid w:val="00022866"/>
    <w:rsid w:val="0002788D"/>
    <w:rsid w:val="000326EB"/>
    <w:rsid w:val="00033020"/>
    <w:rsid w:val="000417EF"/>
    <w:rsid w:val="00045E13"/>
    <w:rsid w:val="0005744F"/>
    <w:rsid w:val="00066B79"/>
    <w:rsid w:val="00073A14"/>
    <w:rsid w:val="00082D61"/>
    <w:rsid w:val="000911F5"/>
    <w:rsid w:val="00092DA9"/>
    <w:rsid w:val="000A099F"/>
    <w:rsid w:val="000A142D"/>
    <w:rsid w:val="000C0904"/>
    <w:rsid w:val="000C23AE"/>
    <w:rsid w:val="000D02FF"/>
    <w:rsid w:val="000E0F58"/>
    <w:rsid w:val="001102AF"/>
    <w:rsid w:val="00117501"/>
    <w:rsid w:val="00136450"/>
    <w:rsid w:val="00137E3C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66713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177F1"/>
    <w:rsid w:val="00545929"/>
    <w:rsid w:val="0054703D"/>
    <w:rsid w:val="005662D2"/>
    <w:rsid w:val="00583BA8"/>
    <w:rsid w:val="005951C1"/>
    <w:rsid w:val="005A1F8F"/>
    <w:rsid w:val="005B174B"/>
    <w:rsid w:val="005B43C2"/>
    <w:rsid w:val="005B4615"/>
    <w:rsid w:val="005B5E90"/>
    <w:rsid w:val="0061483B"/>
    <w:rsid w:val="00620FBB"/>
    <w:rsid w:val="006929FF"/>
    <w:rsid w:val="006C01FD"/>
    <w:rsid w:val="006E208D"/>
    <w:rsid w:val="0071084A"/>
    <w:rsid w:val="00754D9C"/>
    <w:rsid w:val="00783B6F"/>
    <w:rsid w:val="007A468E"/>
    <w:rsid w:val="007C0BE3"/>
    <w:rsid w:val="007E1F46"/>
    <w:rsid w:val="007F629B"/>
    <w:rsid w:val="007F67A9"/>
    <w:rsid w:val="007F7CE3"/>
    <w:rsid w:val="00800FB1"/>
    <w:rsid w:val="00801430"/>
    <w:rsid w:val="00801509"/>
    <w:rsid w:val="00824D1F"/>
    <w:rsid w:val="008308AE"/>
    <w:rsid w:val="00845CD3"/>
    <w:rsid w:val="00856031"/>
    <w:rsid w:val="00861FD2"/>
    <w:rsid w:val="00873A6E"/>
    <w:rsid w:val="008843FE"/>
    <w:rsid w:val="00884BC5"/>
    <w:rsid w:val="008D64DE"/>
    <w:rsid w:val="008E145F"/>
    <w:rsid w:val="008E3A8F"/>
    <w:rsid w:val="008E3BDB"/>
    <w:rsid w:val="008E707C"/>
    <w:rsid w:val="008F44F2"/>
    <w:rsid w:val="0091769D"/>
    <w:rsid w:val="009503EB"/>
    <w:rsid w:val="00950799"/>
    <w:rsid w:val="00954BD4"/>
    <w:rsid w:val="009647F7"/>
    <w:rsid w:val="00984152"/>
    <w:rsid w:val="00993D5E"/>
    <w:rsid w:val="00994481"/>
    <w:rsid w:val="009A3517"/>
    <w:rsid w:val="009B34DD"/>
    <w:rsid w:val="009D02EA"/>
    <w:rsid w:val="009D151B"/>
    <w:rsid w:val="009D2CE2"/>
    <w:rsid w:val="009D37BF"/>
    <w:rsid w:val="009F0AFB"/>
    <w:rsid w:val="00A009D2"/>
    <w:rsid w:val="00A03833"/>
    <w:rsid w:val="00A207C6"/>
    <w:rsid w:val="00A275B2"/>
    <w:rsid w:val="00A32A46"/>
    <w:rsid w:val="00A45684"/>
    <w:rsid w:val="00A45880"/>
    <w:rsid w:val="00A506C6"/>
    <w:rsid w:val="00A5136F"/>
    <w:rsid w:val="00A52E15"/>
    <w:rsid w:val="00A551C4"/>
    <w:rsid w:val="00A71997"/>
    <w:rsid w:val="00A74E55"/>
    <w:rsid w:val="00AC1E91"/>
    <w:rsid w:val="00AC6518"/>
    <w:rsid w:val="00AD0842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40BA"/>
    <w:rsid w:val="00B52E5B"/>
    <w:rsid w:val="00B61CED"/>
    <w:rsid w:val="00B70191"/>
    <w:rsid w:val="00B701FF"/>
    <w:rsid w:val="00B71576"/>
    <w:rsid w:val="00B765F3"/>
    <w:rsid w:val="00B9127C"/>
    <w:rsid w:val="00B95956"/>
    <w:rsid w:val="00B97640"/>
    <w:rsid w:val="00BB644A"/>
    <w:rsid w:val="00BC1AC3"/>
    <w:rsid w:val="00BC1F05"/>
    <w:rsid w:val="00BD0F3A"/>
    <w:rsid w:val="00BD210A"/>
    <w:rsid w:val="00C3748F"/>
    <w:rsid w:val="00C411D9"/>
    <w:rsid w:val="00C54732"/>
    <w:rsid w:val="00C662AC"/>
    <w:rsid w:val="00C75CAB"/>
    <w:rsid w:val="00CA443B"/>
    <w:rsid w:val="00CB0EC0"/>
    <w:rsid w:val="00CC05E7"/>
    <w:rsid w:val="00CC7ACA"/>
    <w:rsid w:val="00CD0905"/>
    <w:rsid w:val="00CE0D62"/>
    <w:rsid w:val="00CE1D69"/>
    <w:rsid w:val="00CE4DFD"/>
    <w:rsid w:val="00CF66FC"/>
    <w:rsid w:val="00D177A9"/>
    <w:rsid w:val="00D20909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5272F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06618"/>
    <w:rsid w:val="00F14457"/>
    <w:rsid w:val="00F334B0"/>
    <w:rsid w:val="00F730C1"/>
    <w:rsid w:val="00F74361"/>
    <w:rsid w:val="00FA4F1F"/>
    <w:rsid w:val="00FA69BD"/>
    <w:rsid w:val="00FB5E9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293196"/>
  <w15:docId w15:val="{8B8A072C-23A3-4C5A-9AAA-CE33121C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2810B4-2487-4063-80F2-E1E2C68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2</TotalTime>
  <Pages>1</Pages>
  <Words>605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4167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Petra Kouřilová</cp:lastModifiedBy>
  <cp:revision>3</cp:revision>
  <cp:lastPrinted>2014-11-14T13:29:00Z</cp:lastPrinted>
  <dcterms:created xsi:type="dcterms:W3CDTF">2019-06-10T09:30:00Z</dcterms:created>
  <dcterms:modified xsi:type="dcterms:W3CDTF">2019-06-28T07:45:00Z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  <property fmtid="{D5CDD505-2E9C-101B-9397-08002B2CF9AE}" pid="3" name="GUIDstr">
    <vt:lpwstr>{93AD54B4-0017-4F76-AA84-A5CBF9C24FBE}</vt:lpwstr>
  </property>
  <property fmtid="{D5CDD505-2E9C-101B-9397-08002B2CF9AE}" pid="4" name="DatumGenerovaniDt">
    <vt:filetime>2019-06-10T08:05:48Z</vt:filetime>
  </property>
</Properties>
</file>