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86" w:rsidRDefault="00DC2D86" w:rsidP="00AD348C">
      <w:pPr>
        <w:jc w:val="center"/>
        <w:rPr>
          <w:rFonts w:ascii="Arial" w:hAnsi="Arial" w:cs="Arial"/>
          <w:b/>
          <w:bCs/>
          <w:color w:val="CC0000"/>
          <w:sz w:val="22"/>
          <w:szCs w:val="22"/>
        </w:rPr>
      </w:pPr>
      <w:bookmarkStart w:id="0" w:name="_GoBack"/>
      <w:bookmarkEnd w:id="0"/>
      <w:r w:rsidRPr="0012335A">
        <w:rPr>
          <w:rFonts w:ascii="Arial" w:hAnsi="Arial" w:cs="Arial"/>
          <w:b/>
          <w:bCs/>
          <w:color w:val="CC0000"/>
          <w:sz w:val="22"/>
          <w:szCs w:val="22"/>
        </w:rPr>
        <w:t>Dodatek č. 1</w:t>
      </w:r>
      <w:r w:rsidR="004255DA">
        <w:rPr>
          <w:rFonts w:ascii="Arial" w:hAnsi="Arial" w:cs="Arial"/>
          <w:b/>
          <w:bCs/>
          <w:color w:val="CC0000"/>
          <w:sz w:val="22"/>
          <w:szCs w:val="22"/>
        </w:rPr>
        <w:t xml:space="preserve"> </w:t>
      </w:r>
    </w:p>
    <w:p w:rsidR="004255DA" w:rsidRDefault="00E94BA1" w:rsidP="00AD348C">
      <w:pPr>
        <w:jc w:val="center"/>
        <w:rPr>
          <w:rFonts w:ascii="Arial" w:hAnsi="Arial" w:cs="Arial"/>
          <w:b/>
          <w:bCs/>
          <w:color w:val="CC0000"/>
          <w:sz w:val="22"/>
          <w:szCs w:val="22"/>
        </w:rPr>
      </w:pPr>
      <w:r>
        <w:rPr>
          <w:rFonts w:ascii="Arial" w:hAnsi="Arial" w:cs="Arial"/>
          <w:b/>
          <w:bCs/>
          <w:color w:val="CC0000"/>
          <w:sz w:val="22"/>
          <w:szCs w:val="22"/>
        </w:rPr>
        <w:t>(</w:t>
      </w:r>
      <w:r w:rsidR="004255DA">
        <w:rPr>
          <w:rFonts w:ascii="Arial" w:hAnsi="Arial" w:cs="Arial"/>
          <w:b/>
          <w:bCs/>
          <w:color w:val="CC0000"/>
          <w:sz w:val="22"/>
          <w:szCs w:val="22"/>
        </w:rPr>
        <w:t>Č.SD/2019/298</w:t>
      </w:r>
      <w:r>
        <w:rPr>
          <w:rFonts w:ascii="Arial" w:hAnsi="Arial" w:cs="Arial"/>
          <w:b/>
          <w:bCs/>
          <w:color w:val="CC0000"/>
          <w:sz w:val="22"/>
          <w:szCs w:val="22"/>
        </w:rPr>
        <w:t>)</w:t>
      </w:r>
    </w:p>
    <w:p w:rsidR="004255DA" w:rsidRPr="0012335A" w:rsidRDefault="00E94BA1" w:rsidP="00AD348C">
      <w:pPr>
        <w:jc w:val="center"/>
        <w:rPr>
          <w:rFonts w:ascii="Arial" w:hAnsi="Arial" w:cs="Arial"/>
          <w:b/>
          <w:bCs/>
          <w:color w:val="CC0000"/>
          <w:sz w:val="22"/>
          <w:szCs w:val="22"/>
        </w:rPr>
      </w:pPr>
      <w:r>
        <w:rPr>
          <w:rFonts w:ascii="Arial" w:hAnsi="Arial" w:cs="Arial"/>
          <w:b/>
          <w:bCs/>
          <w:color w:val="CC0000"/>
          <w:sz w:val="22"/>
          <w:szCs w:val="22"/>
        </w:rPr>
        <w:t>ke</w:t>
      </w:r>
    </w:p>
    <w:p w:rsidR="007F6828" w:rsidRPr="0012335A" w:rsidRDefault="007F6828" w:rsidP="00AD348C">
      <w:pPr>
        <w:jc w:val="center"/>
        <w:rPr>
          <w:rFonts w:ascii="Arial" w:hAnsi="Arial" w:cs="Arial"/>
          <w:b/>
          <w:bCs/>
          <w:color w:val="CC0000"/>
          <w:sz w:val="22"/>
          <w:szCs w:val="22"/>
        </w:rPr>
      </w:pPr>
      <w:r w:rsidRPr="0012335A">
        <w:rPr>
          <w:rFonts w:ascii="Arial" w:hAnsi="Arial" w:cs="Arial"/>
          <w:b/>
          <w:bCs/>
          <w:color w:val="CC0000"/>
          <w:sz w:val="22"/>
          <w:szCs w:val="22"/>
        </w:rPr>
        <w:t>SMLOUV</w:t>
      </w:r>
      <w:r w:rsidR="00E94BA1">
        <w:rPr>
          <w:rFonts w:ascii="Arial" w:hAnsi="Arial" w:cs="Arial"/>
          <w:b/>
          <w:bCs/>
          <w:color w:val="CC0000"/>
          <w:sz w:val="22"/>
          <w:szCs w:val="22"/>
        </w:rPr>
        <w:t>Ě</w:t>
      </w:r>
      <w:r w:rsidRPr="0012335A">
        <w:rPr>
          <w:rFonts w:ascii="Arial" w:hAnsi="Arial" w:cs="Arial"/>
          <w:b/>
          <w:bCs/>
          <w:color w:val="CC0000"/>
          <w:sz w:val="22"/>
          <w:szCs w:val="22"/>
        </w:rPr>
        <w:t xml:space="preserve"> O DÍLO</w:t>
      </w:r>
    </w:p>
    <w:p w:rsidR="008E70DE" w:rsidRPr="0012335A" w:rsidRDefault="008F0AA4" w:rsidP="008E70DE">
      <w:pPr>
        <w:jc w:val="center"/>
        <w:rPr>
          <w:rFonts w:ascii="Arial" w:hAnsi="Arial" w:cs="Arial"/>
          <w:b/>
          <w:bCs/>
          <w:color w:val="CC0000"/>
          <w:sz w:val="22"/>
          <w:szCs w:val="22"/>
        </w:rPr>
      </w:pPr>
      <w:r w:rsidRPr="0012335A">
        <w:rPr>
          <w:rFonts w:ascii="Arial" w:hAnsi="Arial" w:cs="Arial"/>
          <w:b/>
          <w:bCs/>
          <w:color w:val="000000"/>
          <w:sz w:val="22"/>
          <w:szCs w:val="22"/>
        </w:rPr>
        <w:t>objednatele:</w:t>
      </w:r>
      <w:r w:rsidR="003A671D" w:rsidRPr="001233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E70DE" w:rsidRPr="0012335A">
        <w:rPr>
          <w:rFonts w:ascii="Arial" w:hAnsi="Arial" w:cs="Arial"/>
          <w:b/>
          <w:bCs/>
          <w:color w:val="CC0000"/>
          <w:sz w:val="22"/>
          <w:szCs w:val="22"/>
        </w:rPr>
        <w:t xml:space="preserve">č. </w:t>
      </w:r>
      <w:r w:rsidR="00971317" w:rsidRPr="0012335A">
        <w:rPr>
          <w:rFonts w:ascii="Arial" w:hAnsi="Arial" w:cs="Arial"/>
          <w:b/>
          <w:bCs/>
          <w:color w:val="CC0000"/>
          <w:sz w:val="22"/>
          <w:szCs w:val="22"/>
        </w:rPr>
        <w:t>SD/</w:t>
      </w:r>
      <w:r w:rsidR="003B4CDC" w:rsidRPr="0012335A">
        <w:rPr>
          <w:rFonts w:ascii="Arial" w:hAnsi="Arial" w:cs="Arial"/>
          <w:b/>
          <w:bCs/>
          <w:color w:val="CC0000"/>
          <w:sz w:val="22"/>
          <w:szCs w:val="22"/>
        </w:rPr>
        <w:t>2</w:t>
      </w:r>
      <w:r w:rsidR="00971317" w:rsidRPr="0012335A">
        <w:rPr>
          <w:rFonts w:ascii="Arial" w:hAnsi="Arial" w:cs="Arial"/>
          <w:b/>
          <w:bCs/>
          <w:color w:val="CC0000"/>
          <w:sz w:val="22"/>
          <w:szCs w:val="22"/>
        </w:rPr>
        <w:t>01</w:t>
      </w:r>
      <w:r w:rsidR="003B4CDC" w:rsidRPr="0012335A">
        <w:rPr>
          <w:rFonts w:ascii="Arial" w:hAnsi="Arial" w:cs="Arial"/>
          <w:b/>
          <w:bCs/>
          <w:color w:val="CC0000"/>
          <w:sz w:val="22"/>
          <w:szCs w:val="22"/>
        </w:rPr>
        <w:t>9</w:t>
      </w:r>
      <w:r w:rsidR="00971317" w:rsidRPr="0012335A">
        <w:rPr>
          <w:rFonts w:ascii="Arial" w:hAnsi="Arial" w:cs="Arial"/>
          <w:b/>
          <w:bCs/>
          <w:color w:val="CC0000"/>
          <w:sz w:val="22"/>
          <w:szCs w:val="22"/>
        </w:rPr>
        <w:t>/0077</w:t>
      </w:r>
    </w:p>
    <w:p w:rsidR="008E70DE" w:rsidRPr="0012335A" w:rsidRDefault="008E70DE" w:rsidP="008E70DE">
      <w:pPr>
        <w:pStyle w:val="Zkladntext3"/>
        <w:ind w:firstLine="708"/>
        <w:jc w:val="left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uzavřená podle § 2586 a násl. zákona č. 89/2012 Sb., občanský zákoník, v platném znění,</w:t>
      </w:r>
    </w:p>
    <w:p w:rsidR="008E70DE" w:rsidRPr="0012335A" w:rsidRDefault="008E70DE" w:rsidP="008E70DE">
      <w:pPr>
        <w:pStyle w:val="Zkladntext3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mezi níže uvedenými smluvními stranami</w:t>
      </w:r>
    </w:p>
    <w:p w:rsidR="00971317" w:rsidRPr="0012335A" w:rsidRDefault="007A37BB" w:rsidP="00971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</w:rPr>
        <w:t>1.</w:t>
      </w:r>
    </w:p>
    <w:p w:rsidR="00971317" w:rsidRPr="0012335A" w:rsidRDefault="00971317" w:rsidP="00971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Smluvní strany</w:t>
      </w:r>
    </w:p>
    <w:p w:rsidR="007A37BB" w:rsidRPr="0012335A" w:rsidRDefault="007A37BB" w:rsidP="007A37BB">
      <w:pPr>
        <w:rPr>
          <w:rFonts w:ascii="Arial" w:hAnsi="Arial" w:cs="Arial"/>
          <w:b/>
          <w:bCs/>
          <w:color w:val="CC0000"/>
          <w:sz w:val="22"/>
          <w:szCs w:val="22"/>
        </w:rPr>
      </w:pPr>
    </w:p>
    <w:p w:rsidR="00971317" w:rsidRPr="0012335A" w:rsidRDefault="00971317" w:rsidP="00971317">
      <w:pPr>
        <w:jc w:val="both"/>
        <w:rPr>
          <w:rFonts w:ascii="Arial" w:hAnsi="Arial" w:cs="Arial"/>
          <w:b/>
          <w:sz w:val="22"/>
          <w:szCs w:val="22"/>
        </w:rPr>
      </w:pPr>
      <w:r w:rsidRPr="0012335A">
        <w:rPr>
          <w:rFonts w:ascii="Arial" w:hAnsi="Arial" w:cs="Arial"/>
          <w:b/>
          <w:sz w:val="22"/>
          <w:szCs w:val="22"/>
        </w:rPr>
        <w:t>OBJEDNATEL</w:t>
      </w:r>
    </w:p>
    <w:p w:rsidR="00971317" w:rsidRPr="0012335A" w:rsidRDefault="00971317" w:rsidP="00971317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</w:p>
    <w:p w:rsidR="00971317" w:rsidRPr="0012335A" w:rsidRDefault="00971317" w:rsidP="00971317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název</w:t>
      </w:r>
      <w:r w:rsidRPr="0012335A">
        <w:rPr>
          <w:rFonts w:ascii="Arial" w:hAnsi="Arial" w:cs="Arial"/>
          <w:b/>
          <w:sz w:val="22"/>
          <w:szCs w:val="22"/>
        </w:rPr>
        <w:t>:</w:t>
      </w:r>
      <w:r w:rsidRPr="0012335A">
        <w:rPr>
          <w:rFonts w:ascii="Arial" w:hAnsi="Arial" w:cs="Arial"/>
          <w:b/>
          <w:sz w:val="22"/>
          <w:szCs w:val="22"/>
        </w:rPr>
        <w:tab/>
        <w:t xml:space="preserve">    Statutární město Jablonec nad Nisou</w:t>
      </w:r>
    </w:p>
    <w:p w:rsidR="00971317" w:rsidRPr="0012335A" w:rsidRDefault="00971317" w:rsidP="00971317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>sídlo</w:t>
      </w:r>
      <w:r w:rsidRPr="0012335A">
        <w:rPr>
          <w:rFonts w:ascii="Arial" w:hAnsi="Arial" w:cs="Arial"/>
          <w:sz w:val="22"/>
          <w:szCs w:val="22"/>
        </w:rPr>
        <w:t>:</w:t>
      </w:r>
      <w:r w:rsidRPr="0012335A">
        <w:rPr>
          <w:rFonts w:ascii="Arial" w:hAnsi="Arial" w:cs="Arial"/>
          <w:sz w:val="22"/>
          <w:szCs w:val="22"/>
        </w:rPr>
        <w:tab/>
        <w:t xml:space="preserve">    Mírové náměstí 19, 466 01 Jablonec nad Nisou</w:t>
      </w:r>
    </w:p>
    <w:p w:rsidR="00971317" w:rsidRPr="0012335A" w:rsidRDefault="00971317" w:rsidP="00971317">
      <w:pPr>
        <w:tabs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eastAsia="MS Mincho" w:hAnsi="Arial" w:cs="Arial"/>
          <w:bCs/>
          <w:sz w:val="22"/>
          <w:szCs w:val="22"/>
        </w:rPr>
        <w:t xml:space="preserve">IČ: </w:t>
      </w:r>
      <w:r w:rsidRPr="0012335A">
        <w:rPr>
          <w:rFonts w:ascii="Arial" w:eastAsia="MS Mincho" w:hAnsi="Arial" w:cs="Arial"/>
          <w:bCs/>
          <w:sz w:val="22"/>
          <w:szCs w:val="22"/>
        </w:rPr>
        <w:tab/>
        <w:t xml:space="preserve">    002 62 340  </w:t>
      </w:r>
      <w:r w:rsidRPr="0012335A">
        <w:rPr>
          <w:rFonts w:ascii="Arial" w:hAnsi="Arial" w:cs="Arial"/>
          <w:sz w:val="22"/>
          <w:szCs w:val="22"/>
        </w:rPr>
        <w:t xml:space="preserve"> </w:t>
      </w:r>
    </w:p>
    <w:p w:rsidR="00971317" w:rsidRPr="0012335A" w:rsidRDefault="00971317" w:rsidP="00971317">
      <w:pPr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eastAsia="MS Mincho" w:hAnsi="Arial" w:cs="Arial"/>
          <w:bCs/>
          <w:sz w:val="22"/>
          <w:szCs w:val="22"/>
        </w:rPr>
        <w:t>DIČ:</w:t>
      </w:r>
      <w:r w:rsidRPr="0012335A">
        <w:rPr>
          <w:rFonts w:ascii="Arial" w:hAnsi="Arial" w:cs="Arial"/>
          <w:sz w:val="22"/>
          <w:szCs w:val="22"/>
        </w:rPr>
        <w:t xml:space="preserve"> </w:t>
      </w:r>
      <w:r w:rsidRPr="0012335A">
        <w:rPr>
          <w:rFonts w:ascii="Arial" w:hAnsi="Arial" w:cs="Arial"/>
          <w:sz w:val="22"/>
          <w:szCs w:val="22"/>
        </w:rPr>
        <w:tab/>
        <w:t xml:space="preserve">    CZ00262340 </w:t>
      </w:r>
    </w:p>
    <w:p w:rsidR="00971317" w:rsidRPr="0012335A" w:rsidRDefault="00971317" w:rsidP="00971317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zápis v OR: </w:t>
      </w:r>
      <w:r w:rsidRPr="0012335A">
        <w:rPr>
          <w:rFonts w:ascii="Arial" w:hAnsi="Arial" w:cs="Arial"/>
          <w:sz w:val="22"/>
          <w:szCs w:val="22"/>
        </w:rPr>
        <w:tab/>
        <w:t xml:space="preserve">    nezapsané v OR</w:t>
      </w:r>
    </w:p>
    <w:p w:rsidR="00971317" w:rsidRPr="0012335A" w:rsidRDefault="00971317" w:rsidP="00971317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zastoupen:</w:t>
      </w:r>
      <w:r w:rsidRPr="0012335A">
        <w:rPr>
          <w:rFonts w:ascii="Arial" w:hAnsi="Arial" w:cs="Arial"/>
          <w:b/>
          <w:i/>
          <w:sz w:val="22"/>
          <w:szCs w:val="22"/>
        </w:rPr>
        <w:tab/>
        <w:t xml:space="preserve">    </w:t>
      </w:r>
      <w:r w:rsidRPr="0012335A">
        <w:rPr>
          <w:rFonts w:ascii="Arial" w:hAnsi="Arial" w:cs="Arial"/>
          <w:sz w:val="22"/>
          <w:szCs w:val="22"/>
        </w:rPr>
        <w:t>Bc.  Milan Kroupa, primátor</w:t>
      </w:r>
    </w:p>
    <w:p w:rsidR="00971317" w:rsidRPr="0012335A" w:rsidRDefault="00971317" w:rsidP="00971317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zastoupen ve věcech smluvních</w:t>
      </w:r>
      <w:r w:rsidRPr="0012335A">
        <w:rPr>
          <w:rFonts w:ascii="Arial" w:hAnsi="Arial" w:cs="Arial"/>
          <w:sz w:val="22"/>
          <w:szCs w:val="22"/>
        </w:rPr>
        <w:tab/>
        <w:t xml:space="preserve">    Ing. Štěpán Matek, náměstek primátora,</w:t>
      </w:r>
    </w:p>
    <w:p w:rsidR="00971317" w:rsidRPr="0012335A" w:rsidRDefault="00971317" w:rsidP="00971317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zastoupen ve věcech technických   Mgr. Pavel Kozák, ved</w:t>
      </w:r>
      <w:r w:rsidR="006813F0" w:rsidRPr="0012335A">
        <w:rPr>
          <w:rFonts w:ascii="Arial" w:hAnsi="Arial" w:cs="Arial"/>
          <w:sz w:val="22"/>
          <w:szCs w:val="22"/>
        </w:rPr>
        <w:t xml:space="preserve">oucí </w:t>
      </w:r>
      <w:r w:rsidRPr="0012335A">
        <w:rPr>
          <w:rFonts w:ascii="Arial" w:hAnsi="Arial" w:cs="Arial"/>
          <w:sz w:val="22"/>
          <w:szCs w:val="22"/>
        </w:rPr>
        <w:t>odboru technického</w:t>
      </w:r>
    </w:p>
    <w:p w:rsidR="00971317" w:rsidRPr="0012335A" w:rsidRDefault="00971317" w:rsidP="00971317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                                                         Eva Foglová, technik</w:t>
      </w:r>
    </w:p>
    <w:p w:rsidR="00971317" w:rsidRPr="0012335A" w:rsidRDefault="00971317" w:rsidP="00971317">
      <w:pPr>
        <w:pStyle w:val="ZkladntextIMP"/>
        <w:tabs>
          <w:tab w:val="left" w:pos="29886"/>
        </w:tabs>
        <w:ind w:left="3261" w:hanging="3261"/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bankovní spojení : </w:t>
      </w:r>
      <w:r w:rsidRPr="0012335A">
        <w:rPr>
          <w:rFonts w:ascii="Arial" w:hAnsi="Arial" w:cs="Arial"/>
          <w:sz w:val="22"/>
          <w:szCs w:val="22"/>
        </w:rPr>
        <w:tab/>
        <w:t xml:space="preserve">    Komerční banka, a.s., pobočka Jablonec nad Nisou </w:t>
      </w:r>
    </w:p>
    <w:p w:rsidR="00971317" w:rsidRPr="0012335A" w:rsidRDefault="00971317" w:rsidP="00971317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č. účtu: </w:t>
      </w:r>
      <w:r w:rsidRPr="0012335A">
        <w:rPr>
          <w:rFonts w:ascii="Arial" w:hAnsi="Arial" w:cs="Arial"/>
          <w:sz w:val="22"/>
          <w:szCs w:val="22"/>
        </w:rPr>
        <w:tab/>
        <w:t xml:space="preserve">    12</w:t>
      </w:r>
      <w:r w:rsidR="00BF2440">
        <w:rPr>
          <w:rFonts w:ascii="Arial" w:hAnsi="Arial" w:cs="Arial"/>
          <w:sz w:val="22"/>
          <w:szCs w:val="22"/>
        </w:rPr>
        <w:t>98200287/</w:t>
      </w:r>
      <w:r w:rsidRPr="0012335A">
        <w:rPr>
          <w:rFonts w:ascii="Arial" w:hAnsi="Arial" w:cs="Arial"/>
          <w:sz w:val="22"/>
          <w:szCs w:val="22"/>
        </w:rPr>
        <w:t>0100</w:t>
      </w:r>
    </w:p>
    <w:p w:rsidR="00971317" w:rsidRPr="0012335A" w:rsidRDefault="00971317" w:rsidP="00971317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71317" w:rsidRPr="0012335A" w:rsidRDefault="00971317" w:rsidP="00971317">
      <w:pPr>
        <w:pStyle w:val="Zkladntext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dále jen </w:t>
      </w:r>
      <w:r w:rsidRPr="0012335A">
        <w:rPr>
          <w:rFonts w:ascii="Arial" w:hAnsi="Arial" w:cs="Arial"/>
          <w:b/>
          <w:bCs/>
          <w:sz w:val="22"/>
          <w:szCs w:val="22"/>
        </w:rPr>
        <w:t>"objednatel"</w:t>
      </w:r>
      <w:r w:rsidRPr="0012335A">
        <w:rPr>
          <w:rFonts w:ascii="Arial" w:hAnsi="Arial" w:cs="Arial"/>
          <w:sz w:val="22"/>
          <w:szCs w:val="22"/>
        </w:rPr>
        <w:t xml:space="preserve"> na straně jedné</w:t>
      </w:r>
    </w:p>
    <w:p w:rsidR="00971317" w:rsidRPr="0012335A" w:rsidRDefault="00971317" w:rsidP="00971317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71317" w:rsidRPr="0012335A" w:rsidRDefault="00971317" w:rsidP="00971317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a</w:t>
      </w:r>
    </w:p>
    <w:p w:rsidR="00971317" w:rsidRPr="0012335A" w:rsidRDefault="00971317" w:rsidP="00971317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71317" w:rsidRPr="0012335A" w:rsidRDefault="00971317" w:rsidP="00971317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 w:rsidRPr="0012335A">
        <w:rPr>
          <w:rFonts w:ascii="Arial" w:hAnsi="Arial" w:cs="Arial"/>
          <w:b/>
          <w:sz w:val="22"/>
          <w:szCs w:val="22"/>
        </w:rPr>
        <w:t>ZHOTOVITEL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název:    Jiří Duštíra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sídlo:      Vysoká 4222/34, 466 02, Jablonec nad Nisou 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IČ:          15142159 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DIČ:        CZ6401300787  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zastoupen:   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ve věcech smluvních:     Jiří Duštíra                    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ve věcech technických:  Jiří Duštíra                   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bankovní spojení:  Komerční banka.     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č. účtu  : </w:t>
      </w:r>
      <w:r w:rsidRPr="0012335A">
        <w:rPr>
          <w:rStyle w:val="data1"/>
          <w:b w:val="0"/>
          <w:sz w:val="22"/>
          <w:szCs w:val="22"/>
        </w:rPr>
        <w:t>173444451/0100</w:t>
      </w:r>
    </w:p>
    <w:p w:rsidR="00971317" w:rsidRPr="0012335A" w:rsidRDefault="00971317" w:rsidP="00971317">
      <w:pPr>
        <w:pStyle w:val="Zkladntex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dále jen </w:t>
      </w:r>
      <w:r w:rsidRPr="0012335A">
        <w:rPr>
          <w:rFonts w:ascii="Arial" w:hAnsi="Arial" w:cs="Arial"/>
          <w:b/>
          <w:bCs/>
          <w:sz w:val="22"/>
          <w:szCs w:val="22"/>
        </w:rPr>
        <w:t>"zhotovitel"</w:t>
      </w:r>
      <w:r w:rsidRPr="0012335A">
        <w:rPr>
          <w:rFonts w:ascii="Arial" w:hAnsi="Arial" w:cs="Arial"/>
          <w:sz w:val="22"/>
          <w:szCs w:val="22"/>
        </w:rPr>
        <w:t xml:space="preserve"> na straně druhé</w:t>
      </w:r>
    </w:p>
    <w:p w:rsidR="00971317" w:rsidRPr="0012335A" w:rsidRDefault="00971317" w:rsidP="00971317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971317" w:rsidRPr="0012335A" w:rsidRDefault="00971317" w:rsidP="00971317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971317" w:rsidRPr="0012335A" w:rsidRDefault="00971317" w:rsidP="00971317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971317" w:rsidRDefault="00971317" w:rsidP="00971317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CC0959" w:rsidRPr="0012335A" w:rsidRDefault="00CC0959" w:rsidP="00CC0959">
      <w:pPr>
        <w:pStyle w:val="Zkladntext"/>
        <w:tabs>
          <w:tab w:val="left" w:pos="2880"/>
        </w:tabs>
        <w:spacing w:after="0"/>
        <w:jc w:val="center"/>
        <w:rPr>
          <w:rFonts w:ascii="Arial" w:hAnsi="Arial" w:cs="Arial"/>
          <w:b/>
          <w:bCs/>
          <w:color w:val="CC0000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</w:p>
    <w:p w:rsidR="00160A36" w:rsidRPr="0012335A" w:rsidRDefault="008C080C" w:rsidP="00160A36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2</w:t>
      </w:r>
      <w:r w:rsidR="00160A36" w:rsidRPr="0012335A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F4140D" w:rsidRPr="0012335A" w:rsidRDefault="007B73F1" w:rsidP="00160A36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Předmět </w:t>
      </w:r>
      <w:r w:rsidR="000E5F64" w:rsidRPr="0012335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dodatku </w:t>
      </w:r>
      <w:r w:rsidR="007550B6" w:rsidRPr="0012335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č.1</w:t>
      </w:r>
    </w:p>
    <w:p w:rsidR="008C080C" w:rsidRPr="0012335A" w:rsidRDefault="008C080C" w:rsidP="00160A36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p w:rsidR="00971317" w:rsidRPr="0012335A" w:rsidRDefault="00971317" w:rsidP="00971317">
      <w:pPr>
        <w:spacing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2335A">
        <w:rPr>
          <w:rFonts w:ascii="Arial" w:hAnsi="Arial" w:cs="Arial"/>
          <w:b/>
          <w:snapToGrid w:val="0"/>
          <w:sz w:val="22"/>
          <w:szCs w:val="22"/>
        </w:rPr>
        <w:t>Zednické a dokončovací opravy volných bytových jednotek v bytových domech Řetízková 3051/5 a Řetízková 3052/7, Jablonec nad Nisou</w:t>
      </w:r>
    </w:p>
    <w:p w:rsidR="008E70DE" w:rsidRPr="0012335A" w:rsidRDefault="008E70DE" w:rsidP="00160A36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p w:rsidR="008E70DE" w:rsidRPr="0012335A" w:rsidRDefault="00F4140D" w:rsidP="00AC6305">
      <w:pPr>
        <w:jc w:val="both"/>
        <w:rPr>
          <w:rFonts w:ascii="Arial" w:hAnsi="Arial" w:cs="Arial"/>
          <w:bCs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 xml:space="preserve">Obě smluvní strany se dohodly na následujícím dodatku č. 1 ke smlouvě o dílo </w:t>
      </w:r>
      <w:r w:rsidR="0012335A" w:rsidRPr="0012335A">
        <w:rPr>
          <w:rFonts w:ascii="Arial" w:hAnsi="Arial" w:cs="Arial"/>
          <w:bCs/>
          <w:sz w:val="22"/>
          <w:szCs w:val="22"/>
        </w:rPr>
        <w:t xml:space="preserve">č. SD/2019/077 </w:t>
      </w:r>
      <w:r w:rsidRPr="0012335A">
        <w:rPr>
          <w:rFonts w:ascii="Arial" w:hAnsi="Arial" w:cs="Arial"/>
          <w:bCs/>
          <w:sz w:val="22"/>
          <w:szCs w:val="22"/>
        </w:rPr>
        <w:t xml:space="preserve">uzavřené dne </w:t>
      </w:r>
      <w:r w:rsidR="007A37BB" w:rsidRPr="0012335A">
        <w:rPr>
          <w:rFonts w:ascii="Arial" w:hAnsi="Arial" w:cs="Arial"/>
          <w:bCs/>
          <w:sz w:val="22"/>
          <w:szCs w:val="22"/>
        </w:rPr>
        <w:t>2</w:t>
      </w:r>
      <w:r w:rsidR="00971317" w:rsidRPr="0012335A">
        <w:rPr>
          <w:rFonts w:ascii="Arial" w:hAnsi="Arial" w:cs="Arial"/>
          <w:bCs/>
          <w:sz w:val="22"/>
          <w:szCs w:val="22"/>
        </w:rPr>
        <w:t>0</w:t>
      </w:r>
      <w:r w:rsidR="007A37BB" w:rsidRPr="0012335A">
        <w:rPr>
          <w:rFonts w:ascii="Arial" w:hAnsi="Arial" w:cs="Arial"/>
          <w:bCs/>
          <w:sz w:val="22"/>
          <w:szCs w:val="22"/>
        </w:rPr>
        <w:t>.</w:t>
      </w:r>
      <w:r w:rsidR="00971317" w:rsidRPr="0012335A">
        <w:rPr>
          <w:rFonts w:ascii="Arial" w:hAnsi="Arial" w:cs="Arial"/>
          <w:bCs/>
          <w:sz w:val="22"/>
          <w:szCs w:val="22"/>
        </w:rPr>
        <w:t xml:space="preserve"> 3</w:t>
      </w:r>
      <w:r w:rsidR="00C26ADB" w:rsidRPr="0012335A">
        <w:rPr>
          <w:rFonts w:ascii="Arial" w:hAnsi="Arial" w:cs="Arial"/>
          <w:bCs/>
          <w:sz w:val="22"/>
          <w:szCs w:val="22"/>
        </w:rPr>
        <w:t>.</w:t>
      </w:r>
      <w:r w:rsidR="00971317" w:rsidRPr="0012335A">
        <w:rPr>
          <w:rFonts w:ascii="Arial" w:hAnsi="Arial" w:cs="Arial"/>
          <w:bCs/>
          <w:sz w:val="22"/>
          <w:szCs w:val="22"/>
        </w:rPr>
        <w:t xml:space="preserve"> </w:t>
      </w:r>
      <w:r w:rsidR="00C26ADB" w:rsidRPr="0012335A">
        <w:rPr>
          <w:rFonts w:ascii="Arial" w:hAnsi="Arial" w:cs="Arial"/>
          <w:bCs/>
          <w:sz w:val="22"/>
          <w:szCs w:val="22"/>
        </w:rPr>
        <w:t>201</w:t>
      </w:r>
      <w:r w:rsidR="00971317" w:rsidRPr="0012335A">
        <w:rPr>
          <w:rFonts w:ascii="Arial" w:hAnsi="Arial" w:cs="Arial"/>
          <w:bCs/>
          <w:sz w:val="22"/>
          <w:szCs w:val="22"/>
        </w:rPr>
        <w:t>9</w:t>
      </w:r>
      <w:r w:rsidR="00EC21E8" w:rsidRPr="0012335A">
        <w:rPr>
          <w:rFonts w:ascii="Arial" w:hAnsi="Arial" w:cs="Arial"/>
          <w:bCs/>
          <w:sz w:val="22"/>
          <w:szCs w:val="22"/>
        </w:rPr>
        <w:t xml:space="preserve"> </w:t>
      </w:r>
      <w:r w:rsidRPr="0012335A">
        <w:rPr>
          <w:rFonts w:ascii="Arial" w:hAnsi="Arial" w:cs="Arial"/>
          <w:bCs/>
          <w:sz w:val="22"/>
          <w:szCs w:val="22"/>
        </w:rPr>
        <w:t>mezi výše uvedenými stranami. Tímto dodatkem</w:t>
      </w:r>
      <w:r w:rsidR="006C452B" w:rsidRPr="0012335A">
        <w:rPr>
          <w:rFonts w:ascii="Arial" w:hAnsi="Arial" w:cs="Arial"/>
          <w:bCs/>
          <w:sz w:val="22"/>
          <w:szCs w:val="22"/>
        </w:rPr>
        <w:t xml:space="preserve"> č. 1</w:t>
      </w:r>
      <w:r w:rsidRPr="0012335A">
        <w:rPr>
          <w:rFonts w:ascii="Arial" w:hAnsi="Arial" w:cs="Arial"/>
          <w:bCs/>
          <w:sz w:val="22"/>
          <w:szCs w:val="22"/>
        </w:rPr>
        <w:t xml:space="preserve"> se doplňuje a mění ustan</w:t>
      </w:r>
      <w:r w:rsidR="00E7290C" w:rsidRPr="0012335A">
        <w:rPr>
          <w:rFonts w:ascii="Arial" w:hAnsi="Arial" w:cs="Arial"/>
          <w:bCs/>
          <w:sz w:val="22"/>
          <w:szCs w:val="22"/>
        </w:rPr>
        <w:t xml:space="preserve">ovení článku </w:t>
      </w:r>
      <w:r w:rsidR="00AC6305" w:rsidRPr="00AC6305">
        <w:rPr>
          <w:rFonts w:ascii="Arial" w:hAnsi="Arial" w:cs="Arial"/>
          <w:bCs/>
          <w:sz w:val="22"/>
          <w:szCs w:val="22"/>
          <w:u w:val="single"/>
        </w:rPr>
        <w:t>2.1 Předmět smlouvy</w:t>
      </w:r>
      <w:r w:rsidR="00AC6305">
        <w:rPr>
          <w:rFonts w:ascii="Arial" w:hAnsi="Arial" w:cs="Arial"/>
          <w:bCs/>
          <w:sz w:val="22"/>
          <w:szCs w:val="22"/>
        </w:rPr>
        <w:t xml:space="preserve"> a článku </w:t>
      </w:r>
      <w:r w:rsidR="00E7290C" w:rsidRPr="00AC6305">
        <w:rPr>
          <w:rFonts w:ascii="Arial" w:hAnsi="Arial" w:cs="Arial"/>
          <w:bCs/>
          <w:sz w:val="22"/>
          <w:szCs w:val="22"/>
          <w:u w:val="single"/>
        </w:rPr>
        <w:t xml:space="preserve">3.1 </w:t>
      </w:r>
      <w:r w:rsidR="00AC6305" w:rsidRPr="00AC6305">
        <w:rPr>
          <w:rFonts w:ascii="Arial" w:hAnsi="Arial" w:cs="Arial"/>
          <w:bCs/>
          <w:sz w:val="22"/>
          <w:szCs w:val="22"/>
          <w:u w:val="single"/>
        </w:rPr>
        <w:t>C</w:t>
      </w:r>
      <w:r w:rsidR="006C452B" w:rsidRPr="00AC6305">
        <w:rPr>
          <w:rFonts w:ascii="Arial" w:hAnsi="Arial" w:cs="Arial"/>
          <w:bCs/>
          <w:sz w:val="22"/>
          <w:szCs w:val="22"/>
          <w:u w:val="single"/>
        </w:rPr>
        <w:t>ena za dílo</w:t>
      </w:r>
      <w:r w:rsidR="006C452B" w:rsidRPr="0012335A">
        <w:rPr>
          <w:rFonts w:ascii="Arial" w:hAnsi="Arial" w:cs="Arial"/>
          <w:bCs/>
          <w:sz w:val="22"/>
          <w:szCs w:val="22"/>
        </w:rPr>
        <w:t xml:space="preserve"> výše uvedené smlouvy.</w:t>
      </w:r>
    </w:p>
    <w:p w:rsidR="006C452B" w:rsidRPr="0012335A" w:rsidRDefault="006C452B" w:rsidP="008E70DE">
      <w:pPr>
        <w:rPr>
          <w:rFonts w:ascii="Arial" w:hAnsi="Arial" w:cs="Arial"/>
          <w:bCs/>
          <w:sz w:val="22"/>
          <w:szCs w:val="22"/>
        </w:rPr>
      </w:pPr>
    </w:p>
    <w:p w:rsidR="00F4140D" w:rsidRPr="0012335A" w:rsidRDefault="008C690C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</w:rPr>
        <w:t xml:space="preserve">3.  </w:t>
      </w:r>
    </w:p>
    <w:p w:rsidR="00A553F3" w:rsidRPr="0012335A" w:rsidRDefault="008C690C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Změna rozsahu předmětu díla</w:t>
      </w:r>
    </w:p>
    <w:p w:rsidR="007550B6" w:rsidRPr="0012335A" w:rsidRDefault="007550B6" w:rsidP="007550B6">
      <w:pPr>
        <w:pStyle w:val="Zkladntext"/>
        <w:tabs>
          <w:tab w:val="left" w:pos="2880"/>
        </w:tabs>
        <w:jc w:val="both"/>
        <w:rPr>
          <w:rFonts w:ascii="Arial" w:hAnsi="Arial" w:cs="Arial"/>
          <w:bCs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>V průběhu realizace zakázky došlo ke změnám oproti zadávací dokumentaci, resp. Smlouvě o dílo v článku 2.1. Předmět smlouvy, které vyplynuly ze skutečnost</w:t>
      </w:r>
      <w:r w:rsidR="00AC6305">
        <w:rPr>
          <w:rFonts w:ascii="Arial" w:hAnsi="Arial" w:cs="Arial"/>
          <w:bCs/>
          <w:sz w:val="22"/>
          <w:szCs w:val="22"/>
        </w:rPr>
        <w:t>í</w:t>
      </w:r>
      <w:r w:rsidRPr="0012335A">
        <w:rPr>
          <w:rFonts w:ascii="Arial" w:hAnsi="Arial" w:cs="Arial"/>
          <w:bCs/>
          <w:sz w:val="22"/>
          <w:szCs w:val="22"/>
        </w:rPr>
        <w:t xml:space="preserve"> zjištěných během realizace a nebyly předem známy. Tyto změny – dodatečné stavební práce (vícepráce), jsou pod</w:t>
      </w:r>
      <w:r w:rsidR="008C080C" w:rsidRPr="0012335A">
        <w:rPr>
          <w:rFonts w:ascii="Arial" w:hAnsi="Arial" w:cs="Arial"/>
          <w:bCs/>
          <w:sz w:val="22"/>
          <w:szCs w:val="22"/>
        </w:rPr>
        <w:t>r</w:t>
      </w:r>
      <w:r w:rsidRPr="0012335A">
        <w:rPr>
          <w:rFonts w:ascii="Arial" w:hAnsi="Arial" w:cs="Arial"/>
          <w:bCs/>
          <w:sz w:val="22"/>
          <w:szCs w:val="22"/>
        </w:rPr>
        <w:t xml:space="preserve">obně popsány, odůvodněny a finančně vyčísleny a </w:t>
      </w:r>
      <w:r w:rsidR="007A37BB" w:rsidRPr="0012335A">
        <w:rPr>
          <w:rFonts w:ascii="Arial" w:hAnsi="Arial" w:cs="Arial"/>
          <w:bCs/>
          <w:sz w:val="22"/>
          <w:szCs w:val="22"/>
        </w:rPr>
        <w:t xml:space="preserve">budou </w:t>
      </w:r>
      <w:r w:rsidRPr="0012335A">
        <w:rPr>
          <w:rFonts w:ascii="Arial" w:hAnsi="Arial" w:cs="Arial"/>
          <w:bCs/>
          <w:sz w:val="22"/>
          <w:szCs w:val="22"/>
        </w:rPr>
        <w:t>zaznamenány ve stavebním deníku.</w:t>
      </w:r>
    </w:p>
    <w:p w:rsidR="008C690C" w:rsidRPr="0012335A" w:rsidRDefault="008C690C" w:rsidP="007550B6">
      <w:pPr>
        <w:jc w:val="both"/>
        <w:rPr>
          <w:rFonts w:ascii="Arial" w:hAnsi="Arial" w:cs="Arial"/>
          <w:bCs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>Předmět smlouvy se dodatkem č. 1 upravuje o změny (vícepráce), které vznikly během plnění předmětu smlouvy a které nebyly obsaženy v původních zadávacích podmínkách pro předmět smlouvy.</w:t>
      </w:r>
    </w:p>
    <w:p w:rsidR="008C690C" w:rsidRPr="0012335A" w:rsidRDefault="008C690C" w:rsidP="008C690C">
      <w:pPr>
        <w:rPr>
          <w:rFonts w:ascii="Arial" w:hAnsi="Arial" w:cs="Arial"/>
          <w:bCs/>
          <w:sz w:val="22"/>
          <w:szCs w:val="22"/>
        </w:rPr>
      </w:pPr>
    </w:p>
    <w:p w:rsidR="006D2089" w:rsidRPr="0012335A" w:rsidRDefault="00AC6305" w:rsidP="006D2089">
      <w:pPr>
        <w:pStyle w:val="Zkladntext"/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Článek 2.1 se</w:t>
      </w:r>
      <w:r w:rsidR="00F4140D" w:rsidRPr="0012335A">
        <w:rPr>
          <w:rFonts w:ascii="Arial" w:hAnsi="Arial" w:cs="Arial"/>
          <w:bCs/>
          <w:sz w:val="22"/>
          <w:szCs w:val="22"/>
        </w:rPr>
        <w:t xml:space="preserve"> rozšiřuje o:</w:t>
      </w:r>
    </w:p>
    <w:p w:rsidR="00C30400" w:rsidRPr="0012335A" w:rsidRDefault="00C30400" w:rsidP="006D2089">
      <w:pPr>
        <w:pStyle w:val="Zkladntext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12335A">
        <w:rPr>
          <w:rFonts w:ascii="Arial" w:hAnsi="Arial" w:cs="Arial"/>
          <w:b/>
          <w:bCs/>
          <w:sz w:val="22"/>
          <w:szCs w:val="22"/>
        </w:rPr>
        <w:t>Vícepráce</w:t>
      </w:r>
    </w:p>
    <w:p w:rsidR="00A0578B" w:rsidRDefault="00A6572C" w:rsidP="006D2089">
      <w:pPr>
        <w:pStyle w:val="Zkladntext"/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>Zednické a dokončující opravy v bytech</w:t>
      </w:r>
      <w:r w:rsidR="007A37BB" w:rsidRPr="0012335A">
        <w:rPr>
          <w:rFonts w:ascii="Arial" w:hAnsi="Arial" w:cs="Arial"/>
          <w:bCs/>
          <w:sz w:val="22"/>
          <w:szCs w:val="22"/>
        </w:rPr>
        <w:t xml:space="preserve"> </w:t>
      </w:r>
      <w:r w:rsidR="007A37BB" w:rsidRPr="0012335A">
        <w:rPr>
          <w:rFonts w:ascii="Arial" w:hAnsi="Arial" w:cs="Arial"/>
          <w:bCs/>
          <w:sz w:val="22"/>
          <w:szCs w:val="22"/>
        </w:rPr>
        <w:tab/>
      </w:r>
      <w:r w:rsidR="007A37BB" w:rsidRPr="0012335A">
        <w:rPr>
          <w:rFonts w:ascii="Arial" w:hAnsi="Arial" w:cs="Arial"/>
          <w:bCs/>
          <w:sz w:val="22"/>
          <w:szCs w:val="22"/>
        </w:rPr>
        <w:tab/>
        <w:t>1</w:t>
      </w:r>
      <w:r w:rsidRPr="0012335A">
        <w:rPr>
          <w:rFonts w:ascii="Arial" w:hAnsi="Arial" w:cs="Arial"/>
          <w:bCs/>
          <w:sz w:val="22"/>
          <w:szCs w:val="22"/>
        </w:rPr>
        <w:t>4</w:t>
      </w:r>
      <w:r w:rsidR="007A37BB" w:rsidRPr="0012335A">
        <w:rPr>
          <w:rFonts w:ascii="Arial" w:hAnsi="Arial" w:cs="Arial"/>
          <w:bCs/>
          <w:sz w:val="22"/>
          <w:szCs w:val="22"/>
        </w:rPr>
        <w:t xml:space="preserve"> </w:t>
      </w:r>
      <w:r w:rsidRPr="0012335A">
        <w:rPr>
          <w:rFonts w:ascii="Arial" w:hAnsi="Arial" w:cs="Arial"/>
          <w:bCs/>
          <w:sz w:val="22"/>
          <w:szCs w:val="22"/>
        </w:rPr>
        <w:t>988</w:t>
      </w:r>
      <w:r w:rsidR="007A37BB" w:rsidRPr="0012335A">
        <w:rPr>
          <w:rFonts w:ascii="Arial" w:hAnsi="Arial" w:cs="Arial"/>
          <w:bCs/>
          <w:sz w:val="22"/>
          <w:szCs w:val="22"/>
        </w:rPr>
        <w:t xml:space="preserve"> Kč ( bez DPH )</w:t>
      </w:r>
    </w:p>
    <w:p w:rsidR="00AC6305" w:rsidRPr="0012335A" w:rsidRDefault="00AC6305" w:rsidP="00AC6305">
      <w:pPr>
        <w:rPr>
          <w:rFonts w:ascii="Arial" w:hAnsi="Arial" w:cs="Arial"/>
          <w:b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>Ostatní ustanovení odstavce</w:t>
      </w:r>
      <w:r>
        <w:rPr>
          <w:rFonts w:ascii="Arial" w:hAnsi="Arial" w:cs="Arial"/>
          <w:bCs/>
          <w:sz w:val="22"/>
          <w:szCs w:val="22"/>
        </w:rPr>
        <w:t xml:space="preserve"> 2.1</w:t>
      </w:r>
      <w:r w:rsidRPr="0012335A">
        <w:rPr>
          <w:rFonts w:ascii="Arial" w:hAnsi="Arial" w:cs="Arial"/>
          <w:bCs/>
          <w:sz w:val="22"/>
          <w:szCs w:val="22"/>
        </w:rPr>
        <w:t xml:space="preserve">, resp. Článku </w:t>
      </w:r>
      <w:r>
        <w:rPr>
          <w:rFonts w:ascii="Arial" w:hAnsi="Arial" w:cs="Arial"/>
          <w:bCs/>
          <w:sz w:val="22"/>
          <w:szCs w:val="22"/>
        </w:rPr>
        <w:t xml:space="preserve">2. </w:t>
      </w:r>
      <w:r w:rsidRPr="0012335A">
        <w:rPr>
          <w:rFonts w:ascii="Arial" w:hAnsi="Arial" w:cs="Arial"/>
          <w:bCs/>
          <w:sz w:val="22"/>
          <w:szCs w:val="22"/>
        </w:rPr>
        <w:t>se nemění a zůstávají v platnosti.</w:t>
      </w:r>
    </w:p>
    <w:p w:rsidR="00A553F3" w:rsidRPr="0012335A" w:rsidRDefault="00A553F3" w:rsidP="0092474A">
      <w:pPr>
        <w:pStyle w:val="Zkladntext"/>
        <w:tabs>
          <w:tab w:val="left" w:pos="2880"/>
        </w:tabs>
        <w:spacing w:after="0"/>
        <w:ind w:left="720"/>
        <w:rPr>
          <w:rFonts w:ascii="Arial" w:hAnsi="Arial" w:cs="Arial"/>
          <w:b/>
          <w:bCs/>
          <w:sz w:val="22"/>
          <w:szCs w:val="22"/>
        </w:rPr>
      </w:pPr>
    </w:p>
    <w:p w:rsidR="00F4140D" w:rsidRPr="0012335A" w:rsidRDefault="008C690C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F4140D" w:rsidRPr="0012335A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F4140D" w:rsidRPr="0012335A" w:rsidRDefault="00F4140D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Cena za dílo</w:t>
      </w:r>
    </w:p>
    <w:p w:rsidR="00F4140D" w:rsidRDefault="00AC6305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3.1 </w:t>
      </w:r>
      <w:r w:rsidR="00F4140D" w:rsidRPr="0012335A">
        <w:rPr>
          <w:rFonts w:ascii="Arial" w:hAnsi="Arial" w:cs="Arial"/>
          <w:b/>
          <w:bCs/>
          <w:sz w:val="22"/>
          <w:szCs w:val="22"/>
        </w:rPr>
        <w:t>Cena za dí</w:t>
      </w:r>
      <w:r w:rsidR="00FB7108" w:rsidRPr="0012335A">
        <w:rPr>
          <w:rFonts w:ascii="Arial" w:hAnsi="Arial" w:cs="Arial"/>
          <w:b/>
          <w:bCs/>
          <w:sz w:val="22"/>
          <w:szCs w:val="22"/>
        </w:rPr>
        <w:t>lo je upraven, dle čl. 3.2</w:t>
      </w:r>
      <w:r w:rsidR="00F4140D" w:rsidRPr="0012335A">
        <w:rPr>
          <w:rFonts w:ascii="Arial" w:hAnsi="Arial" w:cs="Arial"/>
          <w:b/>
          <w:bCs/>
          <w:sz w:val="22"/>
          <w:szCs w:val="22"/>
        </w:rPr>
        <w:t xml:space="preserve"> –  doplňuje se a mění takto:</w:t>
      </w:r>
    </w:p>
    <w:p w:rsidR="002F0B41" w:rsidRPr="0012335A" w:rsidRDefault="002F0B41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6572C" w:rsidRPr="0012335A" w:rsidRDefault="00AC6305" w:rsidP="00A6572C">
      <w:pPr>
        <w:tabs>
          <w:tab w:val="right" w:pos="963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</w:t>
      </w:r>
      <w:r w:rsidR="00A6572C" w:rsidRPr="0012335A">
        <w:rPr>
          <w:rFonts w:ascii="Arial" w:hAnsi="Arial" w:cs="Arial"/>
          <w:b/>
          <w:sz w:val="22"/>
          <w:szCs w:val="22"/>
        </w:rPr>
        <w:t>ena za dílo celkem</w:t>
      </w:r>
      <w:r w:rsidR="002F0B41">
        <w:rPr>
          <w:rFonts w:ascii="Arial" w:hAnsi="Arial" w:cs="Arial"/>
          <w:b/>
          <w:sz w:val="22"/>
          <w:szCs w:val="22"/>
        </w:rPr>
        <w:t>:</w:t>
      </w:r>
    </w:p>
    <w:p w:rsidR="00A6572C" w:rsidRPr="0012335A" w:rsidRDefault="00A6572C" w:rsidP="00A6572C">
      <w:pPr>
        <w:tabs>
          <w:tab w:val="righ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A6572C" w:rsidRPr="0012335A" w:rsidRDefault="00A6572C" w:rsidP="00A6572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Cena bez DPH  15 %: </w:t>
      </w:r>
      <w:r w:rsidRPr="0012335A">
        <w:rPr>
          <w:rFonts w:ascii="Arial" w:hAnsi="Arial" w:cs="Arial"/>
          <w:sz w:val="22"/>
          <w:szCs w:val="22"/>
        </w:rPr>
        <w:tab/>
        <w:t xml:space="preserve">719 817,-  Kč       </w:t>
      </w:r>
    </w:p>
    <w:p w:rsidR="00A6572C" w:rsidRPr="0012335A" w:rsidRDefault="00A6572C" w:rsidP="00A6572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DPH 15 %: </w:t>
      </w:r>
      <w:r w:rsidRPr="0012335A">
        <w:rPr>
          <w:rFonts w:ascii="Arial" w:hAnsi="Arial" w:cs="Arial"/>
          <w:sz w:val="22"/>
          <w:szCs w:val="22"/>
        </w:rPr>
        <w:tab/>
        <w:t xml:space="preserve">107 973,-  Kč     </w:t>
      </w:r>
    </w:p>
    <w:p w:rsidR="00A6572C" w:rsidRPr="0012335A" w:rsidRDefault="00A6572C" w:rsidP="00A6572C">
      <w:pPr>
        <w:tabs>
          <w:tab w:val="right" w:pos="96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2335A">
        <w:rPr>
          <w:rFonts w:ascii="Arial" w:hAnsi="Arial" w:cs="Arial"/>
          <w:b/>
          <w:bCs/>
          <w:sz w:val="22"/>
          <w:szCs w:val="22"/>
        </w:rPr>
        <w:t xml:space="preserve">Cena včetně DPH  15 %:          827 790,-   Kč  </w:t>
      </w:r>
    </w:p>
    <w:p w:rsidR="00F4140D" w:rsidRPr="0012335A" w:rsidRDefault="008E70DE" w:rsidP="008E70DE">
      <w:pPr>
        <w:pStyle w:val="Zkladntext"/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 w:rsidRPr="0012335A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493401" w:rsidRPr="0012335A" w:rsidRDefault="00493401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12335A">
        <w:rPr>
          <w:rFonts w:ascii="Arial" w:hAnsi="Arial" w:cs="Arial"/>
          <w:b/>
          <w:bCs/>
          <w:sz w:val="22"/>
          <w:szCs w:val="22"/>
        </w:rPr>
        <w:t>Rozšíření</w:t>
      </w:r>
      <w:r w:rsidR="00194019" w:rsidRPr="0012335A">
        <w:rPr>
          <w:rFonts w:ascii="Arial" w:hAnsi="Arial" w:cs="Arial"/>
          <w:b/>
          <w:bCs/>
          <w:sz w:val="22"/>
          <w:szCs w:val="22"/>
        </w:rPr>
        <w:t xml:space="preserve"> a ponížení</w:t>
      </w:r>
      <w:r w:rsidRPr="0012335A">
        <w:rPr>
          <w:rFonts w:ascii="Arial" w:hAnsi="Arial" w:cs="Arial"/>
          <w:b/>
          <w:bCs/>
          <w:sz w:val="22"/>
          <w:szCs w:val="22"/>
        </w:rPr>
        <w:t xml:space="preserve"> ceny za dílo</w:t>
      </w:r>
      <w:r w:rsidR="00194019" w:rsidRPr="0012335A">
        <w:rPr>
          <w:rFonts w:ascii="Arial" w:hAnsi="Arial" w:cs="Arial"/>
          <w:b/>
          <w:bCs/>
          <w:sz w:val="22"/>
          <w:szCs w:val="22"/>
        </w:rPr>
        <w:t xml:space="preserve"> celkem</w:t>
      </w:r>
      <w:r w:rsidRPr="0012335A">
        <w:rPr>
          <w:rFonts w:ascii="Arial" w:hAnsi="Arial" w:cs="Arial"/>
          <w:b/>
          <w:bCs/>
          <w:sz w:val="22"/>
          <w:szCs w:val="22"/>
        </w:rPr>
        <w:t>:</w:t>
      </w:r>
    </w:p>
    <w:p w:rsidR="00A6572C" w:rsidRPr="0012335A" w:rsidRDefault="00A6572C" w:rsidP="00A6572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Cena bez DPH  15 %: </w:t>
      </w:r>
      <w:r w:rsidRPr="0012335A">
        <w:rPr>
          <w:rFonts w:ascii="Arial" w:hAnsi="Arial" w:cs="Arial"/>
          <w:sz w:val="22"/>
          <w:szCs w:val="22"/>
        </w:rPr>
        <w:tab/>
        <w:t xml:space="preserve"> 14 988,-  Kč       </w:t>
      </w:r>
    </w:p>
    <w:p w:rsidR="00A6572C" w:rsidRPr="0012335A" w:rsidRDefault="00A6572C" w:rsidP="00A6572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DPH 15 %: </w:t>
      </w:r>
      <w:r w:rsidRPr="0012335A">
        <w:rPr>
          <w:rFonts w:ascii="Arial" w:hAnsi="Arial" w:cs="Arial"/>
          <w:sz w:val="22"/>
          <w:szCs w:val="22"/>
        </w:rPr>
        <w:tab/>
        <w:t xml:space="preserve">   2 248,-  Kč     </w:t>
      </w:r>
    </w:p>
    <w:p w:rsidR="00A6572C" w:rsidRPr="0012335A" w:rsidRDefault="00A6572C" w:rsidP="00A6572C">
      <w:pPr>
        <w:tabs>
          <w:tab w:val="right" w:pos="96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2335A">
        <w:rPr>
          <w:rFonts w:ascii="Arial" w:hAnsi="Arial" w:cs="Arial"/>
          <w:b/>
          <w:bCs/>
          <w:sz w:val="22"/>
          <w:szCs w:val="22"/>
        </w:rPr>
        <w:t>Cena včetně DPH  15 %:            17 236 ,-</w:t>
      </w:r>
      <w:r w:rsidR="00EE63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335A">
        <w:rPr>
          <w:rFonts w:ascii="Arial" w:hAnsi="Arial" w:cs="Arial"/>
          <w:b/>
          <w:bCs/>
          <w:sz w:val="22"/>
          <w:szCs w:val="22"/>
        </w:rPr>
        <w:t xml:space="preserve"> Kč  </w:t>
      </w:r>
    </w:p>
    <w:p w:rsidR="00493401" w:rsidRPr="0012335A" w:rsidRDefault="00493401" w:rsidP="00F4140D">
      <w:pPr>
        <w:pStyle w:val="Zkladntext"/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</w:p>
    <w:p w:rsidR="00B11D74" w:rsidRPr="0012335A" w:rsidRDefault="00194019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12335A">
        <w:rPr>
          <w:rFonts w:ascii="Arial" w:hAnsi="Arial" w:cs="Arial"/>
          <w:b/>
          <w:bCs/>
          <w:sz w:val="22"/>
          <w:szCs w:val="22"/>
        </w:rPr>
        <w:t>Celková</w:t>
      </w:r>
      <w:r w:rsidR="00F4140D" w:rsidRPr="0012335A">
        <w:rPr>
          <w:rFonts w:ascii="Arial" w:hAnsi="Arial" w:cs="Arial"/>
          <w:b/>
          <w:bCs/>
          <w:sz w:val="22"/>
          <w:szCs w:val="22"/>
        </w:rPr>
        <w:t xml:space="preserve"> cena za dílo:</w:t>
      </w:r>
    </w:p>
    <w:p w:rsidR="00A6572C" w:rsidRPr="0012335A" w:rsidRDefault="00A6572C" w:rsidP="00A6572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Cena bez DPH  15 %: </w:t>
      </w:r>
      <w:r w:rsidRPr="0012335A">
        <w:rPr>
          <w:rFonts w:ascii="Arial" w:hAnsi="Arial" w:cs="Arial"/>
          <w:sz w:val="22"/>
          <w:szCs w:val="22"/>
        </w:rPr>
        <w:tab/>
        <w:t xml:space="preserve">734 805,-  Kč       </w:t>
      </w:r>
    </w:p>
    <w:p w:rsidR="00A6572C" w:rsidRPr="0012335A" w:rsidRDefault="00A6572C" w:rsidP="00A6572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DPH 15 %: </w:t>
      </w:r>
      <w:r w:rsidRPr="0012335A">
        <w:rPr>
          <w:rFonts w:ascii="Arial" w:hAnsi="Arial" w:cs="Arial"/>
          <w:sz w:val="22"/>
          <w:szCs w:val="22"/>
        </w:rPr>
        <w:tab/>
        <w:t xml:space="preserve">110 221,-  Kč     </w:t>
      </w:r>
    </w:p>
    <w:p w:rsidR="00A6572C" w:rsidRPr="0012335A" w:rsidRDefault="00A6572C" w:rsidP="00A6572C">
      <w:pPr>
        <w:tabs>
          <w:tab w:val="right" w:pos="96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2335A">
        <w:rPr>
          <w:rFonts w:ascii="Arial" w:hAnsi="Arial" w:cs="Arial"/>
          <w:b/>
          <w:bCs/>
          <w:sz w:val="22"/>
          <w:szCs w:val="22"/>
        </w:rPr>
        <w:t xml:space="preserve">Cena včetně DPH  15 %:          </w:t>
      </w:r>
      <w:r w:rsidR="007A14E3" w:rsidRPr="001233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335A">
        <w:rPr>
          <w:rFonts w:ascii="Arial" w:hAnsi="Arial" w:cs="Arial"/>
          <w:b/>
          <w:bCs/>
          <w:sz w:val="22"/>
          <w:szCs w:val="22"/>
        </w:rPr>
        <w:t xml:space="preserve">845 </w:t>
      </w:r>
      <w:r w:rsidR="007A14E3" w:rsidRPr="0012335A">
        <w:rPr>
          <w:rFonts w:ascii="Arial" w:hAnsi="Arial" w:cs="Arial"/>
          <w:b/>
          <w:bCs/>
          <w:sz w:val="22"/>
          <w:szCs w:val="22"/>
        </w:rPr>
        <w:t>026</w:t>
      </w:r>
      <w:r w:rsidRPr="0012335A">
        <w:rPr>
          <w:rFonts w:ascii="Arial" w:hAnsi="Arial" w:cs="Arial"/>
          <w:b/>
          <w:bCs/>
          <w:sz w:val="22"/>
          <w:szCs w:val="22"/>
        </w:rPr>
        <w:t>,-</w:t>
      </w:r>
      <w:r w:rsidR="007A14E3" w:rsidRPr="001233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335A">
        <w:rPr>
          <w:rFonts w:ascii="Arial" w:hAnsi="Arial" w:cs="Arial"/>
          <w:b/>
          <w:bCs/>
          <w:sz w:val="22"/>
          <w:szCs w:val="22"/>
        </w:rPr>
        <w:t xml:space="preserve"> Kč  </w:t>
      </w:r>
    </w:p>
    <w:p w:rsidR="00A6572C" w:rsidRPr="0012335A" w:rsidRDefault="00A6572C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0578B" w:rsidRPr="0012335A" w:rsidRDefault="00A0578B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5.</w:t>
      </w:r>
    </w:p>
    <w:p w:rsidR="00F4140D" w:rsidRPr="0012335A" w:rsidRDefault="00F4140D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12335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Závěrečná ustanovení</w:t>
      </w:r>
    </w:p>
    <w:p w:rsidR="00B11D74" w:rsidRPr="0012335A" w:rsidRDefault="00B11D74" w:rsidP="00F4140D">
      <w:pPr>
        <w:pStyle w:val="Zkladntext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F4140D" w:rsidRPr="0012335A" w:rsidRDefault="000E5F64" w:rsidP="00F4140D">
      <w:pPr>
        <w:pStyle w:val="Zkladntext"/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>Ustanovení smlouvy o dílo č</w:t>
      </w:r>
      <w:r w:rsidR="007A14E3" w:rsidRPr="0012335A">
        <w:rPr>
          <w:rFonts w:ascii="Arial" w:hAnsi="Arial" w:cs="Arial"/>
          <w:bCs/>
          <w:sz w:val="22"/>
          <w:szCs w:val="22"/>
        </w:rPr>
        <w:t>. SD/2019/077</w:t>
      </w:r>
      <w:r w:rsidRPr="0012335A">
        <w:rPr>
          <w:rFonts w:ascii="Arial" w:hAnsi="Arial" w:cs="Arial"/>
          <w:bCs/>
          <w:sz w:val="22"/>
          <w:szCs w:val="22"/>
        </w:rPr>
        <w:t xml:space="preserve"> ze dne </w:t>
      </w:r>
      <w:r w:rsidR="007A14E3" w:rsidRPr="0012335A">
        <w:rPr>
          <w:rFonts w:ascii="Arial" w:hAnsi="Arial" w:cs="Arial"/>
          <w:bCs/>
          <w:sz w:val="22"/>
          <w:szCs w:val="22"/>
        </w:rPr>
        <w:t>20.3.2</w:t>
      </w:r>
      <w:r w:rsidR="00853388" w:rsidRPr="0012335A">
        <w:rPr>
          <w:rFonts w:ascii="Arial" w:hAnsi="Arial" w:cs="Arial"/>
          <w:bCs/>
          <w:sz w:val="22"/>
          <w:szCs w:val="22"/>
        </w:rPr>
        <w:t>01</w:t>
      </w:r>
      <w:r w:rsidR="007A14E3" w:rsidRPr="0012335A">
        <w:rPr>
          <w:rFonts w:ascii="Arial" w:hAnsi="Arial" w:cs="Arial"/>
          <w:bCs/>
          <w:sz w:val="22"/>
          <w:szCs w:val="22"/>
        </w:rPr>
        <w:t>9</w:t>
      </w:r>
      <w:r w:rsidRPr="0012335A">
        <w:rPr>
          <w:rFonts w:ascii="Arial" w:hAnsi="Arial" w:cs="Arial"/>
          <w:bCs/>
          <w:sz w:val="22"/>
          <w:szCs w:val="22"/>
        </w:rPr>
        <w:t xml:space="preserve"> nedotčené tímto dodatkem č. 1 se nemění a zůstávají v platnosti.</w:t>
      </w:r>
    </w:p>
    <w:p w:rsidR="00880E6E" w:rsidRPr="0012335A" w:rsidRDefault="000E5F64" w:rsidP="00880E6E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 xml:space="preserve">Tento dodatek č. 1 nabývá platnosti </w:t>
      </w:r>
      <w:r w:rsidR="00E93C75">
        <w:rPr>
          <w:rFonts w:ascii="Arial" w:hAnsi="Arial" w:cs="Arial"/>
          <w:bCs/>
          <w:sz w:val="22"/>
          <w:szCs w:val="22"/>
        </w:rPr>
        <w:t xml:space="preserve">dnem podpisu obou smluvních stran </w:t>
      </w:r>
      <w:r w:rsidRPr="0012335A">
        <w:rPr>
          <w:rFonts w:ascii="Arial" w:hAnsi="Arial" w:cs="Arial"/>
          <w:bCs/>
          <w:sz w:val="22"/>
          <w:szCs w:val="22"/>
        </w:rPr>
        <w:t>a účinnost</w:t>
      </w:r>
      <w:r w:rsidR="00880E6E" w:rsidRPr="0012335A">
        <w:rPr>
          <w:rFonts w:ascii="Arial" w:hAnsi="Arial" w:cs="Arial"/>
          <w:bCs/>
          <w:sz w:val="22"/>
          <w:szCs w:val="22"/>
        </w:rPr>
        <w:t xml:space="preserve">i nejdříve dnem zveřejnění v </w:t>
      </w:r>
      <w:r w:rsidR="00880E6E" w:rsidRPr="0012335A">
        <w:rPr>
          <w:rFonts w:ascii="Arial" w:hAnsi="Arial" w:cs="Arial"/>
          <w:snapToGrid w:val="0"/>
          <w:kern w:val="24"/>
          <w:sz w:val="22"/>
          <w:szCs w:val="22"/>
        </w:rPr>
        <w:t>registru smluv podle zákona č. 340/2015 Sb., v platném znění, o zvláštních podmínkách účinnosti některých smluv, uveřejňování těchto smluv a o registru smluv (o registru smluv).</w:t>
      </w:r>
    </w:p>
    <w:p w:rsidR="00880E6E" w:rsidRPr="0012335A" w:rsidRDefault="00880E6E" w:rsidP="00880E6E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</w:p>
    <w:p w:rsidR="000E5F64" w:rsidRPr="0012335A" w:rsidRDefault="000E5F64" w:rsidP="00F4140D">
      <w:pPr>
        <w:pStyle w:val="Zkladntext"/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 xml:space="preserve">Tento dodatek č. 1 je vyhotoven ve </w:t>
      </w:r>
      <w:r w:rsidR="00901598" w:rsidRPr="0012335A">
        <w:rPr>
          <w:rFonts w:ascii="Arial" w:hAnsi="Arial" w:cs="Arial"/>
          <w:bCs/>
          <w:sz w:val="22"/>
          <w:szCs w:val="22"/>
        </w:rPr>
        <w:t>4</w:t>
      </w:r>
      <w:r w:rsidRPr="0012335A">
        <w:rPr>
          <w:rFonts w:ascii="Arial" w:hAnsi="Arial" w:cs="Arial"/>
          <w:bCs/>
          <w:sz w:val="22"/>
          <w:szCs w:val="22"/>
        </w:rPr>
        <w:t xml:space="preserve"> stejnopisech</w:t>
      </w:r>
      <w:r w:rsidR="0012335A" w:rsidRPr="0012335A">
        <w:rPr>
          <w:rFonts w:ascii="Arial" w:hAnsi="Arial" w:cs="Arial"/>
          <w:bCs/>
          <w:sz w:val="22"/>
          <w:szCs w:val="22"/>
        </w:rPr>
        <w:t>,</w:t>
      </w:r>
      <w:r w:rsidRPr="0012335A">
        <w:rPr>
          <w:rFonts w:ascii="Arial" w:hAnsi="Arial" w:cs="Arial"/>
          <w:bCs/>
          <w:sz w:val="22"/>
          <w:szCs w:val="22"/>
        </w:rPr>
        <w:t xml:space="preserve"> z nichž </w:t>
      </w:r>
      <w:r w:rsidR="00901598" w:rsidRPr="0012335A">
        <w:rPr>
          <w:rFonts w:ascii="Arial" w:hAnsi="Arial" w:cs="Arial"/>
          <w:bCs/>
          <w:sz w:val="22"/>
          <w:szCs w:val="22"/>
        </w:rPr>
        <w:t>3</w:t>
      </w:r>
      <w:r w:rsidRPr="0012335A">
        <w:rPr>
          <w:rFonts w:ascii="Arial" w:hAnsi="Arial" w:cs="Arial"/>
          <w:bCs/>
          <w:sz w:val="22"/>
          <w:szCs w:val="22"/>
        </w:rPr>
        <w:t xml:space="preserve"> obdrží objednatel a 1 zhotovitel.</w:t>
      </w:r>
    </w:p>
    <w:p w:rsidR="00F4140D" w:rsidRPr="0012335A" w:rsidRDefault="000E5F64" w:rsidP="00B11D74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12335A">
        <w:rPr>
          <w:rFonts w:ascii="Arial" w:hAnsi="Arial" w:cs="Arial"/>
          <w:bCs/>
          <w:sz w:val="22"/>
          <w:szCs w:val="22"/>
        </w:rPr>
        <w:t>Smluvní strany potvrzují, že si přečetly a porozuměly podmínkám obsaženým v dodatku č. 1 smlouvy o dílo. Na důkaz jejich pravdivé a vážné vůle přijmout podmínky vyplývající pro ně z tohoto dodatku č. 1 smlouvy o dílo k němu připojují své vlastnoruční podpisy. Smluvní strany tímto potvrzují převzetí příslušných vyhotovení tohoto dodatku č. 1 smlouvy o dílo.</w:t>
      </w:r>
    </w:p>
    <w:p w:rsidR="00B11D74" w:rsidRPr="0012335A" w:rsidRDefault="00B11D74" w:rsidP="00B11D74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1C315F" w:rsidRPr="0012335A" w:rsidRDefault="001C315F" w:rsidP="00B11D74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12335A">
        <w:rPr>
          <w:rFonts w:ascii="Arial" w:hAnsi="Arial" w:cs="Arial"/>
          <w:snapToGrid w:val="0"/>
          <w:kern w:val="24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B11D74" w:rsidRPr="0012335A" w:rsidRDefault="00B11D74" w:rsidP="00B11D74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</w:p>
    <w:p w:rsidR="001C315F" w:rsidRPr="0012335A" w:rsidRDefault="001C315F" w:rsidP="00B11D74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12335A">
        <w:rPr>
          <w:rFonts w:ascii="Arial" w:hAnsi="Arial" w:cs="Arial"/>
          <w:snapToGrid w:val="0"/>
          <w:kern w:val="24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1C315F" w:rsidRPr="0012335A" w:rsidRDefault="001C315F" w:rsidP="00B11D74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6B335D" w:rsidRPr="0012335A" w:rsidRDefault="005E2E4C" w:rsidP="005E2E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2335A">
        <w:rPr>
          <w:rFonts w:ascii="Arial" w:hAnsi="Arial" w:cs="Arial"/>
          <w:i/>
          <w:iCs/>
          <w:sz w:val="22"/>
          <w:szCs w:val="22"/>
        </w:rPr>
        <w:t>Příloh</w:t>
      </w:r>
      <w:r w:rsidR="009411CE" w:rsidRPr="0012335A">
        <w:rPr>
          <w:rFonts w:ascii="Arial" w:hAnsi="Arial" w:cs="Arial"/>
          <w:i/>
          <w:iCs/>
          <w:sz w:val="22"/>
          <w:szCs w:val="22"/>
        </w:rPr>
        <w:t xml:space="preserve">a: 1/ </w:t>
      </w:r>
      <w:r w:rsidR="008C080C" w:rsidRPr="0012335A">
        <w:rPr>
          <w:rFonts w:ascii="Arial" w:hAnsi="Arial" w:cs="Arial"/>
          <w:i/>
          <w:iCs/>
          <w:sz w:val="22"/>
          <w:szCs w:val="22"/>
        </w:rPr>
        <w:t xml:space="preserve">Cenová nabídka na </w:t>
      </w:r>
      <w:r w:rsidR="007A14E3" w:rsidRPr="0012335A">
        <w:rPr>
          <w:rFonts w:ascii="Arial" w:hAnsi="Arial" w:cs="Arial"/>
          <w:i/>
          <w:iCs/>
          <w:sz w:val="22"/>
          <w:szCs w:val="22"/>
        </w:rPr>
        <w:t>vícepráce</w:t>
      </w:r>
      <w:r w:rsidR="008C080C" w:rsidRPr="0012335A">
        <w:rPr>
          <w:rFonts w:ascii="Arial" w:hAnsi="Arial" w:cs="Arial"/>
          <w:i/>
          <w:iCs/>
          <w:sz w:val="22"/>
          <w:szCs w:val="22"/>
        </w:rPr>
        <w:t>.</w:t>
      </w:r>
    </w:p>
    <w:p w:rsidR="00B71EA2" w:rsidRPr="0012335A" w:rsidRDefault="00B71EA2" w:rsidP="005E2E4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C6186" w:rsidRPr="0012335A" w:rsidRDefault="003C6186" w:rsidP="005E2E4C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5E2E4C" w:rsidRPr="0012335A" w:rsidRDefault="005E2E4C" w:rsidP="005E2E4C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Jablonec nad Nisou, dne:</w:t>
      </w:r>
      <w:r w:rsidRPr="0012335A">
        <w:rPr>
          <w:rFonts w:ascii="Arial" w:hAnsi="Arial" w:cs="Arial"/>
          <w:sz w:val="22"/>
          <w:szCs w:val="22"/>
        </w:rPr>
        <w:tab/>
        <w:t>Jablonec nad Nisou, dne:</w:t>
      </w:r>
      <w:r w:rsidRPr="0012335A">
        <w:rPr>
          <w:rFonts w:ascii="Arial" w:hAnsi="Arial" w:cs="Arial"/>
          <w:sz w:val="22"/>
          <w:szCs w:val="22"/>
        </w:rPr>
        <w:tab/>
      </w:r>
    </w:p>
    <w:p w:rsidR="003C6186" w:rsidRPr="0012335A" w:rsidRDefault="003C6186" w:rsidP="005E2E4C">
      <w:pPr>
        <w:tabs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561ACE" w:rsidRPr="0012335A" w:rsidRDefault="00561ACE" w:rsidP="00561ACE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561ACE" w:rsidRPr="0012335A" w:rsidRDefault="00561ACE" w:rsidP="00561ACE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objednatel:</w:t>
      </w:r>
      <w:r w:rsidRPr="0012335A">
        <w:rPr>
          <w:rFonts w:ascii="Arial" w:hAnsi="Arial" w:cs="Arial"/>
          <w:sz w:val="22"/>
          <w:szCs w:val="22"/>
        </w:rPr>
        <w:tab/>
        <w:t>zhotovitel:</w:t>
      </w:r>
    </w:p>
    <w:p w:rsidR="00561ACE" w:rsidRPr="0012335A" w:rsidRDefault="00C626A6" w:rsidP="00561ACE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>Statutární m</w:t>
      </w:r>
      <w:r w:rsidR="00561ACE" w:rsidRPr="0012335A">
        <w:rPr>
          <w:rFonts w:ascii="Arial" w:hAnsi="Arial" w:cs="Arial"/>
          <w:sz w:val="22"/>
          <w:szCs w:val="22"/>
        </w:rPr>
        <w:t xml:space="preserve">ěsto Jablonec nad Nisou </w:t>
      </w:r>
      <w:r w:rsidR="00561ACE" w:rsidRPr="0012335A">
        <w:rPr>
          <w:rFonts w:ascii="Arial" w:hAnsi="Arial" w:cs="Arial"/>
          <w:sz w:val="22"/>
          <w:szCs w:val="22"/>
        </w:rPr>
        <w:tab/>
      </w:r>
    </w:p>
    <w:p w:rsidR="002D708F" w:rsidRPr="0012335A" w:rsidRDefault="002D708F" w:rsidP="00561ACE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Ing. Štěpán Matek, náměstek primátora                                      </w:t>
      </w:r>
      <w:r w:rsidR="009064B5">
        <w:rPr>
          <w:rFonts w:ascii="Arial" w:hAnsi="Arial" w:cs="Arial"/>
          <w:sz w:val="22"/>
          <w:szCs w:val="22"/>
        </w:rPr>
        <w:t xml:space="preserve"> </w:t>
      </w:r>
      <w:r w:rsidRPr="0012335A">
        <w:rPr>
          <w:rFonts w:ascii="Arial" w:hAnsi="Arial" w:cs="Arial"/>
          <w:sz w:val="22"/>
          <w:szCs w:val="22"/>
        </w:rPr>
        <w:t>Jiří Duštíra</w:t>
      </w: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Mgr. Pavel Kozák, </w:t>
      </w:r>
      <w:r w:rsidR="009064B5">
        <w:rPr>
          <w:rFonts w:ascii="Arial" w:hAnsi="Arial" w:cs="Arial"/>
          <w:sz w:val="22"/>
          <w:szCs w:val="22"/>
        </w:rPr>
        <w:t>v</w:t>
      </w:r>
      <w:r w:rsidRPr="0012335A">
        <w:rPr>
          <w:rFonts w:ascii="Arial" w:hAnsi="Arial" w:cs="Arial"/>
          <w:sz w:val="22"/>
          <w:szCs w:val="22"/>
        </w:rPr>
        <w:t>ed</w:t>
      </w:r>
      <w:r w:rsidR="009064B5">
        <w:rPr>
          <w:rFonts w:ascii="Arial" w:hAnsi="Arial" w:cs="Arial"/>
          <w:sz w:val="22"/>
          <w:szCs w:val="22"/>
        </w:rPr>
        <w:t xml:space="preserve">oucí </w:t>
      </w:r>
      <w:r w:rsidRPr="0012335A">
        <w:rPr>
          <w:rFonts w:ascii="Arial" w:hAnsi="Arial" w:cs="Arial"/>
          <w:sz w:val="22"/>
          <w:szCs w:val="22"/>
        </w:rPr>
        <w:t>odboru</w:t>
      </w:r>
      <w:r w:rsidR="009064B5">
        <w:rPr>
          <w:rFonts w:ascii="Arial" w:hAnsi="Arial" w:cs="Arial"/>
          <w:sz w:val="22"/>
          <w:szCs w:val="22"/>
        </w:rPr>
        <w:t xml:space="preserve"> technického</w:t>
      </w:r>
      <w:r w:rsidRPr="0012335A">
        <w:rPr>
          <w:rFonts w:ascii="Arial" w:hAnsi="Arial" w:cs="Arial"/>
          <w:sz w:val="22"/>
          <w:szCs w:val="22"/>
        </w:rPr>
        <w:t xml:space="preserve"> </w:t>
      </w:r>
    </w:p>
    <w:p w:rsidR="00903E17" w:rsidRPr="0012335A" w:rsidRDefault="007A14E3" w:rsidP="00561ACE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Pr="0012335A">
        <w:rPr>
          <w:rFonts w:ascii="Arial" w:hAnsi="Arial" w:cs="Arial"/>
          <w:sz w:val="22"/>
          <w:szCs w:val="22"/>
        </w:rPr>
        <w:tab/>
      </w:r>
      <w:r w:rsidR="009064B5">
        <w:rPr>
          <w:rFonts w:ascii="Arial" w:hAnsi="Arial" w:cs="Arial"/>
          <w:sz w:val="22"/>
          <w:szCs w:val="22"/>
        </w:rPr>
        <w:t xml:space="preserve">   </w:t>
      </w:r>
      <w:r w:rsidRPr="0012335A">
        <w:rPr>
          <w:rFonts w:ascii="Arial" w:hAnsi="Arial" w:cs="Arial"/>
          <w:sz w:val="22"/>
          <w:szCs w:val="22"/>
        </w:rPr>
        <w:t>Za věcnou správnost:</w:t>
      </w:r>
    </w:p>
    <w:p w:rsidR="007A14E3" w:rsidRPr="0012335A" w:rsidRDefault="007A14E3" w:rsidP="007A14E3">
      <w:pPr>
        <w:rPr>
          <w:rFonts w:ascii="Arial" w:hAnsi="Arial" w:cs="Arial"/>
          <w:sz w:val="22"/>
          <w:szCs w:val="22"/>
        </w:rPr>
      </w:pPr>
      <w:r w:rsidRPr="001233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Eva Foglová, technik, O</w:t>
      </w:r>
      <w:r w:rsidR="006813F0" w:rsidRPr="0012335A">
        <w:rPr>
          <w:rFonts w:ascii="Arial" w:hAnsi="Arial" w:cs="Arial"/>
          <w:sz w:val="22"/>
          <w:szCs w:val="22"/>
        </w:rPr>
        <w:t>SBO</w:t>
      </w:r>
    </w:p>
    <w:p w:rsidR="007A14E3" w:rsidRPr="0012335A" w:rsidRDefault="007A14E3" w:rsidP="00561ACE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sectPr w:rsidR="007A14E3" w:rsidRPr="0012335A" w:rsidSect="00CC1B24">
      <w:footerReference w:type="even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A6" w:rsidRDefault="00C514A6">
      <w:r>
        <w:separator/>
      </w:r>
    </w:p>
  </w:endnote>
  <w:endnote w:type="continuationSeparator" w:id="0">
    <w:p w:rsidR="00C514A6" w:rsidRDefault="00C5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40" w:rsidRDefault="00FF1B40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1B40" w:rsidRDefault="00FF1B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40" w:rsidRDefault="00FF1B40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7CF4">
      <w:rPr>
        <w:rStyle w:val="slostrnky"/>
        <w:noProof/>
      </w:rPr>
      <w:t>2</w:t>
    </w:r>
    <w:r>
      <w:rPr>
        <w:rStyle w:val="slostrnky"/>
      </w:rPr>
      <w:fldChar w:fldCharType="end"/>
    </w:r>
  </w:p>
  <w:p w:rsidR="00FF1B40" w:rsidRDefault="00FF1B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A6" w:rsidRDefault="00C514A6">
      <w:r>
        <w:separator/>
      </w:r>
    </w:p>
  </w:footnote>
  <w:footnote w:type="continuationSeparator" w:id="0">
    <w:p w:rsidR="00C514A6" w:rsidRDefault="00C5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2CA"/>
    <w:multiLevelType w:val="hybridMultilevel"/>
    <w:tmpl w:val="B6FC971C"/>
    <w:lvl w:ilvl="0" w:tplc="FA9CCC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51C"/>
    <w:multiLevelType w:val="hybridMultilevel"/>
    <w:tmpl w:val="A66CF996"/>
    <w:lvl w:ilvl="0" w:tplc="FA9CCC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65DD"/>
    <w:multiLevelType w:val="hybridMultilevel"/>
    <w:tmpl w:val="502AB988"/>
    <w:lvl w:ilvl="0" w:tplc="FA9CCC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5586"/>
    <w:multiLevelType w:val="hybridMultilevel"/>
    <w:tmpl w:val="DB0CF1E8"/>
    <w:lvl w:ilvl="0" w:tplc="3D24E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5E2"/>
    <w:multiLevelType w:val="hybridMultilevel"/>
    <w:tmpl w:val="CDEED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670D23"/>
    <w:multiLevelType w:val="hybridMultilevel"/>
    <w:tmpl w:val="E6FCDF9A"/>
    <w:lvl w:ilvl="0" w:tplc="6D84C4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C23"/>
    <w:multiLevelType w:val="hybridMultilevel"/>
    <w:tmpl w:val="A8F663E4"/>
    <w:lvl w:ilvl="0" w:tplc="D01E94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0B67"/>
    <w:multiLevelType w:val="hybridMultilevel"/>
    <w:tmpl w:val="CC9E6F44"/>
    <w:lvl w:ilvl="0" w:tplc="FA9CCC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006E2"/>
    <w:multiLevelType w:val="hybridMultilevel"/>
    <w:tmpl w:val="48D0A622"/>
    <w:lvl w:ilvl="0" w:tplc="635882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C5CC1"/>
    <w:multiLevelType w:val="hybridMultilevel"/>
    <w:tmpl w:val="175ED60C"/>
    <w:lvl w:ilvl="0" w:tplc="B48E54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F572C"/>
    <w:multiLevelType w:val="hybridMultilevel"/>
    <w:tmpl w:val="34086D88"/>
    <w:lvl w:ilvl="0" w:tplc="ECA29C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6536A"/>
    <w:multiLevelType w:val="hybridMultilevel"/>
    <w:tmpl w:val="1EC278D2"/>
    <w:lvl w:ilvl="0" w:tplc="6A665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8"/>
    <w:rsid w:val="000125A6"/>
    <w:rsid w:val="00026A0A"/>
    <w:rsid w:val="000274B9"/>
    <w:rsid w:val="00046E43"/>
    <w:rsid w:val="00065053"/>
    <w:rsid w:val="00065981"/>
    <w:rsid w:val="000701A5"/>
    <w:rsid w:val="00075276"/>
    <w:rsid w:val="000759BE"/>
    <w:rsid w:val="000825B9"/>
    <w:rsid w:val="00090D6D"/>
    <w:rsid w:val="000A43E2"/>
    <w:rsid w:val="000B7624"/>
    <w:rsid w:val="000B767E"/>
    <w:rsid w:val="000D5EBA"/>
    <w:rsid w:val="000D6CDB"/>
    <w:rsid w:val="000E5F64"/>
    <w:rsid w:val="000F07BB"/>
    <w:rsid w:val="000F75A0"/>
    <w:rsid w:val="000F7CF4"/>
    <w:rsid w:val="001013B1"/>
    <w:rsid w:val="00101CD3"/>
    <w:rsid w:val="00103497"/>
    <w:rsid w:val="001067E6"/>
    <w:rsid w:val="00106E73"/>
    <w:rsid w:val="001070D9"/>
    <w:rsid w:val="0012335A"/>
    <w:rsid w:val="001314CC"/>
    <w:rsid w:val="00147691"/>
    <w:rsid w:val="00153485"/>
    <w:rsid w:val="001565FD"/>
    <w:rsid w:val="00160A36"/>
    <w:rsid w:val="00167BAE"/>
    <w:rsid w:val="00174F11"/>
    <w:rsid w:val="00182818"/>
    <w:rsid w:val="00187152"/>
    <w:rsid w:val="00194019"/>
    <w:rsid w:val="001A34B6"/>
    <w:rsid w:val="001A3F13"/>
    <w:rsid w:val="001A6E94"/>
    <w:rsid w:val="001A7C27"/>
    <w:rsid w:val="001B4CC5"/>
    <w:rsid w:val="001C315F"/>
    <w:rsid w:val="001C5A93"/>
    <w:rsid w:val="001E3669"/>
    <w:rsid w:val="001E5EFA"/>
    <w:rsid w:val="002028A1"/>
    <w:rsid w:val="002173F3"/>
    <w:rsid w:val="00235B06"/>
    <w:rsid w:val="00236F57"/>
    <w:rsid w:val="002405B6"/>
    <w:rsid w:val="00241444"/>
    <w:rsid w:val="00245720"/>
    <w:rsid w:val="00253EAB"/>
    <w:rsid w:val="0026330D"/>
    <w:rsid w:val="00273CB4"/>
    <w:rsid w:val="00274130"/>
    <w:rsid w:val="00287623"/>
    <w:rsid w:val="002968D6"/>
    <w:rsid w:val="002A293E"/>
    <w:rsid w:val="002B67F1"/>
    <w:rsid w:val="002D65D3"/>
    <w:rsid w:val="002D708F"/>
    <w:rsid w:val="002E4EA6"/>
    <w:rsid w:val="002E5E58"/>
    <w:rsid w:val="002E72BD"/>
    <w:rsid w:val="002F0B41"/>
    <w:rsid w:val="002F2A2F"/>
    <w:rsid w:val="002F4162"/>
    <w:rsid w:val="00301CE6"/>
    <w:rsid w:val="00302924"/>
    <w:rsid w:val="003148ED"/>
    <w:rsid w:val="00326055"/>
    <w:rsid w:val="00356B5A"/>
    <w:rsid w:val="003919D9"/>
    <w:rsid w:val="003A0E66"/>
    <w:rsid w:val="003A4388"/>
    <w:rsid w:val="003A671D"/>
    <w:rsid w:val="003A7BB6"/>
    <w:rsid w:val="003B3457"/>
    <w:rsid w:val="003B4CDC"/>
    <w:rsid w:val="003B59DB"/>
    <w:rsid w:val="003B5B83"/>
    <w:rsid w:val="003C1213"/>
    <w:rsid w:val="003C6186"/>
    <w:rsid w:val="003C7C8B"/>
    <w:rsid w:val="003D249C"/>
    <w:rsid w:val="003E219C"/>
    <w:rsid w:val="003E432E"/>
    <w:rsid w:val="003E7509"/>
    <w:rsid w:val="00407504"/>
    <w:rsid w:val="00410D76"/>
    <w:rsid w:val="00412ECD"/>
    <w:rsid w:val="004255DA"/>
    <w:rsid w:val="00434656"/>
    <w:rsid w:val="0044022A"/>
    <w:rsid w:val="0045050D"/>
    <w:rsid w:val="0045350D"/>
    <w:rsid w:val="00477AE1"/>
    <w:rsid w:val="00491367"/>
    <w:rsid w:val="00493401"/>
    <w:rsid w:val="004A1812"/>
    <w:rsid w:val="004B5FA7"/>
    <w:rsid w:val="004D152A"/>
    <w:rsid w:val="004E700C"/>
    <w:rsid w:val="004E7AD8"/>
    <w:rsid w:val="004F077D"/>
    <w:rsid w:val="004F0CE7"/>
    <w:rsid w:val="004F7AB1"/>
    <w:rsid w:val="0050445D"/>
    <w:rsid w:val="005078E3"/>
    <w:rsid w:val="0052359A"/>
    <w:rsid w:val="0053092D"/>
    <w:rsid w:val="00532A43"/>
    <w:rsid w:val="0053500C"/>
    <w:rsid w:val="005351EF"/>
    <w:rsid w:val="0053777A"/>
    <w:rsid w:val="00543C10"/>
    <w:rsid w:val="00561ACE"/>
    <w:rsid w:val="00567E79"/>
    <w:rsid w:val="00576D71"/>
    <w:rsid w:val="005829A7"/>
    <w:rsid w:val="005863FE"/>
    <w:rsid w:val="005970BE"/>
    <w:rsid w:val="005A0DD1"/>
    <w:rsid w:val="005A3A4A"/>
    <w:rsid w:val="005C5AE7"/>
    <w:rsid w:val="005C661E"/>
    <w:rsid w:val="005C6B40"/>
    <w:rsid w:val="005D05A9"/>
    <w:rsid w:val="005E2E4C"/>
    <w:rsid w:val="005F0CED"/>
    <w:rsid w:val="00601C28"/>
    <w:rsid w:val="006148BC"/>
    <w:rsid w:val="0062006C"/>
    <w:rsid w:val="00621948"/>
    <w:rsid w:val="00646290"/>
    <w:rsid w:val="00657B8F"/>
    <w:rsid w:val="00671500"/>
    <w:rsid w:val="006813F0"/>
    <w:rsid w:val="00681767"/>
    <w:rsid w:val="00681F31"/>
    <w:rsid w:val="00685629"/>
    <w:rsid w:val="006949BF"/>
    <w:rsid w:val="006972CC"/>
    <w:rsid w:val="006A1EBF"/>
    <w:rsid w:val="006B335D"/>
    <w:rsid w:val="006C452B"/>
    <w:rsid w:val="006C6C76"/>
    <w:rsid w:val="006D0D5C"/>
    <w:rsid w:val="006D2089"/>
    <w:rsid w:val="006D5E6F"/>
    <w:rsid w:val="006E75C2"/>
    <w:rsid w:val="006F3388"/>
    <w:rsid w:val="0070378C"/>
    <w:rsid w:val="007137D1"/>
    <w:rsid w:val="00717C85"/>
    <w:rsid w:val="00730E71"/>
    <w:rsid w:val="00741EF3"/>
    <w:rsid w:val="007531F2"/>
    <w:rsid w:val="00754589"/>
    <w:rsid w:val="007550B6"/>
    <w:rsid w:val="007871DB"/>
    <w:rsid w:val="00795DDA"/>
    <w:rsid w:val="007A14E3"/>
    <w:rsid w:val="007A37BB"/>
    <w:rsid w:val="007A381B"/>
    <w:rsid w:val="007A7492"/>
    <w:rsid w:val="007B5BE2"/>
    <w:rsid w:val="007B66A2"/>
    <w:rsid w:val="007B73F1"/>
    <w:rsid w:val="007B7CDE"/>
    <w:rsid w:val="007C394A"/>
    <w:rsid w:val="007D035E"/>
    <w:rsid w:val="007D115F"/>
    <w:rsid w:val="007D1A2C"/>
    <w:rsid w:val="007D6120"/>
    <w:rsid w:val="007E1CFD"/>
    <w:rsid w:val="007F6828"/>
    <w:rsid w:val="00806F37"/>
    <w:rsid w:val="00815D15"/>
    <w:rsid w:val="008177DE"/>
    <w:rsid w:val="0082498D"/>
    <w:rsid w:val="00835704"/>
    <w:rsid w:val="00842B20"/>
    <w:rsid w:val="008476AE"/>
    <w:rsid w:val="00847D3C"/>
    <w:rsid w:val="00853388"/>
    <w:rsid w:val="00865B9F"/>
    <w:rsid w:val="00877D27"/>
    <w:rsid w:val="00880E6E"/>
    <w:rsid w:val="00882EAD"/>
    <w:rsid w:val="00897620"/>
    <w:rsid w:val="008A5407"/>
    <w:rsid w:val="008A586E"/>
    <w:rsid w:val="008B7E2D"/>
    <w:rsid w:val="008C080C"/>
    <w:rsid w:val="008C0FAD"/>
    <w:rsid w:val="008C588D"/>
    <w:rsid w:val="008C5D27"/>
    <w:rsid w:val="008C690C"/>
    <w:rsid w:val="008D2766"/>
    <w:rsid w:val="008E0C3F"/>
    <w:rsid w:val="008E1149"/>
    <w:rsid w:val="008E70DE"/>
    <w:rsid w:val="008F0AA4"/>
    <w:rsid w:val="008F2A55"/>
    <w:rsid w:val="008F5784"/>
    <w:rsid w:val="008F674E"/>
    <w:rsid w:val="00901598"/>
    <w:rsid w:val="00903E17"/>
    <w:rsid w:val="00904150"/>
    <w:rsid w:val="009064B5"/>
    <w:rsid w:val="009103C5"/>
    <w:rsid w:val="009138C3"/>
    <w:rsid w:val="00913DB1"/>
    <w:rsid w:val="0092474A"/>
    <w:rsid w:val="009335C5"/>
    <w:rsid w:val="00937C6A"/>
    <w:rsid w:val="009411CE"/>
    <w:rsid w:val="00967A70"/>
    <w:rsid w:val="00971317"/>
    <w:rsid w:val="009777D8"/>
    <w:rsid w:val="009867EB"/>
    <w:rsid w:val="00987DFD"/>
    <w:rsid w:val="009A4F16"/>
    <w:rsid w:val="009B5641"/>
    <w:rsid w:val="009C7A5D"/>
    <w:rsid w:val="009E0B17"/>
    <w:rsid w:val="009E4364"/>
    <w:rsid w:val="009E7C71"/>
    <w:rsid w:val="009F24E8"/>
    <w:rsid w:val="009F4FCF"/>
    <w:rsid w:val="009F605A"/>
    <w:rsid w:val="00A010FC"/>
    <w:rsid w:val="00A01203"/>
    <w:rsid w:val="00A01CB7"/>
    <w:rsid w:val="00A0578B"/>
    <w:rsid w:val="00A12231"/>
    <w:rsid w:val="00A16CEB"/>
    <w:rsid w:val="00A211F2"/>
    <w:rsid w:val="00A27B9B"/>
    <w:rsid w:val="00A332DC"/>
    <w:rsid w:val="00A344A7"/>
    <w:rsid w:val="00A35F67"/>
    <w:rsid w:val="00A50096"/>
    <w:rsid w:val="00A50917"/>
    <w:rsid w:val="00A536E1"/>
    <w:rsid w:val="00A553F3"/>
    <w:rsid w:val="00A622C4"/>
    <w:rsid w:val="00A6572C"/>
    <w:rsid w:val="00A70855"/>
    <w:rsid w:val="00A846B7"/>
    <w:rsid w:val="00A97636"/>
    <w:rsid w:val="00AA238F"/>
    <w:rsid w:val="00AB641A"/>
    <w:rsid w:val="00AC49AD"/>
    <w:rsid w:val="00AC4B11"/>
    <w:rsid w:val="00AC6305"/>
    <w:rsid w:val="00AC6677"/>
    <w:rsid w:val="00AD2071"/>
    <w:rsid w:val="00AD348C"/>
    <w:rsid w:val="00AE3972"/>
    <w:rsid w:val="00AF0164"/>
    <w:rsid w:val="00AF2074"/>
    <w:rsid w:val="00AF3B88"/>
    <w:rsid w:val="00B00900"/>
    <w:rsid w:val="00B02AB4"/>
    <w:rsid w:val="00B11D74"/>
    <w:rsid w:val="00B12559"/>
    <w:rsid w:val="00B12FA5"/>
    <w:rsid w:val="00B20093"/>
    <w:rsid w:val="00B30BE2"/>
    <w:rsid w:val="00B4165F"/>
    <w:rsid w:val="00B44459"/>
    <w:rsid w:val="00B54EA3"/>
    <w:rsid w:val="00B57265"/>
    <w:rsid w:val="00B64123"/>
    <w:rsid w:val="00B6623E"/>
    <w:rsid w:val="00B70F16"/>
    <w:rsid w:val="00B71EA2"/>
    <w:rsid w:val="00B72C35"/>
    <w:rsid w:val="00B765DE"/>
    <w:rsid w:val="00B806D1"/>
    <w:rsid w:val="00B82228"/>
    <w:rsid w:val="00B8620F"/>
    <w:rsid w:val="00B93D40"/>
    <w:rsid w:val="00B95A57"/>
    <w:rsid w:val="00BA7573"/>
    <w:rsid w:val="00BB2470"/>
    <w:rsid w:val="00BC289F"/>
    <w:rsid w:val="00BC4179"/>
    <w:rsid w:val="00BE00A0"/>
    <w:rsid w:val="00BE5E5E"/>
    <w:rsid w:val="00BE6877"/>
    <w:rsid w:val="00BF2440"/>
    <w:rsid w:val="00C00FDF"/>
    <w:rsid w:val="00C03954"/>
    <w:rsid w:val="00C068B0"/>
    <w:rsid w:val="00C101C0"/>
    <w:rsid w:val="00C16A03"/>
    <w:rsid w:val="00C17C96"/>
    <w:rsid w:val="00C238DA"/>
    <w:rsid w:val="00C25CEA"/>
    <w:rsid w:val="00C26ADB"/>
    <w:rsid w:val="00C30400"/>
    <w:rsid w:val="00C514A6"/>
    <w:rsid w:val="00C56F99"/>
    <w:rsid w:val="00C626A6"/>
    <w:rsid w:val="00C64675"/>
    <w:rsid w:val="00C667A2"/>
    <w:rsid w:val="00C7031B"/>
    <w:rsid w:val="00C71284"/>
    <w:rsid w:val="00C7571F"/>
    <w:rsid w:val="00C84A7D"/>
    <w:rsid w:val="00C94E00"/>
    <w:rsid w:val="00CA5227"/>
    <w:rsid w:val="00CB0CA0"/>
    <w:rsid w:val="00CB752D"/>
    <w:rsid w:val="00CC08EA"/>
    <w:rsid w:val="00CC0959"/>
    <w:rsid w:val="00CC1B24"/>
    <w:rsid w:val="00CD20AF"/>
    <w:rsid w:val="00CD60FA"/>
    <w:rsid w:val="00CE23F0"/>
    <w:rsid w:val="00CF068B"/>
    <w:rsid w:val="00CF0BB4"/>
    <w:rsid w:val="00CF7CDD"/>
    <w:rsid w:val="00D2099B"/>
    <w:rsid w:val="00D65CE5"/>
    <w:rsid w:val="00D72E66"/>
    <w:rsid w:val="00D72FBB"/>
    <w:rsid w:val="00D84EC4"/>
    <w:rsid w:val="00D8646C"/>
    <w:rsid w:val="00D92D5C"/>
    <w:rsid w:val="00D95FEB"/>
    <w:rsid w:val="00DB5985"/>
    <w:rsid w:val="00DC2D86"/>
    <w:rsid w:val="00DC4270"/>
    <w:rsid w:val="00DC6A6E"/>
    <w:rsid w:val="00DF1D91"/>
    <w:rsid w:val="00DF7456"/>
    <w:rsid w:val="00E06172"/>
    <w:rsid w:val="00E06DAD"/>
    <w:rsid w:val="00E202B9"/>
    <w:rsid w:val="00E44100"/>
    <w:rsid w:val="00E465B1"/>
    <w:rsid w:val="00E53AC6"/>
    <w:rsid w:val="00E70975"/>
    <w:rsid w:val="00E7290C"/>
    <w:rsid w:val="00E7771A"/>
    <w:rsid w:val="00E83EEE"/>
    <w:rsid w:val="00E877F1"/>
    <w:rsid w:val="00E93C75"/>
    <w:rsid w:val="00E94BA1"/>
    <w:rsid w:val="00E97987"/>
    <w:rsid w:val="00EA6186"/>
    <w:rsid w:val="00EB2EF0"/>
    <w:rsid w:val="00EC21E8"/>
    <w:rsid w:val="00EE3AD3"/>
    <w:rsid w:val="00EE6362"/>
    <w:rsid w:val="00EF149F"/>
    <w:rsid w:val="00EF3011"/>
    <w:rsid w:val="00EF35B2"/>
    <w:rsid w:val="00EF3BEE"/>
    <w:rsid w:val="00F016DD"/>
    <w:rsid w:val="00F14F2F"/>
    <w:rsid w:val="00F17F02"/>
    <w:rsid w:val="00F24C77"/>
    <w:rsid w:val="00F30393"/>
    <w:rsid w:val="00F4140D"/>
    <w:rsid w:val="00F527C4"/>
    <w:rsid w:val="00F65657"/>
    <w:rsid w:val="00F67F92"/>
    <w:rsid w:val="00F82E4F"/>
    <w:rsid w:val="00FA2E4A"/>
    <w:rsid w:val="00FA65B7"/>
    <w:rsid w:val="00FB2331"/>
    <w:rsid w:val="00FB294D"/>
    <w:rsid w:val="00FB7108"/>
    <w:rsid w:val="00FC56BF"/>
    <w:rsid w:val="00FD358B"/>
    <w:rsid w:val="00FE167B"/>
    <w:rsid w:val="00FE412D"/>
    <w:rsid w:val="00FE42D2"/>
    <w:rsid w:val="00FF1B40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3C1885-914D-4602-A0FD-CBE2DA4B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82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075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2E4C"/>
    <w:pPr>
      <w:keepNext/>
      <w:jc w:val="center"/>
      <w:outlineLvl w:val="1"/>
    </w:pPr>
    <w:rPr>
      <w:rFonts w:ascii="Tahoma" w:hAnsi="Tahoma"/>
      <w:b/>
      <w:bCs/>
      <w:sz w:val="20"/>
      <w:u w:val="single"/>
    </w:rPr>
  </w:style>
  <w:style w:type="paragraph" w:styleId="Nadpis7">
    <w:name w:val="heading 7"/>
    <w:basedOn w:val="Normln"/>
    <w:next w:val="Normln"/>
    <w:qFormat/>
    <w:rsid w:val="00F17F02"/>
    <w:pPr>
      <w:spacing w:before="240" w:after="60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rsid w:val="007F6828"/>
    <w:pPr>
      <w:jc w:val="center"/>
    </w:pPr>
    <w:rPr>
      <w:rFonts w:ascii="Tahoma" w:hAnsi="Tahoma"/>
      <w:b/>
      <w:bCs/>
      <w:sz w:val="20"/>
    </w:rPr>
  </w:style>
  <w:style w:type="paragraph" w:styleId="Zpat">
    <w:name w:val="footer"/>
    <w:basedOn w:val="Normln"/>
    <w:rsid w:val="007F682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7F6828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link w:val="Zkladntext"/>
    <w:locked/>
    <w:rsid w:val="007F6828"/>
    <w:rPr>
      <w:rFonts w:ascii="Tahoma" w:hAnsi="Tahoma"/>
      <w:szCs w:val="24"/>
      <w:lang w:val="cs-CZ" w:eastAsia="cs-CZ" w:bidi="ar-SA"/>
    </w:rPr>
  </w:style>
  <w:style w:type="paragraph" w:styleId="Zkladntextodsazen2">
    <w:name w:val="Body Text Indent 2"/>
    <w:basedOn w:val="Normln"/>
    <w:rsid w:val="005E2E4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E2E4C"/>
    <w:pPr>
      <w:spacing w:after="120"/>
      <w:ind w:left="283"/>
    </w:pPr>
  </w:style>
  <w:style w:type="paragraph" w:styleId="Zkladntext2">
    <w:name w:val="Body Text 2"/>
    <w:basedOn w:val="Normln"/>
    <w:rsid w:val="005E2E4C"/>
    <w:pPr>
      <w:spacing w:after="120" w:line="480" w:lineRule="auto"/>
    </w:pPr>
  </w:style>
  <w:style w:type="character" w:customStyle="1" w:styleId="Nadpis2Char">
    <w:name w:val="Nadpis 2 Char"/>
    <w:link w:val="Nadpis2"/>
    <w:semiHidden/>
    <w:locked/>
    <w:rsid w:val="005E2E4C"/>
    <w:rPr>
      <w:rFonts w:ascii="Tahoma" w:hAnsi="Tahoma"/>
      <w:b/>
      <w:bCs/>
      <w:szCs w:val="24"/>
      <w:u w:val="single"/>
      <w:lang w:val="cs-CZ" w:eastAsia="cs-CZ" w:bidi="ar-SA"/>
    </w:rPr>
  </w:style>
  <w:style w:type="paragraph" w:customStyle="1" w:styleId="standard">
    <w:name w:val="standard"/>
    <w:rsid w:val="005E2E4C"/>
    <w:pPr>
      <w:widowControl w:val="0"/>
    </w:pPr>
    <w:rPr>
      <w:sz w:val="24"/>
    </w:rPr>
  </w:style>
  <w:style w:type="paragraph" w:customStyle="1" w:styleId="ListParagraph1">
    <w:name w:val="List Paragraph1"/>
    <w:basedOn w:val="Normln"/>
    <w:rsid w:val="005E2E4C"/>
    <w:pPr>
      <w:ind w:left="720"/>
    </w:pPr>
    <w:rPr>
      <w:rFonts w:ascii="Tahoma" w:hAnsi="Tahoma"/>
      <w:sz w:val="20"/>
    </w:rPr>
  </w:style>
  <w:style w:type="character" w:styleId="slostrnky">
    <w:name w:val="page number"/>
    <w:basedOn w:val="Standardnpsmoodstavce"/>
    <w:rsid w:val="009A4F16"/>
  </w:style>
  <w:style w:type="paragraph" w:customStyle="1" w:styleId="ZkladntextIMP">
    <w:name w:val="Základní text_IMP"/>
    <w:basedOn w:val="Normln"/>
    <w:rsid w:val="00F17F02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Textbubliny">
    <w:name w:val="Balloon Text"/>
    <w:basedOn w:val="Normln"/>
    <w:link w:val="TextbublinyChar"/>
    <w:rsid w:val="00C64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6467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075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0750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075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data1">
    <w:name w:val="data1"/>
    <w:rsid w:val="00971317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79F5-E4D5-4CFA-9870-FBAD48E0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4264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Zdeňka Neugebauerová</dc:creator>
  <cp:keywords/>
  <cp:lastModifiedBy>Čech, Stanislav</cp:lastModifiedBy>
  <cp:revision>2</cp:revision>
  <cp:lastPrinted>2019-06-21T09:18:00Z</cp:lastPrinted>
  <dcterms:created xsi:type="dcterms:W3CDTF">2019-06-28T05:13:00Z</dcterms:created>
  <dcterms:modified xsi:type="dcterms:W3CDTF">2019-06-28T05:13:00Z</dcterms:modified>
</cp:coreProperties>
</file>