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459"/>
        <w:gridCol w:w="500"/>
        <w:gridCol w:w="1196"/>
        <w:gridCol w:w="5838"/>
        <w:gridCol w:w="640"/>
        <w:gridCol w:w="1040"/>
        <w:gridCol w:w="914"/>
        <w:gridCol w:w="1420"/>
        <w:gridCol w:w="594"/>
        <w:gridCol w:w="960"/>
        <w:gridCol w:w="960"/>
        <w:gridCol w:w="960"/>
        <w:gridCol w:w="960"/>
        <w:gridCol w:w="960"/>
      </w:tblGrid>
      <w:tr w:rsidR="00A7748B" w:rsidRPr="00A7748B" w:rsidTr="00A7748B">
        <w:trPr>
          <w:trHeight w:val="975"/>
        </w:trPr>
        <w:tc>
          <w:tcPr>
            <w:tcW w:w="14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Učebna jazyků - Střední odborná škola, Praha 5, Drtinova 3/498                                                                                                                                                                                                                      stavební práce v rámci zřízení jazykové učebny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9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P.Č.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KCN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Kód položky / název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Popis / minimální technické parametry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Množství celkem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jednotková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Sazba DPH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Cena celkem s DPH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5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7748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HSV</w:t>
            </w:r>
          </w:p>
        </w:tc>
        <w:tc>
          <w:tcPr>
            <w:tcW w:w="5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Práce a dodávky HSV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36 863,10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Úpravy povrchů, podlahy a osazování výplní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6 815,00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612135101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Hrubá výplň rýh ve stěnách maltou jakékoli šířky rýhy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1 525,00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1 845,25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612325121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Vápenocementová štuková omítka rýh ve stěnách šířky do 150 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3 250,00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3 932,50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619991001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Zakrytí podlah fólií přilepenou lepící páskou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619991011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Obalení konstrukcí a prvků fólií přilepenou lepící páskou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1 016,40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Ostatní konstrukce a práce, bourání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21 554,00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5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952901107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budov omytí dvojitých nebo zdvojených oken nebo balkonových dveří plochy do 2,5m2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952901122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budov omytí dveří nebo vrat p lochy do 3,0m2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952902021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budov zametení hladkých podlah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952902031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budov omytí hladkých podlah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290,40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952902611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budov vysátí prachu z ostatních ploch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974049121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Vysekání rýh v betonových zdech hl do 30 mm š do 30 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9 500,00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11 495,00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974049133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Vysekání rýh v betonových zdech hl do 50 mm š do 100 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974082113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Vysekání rýh pro vodiče v omítce MV nebo MVC stěn š do 50 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977131115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Vrty příklepovými vrtáky D 16 mm do cihelného zdiva nebo prostého betonu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266,20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0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32mm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UV stabilní ohebná dvouplášťová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korugovaná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trubka o průměru 32mm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1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40mm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UV stabilní ohebná dvouplášťová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korugovaná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trubka o průměru 40mm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7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997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Přesun sutě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8 024,10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997013213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doprava suti a vybouraných hmot vodorovně do 50 m pro budovy v do 12 m ručně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502,70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997241622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Naložení a složení suti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393,02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475,55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997013501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11,43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997013509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Příplatek k ceně za každý započatý 1 km  přes 1 km - celkem 20 km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9,140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91,40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110,59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997013831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Poplatky za uložení stavebního směsného odpadu na skládce ( skládkovné)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0,457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525,55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99900000R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Kontejner - přistavení, naložení a odvoz suti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vč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skládkovného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6 500,00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7 865,00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998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Přesun hmot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998011002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Přesun hmot pro budovy zděné v do 12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568,70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PSV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Práce a dodávky PSV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81 920,00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725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Zdravotechnika - zařizovací předměty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9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Stávající zařizovací předměty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Stávající zařizovací předměty - demontáž a následná opětovná montáž po provedení stavebních prací.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4 500,000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5 445,00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Dokončovací práce - malby a tapety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  <w:t>77 420,00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784111031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Omytí podkladu v místnostech výšky do 3,80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4 875,00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5 898,75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784121001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Oškrabání malby v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mísnostech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výšky do 3,80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5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784161211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Lokální vyrovnání podkladu sádrovou stěrkou plochy do 0,25 m2 v místnostech výšky do 3,80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7 605,00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9 202,05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784181121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Hloubková jednonásobná penetrace podkladu v místnostech výšky do 3,80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3 705,00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4 483,05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4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784191003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vnitřních ploch oken dvojitých nebo zdvojených po provedení malířských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784191005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vnitřních ploch dveří nebo vrat po provedení malířských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784191007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Čištění vnitřních ploch podlah po provedení malířských prací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5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784221101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Dvojnásobné bílé malby  ze směsí za sucha dobře otěruvzdorných v místnostech do 3,80 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5 655,00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6 842,55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116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Akustický stěnový obklad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Samonosné kompaktní kazety z minerální vlny s vysokou akustickou absorpcí. Opatřeny bílým nebo barevným povlakem ze skelných vláken. Na rubové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střaně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kazety se nachází povlak ze skelných vláken v přírodní barvě. Tloušťka 40mm, výška 1350mm, délka 7660mm. Přes rozměr bude učen po zaměření dodavatelem. Cena včetně dopravy, montáže.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43 450,00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52 574,50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758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Akustický profil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Profil sloužící k uchycení akustických kazet z minerální vlny. Přesný rozměr bude určen po zaměření dodavatelem. Cena včetně spojovacích spon, dopravy, montáže.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balení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7 800,00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9 438,00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EL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Slaboproudé, silnoproudé rozvody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  <w:t>59 092,00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Slaboproudé rozvody + příslušenství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18 287,00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Keystona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CAT5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Samořezný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keystone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CAT5E UTP RJ45 černý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816,00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Instalace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keystonu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RJ45 na kabel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456,00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Kryt zásuvky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Kryt zásuvky komunikační 2-násobná přímá bílá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krytu zásuvky komunikační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RJ45 konektor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RJ 45 konektor instalační na kabel - CAT5E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145,20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39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Instalace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keystonu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RJ45 konektoru na kabel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216,00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CAT5E kabel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Datový UTP cat.5 kabel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bezhalogenový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CAT 5 kabelu do připravených chrániček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5 445,00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Podružné práce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Pomocné práce, doprava, měření.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8 000,00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9 680,00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6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Silnoproudé rozvody + příslušenství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7030A0"/>
                <w:sz w:val="16"/>
                <w:szCs w:val="16"/>
                <w:lang w:eastAsia="cs-CZ"/>
              </w:rPr>
              <w:t>40 805,00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72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Silový rozvaděč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Silový rozvaděč pro instalaci pod omítku. 28 DIN pozic, plastové dveře s rámem, N+PE svorkovnice, počet řad 2, stupeň krytí IP30, rozměry: 359x464x130 mm. Včetně podružného materiálu.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3 900,00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4 719,00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7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silového rozvaděče do stěny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1 573,00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72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Proudový chránič s jističem 16A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Proudový chránič s jističem 16A, rozměry 2 DIN, jmenovité napětí 230/400V, Charakteristika B, Jmenovitý reziduální proud 0,03A.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5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proudového chrániče do rozvaděče, zapojení.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975,00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1 179,75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8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Ostatní montážní materiál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Ostatní drobný montážní materiál pro silový rozvaděč (nulové můstky, propojovací kabely, svorky,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atd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3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ostatního drobného instalačního materiálu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448,00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448,00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43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Dvojzásuvka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230V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Zásuvka 2-násobná natočená s clonkami bílá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5 720,00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6 921,20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Instalace </w:t>
            </w:r>
            <w:proofErr w:type="spellStart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dvojzásuvky</w:t>
            </w:r>
            <w:proofErr w:type="spellEnd"/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230V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2 730,00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3 303,30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Zásuvka 230V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Zásuvka 1-násobná bílá s ochranným kolíkem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zásuvky 230V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158,00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191,18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Rámeček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Rámeček 3-násobný bílý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rámečku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CYKY-J 3x2,5mm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Silový kabel CYKY-J 3x2,5mm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silového kabelu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3 630,00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CY 4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Zemnící kabel zelenožlutý CY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Instalace zemnícího kabelu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1 305,00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1 579,05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5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Kabelový žlab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Nástěnný kabelový žlab 140x60 s možností vložení stínicího kanálu. Barva bílá. Stupeň krytí: IP 30. Vč. instalace a dopravy.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1 950,00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2 359,50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792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Stínící kanál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Stínící kanál: Slouží k oddělení jednotlivých druhů vedení (sdělovací a silové) z hlediska elektromagnetické kompatibility. Stínicí kanál lze montovat do nástěnného kabelového žlabu. Vč. instalace a dopravy.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260,00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3 380,00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4 089,80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5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Revize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Výchozí revize elektro pro silové rozvody v učebně + pro podružný silový rozvaděč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5 800,00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7748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7 018,00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7748B" w:rsidRPr="00A7748B" w:rsidTr="00A7748B">
        <w:trPr>
          <w:trHeight w:val="39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  <w:t>Celkem bez DPH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  <w:r w:rsidRPr="00A7748B"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  <w:t>177 875,10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8B" w:rsidRPr="00A7748B" w:rsidRDefault="00A7748B" w:rsidP="00A774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A0000"/>
                <w:sz w:val="16"/>
                <w:szCs w:val="16"/>
                <w:u w:val="single"/>
                <w:lang w:eastAsia="cs-CZ"/>
              </w:rPr>
            </w:pPr>
          </w:p>
        </w:tc>
      </w:tr>
    </w:tbl>
    <w:p w:rsidR="00221FDC" w:rsidRDefault="00221FDC">
      <w:bookmarkStart w:id="0" w:name="_GoBack"/>
      <w:bookmarkEnd w:id="0"/>
    </w:p>
    <w:sectPr w:rsidR="00221FDC" w:rsidSect="00A7748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50"/>
    <w:rsid w:val="00221FDC"/>
    <w:rsid w:val="00735750"/>
    <w:rsid w:val="00A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748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48B"/>
    <w:rPr>
      <w:color w:val="800080"/>
      <w:u w:val="single"/>
    </w:rPr>
  </w:style>
  <w:style w:type="paragraph" w:customStyle="1" w:styleId="xl67">
    <w:name w:val="xl67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68">
    <w:name w:val="xl68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70">
    <w:name w:val="xl70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1">
    <w:name w:val="xl71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72">
    <w:name w:val="xl72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3">
    <w:name w:val="xl73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4">
    <w:name w:val="xl74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5">
    <w:name w:val="xl75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6">
    <w:name w:val="xl76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77">
    <w:name w:val="xl77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78">
    <w:name w:val="xl78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79">
    <w:name w:val="xl79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80">
    <w:name w:val="xl8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81">
    <w:name w:val="xl81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82">
    <w:name w:val="xl82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83">
    <w:name w:val="xl83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84">
    <w:name w:val="xl84"/>
    <w:basedOn w:val="Normln"/>
    <w:rsid w:val="00A77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A7748B"/>
    <w:pPr>
      <w:shd w:val="clear" w:color="000000" w:fill="FF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6">
    <w:name w:val="xl86"/>
    <w:basedOn w:val="Normln"/>
    <w:rsid w:val="00A774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8">
    <w:name w:val="xl88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A7748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0">
    <w:name w:val="xl90"/>
    <w:basedOn w:val="Normln"/>
    <w:rsid w:val="00A774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3">
    <w:name w:val="xl93"/>
    <w:basedOn w:val="Normln"/>
    <w:rsid w:val="00A7748B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4">
    <w:name w:val="xl94"/>
    <w:basedOn w:val="Normln"/>
    <w:rsid w:val="00A7748B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5">
    <w:name w:val="xl95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6">
    <w:name w:val="xl96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7">
    <w:name w:val="xl97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8">
    <w:name w:val="xl98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9">
    <w:name w:val="xl99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2">
    <w:name w:val="xl102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3">
    <w:name w:val="xl103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4">
    <w:name w:val="xl104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5">
    <w:name w:val="xl105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6">
    <w:name w:val="xl106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7">
    <w:name w:val="xl107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9">
    <w:name w:val="xl109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10">
    <w:name w:val="xl11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11">
    <w:name w:val="xl111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2">
    <w:name w:val="xl112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13">
    <w:name w:val="xl113"/>
    <w:basedOn w:val="Normln"/>
    <w:rsid w:val="00A7748B"/>
    <w:pPr>
      <w:shd w:val="clear" w:color="000000" w:fill="FF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4">
    <w:name w:val="xl114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115">
    <w:name w:val="xl115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16">
    <w:name w:val="xl116"/>
    <w:basedOn w:val="Normln"/>
    <w:rsid w:val="00A7748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7">
    <w:name w:val="xl117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118">
    <w:name w:val="xl118"/>
    <w:basedOn w:val="Normln"/>
    <w:rsid w:val="00A7748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19">
    <w:name w:val="xl119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120">
    <w:name w:val="xl120"/>
    <w:basedOn w:val="Normln"/>
    <w:rsid w:val="00A77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1">
    <w:name w:val="xl121"/>
    <w:basedOn w:val="Normln"/>
    <w:rsid w:val="00A7748B"/>
    <w:pP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2">
    <w:name w:val="xl122"/>
    <w:basedOn w:val="Normln"/>
    <w:rsid w:val="00A7748B"/>
    <w:pP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3">
    <w:name w:val="xl123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24">
    <w:name w:val="xl124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25">
    <w:name w:val="xl125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26">
    <w:name w:val="xl126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28">
    <w:name w:val="xl128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29">
    <w:name w:val="xl129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cs-CZ"/>
    </w:rPr>
  </w:style>
  <w:style w:type="paragraph" w:customStyle="1" w:styleId="xl130">
    <w:name w:val="xl13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1">
    <w:name w:val="xl131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2">
    <w:name w:val="xl132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3">
    <w:name w:val="xl133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4">
    <w:name w:val="xl134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5">
    <w:name w:val="xl135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6">
    <w:name w:val="xl136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7">
    <w:name w:val="xl137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8">
    <w:name w:val="xl138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9">
    <w:name w:val="xl139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0">
    <w:name w:val="xl140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1">
    <w:name w:val="xl141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2">
    <w:name w:val="xl142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43">
    <w:name w:val="xl143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44">
    <w:name w:val="xl144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45">
    <w:name w:val="xl145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6">
    <w:name w:val="xl146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7">
    <w:name w:val="xl147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8">
    <w:name w:val="xl148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9">
    <w:name w:val="xl149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50">
    <w:name w:val="xl150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1">
    <w:name w:val="xl151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2">
    <w:name w:val="xl152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3">
    <w:name w:val="xl153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4">
    <w:name w:val="xl154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5">
    <w:name w:val="xl155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6">
    <w:name w:val="xl156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7">
    <w:name w:val="xl157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58">
    <w:name w:val="xl158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59">
    <w:name w:val="xl159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0">
    <w:name w:val="xl160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61">
    <w:name w:val="xl161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2">
    <w:name w:val="xl162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3">
    <w:name w:val="xl163"/>
    <w:basedOn w:val="Normln"/>
    <w:rsid w:val="00A7748B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A7748B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748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48B"/>
    <w:rPr>
      <w:color w:val="800080"/>
      <w:u w:val="single"/>
    </w:rPr>
  </w:style>
  <w:style w:type="paragraph" w:customStyle="1" w:styleId="xl67">
    <w:name w:val="xl67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68">
    <w:name w:val="xl68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69">
    <w:name w:val="xl69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70">
    <w:name w:val="xl70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1">
    <w:name w:val="xl71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72">
    <w:name w:val="xl72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3">
    <w:name w:val="xl73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4">
    <w:name w:val="xl74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5">
    <w:name w:val="xl75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76">
    <w:name w:val="xl76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77">
    <w:name w:val="xl77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78">
    <w:name w:val="xl78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79">
    <w:name w:val="xl79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80">
    <w:name w:val="xl8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81">
    <w:name w:val="xl81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82">
    <w:name w:val="xl82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83">
    <w:name w:val="xl83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84">
    <w:name w:val="xl84"/>
    <w:basedOn w:val="Normln"/>
    <w:rsid w:val="00A77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A7748B"/>
    <w:pPr>
      <w:shd w:val="clear" w:color="000000" w:fill="FF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6">
    <w:name w:val="xl86"/>
    <w:basedOn w:val="Normln"/>
    <w:rsid w:val="00A774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88">
    <w:name w:val="xl88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89">
    <w:name w:val="xl89"/>
    <w:basedOn w:val="Normln"/>
    <w:rsid w:val="00A7748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0">
    <w:name w:val="xl90"/>
    <w:basedOn w:val="Normln"/>
    <w:rsid w:val="00A774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A774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93">
    <w:name w:val="xl93"/>
    <w:basedOn w:val="Normln"/>
    <w:rsid w:val="00A7748B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4">
    <w:name w:val="xl94"/>
    <w:basedOn w:val="Normln"/>
    <w:rsid w:val="00A7748B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5">
    <w:name w:val="xl95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6">
    <w:name w:val="xl96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7">
    <w:name w:val="xl97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8">
    <w:name w:val="xl98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99">
    <w:name w:val="xl99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0">
    <w:name w:val="xl10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1">
    <w:name w:val="xl101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2">
    <w:name w:val="xl102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3">
    <w:name w:val="xl103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4">
    <w:name w:val="xl104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05">
    <w:name w:val="xl105"/>
    <w:basedOn w:val="Normln"/>
    <w:rsid w:val="00A7748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6">
    <w:name w:val="xl106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7">
    <w:name w:val="xl107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09">
    <w:name w:val="xl109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10">
    <w:name w:val="xl11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11">
    <w:name w:val="xl111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2">
    <w:name w:val="xl112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13">
    <w:name w:val="xl113"/>
    <w:basedOn w:val="Normln"/>
    <w:rsid w:val="00A7748B"/>
    <w:pPr>
      <w:shd w:val="clear" w:color="000000" w:fill="FFFFCC"/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  <w:lang w:eastAsia="cs-CZ"/>
    </w:rPr>
  </w:style>
  <w:style w:type="paragraph" w:customStyle="1" w:styleId="xl114">
    <w:name w:val="xl114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115">
    <w:name w:val="xl115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16">
    <w:name w:val="xl116"/>
    <w:basedOn w:val="Normln"/>
    <w:rsid w:val="00A7748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17">
    <w:name w:val="xl117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6"/>
      <w:szCs w:val="16"/>
      <w:lang w:eastAsia="cs-CZ"/>
    </w:rPr>
  </w:style>
  <w:style w:type="paragraph" w:customStyle="1" w:styleId="xl118">
    <w:name w:val="xl118"/>
    <w:basedOn w:val="Normln"/>
    <w:rsid w:val="00A7748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19">
    <w:name w:val="xl119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A0000"/>
      <w:sz w:val="16"/>
      <w:szCs w:val="16"/>
      <w:u w:val="single"/>
      <w:lang w:eastAsia="cs-CZ"/>
    </w:rPr>
  </w:style>
  <w:style w:type="paragraph" w:customStyle="1" w:styleId="xl120">
    <w:name w:val="xl120"/>
    <w:basedOn w:val="Normln"/>
    <w:rsid w:val="00A774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1">
    <w:name w:val="xl121"/>
    <w:basedOn w:val="Normln"/>
    <w:rsid w:val="00A7748B"/>
    <w:pP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2">
    <w:name w:val="xl122"/>
    <w:basedOn w:val="Normln"/>
    <w:rsid w:val="00A7748B"/>
    <w:pP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3">
    <w:name w:val="xl123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24">
    <w:name w:val="xl124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25">
    <w:name w:val="xl125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26">
    <w:name w:val="xl126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27">
    <w:name w:val="xl127"/>
    <w:basedOn w:val="Normln"/>
    <w:rsid w:val="00A7748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28">
    <w:name w:val="xl128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29">
    <w:name w:val="xl129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cs-CZ"/>
    </w:rPr>
  </w:style>
  <w:style w:type="paragraph" w:customStyle="1" w:styleId="xl130">
    <w:name w:val="xl130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1">
    <w:name w:val="xl131"/>
    <w:basedOn w:val="Normln"/>
    <w:rsid w:val="00A7748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2">
    <w:name w:val="xl132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6"/>
      <w:szCs w:val="16"/>
      <w:lang w:eastAsia="cs-CZ"/>
    </w:rPr>
  </w:style>
  <w:style w:type="paragraph" w:customStyle="1" w:styleId="xl133">
    <w:name w:val="xl133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4">
    <w:name w:val="xl134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5">
    <w:name w:val="xl135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6">
    <w:name w:val="xl136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7">
    <w:name w:val="xl137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8">
    <w:name w:val="xl138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39">
    <w:name w:val="xl139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0">
    <w:name w:val="xl140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1">
    <w:name w:val="xl141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42">
    <w:name w:val="xl142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43">
    <w:name w:val="xl143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44">
    <w:name w:val="xl144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145">
    <w:name w:val="xl145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6">
    <w:name w:val="xl146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7">
    <w:name w:val="xl147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8">
    <w:name w:val="xl148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49">
    <w:name w:val="xl149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800080"/>
      <w:sz w:val="16"/>
      <w:szCs w:val="16"/>
      <w:lang w:eastAsia="cs-CZ"/>
    </w:rPr>
  </w:style>
  <w:style w:type="paragraph" w:customStyle="1" w:styleId="xl150">
    <w:name w:val="xl150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1">
    <w:name w:val="xl151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2">
    <w:name w:val="xl152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3">
    <w:name w:val="xl153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4">
    <w:name w:val="xl154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5">
    <w:name w:val="xl155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6">
    <w:name w:val="xl156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lang w:eastAsia="cs-CZ"/>
    </w:rPr>
  </w:style>
  <w:style w:type="paragraph" w:customStyle="1" w:styleId="xl157">
    <w:name w:val="xl157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58">
    <w:name w:val="xl158"/>
    <w:basedOn w:val="Normln"/>
    <w:rsid w:val="00A7748B"/>
    <w:pP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59">
    <w:name w:val="xl159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0">
    <w:name w:val="xl160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7030A0"/>
      <w:sz w:val="16"/>
      <w:szCs w:val="16"/>
      <w:lang w:eastAsia="cs-CZ"/>
    </w:rPr>
  </w:style>
  <w:style w:type="paragraph" w:customStyle="1" w:styleId="xl161">
    <w:name w:val="xl161"/>
    <w:basedOn w:val="Normln"/>
    <w:rsid w:val="00A7748B"/>
    <w:pP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2">
    <w:name w:val="xl162"/>
    <w:basedOn w:val="Normln"/>
    <w:rsid w:val="00A7748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163">
    <w:name w:val="xl163"/>
    <w:basedOn w:val="Normln"/>
    <w:rsid w:val="00A7748B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A7748B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2</cp:revision>
  <dcterms:created xsi:type="dcterms:W3CDTF">2019-06-26T08:56:00Z</dcterms:created>
  <dcterms:modified xsi:type="dcterms:W3CDTF">2019-06-26T08:57:00Z</dcterms:modified>
</cp:coreProperties>
</file>