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Pr="00C57950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5"/>
          <w:szCs w:val="15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:rsidTr="00697335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EA7824" w:rsidRDefault="00237D30" w:rsidP="00C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93125903"/>
                <w:placeholder>
                  <w:docPart w:val="94A408477D89404F848ACDA3CED0F83D"/>
                </w:placeholder>
                <w:text/>
              </w:sdtPr>
              <w:sdtEndPr/>
              <w:sdtContent>
                <w:r w:rsidR="00C5795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Zuzana Kubíková</w:t>
                </w:r>
              </w:sdtContent>
            </w:sdt>
          </w:p>
          <w:p w:rsidR="00D907BA" w:rsidRPr="00EA7824" w:rsidRDefault="00C57950" w:rsidP="00B14B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Hradešínská 49</w:t>
            </w:r>
            <w:r w:rsidR="00C76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6A7F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80601137"/>
                <w:placeholder>
                  <w:docPart w:val="CFFD32AF9C414658B2931FECE3F3DD59"/>
                </w:placeholder>
                <w:text/>
              </w:sdtPr>
              <w:sdtEndPr/>
              <w:sdtContent>
                <w:r w:rsidR="00C76A7F" w:rsidRPr="00C76A7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01</w:t>
                </w:r>
                <w:r w:rsidR="00C76A7F" w:rsidRPr="00C76A7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00 Praha 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10</w:t>
                </w:r>
              </w:sdtContent>
            </w:sdt>
          </w:p>
        </w:tc>
      </w:tr>
      <w:tr w:rsidR="00C261BB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261BB" w:rsidRDefault="00C76A7F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Zuzana Kubíková</w:t>
                </w:r>
              </w:p>
            </w:tc>
          </w:sdtContent>
        </w:sdt>
      </w:tr>
      <w:tr w:rsidR="004301EC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D45C0914F1CC495E8351ED98AB113551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4301EC" w:rsidRDefault="00C76A7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76A7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774 887 400</w:t>
                </w:r>
              </w:p>
            </w:tc>
          </w:sdtContent>
        </w:sdt>
      </w:tr>
      <w:tr w:rsidR="00D907BA" w:rsidTr="00697335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D907BA" w:rsidRDefault="00C57950" w:rsidP="00B14B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5795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74740962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D907BA" w:rsidRDefault="00C57950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5795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CZ7956071695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9C3B97">
        <w:trPr>
          <w:cantSplit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9-06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5795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26.6.2019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C76A7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Helena Vymazalová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9-06-2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5795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28.6.2019</w:t>
                </w:r>
              </w:sdtContent>
            </w:sdt>
          </w:p>
        </w:tc>
      </w:tr>
      <w:tr w:rsidR="00EA7824" w:rsidTr="00C57950">
        <w:trPr>
          <w:cantSplit/>
          <w:trHeight w:val="143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Pr="00C57950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Pr="00C57950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824" w:rsidRPr="00C57950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D78B8" w:rsidRPr="00C57950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:rsidTr="00C57950">
        <w:trPr>
          <w:cantSplit/>
          <w:trHeight w:val="264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C261BB" w:rsidRDefault="00C76A7F" w:rsidP="0043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ředmět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r w:rsidRPr="00C76A7F">
              <w:rPr>
                <w:rFonts w:ascii="Arial" w:hAnsi="Arial" w:cs="Arial"/>
                <w:color w:val="000000"/>
                <w:sz w:val="17"/>
                <w:szCs w:val="17"/>
              </w:rPr>
              <w:t>Grafické práce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:rsidTr="00F134D7">
        <w:trPr>
          <w:cantSplit/>
          <w:trHeight w:val="327"/>
        </w:trPr>
        <w:tc>
          <w:tcPr>
            <w:tcW w:w="7605" w:type="dxa"/>
            <w:vMerge w:val="restart"/>
            <w:tcBorders>
              <w:top w:val="single" w:sz="2" w:space="0" w:color="000000"/>
              <w:left w:val="single" w:sz="8" w:space="0" w:color="000000"/>
              <w:right w:val="nil"/>
            </w:tcBorders>
          </w:tcPr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-957105451"/>
              <w:placeholder>
                <w:docPart w:val="7C106DFF01F04BF5A98FC73F5C333F6C"/>
              </w:placeholder>
              <w:showingPlcHdr/>
              <w:text/>
            </w:sdtPr>
            <w:sdtEndPr/>
            <w:sdtContent>
              <w:p w:rsidR="00C83317" w:rsidRDefault="00E74D00" w:rsidP="00B14B31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O co jde</w:t>
                </w:r>
              </w:p>
            </w:sdtContent>
          </w:sdt>
          <w:p w:rsidR="00C76A7F" w:rsidRPr="00C57950" w:rsidRDefault="004348E4" w:rsidP="00C76A7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Grafická </w:t>
            </w:r>
            <w:r w:rsidR="00A37244" w:rsidRPr="00C57950">
              <w:rPr>
                <w:rFonts w:ascii="Arial" w:hAnsi="Arial" w:cs="Arial"/>
                <w:color w:val="000000"/>
                <w:sz w:val="17"/>
                <w:szCs w:val="17"/>
              </w:rPr>
              <w:t>příprav</w:t>
            </w:r>
            <w:r w:rsidR="00C57950" w:rsidRPr="00C57950">
              <w:rPr>
                <w:rFonts w:ascii="Arial" w:hAnsi="Arial" w:cs="Arial"/>
                <w:color w:val="000000"/>
                <w:sz w:val="17"/>
                <w:szCs w:val="17"/>
              </w:rPr>
              <w:t>a, design, předtisková příprava, kódování a kompletní zpracování propagačních materiálů Fondu v podobě fyzické, do tisku i do online materiálů KVIFF 2019.</w:t>
            </w:r>
          </w:p>
          <w:p w:rsidR="00C57950" w:rsidRPr="00C57950" w:rsidRDefault="00C57950" w:rsidP="00C57950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left="332" w:right="40" w:hanging="219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Stěna – polep prezentační plochy v prostoru </w:t>
            </w:r>
            <w:proofErr w:type="spellStart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Industry</w:t>
            </w:r>
            <w:proofErr w:type="spellEnd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 Poolu po celou dobu festivalu – předtisková příprava – 23 232 Kč (vč. DPH)</w:t>
            </w:r>
          </w:p>
          <w:p w:rsidR="00C57950" w:rsidRPr="00C57950" w:rsidRDefault="00C57950" w:rsidP="00C57950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left="332" w:right="40" w:hanging="219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Stoly – polep prezentační plochy na stolech v prostoru </w:t>
            </w:r>
            <w:proofErr w:type="spellStart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Industry</w:t>
            </w:r>
            <w:proofErr w:type="spellEnd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 Poolu po dobu festivalu KVIFF – předtisková příprava – 5 808 Kč (vč. DPH)</w:t>
            </w:r>
          </w:p>
          <w:p w:rsidR="00C57950" w:rsidRPr="00C57950" w:rsidRDefault="00C57950" w:rsidP="00C57950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left="332" w:right="40" w:hanging="219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Newsletter – design a kódování newsletteru s inzercí a pozvánkami na </w:t>
            </w:r>
            <w:proofErr w:type="spellStart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Industry</w:t>
            </w:r>
            <w:proofErr w:type="spellEnd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 akce Fondu na festivalu a uváděných soutěžních filmů – 7 260 Kč (vč. DPH)</w:t>
            </w:r>
          </w:p>
          <w:p w:rsidR="00C57950" w:rsidRPr="00C57950" w:rsidRDefault="00C57950" w:rsidP="00C57950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left="332" w:right="40" w:hanging="219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Bannery – design a příprava tří reklamních bannerů pro inzerci na webu časopisu Variety – 2 904 Kč (vč. DPH)</w:t>
            </w:r>
          </w:p>
          <w:p w:rsidR="00C57950" w:rsidRPr="00C57950" w:rsidRDefault="00C57950" w:rsidP="00C57950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left="332" w:right="40" w:hanging="219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Variety inzerce – grafická úprava a předtisková příprava inzerce v tištěné verzi časopisu Variety k festivalu – 2 904 Kč (vč. DPH)</w:t>
            </w:r>
          </w:p>
          <w:p w:rsidR="00C57950" w:rsidRPr="00C57950" w:rsidRDefault="00C57950" w:rsidP="00C57950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left="332" w:right="40" w:hanging="219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Book</w:t>
            </w:r>
            <w:proofErr w:type="spellEnd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of</w:t>
            </w:r>
            <w:proofErr w:type="spellEnd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Projects</w:t>
            </w:r>
            <w:proofErr w:type="spellEnd"/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 xml:space="preserve"> – design a předtisková příprava inzerce v katalogu KVIFF</w:t>
            </w:r>
          </w:p>
          <w:p w:rsidR="00C57950" w:rsidRPr="00C57950" w:rsidRDefault="00C57950" w:rsidP="00C57950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left="332" w:right="40" w:hanging="2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950">
              <w:rPr>
                <w:rFonts w:ascii="Arial" w:hAnsi="Arial" w:cs="Arial"/>
                <w:color w:val="000000"/>
                <w:sz w:val="17"/>
                <w:szCs w:val="17"/>
              </w:rPr>
              <w:t>Zpracování podkladů a řízení úkonů dle požadavků Fondu – 10 890 Kč (vč. DPH)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C83317" w:rsidRPr="00D04731" w:rsidRDefault="00C57950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49</w:t>
                </w:r>
                <w:r w:rsidR="00A3724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 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  <w:r w:rsidR="00A3724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00 </w:t>
                </w:r>
                <w:r w:rsidR="00B301E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Kč</w:t>
                </w:r>
              </w:p>
            </w:tc>
          </w:sdtContent>
        </w:sdt>
      </w:tr>
      <w:tr w:rsidR="00C8331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C83317" w:rsidRPr="009D78B8" w:rsidRDefault="00C57950" w:rsidP="00B14B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60</w:t>
                </w:r>
                <w:r w:rsidR="00A37244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258</w:t>
                </w:r>
                <w:r w:rsidR="00B301E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Kč</w:t>
                </w:r>
              </w:p>
            </w:tc>
          </w:sdtContent>
        </w:sdt>
      </w:tr>
    </w:tbl>
    <w:p w:rsidR="009D78B8" w:rsidRPr="00C57950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C57950">
        <w:trPr>
          <w:trHeight w:val="406"/>
        </w:trPr>
        <w:sdt>
          <w:sdtPr>
            <w:rPr>
              <w:rFonts w:ascii="Arial" w:hAnsi="Arial" w:cs="Arial"/>
              <w:color w:val="000000"/>
              <w:sz w:val="17"/>
              <w:szCs w:val="17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Pr="00C57950" w:rsidRDefault="00C57950" w:rsidP="00B14B31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7"/>
                    <w:szCs w:val="17"/>
                  </w:rPr>
                </w:pPr>
                <w:r w:rsidRPr="00C5795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Grafické zpracování veškeré inzerce SFKMG dle smlouvy mezi KVIFF a SFKMG. Grafická příprava, design, předtisková příprava, kódování a kompletní zpracování propagačních materiálů Fondu v souladu s nastaveným vizuálním stylem.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</w:t>
      </w:r>
      <w:proofErr w:type="gramStart"/>
      <w:r w:rsidR="00CB7468">
        <w:rPr>
          <w:rFonts w:ascii="Arial" w:hAnsi="Arial" w:cs="Arial"/>
          <w:b/>
          <w:color w:val="000000"/>
          <w:sz w:val="18"/>
          <w:szCs w:val="18"/>
        </w:rPr>
        <w:t>50.000,-</w:t>
      </w:r>
      <w:proofErr w:type="gramEnd"/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:rsidTr="00C57950">
        <w:trPr>
          <w:trHeight w:val="763"/>
        </w:trPr>
        <w:tc>
          <w:tcPr>
            <w:tcW w:w="9951" w:type="dxa"/>
          </w:tcPr>
          <w:p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:rsidR="00AD09A0" w:rsidRPr="00C57950" w:rsidRDefault="007C7982" w:rsidP="00C579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:rsidR="009C3B97" w:rsidRPr="00C5795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5795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 w:rsidRPr="00C57950">
        <w:rPr>
          <w:rFonts w:ascii="Arial" w:hAnsi="Arial" w:cs="Arial"/>
          <w:sz w:val="16"/>
          <w:szCs w:val="16"/>
        </w:rPr>
        <w:t xml:space="preserve"> v registru smluv podle zákona č</w:t>
      </w:r>
      <w:r w:rsidRPr="00C57950">
        <w:rPr>
          <w:rFonts w:ascii="Arial" w:hAnsi="Arial" w:cs="Arial"/>
          <w:sz w:val="16"/>
          <w:szCs w:val="16"/>
        </w:rPr>
        <w:t>. 340/2015 Sb.,</w:t>
      </w:r>
    </w:p>
    <w:p w:rsidR="00E927FA" w:rsidRPr="00C57950" w:rsidRDefault="009C3B97" w:rsidP="004D0A39">
      <w:pPr>
        <w:rPr>
          <w:rFonts w:ascii="Arial" w:hAnsi="Arial" w:cs="Arial"/>
          <w:sz w:val="14"/>
          <w:szCs w:val="14"/>
        </w:rPr>
      </w:pPr>
      <w:r w:rsidRPr="00C57950">
        <w:rPr>
          <w:rFonts w:ascii="Arial" w:hAnsi="Arial" w:cs="Arial"/>
          <w:sz w:val="16"/>
          <w:szCs w:val="16"/>
        </w:rPr>
        <w:t>Uveřejnění objednávky</w:t>
      </w:r>
      <w:r w:rsidR="00CB7468" w:rsidRPr="00C57950">
        <w:rPr>
          <w:rFonts w:ascii="Arial" w:hAnsi="Arial" w:cs="Arial"/>
          <w:sz w:val="16"/>
          <w:szCs w:val="16"/>
        </w:rPr>
        <w:t xml:space="preserve"> nad</w:t>
      </w:r>
      <w:r w:rsidRPr="00C5795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 w:rsidRPr="00C57950">
        <w:rPr>
          <w:rFonts w:ascii="Arial" w:hAnsi="Arial" w:cs="Arial"/>
          <w:sz w:val="16"/>
          <w:szCs w:val="16"/>
        </w:rPr>
        <w:t>50.000,-</w:t>
      </w:r>
      <w:proofErr w:type="gramEnd"/>
      <w:r w:rsidR="00CB7468" w:rsidRPr="00C57950">
        <w:rPr>
          <w:rFonts w:ascii="Arial" w:hAnsi="Arial" w:cs="Arial"/>
          <w:sz w:val="16"/>
          <w:szCs w:val="16"/>
        </w:rPr>
        <w:t xml:space="preserve"> Kč bez DPH </w:t>
      </w:r>
      <w:r w:rsidRPr="00C5795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 w:rsidRPr="00C57950">
        <w:rPr>
          <w:rFonts w:ascii="Arial" w:hAnsi="Arial" w:cs="Arial"/>
          <w:sz w:val="16"/>
          <w:szCs w:val="16"/>
        </w:rPr>
        <w:t>odběratel</w:t>
      </w:r>
      <w:r w:rsidRPr="00C57950">
        <w:rPr>
          <w:rFonts w:ascii="Arial" w:hAnsi="Arial" w:cs="Arial"/>
          <w:sz w:val="16"/>
          <w:szCs w:val="16"/>
        </w:rPr>
        <w:t>.</w:t>
      </w:r>
    </w:p>
    <w:sectPr w:rsidR="00E927FA" w:rsidRPr="00C57950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2F1"/>
    <w:multiLevelType w:val="hybridMultilevel"/>
    <w:tmpl w:val="64EE8922"/>
    <w:lvl w:ilvl="0" w:tplc="ED4403F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3A05"/>
    <w:multiLevelType w:val="hybridMultilevel"/>
    <w:tmpl w:val="17A21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C1A97"/>
    <w:rsid w:val="001E2A2D"/>
    <w:rsid w:val="001E5DAD"/>
    <w:rsid w:val="00237D30"/>
    <w:rsid w:val="002A20ED"/>
    <w:rsid w:val="00362BD3"/>
    <w:rsid w:val="003A03C3"/>
    <w:rsid w:val="004301EC"/>
    <w:rsid w:val="004348E4"/>
    <w:rsid w:val="004D0A39"/>
    <w:rsid w:val="004F722A"/>
    <w:rsid w:val="00510D89"/>
    <w:rsid w:val="0057798B"/>
    <w:rsid w:val="00595555"/>
    <w:rsid w:val="005E1460"/>
    <w:rsid w:val="005F4099"/>
    <w:rsid w:val="00697335"/>
    <w:rsid w:val="00773222"/>
    <w:rsid w:val="00784541"/>
    <w:rsid w:val="007C7982"/>
    <w:rsid w:val="008E7EB2"/>
    <w:rsid w:val="009432E6"/>
    <w:rsid w:val="009C3B97"/>
    <w:rsid w:val="009D78B8"/>
    <w:rsid w:val="00A37244"/>
    <w:rsid w:val="00AD09A0"/>
    <w:rsid w:val="00B14B31"/>
    <w:rsid w:val="00B301EF"/>
    <w:rsid w:val="00BA2566"/>
    <w:rsid w:val="00BE5A9C"/>
    <w:rsid w:val="00C261BB"/>
    <w:rsid w:val="00C33C0F"/>
    <w:rsid w:val="00C57950"/>
    <w:rsid w:val="00C76A7F"/>
    <w:rsid w:val="00C83317"/>
    <w:rsid w:val="00CB7468"/>
    <w:rsid w:val="00CF1BF9"/>
    <w:rsid w:val="00D04731"/>
    <w:rsid w:val="00D41BE6"/>
    <w:rsid w:val="00D907BA"/>
    <w:rsid w:val="00DB1A47"/>
    <w:rsid w:val="00E41343"/>
    <w:rsid w:val="00E74D00"/>
    <w:rsid w:val="00E927FA"/>
    <w:rsid w:val="00EA7824"/>
    <w:rsid w:val="00F134D7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AD636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408477D89404F848ACDA3CED0F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0C8D9-3815-4A1B-86F6-546C4ADC6D50}"/>
      </w:docPartPr>
      <w:docPartBody>
        <w:p w:rsidR="001951B3" w:rsidRDefault="00415E09" w:rsidP="00415E09">
          <w:pPr>
            <w:pStyle w:val="94A408477D89404F848ACDA3CED0F83D3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CFFD32AF9C414658B2931FECE3F3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CFB0-DE75-466D-915A-033876E797C8}"/>
      </w:docPartPr>
      <w:docPartBody>
        <w:p w:rsidR="001951B3" w:rsidRDefault="00415E09" w:rsidP="00415E09">
          <w:pPr>
            <w:pStyle w:val="CFFD32AF9C414658B2931FECE3F3DD592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B54E1"/>
    <w:rsid w:val="001951B3"/>
    <w:rsid w:val="00230DC8"/>
    <w:rsid w:val="00363923"/>
    <w:rsid w:val="00415E09"/>
    <w:rsid w:val="00435E73"/>
    <w:rsid w:val="00535974"/>
    <w:rsid w:val="00592EC0"/>
    <w:rsid w:val="006A5DE9"/>
    <w:rsid w:val="009D5427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3292-BF2E-44F5-BD8F-D42CF6A1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2018-01-03T06:45:00Z</cp:lastPrinted>
  <dcterms:created xsi:type="dcterms:W3CDTF">2019-06-27T06:33:00Z</dcterms:created>
  <dcterms:modified xsi:type="dcterms:W3CDTF">2019-06-27T06:33:00Z</dcterms:modified>
</cp:coreProperties>
</file>