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  <Override PartName="/word/settings.xml" ContentType="application/vnd.openxmlformats-officedocument.wordprocessingml.setting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8a55158f9d044aaf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>
  <w:body>
    <w:p>
      <w:pPr/>
      <w:r>
        <mc:AlternateContent>
          <mc:Choice Requires="wps">
            <w:drawing>
              <wp:anchor allowOverlap="1" layoutInCell="0" relativeHeight="3" locked="0" simplePos="0" distL="0" distT="0" distR="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259" cy="10692079"/>
                <wp:effectExtent l="0" t="0" r="0" b="0"/>
                <wp:wrapNone/>
                <wp:docPr id="1" name="drawingObject1"/>
                <wp:cNvGraphicFramePr/>
                <a:graphic>
                  <a:graphicData uri="http://schemas.openxmlformats.org/drawingml/2006/picture">
                    <pic:pic>
                      <pic:nvPicPr>
                        <pic:cNvPr id="2" name="Picture 2"/>
                        <pic:cNvPicPr/>
                      </pic:nvPicPr>
                      <pic:blipFill>
                        <a:blip r:embed="R7edbe57142bb47ef"/>
                        <a:stretch/>
                      </pic:blipFill>
                      <pic:spPr>
                        <a:xfrm rot="0">
                          <a:ext cx="7560259" cy="1069207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sectPr>
      <w:type w:val="continuous"/>
      <w:pgSz w:h="16837" w:orient="portrait" w:w="11905"/>
      <w:pgMar w:bottom="1134" w:footer="720" w:gutter="0" w:header="720" w:left="1701" w:right="850" w:top="1134"/>
      <w:cols w:equalWidth="1" w:num="1" w:space="708" w:sep="0"/>
    </w:sectPr>
  </w:body>
</w:document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</w: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j4wymgcw.png" Id="R7edbe57142bb47ef" /><Relationship Type="http://schemas.openxmlformats.org/officeDocument/2006/relationships/settings" Target="settings.xml" Id="Rbe4ee2207e80418e" /></Relationships>
</file>

<file path=docProps/app.xml>
</file>

<file path=docProps/core.xml>
</file>