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OKB-0082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07.06.2019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ALB Gen2 300, 300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03183688122             4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Acid </w:t>
      </w:r>
      <w:proofErr w:type="spellStart"/>
      <w:r>
        <w:rPr>
          <w:rFonts w:ascii="Segoe UI" w:hAnsi="Segoe UI" w:cs="Segoe UI"/>
          <w:sz w:val="18"/>
          <w:szCs w:val="18"/>
        </w:rPr>
        <w:t>Wash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Solution</w:t>
      </w:r>
      <w:proofErr w:type="spellEnd"/>
      <w:r>
        <w:rPr>
          <w:rFonts w:ascii="Segoe UI" w:hAnsi="Segoe UI" w:cs="Segoe UI"/>
          <w:sz w:val="18"/>
          <w:szCs w:val="18"/>
        </w:rPr>
        <w:t xml:space="preserve"> 2x2 L, 2x2l                   04880307190             1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Beta 2-Mikroglobulin </w:t>
      </w:r>
      <w:proofErr w:type="spellStart"/>
      <w:r>
        <w:rPr>
          <w:rFonts w:ascii="Segoe UI" w:hAnsi="Segoe UI" w:cs="Segoe UI"/>
          <w:sz w:val="18"/>
          <w:szCs w:val="18"/>
        </w:rPr>
        <w:t>Calibrator</w:t>
      </w:r>
      <w:proofErr w:type="spellEnd"/>
      <w:r>
        <w:rPr>
          <w:rFonts w:ascii="Segoe UI" w:hAnsi="Segoe UI" w:cs="Segoe UI"/>
          <w:sz w:val="18"/>
          <w:szCs w:val="18"/>
        </w:rPr>
        <w:t>, 2x(</w:t>
      </w:r>
      <w:proofErr w:type="gramStart"/>
      <w:r>
        <w:rPr>
          <w:rFonts w:ascii="Segoe UI" w:hAnsi="Segoe UI" w:cs="Segoe UI"/>
          <w:sz w:val="18"/>
          <w:szCs w:val="18"/>
        </w:rPr>
        <w:t>2x1ml)       08047545190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Beta-2 </w:t>
      </w:r>
      <w:proofErr w:type="spellStart"/>
      <w:r>
        <w:rPr>
          <w:rFonts w:ascii="Segoe UI" w:hAnsi="Segoe UI" w:cs="Segoe UI"/>
          <w:sz w:val="18"/>
          <w:szCs w:val="18"/>
        </w:rPr>
        <w:t>Microglobulin</w:t>
      </w:r>
      <w:proofErr w:type="spellEnd"/>
      <w:r>
        <w:rPr>
          <w:rFonts w:ascii="Segoe UI" w:hAnsi="Segoe UI" w:cs="Segoe UI"/>
          <w:sz w:val="18"/>
          <w:szCs w:val="18"/>
        </w:rPr>
        <w:t xml:space="preserve"> TQ, 140 </w:t>
      </w:r>
      <w:proofErr w:type="gramStart"/>
      <w:r>
        <w:rPr>
          <w:rFonts w:ascii="Segoe UI" w:hAnsi="Segoe UI" w:cs="Segoe UI"/>
          <w:sz w:val="18"/>
          <w:szCs w:val="18"/>
        </w:rPr>
        <w:t>testů               08047430190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HbA1c TQ </w:t>
      </w:r>
      <w:proofErr w:type="gramStart"/>
      <w:r>
        <w:rPr>
          <w:rFonts w:ascii="Segoe UI" w:hAnsi="Segoe UI" w:cs="Segoe UI"/>
          <w:sz w:val="18"/>
          <w:szCs w:val="18"/>
        </w:rPr>
        <w:t>Gen.3, 150</w:t>
      </w:r>
      <w:proofErr w:type="gramEnd"/>
      <w:r>
        <w:rPr>
          <w:rFonts w:ascii="Segoe UI" w:hAnsi="Segoe UI" w:cs="Segoe UI"/>
          <w:sz w:val="18"/>
          <w:szCs w:val="18"/>
        </w:rPr>
        <w:t xml:space="preserve"> testů                        05336163190             6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ISE </w:t>
      </w:r>
      <w:proofErr w:type="spellStart"/>
      <w:r>
        <w:rPr>
          <w:rFonts w:ascii="Segoe UI" w:hAnsi="Segoe UI" w:cs="Segoe UI"/>
          <w:sz w:val="18"/>
          <w:szCs w:val="18"/>
        </w:rPr>
        <w:t>Cleaning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Solution</w:t>
      </w:r>
      <w:proofErr w:type="spellEnd"/>
      <w:r>
        <w:rPr>
          <w:rFonts w:ascii="Segoe UI" w:hAnsi="Segoe UI" w:cs="Segoe UI"/>
          <w:sz w:val="18"/>
          <w:szCs w:val="18"/>
        </w:rPr>
        <w:t xml:space="preserve">, 5 ks v </w:t>
      </w:r>
      <w:proofErr w:type="gramStart"/>
      <w:r>
        <w:rPr>
          <w:rFonts w:ascii="Segoe UI" w:hAnsi="Segoe UI" w:cs="Segoe UI"/>
          <w:sz w:val="18"/>
          <w:szCs w:val="18"/>
        </w:rPr>
        <w:t>balení             11298500316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Lamp Halogen (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 ), Halogenová</w:t>
      </w:r>
      <w:proofErr w:type="gramEnd"/>
      <w:r>
        <w:rPr>
          <w:rFonts w:ascii="Segoe UI" w:hAnsi="Segoe UI" w:cs="Segoe UI"/>
          <w:sz w:val="18"/>
          <w:szCs w:val="18"/>
        </w:rPr>
        <w:t xml:space="preserve"> lampa       04813707001             4 KS 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LDHI 2 IFCC 300, 300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03004732122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LIPC (</w:t>
      </w:r>
      <w:proofErr w:type="spellStart"/>
      <w:r>
        <w:rPr>
          <w:rFonts w:ascii="Segoe UI" w:hAnsi="Segoe UI" w:cs="Segoe UI"/>
          <w:sz w:val="18"/>
          <w:szCs w:val="18"/>
        </w:rPr>
        <w:t>col</w:t>
      </w:r>
      <w:proofErr w:type="spellEnd"/>
      <w:r>
        <w:rPr>
          <w:rFonts w:ascii="Segoe UI" w:hAnsi="Segoe UI" w:cs="Segoe UI"/>
          <w:sz w:val="18"/>
          <w:szCs w:val="18"/>
        </w:rPr>
        <w:t xml:space="preserve">) 200, 200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03029590322             4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SMS/Acid </w:t>
      </w:r>
      <w:proofErr w:type="spellStart"/>
      <w:r>
        <w:rPr>
          <w:rFonts w:ascii="Segoe UI" w:hAnsi="Segoe UI" w:cs="Segoe UI"/>
          <w:sz w:val="18"/>
          <w:szCs w:val="18"/>
        </w:rPr>
        <w:t>Wash</w:t>
      </w:r>
      <w:proofErr w:type="spellEnd"/>
      <w:r>
        <w:rPr>
          <w:rFonts w:ascii="Segoe UI" w:hAnsi="Segoe UI" w:cs="Segoe UI"/>
          <w:sz w:val="18"/>
          <w:szCs w:val="18"/>
        </w:rPr>
        <w:t xml:space="preserve">, 12x70ml                           11555421216             1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UREA L 500, 500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04460715190            10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RF II </w:t>
      </w:r>
      <w:proofErr w:type="spellStart"/>
      <w:r>
        <w:rPr>
          <w:rFonts w:ascii="Segoe UI" w:hAnsi="Segoe UI" w:cs="Segoe UI"/>
          <w:sz w:val="18"/>
          <w:szCs w:val="18"/>
        </w:rPr>
        <w:t>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Set, 2x(</w:t>
      </w:r>
      <w:proofErr w:type="gramStart"/>
      <w:r>
        <w:rPr>
          <w:rFonts w:ascii="Segoe UI" w:hAnsi="Segoe UI" w:cs="Segoe UI"/>
          <w:sz w:val="18"/>
          <w:szCs w:val="18"/>
        </w:rPr>
        <w:t>2xml)                      03005496122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PCT </w:t>
      </w:r>
      <w:proofErr w:type="spellStart"/>
      <w:r>
        <w:rPr>
          <w:rFonts w:ascii="Segoe UI" w:hAnsi="Segoe UI" w:cs="Segoe UI"/>
          <w:sz w:val="18"/>
          <w:szCs w:val="18"/>
        </w:rPr>
        <w:t>Brahms+CalSet+PC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sz w:val="18"/>
          <w:szCs w:val="18"/>
        </w:rPr>
        <w:t>Prokalcitonin</w:t>
      </w:r>
      <w:proofErr w:type="spellEnd"/>
      <w:r>
        <w:rPr>
          <w:rFonts w:ascii="Segoe UI" w:hAnsi="Segoe UI" w:cs="Segoe UI"/>
          <w:sz w:val="18"/>
          <w:szCs w:val="18"/>
        </w:rPr>
        <w:t xml:space="preserve">, 2x(1x4ml) 05056888200             2 BAL  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s DPH 130 563,- Kč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7.6.2019</w:t>
      </w:r>
      <w:proofErr w:type="gramEnd"/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((INT16014))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82D19" w:rsidRDefault="00D82D19" w:rsidP="00D82D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D6735" w:rsidRDefault="002D6735">
      <w:bookmarkStart w:id="0" w:name="_GoBack"/>
      <w:bookmarkEnd w:id="0"/>
    </w:p>
    <w:sectPr w:rsidR="002D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8"/>
    <w:rsid w:val="002D6735"/>
    <w:rsid w:val="00323CD8"/>
    <w:rsid w:val="00D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D886-0ED2-478E-A9D8-B697B7C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2019-06-26T11:24:00Z</dcterms:created>
  <dcterms:modified xsi:type="dcterms:W3CDTF">2019-06-26T11:24:00Z</dcterms:modified>
</cp:coreProperties>
</file>