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82" w:rsidRDefault="00232A94">
      <w:pPr>
        <w:pStyle w:val="Zkladntext"/>
        <w:ind w:left="1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457950" cy="488315"/>
                <wp:effectExtent l="11430" t="6350" r="7620" b="1016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488315"/>
                        </a:xfrm>
                        <a:prstGeom prst="rect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5882" w:rsidRDefault="00824712">
                            <w:pPr>
                              <w:spacing w:before="44"/>
                              <w:ind w:left="1840" w:right="1837"/>
                              <w:jc w:val="center"/>
                              <w:rPr>
                                <w:b/>
                              </w:rPr>
                            </w:pPr>
                            <w:bookmarkStart w:id="0" w:name="SKM_C22719062516030_0001"/>
                            <w:bookmarkEnd w:id="0"/>
                            <w:proofErr w:type="spellStart"/>
                            <w:r>
                              <w:rPr>
                                <w:b/>
                                <w:color w:val="333333"/>
                                <w:w w:val="105"/>
                              </w:rPr>
                              <w:t>Nájemní</w:t>
                            </w:r>
                            <w:proofErr w:type="spellEnd"/>
                            <w:r>
                              <w:rPr>
                                <w:b/>
                                <w:color w:val="33333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33333"/>
                                <w:w w:val="105"/>
                              </w:rPr>
                              <w:t>smlouva</w:t>
                            </w:r>
                            <w:proofErr w:type="spellEnd"/>
                          </w:p>
                          <w:p w:rsidR="00B35882" w:rsidRDefault="00824712">
                            <w:pPr>
                              <w:pStyle w:val="Zkladntext"/>
                              <w:spacing w:before="6" w:line="247" w:lineRule="auto"/>
                              <w:ind w:left="1846" w:right="1837"/>
                              <w:jc w:val="center"/>
                            </w:pPr>
                            <w:r>
                              <w:rPr>
                                <w:color w:val="333333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nájmu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nebytových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prostor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uzavřenou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podle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zákona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č. 89/2012 Sb</w:t>
                            </w:r>
                            <w:r>
                              <w:rPr>
                                <w:color w:val="565656"/>
                              </w:rPr>
                              <w:t xml:space="preserve">. </w:t>
                            </w:r>
                            <w:r>
                              <w:rPr>
                                <w:color w:val="333333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platném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znění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dále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jen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„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smlouva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>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08.5pt;height:3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" filled="f" strokeweight=".16961mm">
                <v:textbox inset="0,0,0,0">
                  <w:txbxContent>
                    <w:p w:rsidR="00B35882" w:rsidRDefault="00824712">
                      <w:pPr>
                        <w:spacing w:before="44"/>
                        <w:ind w:left="1840" w:right="1837"/>
                        <w:jc w:val="center"/>
                        <w:rPr>
                          <w:b/>
                        </w:rPr>
                      </w:pPr>
                      <w:bookmarkStart w:id="1" w:name="SKM_C22719062516030_0001"/>
                      <w:bookmarkEnd w:id="1"/>
                      <w:proofErr w:type="spellStart"/>
                      <w:r>
                        <w:rPr>
                          <w:b/>
                          <w:color w:val="333333"/>
                          <w:w w:val="105"/>
                        </w:rPr>
                        <w:t>Nájemní</w:t>
                      </w:r>
                      <w:proofErr w:type="spellEnd"/>
                      <w:r>
                        <w:rPr>
                          <w:b/>
                          <w:color w:val="33333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333333"/>
                          <w:w w:val="105"/>
                        </w:rPr>
                        <w:t>smlouva</w:t>
                      </w:r>
                      <w:proofErr w:type="spellEnd"/>
                    </w:p>
                    <w:p w:rsidR="00B35882" w:rsidRDefault="00824712">
                      <w:pPr>
                        <w:pStyle w:val="Zkladntext"/>
                        <w:spacing w:before="6" w:line="247" w:lineRule="auto"/>
                        <w:ind w:left="1846" w:right="1837"/>
                        <w:jc w:val="center"/>
                      </w:pPr>
                      <w:r>
                        <w:rPr>
                          <w:color w:val="333333"/>
                        </w:rPr>
                        <w:t xml:space="preserve">o </w:t>
                      </w:r>
                      <w:proofErr w:type="spellStart"/>
                      <w:r>
                        <w:rPr>
                          <w:color w:val="333333"/>
                        </w:rPr>
                        <w:t>nájmu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/>
                        </w:rPr>
                        <w:t>nebytových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/>
                        </w:rPr>
                        <w:t>prostor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/>
                        </w:rPr>
                        <w:t>uzavřenou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/>
                        </w:rPr>
                        <w:t>podle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/>
                        </w:rPr>
                        <w:t>zákona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č. 89/2012 Sb</w:t>
                      </w:r>
                      <w:r>
                        <w:rPr>
                          <w:color w:val="565656"/>
                        </w:rPr>
                        <w:t xml:space="preserve">. </w:t>
                      </w:r>
                      <w:r>
                        <w:rPr>
                          <w:color w:val="333333"/>
                        </w:rPr>
                        <w:t xml:space="preserve">v </w:t>
                      </w:r>
                      <w:proofErr w:type="spellStart"/>
                      <w:r>
                        <w:rPr>
                          <w:color w:val="333333"/>
                        </w:rPr>
                        <w:t>platném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/>
                        </w:rPr>
                        <w:t>znění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333333"/>
                        </w:rPr>
                        <w:t>dále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/>
                        </w:rPr>
                        <w:t>jen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„</w:t>
                      </w:r>
                      <w:proofErr w:type="spellStart"/>
                      <w:r>
                        <w:rPr>
                          <w:color w:val="333333"/>
                        </w:rPr>
                        <w:t>smlouva</w:t>
                      </w:r>
                      <w:proofErr w:type="spellEnd"/>
                      <w:r>
                        <w:rPr>
                          <w:color w:val="333333"/>
                        </w:rPr>
                        <w:t>")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5882" w:rsidRDefault="00824712">
      <w:pPr>
        <w:pStyle w:val="Nadpis2"/>
        <w:spacing w:before="104"/>
        <w:ind w:left="4069"/>
      </w:pPr>
      <w:proofErr w:type="spellStart"/>
      <w:r>
        <w:rPr>
          <w:color w:val="333333"/>
          <w:w w:val="105"/>
        </w:rPr>
        <w:t>Článek</w:t>
      </w:r>
      <w:proofErr w:type="spellEnd"/>
      <w:r>
        <w:rPr>
          <w:color w:val="333333"/>
          <w:w w:val="105"/>
        </w:rPr>
        <w:t xml:space="preserve"> 1/ </w:t>
      </w:r>
      <w:proofErr w:type="spellStart"/>
      <w:r>
        <w:rPr>
          <w:color w:val="333333"/>
          <w:w w:val="105"/>
        </w:rPr>
        <w:t>Strany</w:t>
      </w:r>
      <w:proofErr w:type="spellEnd"/>
      <w:r>
        <w:rPr>
          <w:color w:val="333333"/>
          <w:spacing w:val="7"/>
          <w:w w:val="105"/>
        </w:rPr>
        <w:t xml:space="preserve"> </w:t>
      </w:r>
      <w:proofErr w:type="spellStart"/>
      <w:r>
        <w:rPr>
          <w:color w:val="333333"/>
          <w:w w:val="105"/>
        </w:rPr>
        <w:t>smlouvy</w:t>
      </w:r>
      <w:proofErr w:type="spellEnd"/>
    </w:p>
    <w:p w:rsidR="00B35882" w:rsidRDefault="00824712">
      <w:pPr>
        <w:pStyle w:val="Zkladntext"/>
        <w:tabs>
          <w:tab w:val="left" w:pos="5307"/>
        </w:tabs>
        <w:spacing w:before="5"/>
        <w:ind w:left="269"/>
      </w:pPr>
      <w:r>
        <w:rPr>
          <w:rFonts w:ascii="Arial" w:hAnsi="Arial"/>
          <w:color w:val="333333"/>
          <w:sz w:val="17"/>
        </w:rPr>
        <w:t xml:space="preserve">1.1 </w:t>
      </w:r>
      <w:r>
        <w:rPr>
          <w:color w:val="333333"/>
        </w:rPr>
        <w:t xml:space="preserve">Erich </w:t>
      </w:r>
      <w:proofErr w:type="spellStart"/>
      <w:r>
        <w:rPr>
          <w:color w:val="333333"/>
        </w:rPr>
        <w:t>Tikovský</w:t>
      </w:r>
      <w:proofErr w:type="spellEnd"/>
      <w:r>
        <w:rPr>
          <w:color w:val="333333"/>
        </w:rPr>
        <w:t xml:space="preserve">,  </w:t>
      </w:r>
      <w:proofErr w:type="spellStart"/>
      <w:r>
        <w:rPr>
          <w:color w:val="333333"/>
        </w:rPr>
        <w:t>Střekovská</w:t>
      </w:r>
      <w:proofErr w:type="spellEnd"/>
      <w:r>
        <w:rPr>
          <w:color w:val="333333"/>
        </w:rPr>
        <w:t xml:space="preserve"> 10/1342</w:t>
      </w:r>
      <w:r>
        <w:rPr>
          <w:color w:val="565656"/>
        </w:rPr>
        <w:t xml:space="preserve">, </w:t>
      </w:r>
      <w:r>
        <w:rPr>
          <w:color w:val="333333"/>
        </w:rPr>
        <w:t>Praha 8,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182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00;</w:t>
      </w:r>
      <w:r>
        <w:rPr>
          <w:color w:val="333333"/>
        </w:rPr>
        <w:tab/>
        <w:t>IČ:70395519;</w:t>
      </w:r>
    </w:p>
    <w:p w:rsidR="00824712" w:rsidRDefault="00824712">
      <w:pPr>
        <w:pStyle w:val="Zkladntext"/>
        <w:spacing w:before="7" w:line="247" w:lineRule="auto"/>
        <w:ind w:left="679" w:right="5901" w:hanging="72"/>
        <w:rPr>
          <w:color w:val="333333"/>
        </w:rPr>
      </w:pPr>
      <w:proofErr w:type="spellStart"/>
      <w:r>
        <w:rPr>
          <w:color w:val="333333"/>
        </w:rPr>
        <w:t>Číslo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bankovního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účtu</w:t>
      </w:r>
      <w:proofErr w:type="spellEnd"/>
      <w:r>
        <w:rPr>
          <w:color w:val="333333"/>
        </w:rPr>
        <w:t xml:space="preserve">: </w:t>
      </w:r>
    </w:p>
    <w:p w:rsidR="00B35882" w:rsidRDefault="00824712">
      <w:pPr>
        <w:pStyle w:val="Zkladntext"/>
        <w:spacing w:before="7" w:line="247" w:lineRule="auto"/>
        <w:ind w:left="679" w:right="5901" w:hanging="72"/>
      </w:pPr>
      <w:r>
        <w:rPr>
          <w:color w:val="333333"/>
        </w:rPr>
        <w:t>(</w:t>
      </w:r>
      <w:proofErr w:type="spellStart"/>
      <w:r>
        <w:rPr>
          <w:color w:val="333333"/>
        </w:rPr>
        <w:t>dále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jen</w:t>
      </w:r>
      <w:proofErr w:type="spellEnd"/>
      <w:r>
        <w:rPr>
          <w:color w:val="333333"/>
        </w:rPr>
        <w:t xml:space="preserve"> "</w:t>
      </w:r>
      <w:proofErr w:type="spellStart"/>
      <w:r>
        <w:rPr>
          <w:color w:val="333333"/>
        </w:rPr>
        <w:t>pronajímatel</w:t>
      </w:r>
      <w:proofErr w:type="spellEnd"/>
      <w:r>
        <w:rPr>
          <w:color w:val="333333"/>
        </w:rPr>
        <w:t>")</w:t>
      </w:r>
    </w:p>
    <w:p w:rsidR="00B35882" w:rsidRDefault="00824712">
      <w:pPr>
        <w:pStyle w:val="Zkladntext"/>
        <w:spacing w:line="215" w:lineRule="exact"/>
        <w:ind w:left="686"/>
      </w:pPr>
      <w:proofErr w:type="spellStart"/>
      <w:r>
        <w:rPr>
          <w:color w:val="333333"/>
        </w:rPr>
        <w:t>na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straně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jedné</w:t>
      </w:r>
      <w:proofErr w:type="spellEnd"/>
    </w:p>
    <w:p w:rsidR="00B35882" w:rsidRDefault="00824712">
      <w:pPr>
        <w:spacing w:before="3"/>
        <w:ind w:left="954"/>
        <w:rPr>
          <w:sz w:val="20"/>
        </w:rPr>
      </w:pPr>
      <w:r>
        <w:rPr>
          <w:color w:val="333333"/>
          <w:w w:val="98"/>
          <w:sz w:val="20"/>
        </w:rPr>
        <w:t>a</w:t>
      </w:r>
    </w:p>
    <w:p w:rsidR="00B35882" w:rsidRDefault="00824712">
      <w:pPr>
        <w:spacing w:before="9"/>
        <w:ind w:left="273"/>
        <w:rPr>
          <w:rFonts w:ascii="Arial"/>
          <w:sz w:val="18"/>
        </w:rPr>
      </w:pPr>
      <w:r>
        <w:rPr>
          <w:rFonts w:ascii="Arial"/>
          <w:color w:val="333333"/>
          <w:sz w:val="18"/>
        </w:rPr>
        <w:t>1.2</w:t>
      </w:r>
    </w:p>
    <w:p w:rsidR="00B35882" w:rsidRDefault="00824712">
      <w:pPr>
        <w:pStyle w:val="Zkladntext"/>
        <w:spacing w:before="15"/>
        <w:ind w:left="684"/>
      </w:pPr>
      <w:proofErr w:type="spellStart"/>
      <w:r>
        <w:rPr>
          <w:color w:val="333333"/>
        </w:rPr>
        <w:t>Zastoupený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ředitelem</w:t>
      </w:r>
      <w:proofErr w:type="spellEnd"/>
      <w:r>
        <w:rPr>
          <w:color w:val="333333"/>
        </w:rPr>
        <w:t xml:space="preserve">, Mgr. </w:t>
      </w:r>
      <w:proofErr w:type="spellStart"/>
      <w:r>
        <w:rPr>
          <w:color w:val="333333"/>
        </w:rPr>
        <w:t>Jiří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Svoboda</w:t>
      </w:r>
    </w:p>
    <w:p w:rsidR="00B35882" w:rsidRDefault="00824712">
      <w:pPr>
        <w:pStyle w:val="Zkladntext"/>
        <w:spacing w:before="3"/>
        <w:ind w:left="732"/>
      </w:pPr>
      <w:r>
        <w:rPr>
          <w:color w:val="333333"/>
        </w:rPr>
        <w:t>(</w:t>
      </w:r>
      <w:proofErr w:type="spellStart"/>
      <w:r>
        <w:rPr>
          <w:color w:val="333333"/>
        </w:rPr>
        <w:t>hlavní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vedoucí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tábora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oprávněná</w:t>
      </w:r>
      <w:proofErr w:type="spellEnd"/>
      <w:r>
        <w:rPr>
          <w:color w:val="333333"/>
        </w:rPr>
        <w:t xml:space="preserve"> k </w:t>
      </w:r>
      <w:proofErr w:type="spellStart"/>
      <w:r>
        <w:rPr>
          <w:color w:val="333333"/>
        </w:rPr>
        <w:t>jednání</w:t>
      </w:r>
      <w:proofErr w:type="spellEnd"/>
      <w:r>
        <w:rPr>
          <w:color w:val="333333"/>
        </w:rPr>
        <w:t xml:space="preserve"> v </w:t>
      </w:r>
      <w:proofErr w:type="spellStart"/>
      <w:r>
        <w:rPr>
          <w:color w:val="333333"/>
        </w:rPr>
        <w:t>místě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konání</w:t>
      </w:r>
      <w:proofErr w:type="spellEnd"/>
      <w:r>
        <w:rPr>
          <w:color w:val="333333"/>
        </w:rPr>
        <w:t xml:space="preserve"> v </w:t>
      </w:r>
      <w:proofErr w:type="spellStart"/>
      <w:r>
        <w:rPr>
          <w:color w:val="333333"/>
        </w:rPr>
        <w:t>průběhu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tábora</w:t>
      </w:r>
      <w:proofErr w:type="spellEnd"/>
      <w:r>
        <w:rPr>
          <w:color w:val="333333"/>
        </w:rPr>
        <w:t xml:space="preserve">: </w:t>
      </w:r>
    </w:p>
    <w:p w:rsidR="00B35882" w:rsidRDefault="00824712">
      <w:pPr>
        <w:tabs>
          <w:tab w:val="left" w:pos="1642"/>
        </w:tabs>
        <w:spacing w:before="25" w:line="295" w:lineRule="auto"/>
        <w:ind w:left="962" w:right="7668" w:hanging="4"/>
        <w:rPr>
          <w:rFonts w:ascii="Arial" w:hAnsi="Arial"/>
          <w:b/>
          <w:sz w:val="17"/>
        </w:rPr>
      </w:pPr>
      <w:proofErr w:type="spellStart"/>
      <w:r>
        <w:rPr>
          <w:rFonts w:ascii="Arial" w:hAnsi="Arial"/>
          <w:b/>
          <w:color w:val="333333"/>
          <w:sz w:val="17"/>
        </w:rPr>
        <w:t>název</w:t>
      </w:r>
      <w:proofErr w:type="spellEnd"/>
      <w:r>
        <w:rPr>
          <w:rFonts w:ascii="Arial" w:hAnsi="Arial"/>
          <w:b/>
          <w:color w:val="333333"/>
          <w:sz w:val="17"/>
        </w:rPr>
        <w:t xml:space="preserve">: DDM </w:t>
      </w:r>
      <w:r>
        <w:rPr>
          <w:rFonts w:ascii="Arial" w:hAnsi="Arial"/>
          <w:b/>
          <w:color w:val="1F1D1D"/>
          <w:sz w:val="17"/>
        </w:rPr>
        <w:t xml:space="preserve">Praha </w:t>
      </w:r>
      <w:r>
        <w:rPr>
          <w:rFonts w:ascii="Arial" w:hAnsi="Arial"/>
          <w:b/>
          <w:color w:val="333333"/>
          <w:sz w:val="17"/>
        </w:rPr>
        <w:t xml:space="preserve">7 </w:t>
      </w:r>
      <w:proofErr w:type="spellStart"/>
      <w:r>
        <w:rPr>
          <w:rFonts w:ascii="Arial" w:hAnsi="Arial"/>
          <w:b/>
          <w:color w:val="333333"/>
          <w:sz w:val="17"/>
        </w:rPr>
        <w:t>sídlo</w:t>
      </w:r>
      <w:proofErr w:type="spellEnd"/>
      <w:r>
        <w:rPr>
          <w:rFonts w:ascii="Arial" w:hAnsi="Arial"/>
          <w:b/>
          <w:color w:val="333333"/>
          <w:sz w:val="17"/>
        </w:rPr>
        <w:t>:</w:t>
      </w:r>
      <w:r>
        <w:rPr>
          <w:rFonts w:ascii="Arial" w:hAnsi="Arial"/>
          <w:b/>
          <w:color w:val="333333"/>
          <w:sz w:val="17"/>
        </w:rPr>
        <w:tab/>
      </w:r>
      <w:proofErr w:type="spellStart"/>
      <w:r>
        <w:rPr>
          <w:rFonts w:ascii="Arial" w:hAnsi="Arial"/>
          <w:b/>
          <w:color w:val="1F1D1D"/>
          <w:sz w:val="17"/>
        </w:rPr>
        <w:t>Šimáčkova</w:t>
      </w:r>
      <w:proofErr w:type="spellEnd"/>
      <w:r>
        <w:rPr>
          <w:rFonts w:ascii="Arial" w:hAnsi="Arial"/>
          <w:b/>
          <w:color w:val="1F1D1D"/>
          <w:spacing w:val="-22"/>
          <w:sz w:val="17"/>
        </w:rPr>
        <w:t xml:space="preserve"> </w:t>
      </w:r>
      <w:r>
        <w:rPr>
          <w:rFonts w:ascii="Arial" w:hAnsi="Arial"/>
          <w:b/>
          <w:color w:val="333333"/>
          <w:sz w:val="17"/>
        </w:rPr>
        <w:t>16</w:t>
      </w:r>
    </w:p>
    <w:p w:rsidR="00B35882" w:rsidRDefault="00824712">
      <w:pPr>
        <w:tabs>
          <w:tab w:val="right" w:pos="2422"/>
        </w:tabs>
        <w:spacing w:line="200" w:lineRule="exact"/>
        <w:ind w:left="964"/>
        <w:rPr>
          <w:sz w:val="19"/>
        </w:rPr>
      </w:pPr>
      <w:r>
        <w:rPr>
          <w:rFonts w:ascii="Arial" w:hAnsi="Arial"/>
          <w:b/>
          <w:color w:val="333333"/>
          <w:sz w:val="17"/>
        </w:rPr>
        <w:t>IČO:</w:t>
      </w:r>
      <w:r>
        <w:rPr>
          <w:rFonts w:ascii="Arial" w:hAnsi="Arial"/>
          <w:b/>
          <w:color w:val="333333"/>
          <w:sz w:val="17"/>
        </w:rPr>
        <w:tab/>
      </w:r>
      <w:r>
        <w:rPr>
          <w:color w:val="333333"/>
          <w:sz w:val="19"/>
        </w:rPr>
        <w:t>45242879</w:t>
      </w:r>
    </w:p>
    <w:p w:rsidR="00B35882" w:rsidRDefault="00824712">
      <w:pPr>
        <w:pStyle w:val="Zkladntext"/>
        <w:spacing w:before="17" w:line="242" w:lineRule="auto"/>
        <w:ind w:left="695" w:right="8062" w:hanging="7"/>
      </w:pPr>
      <w:r>
        <w:rPr>
          <w:color w:val="333333"/>
        </w:rPr>
        <w:t>(</w:t>
      </w:r>
      <w:proofErr w:type="spellStart"/>
      <w:r>
        <w:rPr>
          <w:color w:val="333333"/>
        </w:rPr>
        <w:t>dálejen</w:t>
      </w:r>
      <w:proofErr w:type="spellEnd"/>
      <w:r>
        <w:rPr>
          <w:color w:val="333333"/>
        </w:rPr>
        <w:t xml:space="preserve"> "</w:t>
      </w:r>
      <w:proofErr w:type="spellStart"/>
      <w:r>
        <w:rPr>
          <w:color w:val="333333"/>
        </w:rPr>
        <w:t>nájemce</w:t>
      </w:r>
      <w:proofErr w:type="spellEnd"/>
      <w:r>
        <w:rPr>
          <w:color w:val="333333"/>
        </w:rPr>
        <w:t xml:space="preserve">") </w:t>
      </w:r>
      <w:proofErr w:type="spellStart"/>
      <w:r>
        <w:rPr>
          <w:color w:val="333333"/>
        </w:rPr>
        <w:t>na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straně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druhé</w:t>
      </w:r>
      <w:proofErr w:type="spellEnd"/>
    </w:p>
    <w:p w:rsidR="00B35882" w:rsidRDefault="00824712">
      <w:pPr>
        <w:pStyle w:val="Zkladntext"/>
        <w:spacing w:before="6"/>
        <w:ind w:left="284"/>
      </w:pPr>
      <w:proofErr w:type="spellStart"/>
      <w:r>
        <w:rPr>
          <w:color w:val="333333"/>
        </w:rPr>
        <w:t>pronajímatel</w:t>
      </w:r>
      <w:proofErr w:type="spellEnd"/>
      <w:r>
        <w:rPr>
          <w:color w:val="333333"/>
        </w:rPr>
        <w:t xml:space="preserve"> a </w:t>
      </w:r>
      <w:proofErr w:type="spellStart"/>
      <w:r>
        <w:rPr>
          <w:color w:val="333333"/>
        </w:rPr>
        <w:t>nájemce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jsou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dále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omačovány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jako</w:t>
      </w:r>
      <w:proofErr w:type="spellEnd"/>
      <w:r>
        <w:rPr>
          <w:color w:val="333333"/>
        </w:rPr>
        <w:t xml:space="preserve"> „</w:t>
      </w:r>
      <w:proofErr w:type="spellStart"/>
      <w:r>
        <w:rPr>
          <w:color w:val="333333"/>
        </w:rPr>
        <w:t>smluvní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strany</w:t>
      </w:r>
      <w:proofErr w:type="spellEnd"/>
      <w:r>
        <w:rPr>
          <w:color w:val="333333"/>
        </w:rPr>
        <w:t>"</w:t>
      </w:r>
      <w:r>
        <w:rPr>
          <w:color w:val="565656"/>
        </w:rPr>
        <w:t>.</w:t>
      </w:r>
    </w:p>
    <w:p w:rsidR="00B35882" w:rsidRDefault="00B35882">
      <w:pPr>
        <w:pStyle w:val="Zkladntext"/>
        <w:spacing w:before="2"/>
        <w:rPr>
          <w:sz w:val="28"/>
        </w:rPr>
      </w:pPr>
    </w:p>
    <w:p w:rsidR="00B35882" w:rsidRDefault="00824712">
      <w:pPr>
        <w:pStyle w:val="Nadpis2"/>
        <w:spacing w:before="1"/>
        <w:ind w:right="1779"/>
        <w:jc w:val="center"/>
      </w:pPr>
      <w:proofErr w:type="spellStart"/>
      <w:r>
        <w:rPr>
          <w:color w:val="333333"/>
          <w:w w:val="105"/>
        </w:rPr>
        <w:t>Článek</w:t>
      </w:r>
      <w:proofErr w:type="spellEnd"/>
      <w:r>
        <w:rPr>
          <w:color w:val="333333"/>
          <w:w w:val="105"/>
        </w:rPr>
        <w:t xml:space="preserve"> 2</w:t>
      </w:r>
    </w:p>
    <w:p w:rsidR="00B35882" w:rsidRDefault="00824712">
      <w:pPr>
        <w:pStyle w:val="Zkladntext"/>
        <w:spacing w:before="14" w:line="244" w:lineRule="auto"/>
        <w:ind w:left="283" w:right="174" w:hanging="3"/>
        <w:jc w:val="both"/>
      </w:pPr>
      <w:proofErr w:type="spellStart"/>
      <w:r>
        <w:rPr>
          <w:color w:val="333333"/>
        </w:rPr>
        <w:t>Smluvní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strany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na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základě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úplného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konsenzu</w:t>
      </w:r>
      <w:proofErr w:type="spellEnd"/>
      <w:r>
        <w:rPr>
          <w:color w:val="333333"/>
        </w:rPr>
        <w:t xml:space="preserve"> o </w:t>
      </w:r>
      <w:proofErr w:type="spellStart"/>
      <w:r>
        <w:rPr>
          <w:color w:val="333333"/>
        </w:rPr>
        <w:t>všech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níže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uvedených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ustanoveních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dohodly</w:t>
      </w:r>
      <w:proofErr w:type="spellEnd"/>
      <w:r>
        <w:rPr>
          <w:color w:val="333333"/>
        </w:rPr>
        <w:t xml:space="preserve"> v </w:t>
      </w:r>
      <w:proofErr w:type="spellStart"/>
      <w:r>
        <w:rPr>
          <w:color w:val="333333"/>
        </w:rPr>
        <w:t>souladu</w:t>
      </w:r>
      <w:proofErr w:type="spellEnd"/>
      <w:r>
        <w:rPr>
          <w:color w:val="333333"/>
        </w:rPr>
        <w:t xml:space="preserve"> s </w:t>
      </w:r>
      <w:proofErr w:type="spellStart"/>
      <w:r>
        <w:rPr>
          <w:color w:val="333333"/>
        </w:rPr>
        <w:t>příslušnými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ustanoveními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obecně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závazných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právních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předpisů</w:t>
      </w:r>
      <w:proofErr w:type="spellEnd"/>
      <w:r>
        <w:rPr>
          <w:color w:val="565656"/>
        </w:rPr>
        <w:t xml:space="preserve">, </w:t>
      </w:r>
      <w:r>
        <w:rPr>
          <w:color w:val="333333"/>
        </w:rPr>
        <w:t xml:space="preserve">a to </w:t>
      </w:r>
      <w:proofErr w:type="spellStart"/>
      <w:r>
        <w:rPr>
          <w:color w:val="333333"/>
        </w:rPr>
        <w:t>zejména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zákona</w:t>
      </w:r>
      <w:proofErr w:type="spellEnd"/>
      <w:r>
        <w:rPr>
          <w:color w:val="333333"/>
        </w:rPr>
        <w:t xml:space="preserve"> </w:t>
      </w:r>
      <w:r>
        <w:rPr>
          <w:color w:val="333333"/>
          <w:spacing w:val="-3"/>
        </w:rPr>
        <w:t>č</w:t>
      </w:r>
      <w:r>
        <w:rPr>
          <w:color w:val="565656"/>
          <w:spacing w:val="-3"/>
        </w:rPr>
        <w:t xml:space="preserve">. </w:t>
      </w:r>
      <w:r>
        <w:rPr>
          <w:color w:val="333333"/>
        </w:rPr>
        <w:t>89</w:t>
      </w:r>
      <w:r>
        <w:rPr>
          <w:color w:val="565656"/>
        </w:rPr>
        <w:t>/</w:t>
      </w:r>
      <w:r>
        <w:rPr>
          <w:color w:val="333333"/>
        </w:rPr>
        <w:t>2012 Sb</w:t>
      </w:r>
      <w:r>
        <w:rPr>
          <w:color w:val="565656"/>
        </w:rPr>
        <w:t xml:space="preserve">. </w:t>
      </w:r>
      <w:proofErr w:type="spellStart"/>
      <w:r>
        <w:rPr>
          <w:color w:val="333333"/>
        </w:rPr>
        <w:t>občanského</w:t>
      </w:r>
      <w:proofErr w:type="spellEnd"/>
      <w:r>
        <w:rPr>
          <w:color w:val="333333"/>
        </w:rPr>
        <w:t xml:space="preserve">  </w:t>
      </w:r>
      <w:proofErr w:type="spellStart"/>
      <w:r>
        <w:rPr>
          <w:color w:val="333333"/>
        </w:rPr>
        <w:t>zákoníku</w:t>
      </w:r>
      <w:proofErr w:type="spellEnd"/>
      <w:r>
        <w:rPr>
          <w:color w:val="333333"/>
        </w:rPr>
        <w:t xml:space="preserve">  v </w:t>
      </w:r>
      <w:proofErr w:type="spellStart"/>
      <w:r>
        <w:rPr>
          <w:color w:val="333333"/>
        </w:rPr>
        <w:t>platném</w:t>
      </w:r>
      <w:proofErr w:type="spellEnd"/>
      <w:r>
        <w:rPr>
          <w:color w:val="333333"/>
        </w:rPr>
        <w:t xml:space="preserve">  </w:t>
      </w:r>
      <w:proofErr w:type="spellStart"/>
      <w:r>
        <w:rPr>
          <w:color w:val="333333"/>
          <w:spacing w:val="-2"/>
        </w:rPr>
        <w:t>znění</w:t>
      </w:r>
      <w:proofErr w:type="spellEnd"/>
      <w:r>
        <w:rPr>
          <w:color w:val="565656"/>
          <w:spacing w:val="-2"/>
        </w:rPr>
        <w:t xml:space="preserve">, </w:t>
      </w:r>
      <w:r>
        <w:rPr>
          <w:color w:val="333333"/>
        </w:rPr>
        <w:t xml:space="preserve">se </w:t>
      </w:r>
      <w:proofErr w:type="spellStart"/>
      <w:r>
        <w:rPr>
          <w:color w:val="333333"/>
        </w:rPr>
        <w:t>dohodly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pronájmu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nebytových</w:t>
      </w:r>
      <w:proofErr w:type="spellEnd"/>
      <w:r>
        <w:rPr>
          <w:color w:val="333333"/>
          <w:spacing w:val="18"/>
        </w:rPr>
        <w:t xml:space="preserve"> </w:t>
      </w:r>
      <w:proofErr w:type="spellStart"/>
      <w:r>
        <w:rPr>
          <w:color w:val="333333"/>
        </w:rPr>
        <w:t>prostor</w:t>
      </w:r>
      <w:proofErr w:type="spellEnd"/>
      <w:r>
        <w:rPr>
          <w:color w:val="565656"/>
        </w:rPr>
        <w:t>.</w:t>
      </w:r>
    </w:p>
    <w:p w:rsidR="00B35882" w:rsidRDefault="00B35882">
      <w:pPr>
        <w:pStyle w:val="Zkladntext"/>
        <w:rPr>
          <w:sz w:val="28"/>
        </w:rPr>
      </w:pPr>
    </w:p>
    <w:p w:rsidR="00B35882" w:rsidRDefault="00824712">
      <w:pPr>
        <w:pStyle w:val="Nadpis2"/>
        <w:ind w:left="3285"/>
      </w:pPr>
      <w:proofErr w:type="spellStart"/>
      <w:r>
        <w:rPr>
          <w:color w:val="333333"/>
          <w:w w:val="105"/>
        </w:rPr>
        <w:t>Článek</w:t>
      </w:r>
      <w:proofErr w:type="spellEnd"/>
      <w:r>
        <w:rPr>
          <w:color w:val="333333"/>
          <w:w w:val="105"/>
        </w:rPr>
        <w:t xml:space="preserve"> 3/ </w:t>
      </w:r>
      <w:proofErr w:type="spellStart"/>
      <w:r>
        <w:rPr>
          <w:color w:val="333333"/>
          <w:w w:val="105"/>
        </w:rPr>
        <w:t>Předmět</w:t>
      </w:r>
      <w:proofErr w:type="spellEnd"/>
      <w:r>
        <w:rPr>
          <w:color w:val="333333"/>
          <w:w w:val="105"/>
        </w:rPr>
        <w:t xml:space="preserve"> a </w:t>
      </w:r>
      <w:proofErr w:type="spellStart"/>
      <w:r>
        <w:rPr>
          <w:color w:val="333333"/>
          <w:w w:val="105"/>
        </w:rPr>
        <w:t>účel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nájemní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smlouvy</w:t>
      </w:r>
      <w:proofErr w:type="spellEnd"/>
    </w:p>
    <w:p w:rsidR="00B35882" w:rsidRDefault="00824712">
      <w:pPr>
        <w:pStyle w:val="Zkladntext"/>
        <w:spacing w:before="10" w:line="247" w:lineRule="auto"/>
        <w:ind w:left="286" w:hanging="2"/>
      </w:pPr>
      <w:proofErr w:type="spellStart"/>
      <w:r>
        <w:rPr>
          <w:color w:val="333333"/>
        </w:rPr>
        <w:t>Předmětem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této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smlouvy</w:t>
      </w:r>
      <w:proofErr w:type="spellEnd"/>
      <w:r>
        <w:rPr>
          <w:color w:val="333333"/>
        </w:rPr>
        <w:t xml:space="preserve"> je </w:t>
      </w:r>
      <w:proofErr w:type="spellStart"/>
      <w:r>
        <w:rPr>
          <w:color w:val="333333"/>
        </w:rPr>
        <w:t>nájemní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vztah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nájem</w:t>
      </w:r>
      <w:proofErr w:type="spellEnd"/>
      <w:r>
        <w:rPr>
          <w:color w:val="333333"/>
        </w:rPr>
        <w:t xml:space="preserve">) </w:t>
      </w:r>
      <w:proofErr w:type="spellStart"/>
      <w:r>
        <w:rPr>
          <w:color w:val="333333"/>
        </w:rPr>
        <w:t>mezi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smluvními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stranami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přičemž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účelem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této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nájemní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smlouvy</w:t>
      </w:r>
      <w:proofErr w:type="spellEnd"/>
      <w:r>
        <w:rPr>
          <w:color w:val="333333"/>
        </w:rPr>
        <w:t xml:space="preserve"> je </w:t>
      </w:r>
      <w:proofErr w:type="spellStart"/>
      <w:r>
        <w:rPr>
          <w:color w:val="333333"/>
        </w:rPr>
        <w:t>upr</w:t>
      </w:r>
      <w:r>
        <w:rPr>
          <w:color w:val="333333"/>
        </w:rPr>
        <w:t>avení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vzájemného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smluvního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vztahu</w:t>
      </w:r>
      <w:proofErr w:type="spellEnd"/>
      <w:r>
        <w:rPr>
          <w:color w:val="333333"/>
        </w:rPr>
        <w:t xml:space="preserve"> v </w:t>
      </w:r>
      <w:proofErr w:type="spellStart"/>
      <w:r>
        <w:rPr>
          <w:color w:val="333333"/>
        </w:rPr>
        <w:t>souladu</w:t>
      </w:r>
      <w:proofErr w:type="spellEnd"/>
      <w:r>
        <w:rPr>
          <w:color w:val="333333"/>
        </w:rPr>
        <w:t xml:space="preserve"> s </w:t>
      </w:r>
      <w:proofErr w:type="spellStart"/>
      <w:r>
        <w:rPr>
          <w:color w:val="333333"/>
        </w:rPr>
        <w:t>vůlí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stran</w:t>
      </w:r>
      <w:proofErr w:type="spellEnd"/>
      <w:r>
        <w:rPr>
          <w:color w:val="333333"/>
        </w:rPr>
        <w:t xml:space="preserve"> a </w:t>
      </w:r>
      <w:proofErr w:type="spellStart"/>
      <w:r>
        <w:rPr>
          <w:color w:val="333333"/>
        </w:rPr>
        <w:t>obecně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závaznými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právními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předpisy</w:t>
      </w:r>
      <w:proofErr w:type="spellEnd"/>
      <w:r>
        <w:rPr>
          <w:color w:val="333333"/>
        </w:rPr>
        <w:t>.</w:t>
      </w:r>
    </w:p>
    <w:p w:rsidR="00B35882" w:rsidRDefault="00B35882">
      <w:pPr>
        <w:pStyle w:val="Zkladntext"/>
        <w:spacing w:before="9"/>
        <w:rPr>
          <w:sz w:val="27"/>
        </w:rPr>
      </w:pPr>
    </w:p>
    <w:p w:rsidR="00B35882" w:rsidRDefault="00824712">
      <w:pPr>
        <w:pStyle w:val="Nadpis2"/>
        <w:ind w:left="1890" w:right="1779"/>
        <w:jc w:val="center"/>
      </w:pPr>
      <w:proofErr w:type="spellStart"/>
      <w:r>
        <w:rPr>
          <w:color w:val="333333"/>
          <w:w w:val="105"/>
        </w:rPr>
        <w:t>Článek</w:t>
      </w:r>
      <w:proofErr w:type="spellEnd"/>
      <w:r>
        <w:rPr>
          <w:color w:val="333333"/>
          <w:w w:val="105"/>
        </w:rPr>
        <w:t xml:space="preserve"> 4/ </w:t>
      </w:r>
      <w:proofErr w:type="spellStart"/>
      <w:r>
        <w:rPr>
          <w:color w:val="333333"/>
          <w:w w:val="105"/>
        </w:rPr>
        <w:t>Předmět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nájmu</w:t>
      </w:r>
      <w:proofErr w:type="spellEnd"/>
    </w:p>
    <w:p w:rsidR="00B35882" w:rsidRDefault="00824712">
      <w:pPr>
        <w:pStyle w:val="Zkladntext"/>
        <w:spacing w:before="5" w:line="247" w:lineRule="auto"/>
        <w:ind w:left="290" w:right="237"/>
      </w:pPr>
      <w:proofErr w:type="spellStart"/>
      <w:r>
        <w:rPr>
          <w:color w:val="333333"/>
        </w:rPr>
        <w:t>Předmětem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nájmu</w:t>
      </w:r>
      <w:proofErr w:type="spellEnd"/>
      <w:r>
        <w:rPr>
          <w:color w:val="333333"/>
        </w:rPr>
        <w:t xml:space="preserve"> </w:t>
      </w:r>
      <w:r>
        <w:rPr>
          <w:color w:val="565656"/>
        </w:rPr>
        <w:t xml:space="preserve">, </w:t>
      </w:r>
      <w:proofErr w:type="spellStart"/>
      <w:r>
        <w:rPr>
          <w:color w:val="333333"/>
        </w:rPr>
        <w:t>upraveného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touto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nájemní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smlouvou</w:t>
      </w:r>
      <w:proofErr w:type="spellEnd"/>
      <w:r>
        <w:rPr>
          <w:color w:val="333333"/>
        </w:rPr>
        <w:t xml:space="preserve"> </w:t>
      </w:r>
      <w:r>
        <w:rPr>
          <w:color w:val="565656"/>
        </w:rPr>
        <w:t xml:space="preserve">, </w:t>
      </w:r>
      <w:proofErr w:type="spellStart"/>
      <w:r>
        <w:rPr>
          <w:color w:val="333333"/>
        </w:rPr>
        <w:t>jsou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následující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prostory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budovy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Počepice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čp</w:t>
      </w:r>
      <w:proofErr w:type="spellEnd"/>
      <w:r>
        <w:rPr>
          <w:color w:val="333333"/>
        </w:rPr>
        <w:t>. 22 (</w:t>
      </w:r>
      <w:proofErr w:type="spellStart"/>
      <w:r>
        <w:rPr>
          <w:color w:val="333333"/>
        </w:rPr>
        <w:t>bývalý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okres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Příbram</w:t>
      </w:r>
      <w:proofErr w:type="spellEnd"/>
      <w:r>
        <w:rPr>
          <w:color w:val="333333"/>
        </w:rPr>
        <w:t xml:space="preserve">), PSČ 262 53, </w:t>
      </w:r>
      <w:proofErr w:type="spellStart"/>
      <w:r>
        <w:rPr>
          <w:color w:val="333333"/>
        </w:rPr>
        <w:t>níže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uvedeném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rozsahu</w:t>
      </w:r>
      <w:proofErr w:type="spellEnd"/>
      <w:r>
        <w:rPr>
          <w:color w:val="333333"/>
        </w:rPr>
        <w:t>:</w:t>
      </w:r>
    </w:p>
    <w:p w:rsidR="00B35882" w:rsidRDefault="00824712">
      <w:pPr>
        <w:pStyle w:val="Odstavecseseznamem"/>
        <w:numPr>
          <w:ilvl w:val="0"/>
          <w:numId w:val="9"/>
        </w:numPr>
        <w:tabs>
          <w:tab w:val="left" w:pos="456"/>
          <w:tab w:val="left" w:pos="3109"/>
          <w:tab w:val="left" w:pos="4523"/>
          <w:tab w:val="left" w:pos="6682"/>
        </w:tabs>
        <w:spacing w:before="8" w:line="237" w:lineRule="auto"/>
        <w:ind w:right="742" w:hanging="198"/>
        <w:rPr>
          <w:sz w:val="19"/>
        </w:rPr>
      </w:pPr>
      <w:proofErr w:type="spellStart"/>
      <w:r>
        <w:rPr>
          <w:color w:val="333333"/>
          <w:sz w:val="19"/>
        </w:rPr>
        <w:t>Taneční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sál</w:t>
      </w:r>
      <w:proofErr w:type="spellEnd"/>
      <w:r>
        <w:rPr>
          <w:color w:val="333333"/>
          <w:sz w:val="19"/>
        </w:rPr>
        <w:t xml:space="preserve">, </w:t>
      </w:r>
      <w:proofErr w:type="spellStart"/>
      <w:r>
        <w:rPr>
          <w:color w:val="333333"/>
          <w:sz w:val="19"/>
        </w:rPr>
        <w:t>taneční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sál</w:t>
      </w:r>
      <w:proofErr w:type="spellEnd"/>
      <w:r>
        <w:rPr>
          <w:color w:val="333333"/>
          <w:spacing w:val="23"/>
          <w:sz w:val="19"/>
        </w:rPr>
        <w:t xml:space="preserve"> </w:t>
      </w:r>
      <w:r>
        <w:rPr>
          <w:color w:val="333333"/>
          <w:sz w:val="19"/>
        </w:rPr>
        <w:t>60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pacing w:val="6"/>
          <w:sz w:val="19"/>
        </w:rPr>
        <w:t>m</w:t>
      </w:r>
      <w:r>
        <w:rPr>
          <w:rFonts w:ascii="Arial" w:hAnsi="Arial"/>
          <w:color w:val="333333"/>
          <w:spacing w:val="6"/>
          <w:position w:val="7"/>
          <w:sz w:val="11"/>
        </w:rPr>
        <w:t>2</w:t>
      </w:r>
      <w:r>
        <w:rPr>
          <w:rFonts w:ascii="Arial" w:hAnsi="Arial"/>
          <w:color w:val="333333"/>
          <w:spacing w:val="6"/>
          <w:position w:val="7"/>
          <w:sz w:val="11"/>
        </w:rPr>
        <w:tab/>
      </w:r>
      <w:r>
        <w:rPr>
          <w:rFonts w:ascii="Arial" w:hAnsi="Arial"/>
          <w:color w:val="1F1D1D"/>
          <w:sz w:val="11"/>
        </w:rPr>
        <w:t xml:space="preserve">•   </w:t>
      </w:r>
      <w:r>
        <w:rPr>
          <w:rFonts w:ascii="Arial" w:hAnsi="Arial"/>
          <w:color w:val="1F1D1D"/>
          <w:spacing w:val="4"/>
          <w:sz w:val="11"/>
        </w:rPr>
        <w:t xml:space="preserve"> </w:t>
      </w:r>
      <w:proofErr w:type="spellStart"/>
      <w:r>
        <w:rPr>
          <w:color w:val="333333"/>
          <w:sz w:val="19"/>
        </w:rPr>
        <w:t>klubovna</w:t>
      </w:r>
      <w:proofErr w:type="spellEnd"/>
      <w:r>
        <w:rPr>
          <w:color w:val="333333"/>
          <w:sz w:val="19"/>
        </w:rPr>
        <w:tab/>
        <w:t>•</w:t>
      </w:r>
      <w:r>
        <w:rPr>
          <w:color w:val="333333"/>
          <w:spacing w:val="47"/>
          <w:sz w:val="19"/>
        </w:rPr>
        <w:t xml:space="preserve"> </w:t>
      </w:r>
      <w:proofErr w:type="spellStart"/>
      <w:r>
        <w:rPr>
          <w:color w:val="333333"/>
          <w:sz w:val="19"/>
        </w:rPr>
        <w:t>hygienické</w:t>
      </w:r>
      <w:proofErr w:type="spellEnd"/>
      <w:r>
        <w:rPr>
          <w:color w:val="333333"/>
          <w:spacing w:val="13"/>
          <w:sz w:val="19"/>
        </w:rPr>
        <w:t xml:space="preserve"> </w:t>
      </w:r>
      <w:proofErr w:type="spellStart"/>
      <w:r>
        <w:rPr>
          <w:color w:val="333333"/>
          <w:sz w:val="19"/>
        </w:rPr>
        <w:t>zázemí</w:t>
      </w:r>
      <w:proofErr w:type="spellEnd"/>
      <w:r>
        <w:rPr>
          <w:color w:val="333333"/>
          <w:sz w:val="19"/>
        </w:rPr>
        <w:tab/>
        <w:t xml:space="preserve">• </w:t>
      </w:r>
      <w:proofErr w:type="spellStart"/>
      <w:r>
        <w:rPr>
          <w:color w:val="333333"/>
          <w:sz w:val="19"/>
        </w:rPr>
        <w:t>pokoje</w:t>
      </w:r>
      <w:proofErr w:type="spellEnd"/>
      <w:r>
        <w:rPr>
          <w:color w:val="333333"/>
          <w:sz w:val="19"/>
        </w:rPr>
        <w:t xml:space="preserve">: </w:t>
      </w:r>
      <w:proofErr w:type="spellStart"/>
      <w:r>
        <w:rPr>
          <w:color w:val="333333"/>
          <w:sz w:val="19"/>
        </w:rPr>
        <w:t>celkem</w:t>
      </w:r>
      <w:proofErr w:type="spellEnd"/>
      <w:r>
        <w:rPr>
          <w:color w:val="333333"/>
          <w:sz w:val="19"/>
        </w:rPr>
        <w:t xml:space="preserve"> 13</w:t>
      </w:r>
      <w:r>
        <w:rPr>
          <w:color w:val="565656"/>
          <w:sz w:val="19"/>
        </w:rPr>
        <w:t xml:space="preserve">, </w:t>
      </w:r>
      <w:r>
        <w:rPr>
          <w:color w:val="333333"/>
          <w:sz w:val="19"/>
        </w:rPr>
        <w:t>(</w:t>
      </w:r>
      <w:proofErr w:type="spellStart"/>
      <w:r>
        <w:rPr>
          <w:color w:val="333333"/>
          <w:sz w:val="19"/>
        </w:rPr>
        <w:t>vše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na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pozemku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parcely</w:t>
      </w:r>
      <w:proofErr w:type="spellEnd"/>
      <w:r>
        <w:rPr>
          <w:color w:val="333333"/>
          <w:sz w:val="19"/>
        </w:rPr>
        <w:t xml:space="preserve"> 33), </w:t>
      </w:r>
      <w:proofErr w:type="spellStart"/>
      <w:r>
        <w:rPr>
          <w:color w:val="333333"/>
          <w:sz w:val="19"/>
        </w:rPr>
        <w:t>Taneční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sál</w:t>
      </w:r>
      <w:proofErr w:type="spellEnd"/>
      <w:r>
        <w:rPr>
          <w:color w:val="333333"/>
          <w:sz w:val="19"/>
        </w:rPr>
        <w:t xml:space="preserve"> u</w:t>
      </w:r>
      <w:r>
        <w:rPr>
          <w:color w:val="333333"/>
          <w:spacing w:val="-10"/>
          <w:sz w:val="19"/>
        </w:rPr>
        <w:t xml:space="preserve"> </w:t>
      </w:r>
      <w:proofErr w:type="spellStart"/>
      <w:r>
        <w:rPr>
          <w:color w:val="333333"/>
          <w:sz w:val="19"/>
        </w:rPr>
        <w:t>Čápa</w:t>
      </w:r>
      <w:proofErr w:type="spellEnd"/>
      <w:r>
        <w:rPr>
          <w:color w:val="333333"/>
          <w:sz w:val="19"/>
        </w:rPr>
        <w:t>.</w:t>
      </w:r>
    </w:p>
    <w:p w:rsidR="00B35882" w:rsidRDefault="00824712">
      <w:pPr>
        <w:pStyle w:val="Zkladntext"/>
        <w:spacing w:before="8"/>
        <w:ind w:left="439"/>
      </w:pPr>
      <w:r>
        <w:rPr>
          <w:color w:val="333333"/>
        </w:rPr>
        <w:t>(</w:t>
      </w:r>
      <w:proofErr w:type="spellStart"/>
      <w:r>
        <w:rPr>
          <w:color w:val="333333"/>
        </w:rPr>
        <w:t>dále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jen</w:t>
      </w:r>
      <w:proofErr w:type="spellEnd"/>
      <w:r>
        <w:rPr>
          <w:color w:val="333333"/>
        </w:rPr>
        <w:t xml:space="preserve"> "</w:t>
      </w:r>
      <w:proofErr w:type="spellStart"/>
      <w:r>
        <w:rPr>
          <w:color w:val="333333"/>
        </w:rPr>
        <w:t>předmět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nájmu</w:t>
      </w:r>
      <w:proofErr w:type="spellEnd"/>
      <w:r>
        <w:rPr>
          <w:color w:val="333333"/>
        </w:rPr>
        <w:t>").</w:t>
      </w:r>
    </w:p>
    <w:p w:rsidR="00B35882" w:rsidRDefault="00824712">
      <w:pPr>
        <w:pStyle w:val="Nadpis2"/>
        <w:spacing w:before="12"/>
        <w:ind w:left="4285"/>
      </w:pPr>
      <w:proofErr w:type="spellStart"/>
      <w:r>
        <w:rPr>
          <w:color w:val="333333"/>
          <w:w w:val="105"/>
        </w:rPr>
        <w:t>Článek</w:t>
      </w:r>
      <w:proofErr w:type="spellEnd"/>
      <w:r>
        <w:rPr>
          <w:color w:val="333333"/>
          <w:w w:val="105"/>
        </w:rPr>
        <w:t xml:space="preserve"> 5/ </w:t>
      </w:r>
      <w:proofErr w:type="spellStart"/>
      <w:r>
        <w:rPr>
          <w:color w:val="333333"/>
          <w:w w:val="105"/>
        </w:rPr>
        <w:t>Účel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nájmu</w:t>
      </w:r>
      <w:proofErr w:type="spellEnd"/>
    </w:p>
    <w:p w:rsidR="00B35882" w:rsidRDefault="00824712">
      <w:pPr>
        <w:pStyle w:val="Odstavecseseznamem"/>
        <w:numPr>
          <w:ilvl w:val="1"/>
          <w:numId w:val="8"/>
        </w:numPr>
        <w:tabs>
          <w:tab w:val="left" w:pos="591"/>
        </w:tabs>
        <w:spacing w:before="10"/>
        <w:rPr>
          <w:sz w:val="19"/>
        </w:rPr>
      </w:pPr>
      <w:proofErr w:type="spellStart"/>
      <w:r>
        <w:rPr>
          <w:color w:val="333333"/>
          <w:sz w:val="19"/>
        </w:rPr>
        <w:t>Účelem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nájmu</w:t>
      </w:r>
      <w:proofErr w:type="spellEnd"/>
      <w:r>
        <w:rPr>
          <w:color w:val="333333"/>
          <w:sz w:val="19"/>
        </w:rPr>
        <w:t xml:space="preserve"> je </w:t>
      </w:r>
      <w:proofErr w:type="spellStart"/>
      <w:r>
        <w:rPr>
          <w:color w:val="333333"/>
          <w:sz w:val="19"/>
        </w:rPr>
        <w:t>užívání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předmětu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nájmu</w:t>
      </w:r>
      <w:proofErr w:type="spellEnd"/>
      <w:r>
        <w:rPr>
          <w:color w:val="333333"/>
          <w:sz w:val="19"/>
        </w:rPr>
        <w:t xml:space="preserve"> v </w:t>
      </w:r>
      <w:proofErr w:type="spellStart"/>
      <w:r>
        <w:rPr>
          <w:color w:val="333333"/>
          <w:sz w:val="19"/>
        </w:rPr>
        <w:t>rozsahu</w:t>
      </w:r>
      <w:proofErr w:type="spellEnd"/>
      <w:r>
        <w:rPr>
          <w:color w:val="333333"/>
          <w:sz w:val="19"/>
        </w:rPr>
        <w:t xml:space="preserve"> a </w:t>
      </w:r>
      <w:proofErr w:type="spellStart"/>
      <w:r>
        <w:rPr>
          <w:color w:val="333333"/>
          <w:sz w:val="19"/>
        </w:rPr>
        <w:t>podle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ustanovení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čl</w:t>
      </w:r>
      <w:proofErr w:type="spellEnd"/>
      <w:r>
        <w:rPr>
          <w:color w:val="333333"/>
          <w:sz w:val="19"/>
        </w:rPr>
        <w:t xml:space="preserve">. 4 </w:t>
      </w:r>
      <w:proofErr w:type="spellStart"/>
      <w:r>
        <w:rPr>
          <w:color w:val="333333"/>
          <w:sz w:val="19"/>
        </w:rPr>
        <w:t>této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nájemní</w:t>
      </w:r>
      <w:proofErr w:type="spellEnd"/>
      <w:r>
        <w:rPr>
          <w:color w:val="333333"/>
          <w:spacing w:val="13"/>
          <w:sz w:val="19"/>
        </w:rPr>
        <w:t xml:space="preserve"> </w:t>
      </w:r>
      <w:proofErr w:type="spellStart"/>
      <w:r>
        <w:rPr>
          <w:color w:val="333333"/>
          <w:spacing w:val="-3"/>
          <w:sz w:val="19"/>
        </w:rPr>
        <w:t>smlouvy</w:t>
      </w:r>
      <w:proofErr w:type="spellEnd"/>
      <w:r>
        <w:rPr>
          <w:color w:val="565656"/>
          <w:spacing w:val="-3"/>
          <w:sz w:val="19"/>
        </w:rPr>
        <w:t>.</w:t>
      </w:r>
    </w:p>
    <w:p w:rsidR="00B35882" w:rsidRDefault="00824712">
      <w:pPr>
        <w:pStyle w:val="Odstavecseseznamem"/>
        <w:numPr>
          <w:ilvl w:val="1"/>
          <w:numId w:val="8"/>
        </w:numPr>
        <w:tabs>
          <w:tab w:val="left" w:pos="603"/>
        </w:tabs>
        <w:spacing w:before="8" w:line="247" w:lineRule="auto"/>
        <w:ind w:left="640" w:right="4913" w:hanging="342"/>
        <w:rPr>
          <w:sz w:val="19"/>
        </w:rPr>
      </w:pPr>
      <w:proofErr w:type="spellStart"/>
      <w:r>
        <w:rPr>
          <w:color w:val="333333"/>
          <w:sz w:val="19"/>
        </w:rPr>
        <w:t>Předmět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nájmu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bude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užíván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výlučně</w:t>
      </w:r>
      <w:proofErr w:type="spellEnd"/>
      <w:r>
        <w:rPr>
          <w:color w:val="333333"/>
          <w:sz w:val="19"/>
        </w:rPr>
        <w:t xml:space="preserve"> k </w:t>
      </w:r>
      <w:proofErr w:type="spellStart"/>
      <w:r>
        <w:rPr>
          <w:color w:val="333333"/>
          <w:sz w:val="19"/>
        </w:rPr>
        <w:t>následujícím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činnostem</w:t>
      </w:r>
      <w:proofErr w:type="spellEnd"/>
      <w:r>
        <w:rPr>
          <w:color w:val="565656"/>
          <w:sz w:val="19"/>
        </w:rPr>
        <w:t>:</w:t>
      </w:r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L</w:t>
      </w:r>
      <w:r>
        <w:rPr>
          <w:color w:val="565656"/>
          <w:sz w:val="19"/>
        </w:rPr>
        <w:t>e</w:t>
      </w:r>
      <w:r>
        <w:rPr>
          <w:color w:val="333333"/>
          <w:sz w:val="19"/>
        </w:rPr>
        <w:t>tní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pobytový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pacing w:val="-5"/>
          <w:sz w:val="19"/>
        </w:rPr>
        <w:t>tábo</w:t>
      </w:r>
      <w:r>
        <w:rPr>
          <w:color w:val="565656"/>
          <w:spacing w:val="-5"/>
          <w:sz w:val="19"/>
        </w:rPr>
        <w:t>r</w:t>
      </w:r>
      <w:proofErr w:type="spellEnd"/>
      <w:r>
        <w:rPr>
          <w:color w:val="565656"/>
          <w:spacing w:val="-5"/>
          <w:sz w:val="19"/>
        </w:rPr>
        <w:t xml:space="preserve"> </w:t>
      </w:r>
      <w:proofErr w:type="spellStart"/>
      <w:r>
        <w:rPr>
          <w:color w:val="333333"/>
          <w:sz w:val="19"/>
        </w:rPr>
        <w:t>nájemce</w:t>
      </w:r>
      <w:proofErr w:type="spellEnd"/>
      <w:r>
        <w:rPr>
          <w:color w:val="333333"/>
          <w:sz w:val="19"/>
        </w:rPr>
        <w:t xml:space="preserve"> za </w:t>
      </w:r>
      <w:proofErr w:type="spellStart"/>
      <w:r>
        <w:rPr>
          <w:color w:val="333333"/>
          <w:sz w:val="19"/>
        </w:rPr>
        <w:t>účelem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výuky</w:t>
      </w:r>
      <w:proofErr w:type="spellEnd"/>
      <w:r>
        <w:rPr>
          <w:color w:val="333333"/>
          <w:spacing w:val="-21"/>
          <w:sz w:val="19"/>
        </w:rPr>
        <w:t xml:space="preserve"> </w:t>
      </w:r>
      <w:proofErr w:type="spellStart"/>
      <w:r>
        <w:rPr>
          <w:color w:val="333333"/>
          <w:sz w:val="19"/>
        </w:rPr>
        <w:t>tance</w:t>
      </w:r>
      <w:proofErr w:type="spellEnd"/>
    </w:p>
    <w:p w:rsidR="00B35882" w:rsidRDefault="00824712">
      <w:pPr>
        <w:pStyle w:val="Odstavecseseznamem"/>
        <w:numPr>
          <w:ilvl w:val="1"/>
          <w:numId w:val="8"/>
        </w:numPr>
        <w:tabs>
          <w:tab w:val="left" w:pos="642"/>
        </w:tabs>
        <w:spacing w:line="247" w:lineRule="auto"/>
        <w:ind w:left="720" w:right="155" w:hanging="422"/>
        <w:jc w:val="both"/>
        <w:rPr>
          <w:sz w:val="19"/>
        </w:rPr>
      </w:pPr>
      <w:proofErr w:type="spellStart"/>
      <w:r>
        <w:rPr>
          <w:color w:val="333333"/>
          <w:w w:val="105"/>
          <w:sz w:val="19"/>
        </w:rPr>
        <w:t>Pronajímatel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prohlašuje</w:t>
      </w:r>
      <w:proofErr w:type="spellEnd"/>
      <w:r>
        <w:rPr>
          <w:color w:val="565656"/>
          <w:w w:val="105"/>
          <w:sz w:val="19"/>
        </w:rPr>
        <w:t xml:space="preserve">, </w:t>
      </w:r>
      <w:proofErr w:type="spellStart"/>
      <w:r>
        <w:rPr>
          <w:color w:val="333333"/>
          <w:w w:val="105"/>
          <w:sz w:val="19"/>
        </w:rPr>
        <w:t>že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předmět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nájmu</w:t>
      </w:r>
      <w:proofErr w:type="spellEnd"/>
      <w:r>
        <w:rPr>
          <w:color w:val="333333"/>
          <w:w w:val="105"/>
          <w:sz w:val="19"/>
        </w:rPr>
        <w:t xml:space="preserve"> je </w:t>
      </w:r>
      <w:proofErr w:type="spellStart"/>
      <w:r>
        <w:rPr>
          <w:color w:val="333333"/>
          <w:w w:val="105"/>
          <w:sz w:val="19"/>
        </w:rPr>
        <w:t>podle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svého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stavebně-technického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určení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vhodný</w:t>
      </w:r>
      <w:proofErr w:type="spellEnd"/>
      <w:r>
        <w:rPr>
          <w:color w:val="333333"/>
          <w:w w:val="105"/>
          <w:sz w:val="19"/>
        </w:rPr>
        <w:t xml:space="preserve"> pro </w:t>
      </w:r>
      <w:proofErr w:type="spellStart"/>
      <w:r>
        <w:rPr>
          <w:color w:val="333333"/>
          <w:w w:val="105"/>
          <w:sz w:val="19"/>
        </w:rPr>
        <w:t>účel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nájmu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dle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ustanovení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čl</w:t>
      </w:r>
      <w:proofErr w:type="spellEnd"/>
      <w:r>
        <w:rPr>
          <w:color w:val="333333"/>
          <w:w w:val="105"/>
          <w:sz w:val="19"/>
        </w:rPr>
        <w:t xml:space="preserve">. </w:t>
      </w:r>
      <w:r>
        <w:rPr>
          <w:color w:val="565656"/>
          <w:w w:val="105"/>
          <w:sz w:val="19"/>
        </w:rPr>
        <w:t xml:space="preserve">5. </w:t>
      </w:r>
      <w:r>
        <w:rPr>
          <w:color w:val="333333"/>
          <w:w w:val="105"/>
          <w:sz w:val="19"/>
        </w:rPr>
        <w:t>2</w:t>
      </w:r>
      <w:r>
        <w:rPr>
          <w:color w:val="565656"/>
          <w:w w:val="105"/>
          <w:sz w:val="19"/>
        </w:rPr>
        <w:t xml:space="preserve">. </w:t>
      </w:r>
      <w:proofErr w:type="spellStart"/>
      <w:r>
        <w:rPr>
          <w:color w:val="333333"/>
          <w:w w:val="105"/>
          <w:sz w:val="19"/>
        </w:rPr>
        <w:t>této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smlouvy</w:t>
      </w:r>
      <w:proofErr w:type="spellEnd"/>
      <w:r>
        <w:rPr>
          <w:color w:val="333333"/>
          <w:w w:val="105"/>
          <w:sz w:val="19"/>
        </w:rPr>
        <w:t xml:space="preserve"> a toto </w:t>
      </w:r>
      <w:proofErr w:type="spellStart"/>
      <w:r>
        <w:rPr>
          <w:color w:val="333333"/>
          <w:spacing w:val="4"/>
          <w:w w:val="105"/>
          <w:sz w:val="19"/>
        </w:rPr>
        <w:t>užíván</w:t>
      </w:r>
      <w:r>
        <w:rPr>
          <w:color w:val="565656"/>
          <w:spacing w:val="4"/>
          <w:w w:val="105"/>
          <w:sz w:val="19"/>
        </w:rPr>
        <w:t>í</w:t>
      </w:r>
      <w:proofErr w:type="spellEnd"/>
      <w:r>
        <w:rPr>
          <w:color w:val="565656"/>
          <w:spacing w:val="4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odpovídá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charakteru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předmětu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nájmu</w:t>
      </w:r>
      <w:proofErr w:type="spellEnd"/>
      <w:r>
        <w:rPr>
          <w:color w:val="333333"/>
          <w:w w:val="105"/>
          <w:sz w:val="19"/>
        </w:rPr>
        <w:t xml:space="preserve"> v </w:t>
      </w:r>
      <w:proofErr w:type="spellStart"/>
      <w:r>
        <w:rPr>
          <w:color w:val="333333"/>
          <w:w w:val="105"/>
          <w:sz w:val="19"/>
        </w:rPr>
        <w:t>souladu</w:t>
      </w:r>
      <w:proofErr w:type="spellEnd"/>
      <w:r>
        <w:rPr>
          <w:color w:val="333333"/>
          <w:w w:val="105"/>
          <w:sz w:val="19"/>
        </w:rPr>
        <w:t xml:space="preserve"> s </w:t>
      </w:r>
      <w:proofErr w:type="spellStart"/>
      <w:r>
        <w:rPr>
          <w:color w:val="333333"/>
          <w:w w:val="105"/>
          <w:sz w:val="19"/>
        </w:rPr>
        <w:t>obecně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333333"/>
          <w:spacing w:val="-6"/>
          <w:w w:val="105"/>
          <w:sz w:val="19"/>
        </w:rPr>
        <w:t>závazn</w:t>
      </w:r>
      <w:r>
        <w:rPr>
          <w:color w:val="565656"/>
          <w:spacing w:val="-6"/>
          <w:w w:val="105"/>
          <w:sz w:val="19"/>
        </w:rPr>
        <w:t>ý</w:t>
      </w:r>
      <w:r>
        <w:rPr>
          <w:color w:val="333333"/>
          <w:spacing w:val="-6"/>
          <w:w w:val="105"/>
          <w:sz w:val="19"/>
        </w:rPr>
        <w:t>mi</w:t>
      </w:r>
      <w:proofErr w:type="spellEnd"/>
      <w:r>
        <w:rPr>
          <w:color w:val="333333"/>
          <w:spacing w:val="-6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právními</w:t>
      </w:r>
      <w:proofErr w:type="spellEnd"/>
      <w:r>
        <w:rPr>
          <w:color w:val="333333"/>
          <w:spacing w:val="14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předpisy</w:t>
      </w:r>
      <w:proofErr w:type="spellEnd"/>
      <w:r>
        <w:rPr>
          <w:color w:val="565656"/>
          <w:w w:val="105"/>
          <w:sz w:val="19"/>
        </w:rPr>
        <w:t>.</w:t>
      </w:r>
    </w:p>
    <w:p w:rsidR="00B35882" w:rsidRDefault="00824712">
      <w:pPr>
        <w:pStyle w:val="Nadpis2"/>
        <w:spacing w:before="96"/>
        <w:ind w:left="4876"/>
      </w:pPr>
      <w:proofErr w:type="spellStart"/>
      <w:r>
        <w:rPr>
          <w:color w:val="333333"/>
          <w:w w:val="105"/>
        </w:rPr>
        <w:t>Článek</w:t>
      </w:r>
      <w:proofErr w:type="spellEnd"/>
      <w:r>
        <w:rPr>
          <w:color w:val="333333"/>
          <w:w w:val="105"/>
        </w:rPr>
        <w:t xml:space="preserve"> 6</w:t>
      </w:r>
    </w:p>
    <w:p w:rsidR="00B35882" w:rsidRDefault="00824712">
      <w:pPr>
        <w:pStyle w:val="Odstavecseseznamem"/>
        <w:numPr>
          <w:ilvl w:val="1"/>
          <w:numId w:val="7"/>
        </w:numPr>
        <w:tabs>
          <w:tab w:val="left" w:pos="608"/>
        </w:tabs>
        <w:spacing w:before="5"/>
        <w:ind w:hanging="308"/>
        <w:rPr>
          <w:sz w:val="19"/>
        </w:rPr>
      </w:pPr>
      <w:proofErr w:type="spellStart"/>
      <w:r>
        <w:rPr>
          <w:color w:val="333333"/>
          <w:sz w:val="19"/>
        </w:rPr>
        <w:t>Pronajímatel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pronajímá</w:t>
      </w:r>
      <w:proofErr w:type="spellEnd"/>
      <w:r>
        <w:rPr>
          <w:color w:val="333333"/>
          <w:sz w:val="19"/>
        </w:rPr>
        <w:t xml:space="preserve"> v </w:t>
      </w:r>
      <w:proofErr w:type="spellStart"/>
      <w:r>
        <w:rPr>
          <w:color w:val="333333"/>
          <w:sz w:val="19"/>
        </w:rPr>
        <w:t>soul</w:t>
      </w:r>
      <w:r>
        <w:rPr>
          <w:color w:val="333333"/>
          <w:sz w:val="19"/>
        </w:rPr>
        <w:t>adu</w:t>
      </w:r>
      <w:proofErr w:type="spellEnd"/>
      <w:r>
        <w:rPr>
          <w:color w:val="333333"/>
          <w:sz w:val="19"/>
        </w:rPr>
        <w:t xml:space="preserve"> s </w:t>
      </w:r>
      <w:proofErr w:type="spellStart"/>
      <w:r>
        <w:rPr>
          <w:color w:val="333333"/>
          <w:sz w:val="19"/>
        </w:rPr>
        <w:t>touto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smlouvou</w:t>
      </w:r>
      <w:proofErr w:type="spellEnd"/>
      <w:r>
        <w:rPr>
          <w:color w:val="333333"/>
          <w:sz w:val="19"/>
        </w:rPr>
        <w:t xml:space="preserve"> a </w:t>
      </w:r>
      <w:proofErr w:type="spellStart"/>
      <w:r>
        <w:rPr>
          <w:color w:val="333333"/>
          <w:sz w:val="19"/>
        </w:rPr>
        <w:t>obecně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závaznými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právními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předpisy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předmět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nájmu</w:t>
      </w:r>
      <w:proofErr w:type="spellEnd"/>
      <w:r>
        <w:rPr>
          <w:color w:val="333333"/>
          <w:spacing w:val="12"/>
          <w:sz w:val="19"/>
        </w:rPr>
        <w:t xml:space="preserve"> </w:t>
      </w:r>
      <w:proofErr w:type="spellStart"/>
      <w:r>
        <w:rPr>
          <w:color w:val="333333"/>
          <w:sz w:val="19"/>
        </w:rPr>
        <w:t>nájemci</w:t>
      </w:r>
      <w:proofErr w:type="spellEnd"/>
      <w:r>
        <w:rPr>
          <w:color w:val="565656"/>
          <w:sz w:val="19"/>
        </w:rPr>
        <w:t>.</w:t>
      </w:r>
    </w:p>
    <w:p w:rsidR="00B35882" w:rsidRDefault="00824712">
      <w:pPr>
        <w:pStyle w:val="Odstavecseseznamem"/>
        <w:numPr>
          <w:ilvl w:val="1"/>
          <w:numId w:val="7"/>
        </w:numPr>
        <w:tabs>
          <w:tab w:val="left" w:pos="609"/>
        </w:tabs>
        <w:spacing w:before="7" w:line="247" w:lineRule="auto"/>
        <w:ind w:left="719" w:right="157" w:hanging="415"/>
        <w:rPr>
          <w:sz w:val="19"/>
        </w:rPr>
      </w:pPr>
      <w:proofErr w:type="spellStart"/>
      <w:r>
        <w:rPr>
          <w:color w:val="333333"/>
          <w:sz w:val="19"/>
        </w:rPr>
        <w:t>Nájemce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najímá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od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pronajímatele</w:t>
      </w:r>
      <w:proofErr w:type="spellEnd"/>
      <w:r>
        <w:rPr>
          <w:color w:val="333333"/>
          <w:sz w:val="19"/>
        </w:rPr>
        <w:t xml:space="preserve"> v </w:t>
      </w:r>
      <w:proofErr w:type="spellStart"/>
      <w:r>
        <w:rPr>
          <w:color w:val="333333"/>
          <w:sz w:val="19"/>
        </w:rPr>
        <w:t>souladu</w:t>
      </w:r>
      <w:proofErr w:type="spellEnd"/>
      <w:r>
        <w:rPr>
          <w:color w:val="333333"/>
          <w:sz w:val="19"/>
        </w:rPr>
        <w:t xml:space="preserve"> s </w:t>
      </w:r>
      <w:proofErr w:type="spellStart"/>
      <w:r>
        <w:rPr>
          <w:color w:val="333333"/>
          <w:sz w:val="19"/>
        </w:rPr>
        <w:t>touto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smlouvou</w:t>
      </w:r>
      <w:proofErr w:type="spellEnd"/>
      <w:r>
        <w:rPr>
          <w:color w:val="333333"/>
          <w:sz w:val="19"/>
        </w:rPr>
        <w:t xml:space="preserve"> a </w:t>
      </w:r>
      <w:proofErr w:type="spellStart"/>
      <w:r>
        <w:rPr>
          <w:color w:val="333333"/>
          <w:sz w:val="19"/>
        </w:rPr>
        <w:t>obecně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závaznými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právními</w:t>
      </w:r>
      <w:proofErr w:type="spellEnd"/>
      <w:r>
        <w:rPr>
          <w:color w:val="333333"/>
          <w:sz w:val="19"/>
        </w:rPr>
        <w:t xml:space="preserve">  </w:t>
      </w:r>
      <w:proofErr w:type="spellStart"/>
      <w:r>
        <w:rPr>
          <w:color w:val="333333"/>
          <w:sz w:val="19"/>
        </w:rPr>
        <w:t>předpisy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předmět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nájmu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podle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čl</w:t>
      </w:r>
      <w:proofErr w:type="spellEnd"/>
      <w:r>
        <w:rPr>
          <w:color w:val="333333"/>
          <w:sz w:val="19"/>
        </w:rPr>
        <w:t>. 4</w:t>
      </w:r>
      <w:r>
        <w:rPr>
          <w:color w:val="333333"/>
          <w:spacing w:val="-3"/>
          <w:sz w:val="19"/>
        </w:rPr>
        <w:t xml:space="preserve"> </w:t>
      </w:r>
      <w:proofErr w:type="spellStart"/>
      <w:r>
        <w:rPr>
          <w:color w:val="333333"/>
          <w:sz w:val="19"/>
        </w:rPr>
        <w:t>smlouvy</w:t>
      </w:r>
      <w:proofErr w:type="spellEnd"/>
      <w:r>
        <w:rPr>
          <w:color w:val="333333"/>
          <w:sz w:val="19"/>
        </w:rPr>
        <w:t>.</w:t>
      </w:r>
    </w:p>
    <w:p w:rsidR="00B35882" w:rsidRDefault="00824712">
      <w:pPr>
        <w:pStyle w:val="Nadpis2"/>
        <w:spacing w:before="98"/>
        <w:ind w:left="3270"/>
      </w:pPr>
      <w:proofErr w:type="spellStart"/>
      <w:r>
        <w:rPr>
          <w:color w:val="333333"/>
          <w:w w:val="105"/>
        </w:rPr>
        <w:t>Článek</w:t>
      </w:r>
      <w:proofErr w:type="spellEnd"/>
      <w:r>
        <w:rPr>
          <w:color w:val="333333"/>
          <w:w w:val="105"/>
        </w:rPr>
        <w:t xml:space="preserve"> 7 </w:t>
      </w:r>
      <w:r>
        <w:rPr>
          <w:b w:val="0"/>
          <w:color w:val="333333"/>
          <w:w w:val="105"/>
        </w:rPr>
        <w:t xml:space="preserve">/ </w:t>
      </w:r>
      <w:proofErr w:type="spellStart"/>
      <w:r>
        <w:rPr>
          <w:color w:val="333333"/>
          <w:w w:val="105"/>
        </w:rPr>
        <w:t>Práva</w:t>
      </w:r>
      <w:proofErr w:type="spellEnd"/>
      <w:r>
        <w:rPr>
          <w:color w:val="333333"/>
          <w:w w:val="105"/>
        </w:rPr>
        <w:t xml:space="preserve"> a </w:t>
      </w:r>
      <w:proofErr w:type="spellStart"/>
      <w:r>
        <w:rPr>
          <w:color w:val="333333"/>
          <w:w w:val="105"/>
        </w:rPr>
        <w:t>povinnosti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pronajímatele</w:t>
      </w:r>
      <w:proofErr w:type="spellEnd"/>
    </w:p>
    <w:p w:rsidR="00B35882" w:rsidRDefault="00824712">
      <w:pPr>
        <w:pStyle w:val="Nadpis3"/>
        <w:spacing w:before="6"/>
        <w:ind w:left="307"/>
        <w:rPr>
          <w:u w:val="none"/>
        </w:rPr>
      </w:pPr>
      <w:proofErr w:type="spellStart"/>
      <w:r>
        <w:rPr>
          <w:color w:val="333333"/>
          <w:u w:val="thick" w:color="333333"/>
        </w:rPr>
        <w:t>Pronajímatel</w:t>
      </w:r>
      <w:proofErr w:type="spellEnd"/>
      <w:r>
        <w:rPr>
          <w:color w:val="333333"/>
          <w:u w:val="thick" w:color="333333"/>
        </w:rPr>
        <w:t>:</w:t>
      </w:r>
    </w:p>
    <w:p w:rsidR="00B35882" w:rsidRDefault="00824712">
      <w:pPr>
        <w:pStyle w:val="Odstavecseseznamem"/>
        <w:numPr>
          <w:ilvl w:val="1"/>
          <w:numId w:val="6"/>
        </w:numPr>
        <w:tabs>
          <w:tab w:val="left" w:pos="626"/>
        </w:tabs>
        <w:spacing w:before="7" w:line="247" w:lineRule="auto"/>
        <w:ind w:right="148" w:hanging="424"/>
        <w:jc w:val="both"/>
        <w:rPr>
          <w:color w:val="333333"/>
          <w:sz w:val="19"/>
        </w:rPr>
      </w:pPr>
      <w:r>
        <w:rPr>
          <w:color w:val="333333"/>
          <w:sz w:val="19"/>
        </w:rPr>
        <w:t xml:space="preserve">je </w:t>
      </w:r>
      <w:proofErr w:type="spellStart"/>
      <w:r>
        <w:rPr>
          <w:color w:val="333333"/>
          <w:sz w:val="19"/>
        </w:rPr>
        <w:t>povinen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předat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předmět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nájmu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ke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dni</w:t>
      </w:r>
      <w:proofErr w:type="spellEnd"/>
      <w:r>
        <w:rPr>
          <w:color w:val="333333"/>
          <w:sz w:val="19"/>
        </w:rPr>
        <w:t xml:space="preserve"> 17. 8</w:t>
      </w:r>
      <w:r>
        <w:rPr>
          <w:color w:val="565656"/>
          <w:sz w:val="19"/>
        </w:rPr>
        <w:t xml:space="preserve">. </w:t>
      </w:r>
      <w:r>
        <w:rPr>
          <w:color w:val="333333"/>
          <w:sz w:val="19"/>
        </w:rPr>
        <w:t xml:space="preserve">2019, a to v </w:t>
      </w:r>
      <w:proofErr w:type="spellStart"/>
      <w:r>
        <w:rPr>
          <w:color w:val="333333"/>
          <w:sz w:val="19"/>
        </w:rPr>
        <w:t>dobrém</w:t>
      </w:r>
      <w:proofErr w:type="spellEnd"/>
      <w:r>
        <w:rPr>
          <w:color w:val="333333"/>
          <w:sz w:val="19"/>
        </w:rPr>
        <w:t xml:space="preserve"> a </w:t>
      </w:r>
      <w:proofErr w:type="spellStart"/>
      <w:r>
        <w:rPr>
          <w:color w:val="333333"/>
          <w:sz w:val="19"/>
        </w:rPr>
        <w:t>funkčním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stavu</w:t>
      </w:r>
      <w:proofErr w:type="spellEnd"/>
      <w:r>
        <w:rPr>
          <w:color w:val="333333"/>
          <w:sz w:val="19"/>
        </w:rPr>
        <w:t xml:space="preserve"> v </w:t>
      </w:r>
      <w:proofErr w:type="spellStart"/>
      <w:r>
        <w:rPr>
          <w:color w:val="333333"/>
          <w:sz w:val="19"/>
        </w:rPr>
        <w:t>jakém</w:t>
      </w:r>
      <w:proofErr w:type="spellEnd"/>
      <w:r>
        <w:rPr>
          <w:color w:val="333333"/>
          <w:sz w:val="19"/>
        </w:rPr>
        <w:t xml:space="preserve"> se </w:t>
      </w:r>
      <w:proofErr w:type="spellStart"/>
      <w:r>
        <w:rPr>
          <w:color w:val="333333"/>
          <w:sz w:val="19"/>
        </w:rPr>
        <w:t>předmět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nájmu</w:t>
      </w:r>
      <w:proofErr w:type="spellEnd"/>
      <w:r>
        <w:rPr>
          <w:color w:val="333333"/>
          <w:sz w:val="19"/>
        </w:rPr>
        <w:t xml:space="preserve">  </w:t>
      </w:r>
      <w:proofErr w:type="spellStart"/>
      <w:r>
        <w:rPr>
          <w:color w:val="333333"/>
          <w:sz w:val="19"/>
        </w:rPr>
        <w:t>bude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nacházet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ke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dni</w:t>
      </w:r>
      <w:proofErr w:type="spellEnd"/>
      <w:r>
        <w:rPr>
          <w:color w:val="333333"/>
          <w:sz w:val="19"/>
        </w:rPr>
        <w:t xml:space="preserve"> 17.</w:t>
      </w:r>
      <w:r>
        <w:rPr>
          <w:color w:val="333333"/>
          <w:spacing w:val="-30"/>
          <w:sz w:val="19"/>
        </w:rPr>
        <w:t xml:space="preserve"> </w:t>
      </w:r>
      <w:r>
        <w:rPr>
          <w:color w:val="333333"/>
          <w:sz w:val="19"/>
        </w:rPr>
        <w:t>8.2019</w:t>
      </w:r>
    </w:p>
    <w:p w:rsidR="00B35882" w:rsidRDefault="00824712">
      <w:pPr>
        <w:pStyle w:val="Odstavecseseznamem"/>
        <w:numPr>
          <w:ilvl w:val="1"/>
          <w:numId w:val="6"/>
        </w:numPr>
        <w:tabs>
          <w:tab w:val="left" w:pos="606"/>
        </w:tabs>
        <w:spacing w:line="247" w:lineRule="auto"/>
        <w:ind w:left="731" w:right="156" w:hanging="421"/>
        <w:jc w:val="both"/>
        <w:rPr>
          <w:color w:val="333333"/>
          <w:sz w:val="19"/>
        </w:rPr>
      </w:pPr>
      <w:r>
        <w:rPr>
          <w:color w:val="333333"/>
          <w:sz w:val="19"/>
        </w:rPr>
        <w:t xml:space="preserve">je </w:t>
      </w:r>
      <w:proofErr w:type="spellStart"/>
      <w:r>
        <w:rPr>
          <w:color w:val="333333"/>
          <w:sz w:val="19"/>
        </w:rPr>
        <w:t>povinen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zajistit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řádný</w:t>
      </w:r>
      <w:proofErr w:type="spellEnd"/>
      <w:r>
        <w:rPr>
          <w:color w:val="333333"/>
          <w:sz w:val="19"/>
        </w:rPr>
        <w:t xml:space="preserve"> a </w:t>
      </w:r>
      <w:proofErr w:type="spellStart"/>
      <w:r>
        <w:rPr>
          <w:color w:val="333333"/>
          <w:sz w:val="19"/>
        </w:rPr>
        <w:t>nerušený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výkon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nájemních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práv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nájemce</w:t>
      </w:r>
      <w:proofErr w:type="spellEnd"/>
      <w:r>
        <w:rPr>
          <w:color w:val="333333"/>
          <w:sz w:val="19"/>
        </w:rPr>
        <w:t xml:space="preserve"> po </w:t>
      </w:r>
      <w:proofErr w:type="spellStart"/>
      <w:r>
        <w:rPr>
          <w:color w:val="333333"/>
          <w:sz w:val="19"/>
        </w:rPr>
        <w:t>celou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dobu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nájemního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vztahu</w:t>
      </w:r>
      <w:proofErr w:type="spellEnd"/>
      <w:r>
        <w:rPr>
          <w:color w:val="333333"/>
          <w:sz w:val="19"/>
        </w:rPr>
        <w:t xml:space="preserve">, a to </w:t>
      </w:r>
      <w:proofErr w:type="spellStart"/>
      <w:r>
        <w:rPr>
          <w:color w:val="333333"/>
          <w:sz w:val="19"/>
        </w:rPr>
        <w:t>zejména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tak</w:t>
      </w:r>
      <w:proofErr w:type="spellEnd"/>
      <w:r>
        <w:rPr>
          <w:color w:val="565656"/>
          <w:sz w:val="19"/>
        </w:rPr>
        <w:t xml:space="preserve">, </w:t>
      </w:r>
      <w:r>
        <w:rPr>
          <w:color w:val="333333"/>
          <w:sz w:val="19"/>
        </w:rPr>
        <w:t xml:space="preserve">aby </w:t>
      </w:r>
      <w:proofErr w:type="spellStart"/>
      <w:r>
        <w:rPr>
          <w:color w:val="333333"/>
          <w:sz w:val="19"/>
        </w:rPr>
        <w:t>bylo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možno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dosáhnout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jak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účelu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této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smlou</w:t>
      </w:r>
      <w:r>
        <w:rPr>
          <w:color w:val="333333"/>
          <w:sz w:val="19"/>
        </w:rPr>
        <w:t>vy</w:t>
      </w:r>
      <w:proofErr w:type="spellEnd"/>
      <w:r>
        <w:rPr>
          <w:color w:val="333333"/>
          <w:sz w:val="19"/>
        </w:rPr>
        <w:t xml:space="preserve">, </w:t>
      </w:r>
      <w:proofErr w:type="spellStart"/>
      <w:r>
        <w:rPr>
          <w:color w:val="1F1D1D"/>
          <w:sz w:val="19"/>
        </w:rPr>
        <w:t>tak</w:t>
      </w:r>
      <w:proofErr w:type="spellEnd"/>
      <w:r>
        <w:rPr>
          <w:color w:val="1F1D1D"/>
          <w:sz w:val="19"/>
        </w:rPr>
        <w:t xml:space="preserve"> </w:t>
      </w:r>
      <w:proofErr w:type="spellStart"/>
      <w:r>
        <w:rPr>
          <w:color w:val="333333"/>
          <w:sz w:val="19"/>
        </w:rPr>
        <w:t>i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účelu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užívání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předmětu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této</w:t>
      </w:r>
      <w:proofErr w:type="spellEnd"/>
      <w:r>
        <w:rPr>
          <w:color w:val="333333"/>
          <w:spacing w:val="13"/>
          <w:sz w:val="19"/>
        </w:rPr>
        <w:t xml:space="preserve"> </w:t>
      </w:r>
      <w:proofErr w:type="spellStart"/>
      <w:r>
        <w:rPr>
          <w:color w:val="333333"/>
          <w:sz w:val="19"/>
        </w:rPr>
        <w:t>smlouvy</w:t>
      </w:r>
      <w:proofErr w:type="spellEnd"/>
      <w:r>
        <w:rPr>
          <w:color w:val="333333"/>
          <w:sz w:val="19"/>
        </w:rPr>
        <w:t>.</w:t>
      </w:r>
    </w:p>
    <w:p w:rsidR="00B35882" w:rsidRDefault="00824712">
      <w:pPr>
        <w:pStyle w:val="Odstavecseseznamem"/>
        <w:numPr>
          <w:ilvl w:val="1"/>
          <w:numId w:val="6"/>
        </w:numPr>
        <w:tabs>
          <w:tab w:val="left" w:pos="635"/>
        </w:tabs>
        <w:spacing w:line="247" w:lineRule="auto"/>
        <w:ind w:right="144" w:hanging="419"/>
        <w:jc w:val="both"/>
        <w:rPr>
          <w:color w:val="333333"/>
          <w:sz w:val="19"/>
        </w:rPr>
      </w:pPr>
      <w:proofErr w:type="spellStart"/>
      <w:r>
        <w:rPr>
          <w:color w:val="333333"/>
          <w:sz w:val="19"/>
        </w:rPr>
        <w:t>součástí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tohoto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závazku</w:t>
      </w:r>
      <w:proofErr w:type="spellEnd"/>
      <w:r>
        <w:rPr>
          <w:color w:val="333333"/>
          <w:sz w:val="19"/>
        </w:rPr>
        <w:t xml:space="preserve"> je </w:t>
      </w:r>
      <w:proofErr w:type="spellStart"/>
      <w:r>
        <w:rPr>
          <w:color w:val="333333"/>
          <w:sz w:val="19"/>
        </w:rPr>
        <w:t>i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zabezpečení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příslušných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zařízení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tak</w:t>
      </w:r>
      <w:proofErr w:type="spellEnd"/>
      <w:r>
        <w:rPr>
          <w:color w:val="333333"/>
          <w:sz w:val="19"/>
        </w:rPr>
        <w:t xml:space="preserve">, aby </w:t>
      </w:r>
      <w:proofErr w:type="spellStart"/>
      <w:r>
        <w:rPr>
          <w:color w:val="333333"/>
          <w:sz w:val="19"/>
        </w:rPr>
        <w:t>byly</w:t>
      </w:r>
      <w:proofErr w:type="spellEnd"/>
      <w:r>
        <w:rPr>
          <w:color w:val="333333"/>
          <w:sz w:val="19"/>
        </w:rPr>
        <w:t xml:space="preserve"> v </w:t>
      </w:r>
      <w:proofErr w:type="spellStart"/>
      <w:r>
        <w:rPr>
          <w:color w:val="333333"/>
          <w:sz w:val="19"/>
        </w:rPr>
        <w:t>souladu</w:t>
      </w:r>
      <w:proofErr w:type="spellEnd"/>
      <w:r>
        <w:rPr>
          <w:color w:val="333333"/>
          <w:sz w:val="19"/>
        </w:rPr>
        <w:t xml:space="preserve"> s </w:t>
      </w:r>
      <w:proofErr w:type="spellStart"/>
      <w:r>
        <w:rPr>
          <w:color w:val="333333"/>
          <w:sz w:val="19"/>
        </w:rPr>
        <w:t>bezpečnostními</w:t>
      </w:r>
      <w:proofErr w:type="spellEnd"/>
      <w:r>
        <w:rPr>
          <w:color w:val="333333"/>
          <w:sz w:val="19"/>
        </w:rPr>
        <w:t xml:space="preserve">  a  </w:t>
      </w:r>
      <w:proofErr w:type="spellStart"/>
      <w:r>
        <w:rPr>
          <w:color w:val="333333"/>
          <w:sz w:val="19"/>
        </w:rPr>
        <w:t>provozními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předpisy</w:t>
      </w:r>
      <w:proofErr w:type="spellEnd"/>
      <w:r>
        <w:rPr>
          <w:color w:val="333333"/>
          <w:sz w:val="19"/>
        </w:rPr>
        <w:t xml:space="preserve"> a </w:t>
      </w:r>
      <w:proofErr w:type="spellStart"/>
      <w:r>
        <w:rPr>
          <w:color w:val="333333"/>
          <w:sz w:val="19"/>
        </w:rPr>
        <w:t>jejich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chod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odpovídal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stanoveným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normám</w:t>
      </w:r>
      <w:proofErr w:type="spellEnd"/>
      <w:r>
        <w:rPr>
          <w:color w:val="333333"/>
          <w:sz w:val="19"/>
        </w:rPr>
        <w:t xml:space="preserve">, </w:t>
      </w:r>
      <w:proofErr w:type="spellStart"/>
      <w:r>
        <w:rPr>
          <w:color w:val="333333"/>
          <w:sz w:val="19"/>
        </w:rPr>
        <w:t>přičemž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případné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závady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budou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odstraněn</w:t>
      </w:r>
      <w:r>
        <w:rPr>
          <w:color w:val="333333"/>
          <w:sz w:val="19"/>
        </w:rPr>
        <w:t>y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tak</w:t>
      </w:r>
      <w:proofErr w:type="spellEnd"/>
      <w:r>
        <w:rPr>
          <w:color w:val="333333"/>
          <w:sz w:val="19"/>
        </w:rPr>
        <w:t xml:space="preserve">, aby </w:t>
      </w:r>
      <w:proofErr w:type="spellStart"/>
      <w:r>
        <w:rPr>
          <w:color w:val="333333"/>
          <w:sz w:val="19"/>
        </w:rPr>
        <w:t>nedošlo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nebo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došlo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jen</w:t>
      </w:r>
      <w:proofErr w:type="spellEnd"/>
      <w:r>
        <w:rPr>
          <w:color w:val="333333"/>
          <w:sz w:val="19"/>
        </w:rPr>
        <w:t xml:space="preserve"> v </w:t>
      </w:r>
      <w:proofErr w:type="spellStart"/>
      <w:r>
        <w:rPr>
          <w:color w:val="333333"/>
          <w:sz w:val="19"/>
        </w:rPr>
        <w:t>míře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nezbytné</w:t>
      </w:r>
      <w:proofErr w:type="spellEnd"/>
      <w:r>
        <w:rPr>
          <w:color w:val="333333"/>
          <w:sz w:val="19"/>
        </w:rPr>
        <w:t xml:space="preserve"> k </w:t>
      </w:r>
      <w:proofErr w:type="spellStart"/>
      <w:r>
        <w:rPr>
          <w:color w:val="333333"/>
          <w:sz w:val="19"/>
        </w:rPr>
        <w:t>omezení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výkonu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této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smlouvy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užíváním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předmětu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nájmu</w:t>
      </w:r>
      <w:proofErr w:type="spellEnd"/>
      <w:r>
        <w:rPr>
          <w:color w:val="333333"/>
          <w:sz w:val="19"/>
        </w:rPr>
        <w:t xml:space="preserve">. </w:t>
      </w:r>
      <w:proofErr w:type="spellStart"/>
      <w:r>
        <w:rPr>
          <w:color w:val="333333"/>
          <w:sz w:val="19"/>
        </w:rPr>
        <w:t>Pronajímatel</w:t>
      </w:r>
      <w:proofErr w:type="spellEnd"/>
      <w:r>
        <w:rPr>
          <w:color w:val="333333"/>
          <w:sz w:val="19"/>
        </w:rPr>
        <w:t xml:space="preserve"> se </w:t>
      </w:r>
      <w:proofErr w:type="spellStart"/>
      <w:r>
        <w:rPr>
          <w:color w:val="333333"/>
          <w:sz w:val="19"/>
        </w:rPr>
        <w:t>této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povinnosti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zprostí</w:t>
      </w:r>
      <w:proofErr w:type="spellEnd"/>
      <w:r>
        <w:rPr>
          <w:color w:val="333333"/>
          <w:sz w:val="19"/>
        </w:rPr>
        <w:t xml:space="preserve">, </w:t>
      </w:r>
      <w:proofErr w:type="spellStart"/>
      <w:r>
        <w:rPr>
          <w:color w:val="333333"/>
          <w:sz w:val="19"/>
        </w:rPr>
        <w:t>jestliže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pacing w:val="-4"/>
          <w:sz w:val="19"/>
        </w:rPr>
        <w:t>prokáže</w:t>
      </w:r>
      <w:proofErr w:type="spellEnd"/>
      <w:r>
        <w:rPr>
          <w:color w:val="565656"/>
          <w:spacing w:val="-4"/>
          <w:sz w:val="19"/>
        </w:rPr>
        <w:t xml:space="preserve">, </w:t>
      </w:r>
      <w:proofErr w:type="spellStart"/>
      <w:r>
        <w:rPr>
          <w:color w:val="333333"/>
          <w:sz w:val="19"/>
        </w:rPr>
        <w:t>že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nesplnění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některého</w:t>
      </w:r>
      <w:proofErr w:type="spellEnd"/>
      <w:r>
        <w:rPr>
          <w:color w:val="333333"/>
          <w:sz w:val="19"/>
        </w:rPr>
        <w:t xml:space="preserve"> z </w:t>
      </w:r>
      <w:proofErr w:type="spellStart"/>
      <w:r>
        <w:rPr>
          <w:color w:val="333333"/>
          <w:sz w:val="19"/>
        </w:rPr>
        <w:t>uvedených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závazků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bylo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způsobeno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příčinou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jinou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než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na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straně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prona</w:t>
      </w:r>
      <w:r>
        <w:rPr>
          <w:color w:val="333333"/>
          <w:sz w:val="19"/>
        </w:rPr>
        <w:t>jímatele</w:t>
      </w:r>
      <w:proofErr w:type="spellEnd"/>
      <w:r>
        <w:rPr>
          <w:color w:val="333333"/>
          <w:sz w:val="19"/>
        </w:rPr>
        <w:t xml:space="preserve">, </w:t>
      </w:r>
      <w:proofErr w:type="spellStart"/>
      <w:r>
        <w:rPr>
          <w:color w:val="333333"/>
          <w:sz w:val="19"/>
        </w:rPr>
        <w:t>kterou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pronajímatel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nezpůsobil</w:t>
      </w:r>
      <w:proofErr w:type="spellEnd"/>
      <w:r>
        <w:rPr>
          <w:color w:val="333333"/>
          <w:sz w:val="19"/>
        </w:rPr>
        <w:t xml:space="preserve"> a ani </w:t>
      </w:r>
      <w:proofErr w:type="spellStart"/>
      <w:r>
        <w:rPr>
          <w:color w:val="333333"/>
          <w:sz w:val="19"/>
        </w:rPr>
        <w:t>na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ni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nemohl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mít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žádný</w:t>
      </w:r>
      <w:proofErr w:type="spellEnd"/>
      <w:r>
        <w:rPr>
          <w:color w:val="333333"/>
          <w:spacing w:val="-13"/>
          <w:sz w:val="19"/>
        </w:rPr>
        <w:t xml:space="preserve"> </w:t>
      </w:r>
      <w:proofErr w:type="spellStart"/>
      <w:r>
        <w:rPr>
          <w:color w:val="333333"/>
          <w:sz w:val="19"/>
        </w:rPr>
        <w:t>vliv</w:t>
      </w:r>
      <w:proofErr w:type="spellEnd"/>
      <w:r>
        <w:rPr>
          <w:color w:val="333333"/>
          <w:sz w:val="19"/>
        </w:rPr>
        <w:t>.</w:t>
      </w:r>
    </w:p>
    <w:p w:rsidR="00B35882" w:rsidRDefault="00824712">
      <w:pPr>
        <w:pStyle w:val="Odstavecseseznamem"/>
        <w:numPr>
          <w:ilvl w:val="1"/>
          <w:numId w:val="6"/>
        </w:numPr>
        <w:tabs>
          <w:tab w:val="left" w:pos="626"/>
        </w:tabs>
        <w:spacing w:line="242" w:lineRule="auto"/>
        <w:ind w:left="734" w:right="151" w:hanging="420"/>
        <w:jc w:val="both"/>
        <w:rPr>
          <w:color w:val="333333"/>
          <w:sz w:val="19"/>
        </w:rPr>
      </w:pPr>
      <w:proofErr w:type="spellStart"/>
      <w:r>
        <w:rPr>
          <w:color w:val="333333"/>
          <w:sz w:val="19"/>
        </w:rPr>
        <w:t>zavazuje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zabezpečovat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úklid</w:t>
      </w:r>
      <w:proofErr w:type="spellEnd"/>
      <w:r>
        <w:rPr>
          <w:color w:val="333333"/>
          <w:sz w:val="19"/>
        </w:rPr>
        <w:t xml:space="preserve"> a </w:t>
      </w:r>
      <w:proofErr w:type="spellStart"/>
      <w:r>
        <w:rPr>
          <w:color w:val="333333"/>
          <w:sz w:val="19"/>
        </w:rPr>
        <w:t>čistotu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přístupových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chodeb</w:t>
      </w:r>
      <w:proofErr w:type="spellEnd"/>
      <w:r>
        <w:rPr>
          <w:color w:val="333333"/>
          <w:sz w:val="19"/>
        </w:rPr>
        <w:t xml:space="preserve">  k </w:t>
      </w:r>
      <w:proofErr w:type="spellStart"/>
      <w:r>
        <w:rPr>
          <w:color w:val="333333"/>
          <w:sz w:val="19"/>
        </w:rPr>
        <w:t>pronajatému</w:t>
      </w:r>
      <w:proofErr w:type="spellEnd"/>
      <w:r>
        <w:rPr>
          <w:color w:val="333333"/>
          <w:sz w:val="19"/>
        </w:rPr>
        <w:t xml:space="preserve">  </w:t>
      </w:r>
      <w:proofErr w:type="spellStart"/>
      <w:r>
        <w:rPr>
          <w:color w:val="333333"/>
          <w:sz w:val="19"/>
        </w:rPr>
        <w:t>prostoru</w:t>
      </w:r>
      <w:proofErr w:type="spellEnd"/>
      <w:r>
        <w:rPr>
          <w:color w:val="333333"/>
          <w:sz w:val="19"/>
        </w:rPr>
        <w:t xml:space="preserve">, </w:t>
      </w:r>
      <w:proofErr w:type="spellStart"/>
      <w:r>
        <w:rPr>
          <w:color w:val="333333"/>
          <w:sz w:val="19"/>
        </w:rPr>
        <w:t>jakož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i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přístupu</w:t>
      </w:r>
      <w:proofErr w:type="spellEnd"/>
      <w:r>
        <w:rPr>
          <w:color w:val="333333"/>
          <w:sz w:val="19"/>
        </w:rPr>
        <w:t xml:space="preserve">  do </w:t>
      </w:r>
      <w:proofErr w:type="spellStart"/>
      <w:r>
        <w:rPr>
          <w:color w:val="333333"/>
          <w:sz w:val="19"/>
        </w:rPr>
        <w:t>domu</w:t>
      </w:r>
      <w:proofErr w:type="spellEnd"/>
      <w:r>
        <w:rPr>
          <w:color w:val="333333"/>
          <w:sz w:val="19"/>
        </w:rPr>
        <w:t xml:space="preserve">  </w:t>
      </w:r>
      <w:proofErr w:type="spellStart"/>
      <w:r>
        <w:rPr>
          <w:color w:val="333333"/>
          <w:sz w:val="19"/>
        </w:rPr>
        <w:t>vně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objektu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na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jeho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pozemku</w:t>
      </w:r>
      <w:proofErr w:type="spellEnd"/>
      <w:r>
        <w:rPr>
          <w:color w:val="333333"/>
          <w:sz w:val="19"/>
        </w:rPr>
        <w:t xml:space="preserve">, a to v </w:t>
      </w:r>
      <w:proofErr w:type="spellStart"/>
      <w:r>
        <w:rPr>
          <w:color w:val="333333"/>
          <w:sz w:val="19"/>
        </w:rPr>
        <w:t>rámci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běžné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údržby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těchto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prostor</w:t>
      </w:r>
      <w:proofErr w:type="spellEnd"/>
      <w:r>
        <w:rPr>
          <w:color w:val="333333"/>
          <w:sz w:val="19"/>
        </w:rPr>
        <w:t xml:space="preserve"> a </w:t>
      </w:r>
      <w:proofErr w:type="spellStart"/>
      <w:r>
        <w:rPr>
          <w:color w:val="333333"/>
          <w:sz w:val="19"/>
        </w:rPr>
        <w:t>míst</w:t>
      </w:r>
      <w:proofErr w:type="spellEnd"/>
      <w:r>
        <w:rPr>
          <w:color w:val="333333"/>
          <w:sz w:val="19"/>
        </w:rPr>
        <w:t xml:space="preserve">, a to </w:t>
      </w:r>
      <w:proofErr w:type="spellStart"/>
      <w:r>
        <w:rPr>
          <w:color w:val="333333"/>
          <w:sz w:val="19"/>
        </w:rPr>
        <w:t>tak</w:t>
      </w:r>
      <w:proofErr w:type="spellEnd"/>
      <w:r>
        <w:rPr>
          <w:color w:val="565656"/>
          <w:sz w:val="19"/>
        </w:rPr>
        <w:t xml:space="preserve">, </w:t>
      </w:r>
      <w:r>
        <w:rPr>
          <w:color w:val="333333"/>
          <w:sz w:val="19"/>
        </w:rPr>
        <w:t xml:space="preserve">aby </w:t>
      </w:r>
      <w:proofErr w:type="spellStart"/>
      <w:r>
        <w:rPr>
          <w:color w:val="333333"/>
          <w:sz w:val="19"/>
        </w:rPr>
        <w:t>mohl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nájemce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nerušeně</w:t>
      </w:r>
      <w:proofErr w:type="spellEnd"/>
      <w:r>
        <w:rPr>
          <w:color w:val="333333"/>
          <w:sz w:val="19"/>
        </w:rPr>
        <w:t xml:space="preserve"> </w:t>
      </w:r>
      <w:proofErr w:type="spellStart"/>
      <w:r>
        <w:rPr>
          <w:color w:val="333333"/>
          <w:sz w:val="19"/>
        </w:rPr>
        <w:t>užívat</w:t>
      </w:r>
      <w:proofErr w:type="spellEnd"/>
      <w:r>
        <w:rPr>
          <w:color w:val="333333"/>
          <w:spacing w:val="9"/>
          <w:sz w:val="19"/>
        </w:rPr>
        <w:t xml:space="preserve"> </w:t>
      </w:r>
      <w:proofErr w:type="spellStart"/>
      <w:r>
        <w:rPr>
          <w:color w:val="333333"/>
          <w:sz w:val="19"/>
        </w:rPr>
        <w:t>předmětu</w:t>
      </w:r>
      <w:proofErr w:type="spellEnd"/>
    </w:p>
    <w:p w:rsidR="00B35882" w:rsidRDefault="00B35882">
      <w:pPr>
        <w:spacing w:line="242" w:lineRule="auto"/>
        <w:jc w:val="both"/>
        <w:rPr>
          <w:sz w:val="19"/>
        </w:rPr>
        <w:sectPr w:rsidR="00B35882">
          <w:type w:val="continuous"/>
          <w:pgSz w:w="11900" w:h="16820"/>
          <w:pgMar w:top="1600" w:right="600" w:bottom="280" w:left="880" w:header="708" w:footer="708" w:gutter="0"/>
          <w:cols w:space="708"/>
        </w:sectPr>
      </w:pPr>
    </w:p>
    <w:p w:rsidR="00B35882" w:rsidRDefault="00824712">
      <w:pPr>
        <w:pStyle w:val="Zkladntext"/>
        <w:spacing w:before="71"/>
        <w:ind w:left="684"/>
      </w:pPr>
      <w:bookmarkStart w:id="2" w:name="SKM_C22719062516030_0002"/>
      <w:bookmarkEnd w:id="2"/>
      <w:proofErr w:type="spellStart"/>
      <w:r>
        <w:rPr>
          <w:color w:val="343434"/>
        </w:rPr>
        <w:lastRenderedPageBreak/>
        <w:t>nájmu</w:t>
      </w:r>
      <w:proofErr w:type="spellEnd"/>
      <w:r>
        <w:rPr>
          <w:color w:val="343434"/>
        </w:rPr>
        <w:t xml:space="preserve"> v </w:t>
      </w:r>
      <w:proofErr w:type="spellStart"/>
      <w:r>
        <w:rPr>
          <w:color w:val="343434"/>
        </w:rPr>
        <w:t>souladu</w:t>
      </w:r>
      <w:proofErr w:type="spellEnd"/>
      <w:r>
        <w:rPr>
          <w:color w:val="343434"/>
        </w:rPr>
        <w:t xml:space="preserve"> s </w:t>
      </w:r>
      <w:proofErr w:type="spellStart"/>
      <w:r>
        <w:rPr>
          <w:color w:val="343434"/>
        </w:rPr>
        <w:t>účelem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jeho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užívání</w:t>
      </w:r>
      <w:proofErr w:type="spellEnd"/>
      <w:r>
        <w:rPr>
          <w:color w:val="343434"/>
        </w:rPr>
        <w:t>.</w:t>
      </w:r>
    </w:p>
    <w:p w:rsidR="00B35882" w:rsidRDefault="00824712">
      <w:pPr>
        <w:pStyle w:val="Odstavecseseznamem"/>
        <w:numPr>
          <w:ilvl w:val="1"/>
          <w:numId w:val="6"/>
        </w:numPr>
        <w:tabs>
          <w:tab w:val="left" w:pos="569"/>
        </w:tabs>
        <w:spacing w:before="7"/>
        <w:ind w:left="568" w:hanging="293"/>
        <w:rPr>
          <w:color w:val="343434"/>
          <w:sz w:val="19"/>
        </w:rPr>
      </w:pPr>
      <w:r>
        <w:rPr>
          <w:color w:val="343434"/>
          <w:sz w:val="19"/>
        </w:rPr>
        <w:t xml:space="preserve">v </w:t>
      </w:r>
      <w:proofErr w:type="spellStart"/>
      <w:r>
        <w:rPr>
          <w:color w:val="343434"/>
          <w:sz w:val="19"/>
        </w:rPr>
        <w:t>předmětu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nájmu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zajistí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na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své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náklady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běžný</w:t>
      </w:r>
      <w:proofErr w:type="spellEnd"/>
      <w:r>
        <w:rPr>
          <w:color w:val="343434"/>
          <w:spacing w:val="46"/>
          <w:sz w:val="19"/>
        </w:rPr>
        <w:t xml:space="preserve"> </w:t>
      </w:r>
      <w:proofErr w:type="spellStart"/>
      <w:r>
        <w:rPr>
          <w:color w:val="343434"/>
          <w:sz w:val="19"/>
        </w:rPr>
        <w:t>úklid</w:t>
      </w:r>
      <w:proofErr w:type="spellEnd"/>
      <w:r>
        <w:rPr>
          <w:color w:val="343434"/>
          <w:sz w:val="19"/>
        </w:rPr>
        <w:t>.</w:t>
      </w:r>
    </w:p>
    <w:p w:rsidR="00B35882" w:rsidRDefault="00B35882">
      <w:pPr>
        <w:pStyle w:val="Zkladntext"/>
        <w:spacing w:before="5"/>
        <w:rPr>
          <w:sz w:val="17"/>
        </w:rPr>
      </w:pPr>
    </w:p>
    <w:p w:rsidR="00B35882" w:rsidRDefault="00824712">
      <w:pPr>
        <w:pStyle w:val="Nadpis2"/>
        <w:ind w:left="3501"/>
      </w:pPr>
      <w:proofErr w:type="spellStart"/>
      <w:r>
        <w:rPr>
          <w:color w:val="343434"/>
          <w:w w:val="105"/>
        </w:rPr>
        <w:t>Článek</w:t>
      </w:r>
      <w:proofErr w:type="spellEnd"/>
      <w:r>
        <w:rPr>
          <w:color w:val="343434"/>
          <w:w w:val="105"/>
        </w:rPr>
        <w:t xml:space="preserve"> 8 / </w:t>
      </w:r>
      <w:proofErr w:type="spellStart"/>
      <w:r>
        <w:rPr>
          <w:color w:val="343434"/>
          <w:w w:val="105"/>
        </w:rPr>
        <w:t>Práva</w:t>
      </w:r>
      <w:proofErr w:type="spellEnd"/>
      <w:r>
        <w:rPr>
          <w:color w:val="343434"/>
          <w:w w:val="105"/>
        </w:rPr>
        <w:t xml:space="preserve"> a </w:t>
      </w:r>
      <w:proofErr w:type="spellStart"/>
      <w:r>
        <w:rPr>
          <w:color w:val="343434"/>
          <w:w w:val="105"/>
        </w:rPr>
        <w:t>povinnosti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nájemce</w:t>
      </w:r>
      <w:proofErr w:type="spellEnd"/>
    </w:p>
    <w:p w:rsidR="00B35882" w:rsidRDefault="00824712">
      <w:pPr>
        <w:pStyle w:val="Nadpis3"/>
        <w:rPr>
          <w:u w:val="none"/>
        </w:rPr>
      </w:pPr>
      <w:proofErr w:type="spellStart"/>
      <w:r>
        <w:rPr>
          <w:color w:val="343434"/>
          <w:u w:val="thick" w:color="343434"/>
        </w:rPr>
        <w:t>Nájemce</w:t>
      </w:r>
      <w:proofErr w:type="spellEnd"/>
      <w:r>
        <w:rPr>
          <w:color w:val="343434"/>
          <w:u w:val="thick" w:color="343434"/>
        </w:rPr>
        <w:t>:</w:t>
      </w:r>
    </w:p>
    <w:p w:rsidR="00B35882" w:rsidRDefault="00824712">
      <w:pPr>
        <w:pStyle w:val="Odstavecseseznamem"/>
        <w:numPr>
          <w:ilvl w:val="1"/>
          <w:numId w:val="5"/>
        </w:numPr>
        <w:tabs>
          <w:tab w:val="left" w:pos="585"/>
        </w:tabs>
        <w:spacing w:before="12" w:line="247" w:lineRule="auto"/>
        <w:ind w:right="188" w:hanging="416"/>
        <w:rPr>
          <w:sz w:val="19"/>
        </w:rPr>
      </w:pPr>
      <w:r>
        <w:rPr>
          <w:color w:val="343434"/>
          <w:sz w:val="19"/>
        </w:rPr>
        <w:t xml:space="preserve">je </w:t>
      </w:r>
      <w:proofErr w:type="spellStart"/>
      <w:r>
        <w:rPr>
          <w:color w:val="343434"/>
          <w:sz w:val="19"/>
        </w:rPr>
        <w:t>oprávněn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užívat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předmět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nájmu</w:t>
      </w:r>
      <w:proofErr w:type="spellEnd"/>
      <w:r>
        <w:rPr>
          <w:color w:val="343434"/>
          <w:sz w:val="19"/>
        </w:rPr>
        <w:t xml:space="preserve"> v </w:t>
      </w:r>
      <w:proofErr w:type="spellStart"/>
      <w:r>
        <w:rPr>
          <w:color w:val="343434"/>
          <w:sz w:val="19"/>
        </w:rPr>
        <w:t>rozsahu</w:t>
      </w:r>
      <w:proofErr w:type="spellEnd"/>
      <w:r>
        <w:rPr>
          <w:color w:val="343434"/>
          <w:sz w:val="19"/>
        </w:rPr>
        <w:t xml:space="preserve"> a k </w:t>
      </w:r>
      <w:proofErr w:type="spellStart"/>
      <w:r>
        <w:rPr>
          <w:color w:val="343434"/>
          <w:sz w:val="19"/>
        </w:rPr>
        <w:t>účelu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dle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této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smlouvy</w:t>
      </w:r>
      <w:proofErr w:type="spellEnd"/>
      <w:r>
        <w:rPr>
          <w:color w:val="343434"/>
          <w:sz w:val="19"/>
        </w:rPr>
        <w:t xml:space="preserve">, a to po </w:t>
      </w:r>
      <w:proofErr w:type="spellStart"/>
      <w:r>
        <w:rPr>
          <w:color w:val="343434"/>
          <w:sz w:val="19"/>
        </w:rPr>
        <w:t>celou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dobu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nájemního</w:t>
      </w:r>
      <w:proofErr w:type="spellEnd"/>
      <w:r>
        <w:rPr>
          <w:color w:val="343434"/>
          <w:sz w:val="19"/>
        </w:rPr>
        <w:t xml:space="preserve">  </w:t>
      </w:r>
      <w:proofErr w:type="spellStart"/>
      <w:r>
        <w:rPr>
          <w:color w:val="343434"/>
          <w:sz w:val="19"/>
        </w:rPr>
        <w:t>vztahu</w:t>
      </w:r>
      <w:proofErr w:type="spellEnd"/>
      <w:r>
        <w:rPr>
          <w:color w:val="343434"/>
          <w:sz w:val="19"/>
        </w:rPr>
        <w:t xml:space="preserve">  </w:t>
      </w:r>
      <w:r>
        <w:rPr>
          <w:color w:val="DD3B44"/>
          <w:sz w:val="19"/>
        </w:rPr>
        <w:t xml:space="preserve">od 1 </w:t>
      </w:r>
      <w:r>
        <w:rPr>
          <w:color w:val="DD3B44"/>
          <w:spacing w:val="-3"/>
          <w:sz w:val="19"/>
        </w:rPr>
        <w:t>7</w:t>
      </w:r>
      <w:r>
        <w:rPr>
          <w:color w:val="E66260"/>
          <w:spacing w:val="-3"/>
          <w:sz w:val="19"/>
        </w:rPr>
        <w:t xml:space="preserve">. </w:t>
      </w:r>
      <w:r>
        <w:rPr>
          <w:color w:val="DD3B44"/>
          <w:spacing w:val="4"/>
          <w:sz w:val="19"/>
        </w:rPr>
        <w:t>8</w:t>
      </w:r>
      <w:r>
        <w:rPr>
          <w:color w:val="E66260"/>
          <w:spacing w:val="4"/>
          <w:sz w:val="19"/>
        </w:rPr>
        <w:t xml:space="preserve">. </w:t>
      </w:r>
      <w:r>
        <w:rPr>
          <w:color w:val="DD3B44"/>
          <w:spacing w:val="4"/>
          <w:sz w:val="19"/>
        </w:rPr>
        <w:t xml:space="preserve"> </w:t>
      </w:r>
      <w:r>
        <w:rPr>
          <w:color w:val="DD3B44"/>
          <w:sz w:val="19"/>
        </w:rPr>
        <w:t xml:space="preserve">2019 10 </w:t>
      </w:r>
      <w:r>
        <w:rPr>
          <w:color w:val="DA4F62"/>
          <w:sz w:val="19"/>
        </w:rPr>
        <w:t>:</w:t>
      </w:r>
      <w:r>
        <w:rPr>
          <w:color w:val="DD3B44"/>
          <w:sz w:val="19"/>
        </w:rPr>
        <w:t>00 - 23</w:t>
      </w:r>
      <w:r>
        <w:rPr>
          <w:color w:val="DA4F62"/>
          <w:sz w:val="19"/>
        </w:rPr>
        <w:t>.</w:t>
      </w:r>
      <w:r>
        <w:rPr>
          <w:color w:val="DD3B44"/>
          <w:sz w:val="19"/>
        </w:rPr>
        <w:t>8</w:t>
      </w:r>
      <w:r>
        <w:rPr>
          <w:color w:val="DA4F62"/>
          <w:sz w:val="19"/>
        </w:rPr>
        <w:t>.</w:t>
      </w:r>
      <w:r>
        <w:rPr>
          <w:color w:val="DD3B44"/>
          <w:sz w:val="19"/>
        </w:rPr>
        <w:t>2019 15</w:t>
      </w:r>
      <w:r>
        <w:rPr>
          <w:color w:val="DA4F62"/>
          <w:sz w:val="19"/>
        </w:rPr>
        <w:t>:</w:t>
      </w:r>
      <w:r>
        <w:rPr>
          <w:color w:val="DD3B44"/>
          <w:sz w:val="19"/>
        </w:rPr>
        <w:t xml:space="preserve">00 a 24.82019 10 </w:t>
      </w:r>
      <w:r>
        <w:rPr>
          <w:color w:val="DA4F62"/>
          <w:sz w:val="19"/>
        </w:rPr>
        <w:t>:</w:t>
      </w:r>
      <w:r>
        <w:rPr>
          <w:color w:val="DD3B44"/>
          <w:sz w:val="19"/>
        </w:rPr>
        <w:t>00-30</w:t>
      </w:r>
      <w:r>
        <w:rPr>
          <w:color w:val="DA4F62"/>
          <w:sz w:val="19"/>
        </w:rPr>
        <w:t>.</w:t>
      </w:r>
      <w:r>
        <w:rPr>
          <w:color w:val="DD3B44"/>
          <w:sz w:val="19"/>
        </w:rPr>
        <w:t>8.2019</w:t>
      </w:r>
      <w:r>
        <w:rPr>
          <w:color w:val="E66260"/>
          <w:sz w:val="19"/>
        </w:rPr>
        <w:t xml:space="preserve">, </w:t>
      </w:r>
      <w:r>
        <w:rPr>
          <w:color w:val="DD3B44"/>
          <w:w w:val="90"/>
          <w:sz w:val="19"/>
        </w:rPr>
        <w:t xml:space="preserve">1 </w:t>
      </w:r>
      <w:r>
        <w:rPr>
          <w:color w:val="DD3B44"/>
          <w:sz w:val="19"/>
        </w:rPr>
        <w:t>6:00</w:t>
      </w:r>
      <w:r>
        <w:rPr>
          <w:color w:val="DA4F62"/>
          <w:sz w:val="19"/>
        </w:rPr>
        <w:t>.</w:t>
      </w:r>
      <w:r>
        <w:rPr>
          <w:color w:val="DA4F62"/>
          <w:spacing w:val="27"/>
          <w:sz w:val="19"/>
        </w:rPr>
        <w:t xml:space="preserve"> </w:t>
      </w:r>
      <w:proofErr w:type="spellStart"/>
      <w:r>
        <w:rPr>
          <w:color w:val="DD3B44"/>
          <w:sz w:val="19"/>
        </w:rPr>
        <w:t>hod</w:t>
      </w:r>
      <w:proofErr w:type="spellEnd"/>
      <w:r>
        <w:rPr>
          <w:color w:val="DD3B44"/>
          <w:sz w:val="19"/>
        </w:rPr>
        <w:t>.</w:t>
      </w:r>
    </w:p>
    <w:p w:rsidR="00B35882" w:rsidRDefault="00824712">
      <w:pPr>
        <w:pStyle w:val="Odstavecseseznamem"/>
        <w:numPr>
          <w:ilvl w:val="1"/>
          <w:numId w:val="5"/>
        </w:numPr>
        <w:tabs>
          <w:tab w:val="left" w:pos="566"/>
        </w:tabs>
        <w:spacing w:line="215" w:lineRule="exact"/>
        <w:ind w:left="565" w:hanging="285"/>
        <w:rPr>
          <w:sz w:val="19"/>
        </w:rPr>
      </w:pPr>
      <w:r>
        <w:rPr>
          <w:color w:val="343434"/>
          <w:sz w:val="19"/>
        </w:rPr>
        <w:t xml:space="preserve">je </w:t>
      </w:r>
      <w:proofErr w:type="spellStart"/>
      <w:r>
        <w:rPr>
          <w:color w:val="343434"/>
          <w:sz w:val="19"/>
        </w:rPr>
        <w:t>povinen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hradit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nájemné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dle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níže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uvedených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ustanovení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této</w:t>
      </w:r>
      <w:proofErr w:type="spellEnd"/>
      <w:r>
        <w:rPr>
          <w:color w:val="343434"/>
          <w:spacing w:val="-4"/>
          <w:sz w:val="19"/>
        </w:rPr>
        <w:t xml:space="preserve"> </w:t>
      </w:r>
      <w:proofErr w:type="spellStart"/>
      <w:r>
        <w:rPr>
          <w:color w:val="343434"/>
          <w:sz w:val="19"/>
        </w:rPr>
        <w:t>sm</w:t>
      </w:r>
      <w:r>
        <w:rPr>
          <w:color w:val="343434"/>
          <w:sz w:val="19"/>
        </w:rPr>
        <w:t>louvy</w:t>
      </w:r>
      <w:proofErr w:type="spellEnd"/>
    </w:p>
    <w:p w:rsidR="00B35882" w:rsidRDefault="00824712">
      <w:pPr>
        <w:pStyle w:val="Odstavecseseznamem"/>
        <w:numPr>
          <w:ilvl w:val="1"/>
          <w:numId w:val="5"/>
        </w:numPr>
        <w:tabs>
          <w:tab w:val="left" w:pos="579"/>
        </w:tabs>
        <w:spacing w:before="8" w:line="242" w:lineRule="auto"/>
        <w:ind w:right="190" w:hanging="411"/>
        <w:rPr>
          <w:sz w:val="19"/>
        </w:rPr>
      </w:pPr>
      <w:proofErr w:type="spellStart"/>
      <w:r>
        <w:rPr>
          <w:color w:val="343434"/>
          <w:sz w:val="19"/>
        </w:rPr>
        <w:t>odpovídá</w:t>
      </w:r>
      <w:proofErr w:type="spellEnd"/>
      <w:r>
        <w:rPr>
          <w:color w:val="343434"/>
          <w:sz w:val="19"/>
        </w:rPr>
        <w:t xml:space="preserve"> za </w:t>
      </w:r>
      <w:proofErr w:type="spellStart"/>
      <w:r>
        <w:rPr>
          <w:color w:val="343434"/>
          <w:sz w:val="19"/>
        </w:rPr>
        <w:t>zničení</w:t>
      </w:r>
      <w:proofErr w:type="spellEnd"/>
      <w:r>
        <w:rPr>
          <w:color w:val="343434"/>
          <w:sz w:val="19"/>
        </w:rPr>
        <w:t xml:space="preserve">, </w:t>
      </w:r>
      <w:proofErr w:type="spellStart"/>
      <w:r>
        <w:rPr>
          <w:color w:val="343434"/>
          <w:sz w:val="19"/>
        </w:rPr>
        <w:t>odcizení</w:t>
      </w:r>
      <w:proofErr w:type="spellEnd"/>
      <w:r>
        <w:rPr>
          <w:color w:val="343434"/>
          <w:sz w:val="19"/>
        </w:rPr>
        <w:t xml:space="preserve"> a za </w:t>
      </w:r>
      <w:proofErr w:type="spellStart"/>
      <w:r>
        <w:rPr>
          <w:color w:val="343434"/>
          <w:sz w:val="19"/>
        </w:rPr>
        <w:t>jakékoli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mehodnocení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věcí</w:t>
      </w:r>
      <w:proofErr w:type="spellEnd"/>
      <w:r>
        <w:rPr>
          <w:color w:val="343434"/>
          <w:sz w:val="19"/>
        </w:rPr>
        <w:t xml:space="preserve">, </w:t>
      </w:r>
      <w:proofErr w:type="spellStart"/>
      <w:r>
        <w:rPr>
          <w:color w:val="343434"/>
          <w:sz w:val="19"/>
        </w:rPr>
        <w:t>nalézajících</w:t>
      </w:r>
      <w:proofErr w:type="spellEnd"/>
      <w:r>
        <w:rPr>
          <w:color w:val="343434"/>
          <w:sz w:val="19"/>
        </w:rPr>
        <w:t xml:space="preserve"> se v </w:t>
      </w:r>
      <w:proofErr w:type="spellStart"/>
      <w:r>
        <w:rPr>
          <w:color w:val="343434"/>
          <w:sz w:val="19"/>
        </w:rPr>
        <w:t>pronajatém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prostoru</w:t>
      </w:r>
      <w:proofErr w:type="spellEnd"/>
      <w:r>
        <w:rPr>
          <w:color w:val="343434"/>
          <w:sz w:val="19"/>
        </w:rPr>
        <w:t xml:space="preserve">; </w:t>
      </w:r>
      <w:proofErr w:type="spellStart"/>
      <w:r>
        <w:rPr>
          <w:color w:val="343434"/>
          <w:sz w:val="19"/>
        </w:rPr>
        <w:t>tím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není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dotčena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jiná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zákonná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odpovědnost</w:t>
      </w:r>
      <w:proofErr w:type="spellEnd"/>
      <w:r>
        <w:rPr>
          <w:color w:val="343434"/>
          <w:spacing w:val="30"/>
          <w:sz w:val="19"/>
        </w:rPr>
        <w:t xml:space="preserve"> </w:t>
      </w:r>
      <w:proofErr w:type="spellStart"/>
      <w:r>
        <w:rPr>
          <w:color w:val="343434"/>
          <w:spacing w:val="2"/>
          <w:sz w:val="19"/>
        </w:rPr>
        <w:t>nájemce</w:t>
      </w:r>
      <w:proofErr w:type="spellEnd"/>
      <w:r>
        <w:rPr>
          <w:color w:val="495052"/>
          <w:spacing w:val="2"/>
          <w:sz w:val="19"/>
        </w:rPr>
        <w:t>.</w:t>
      </w:r>
    </w:p>
    <w:p w:rsidR="00B35882" w:rsidRDefault="00824712">
      <w:pPr>
        <w:pStyle w:val="Odstavecseseznamem"/>
        <w:numPr>
          <w:ilvl w:val="1"/>
          <w:numId w:val="5"/>
        </w:numPr>
        <w:tabs>
          <w:tab w:val="left" w:pos="571"/>
        </w:tabs>
        <w:spacing w:before="5"/>
        <w:ind w:left="570" w:hanging="290"/>
        <w:rPr>
          <w:sz w:val="19"/>
        </w:rPr>
      </w:pPr>
      <w:r>
        <w:rPr>
          <w:color w:val="343434"/>
          <w:sz w:val="19"/>
        </w:rPr>
        <w:t xml:space="preserve">se </w:t>
      </w:r>
      <w:proofErr w:type="spellStart"/>
      <w:r>
        <w:rPr>
          <w:color w:val="343434"/>
          <w:sz w:val="19"/>
        </w:rPr>
        <w:t>rovněž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zavazuje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užívat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předmět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této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smlouvy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jako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řádný</w:t>
      </w:r>
      <w:proofErr w:type="spellEnd"/>
      <w:r>
        <w:rPr>
          <w:color w:val="343434"/>
          <w:spacing w:val="39"/>
          <w:sz w:val="19"/>
        </w:rPr>
        <w:t xml:space="preserve"> </w:t>
      </w:r>
      <w:proofErr w:type="spellStart"/>
      <w:r>
        <w:rPr>
          <w:color w:val="343434"/>
          <w:sz w:val="19"/>
        </w:rPr>
        <w:t>hospodář</w:t>
      </w:r>
      <w:proofErr w:type="spellEnd"/>
      <w:r>
        <w:rPr>
          <w:color w:val="343434"/>
          <w:sz w:val="19"/>
        </w:rPr>
        <w:t>.</w:t>
      </w:r>
    </w:p>
    <w:p w:rsidR="00B35882" w:rsidRDefault="00824712">
      <w:pPr>
        <w:pStyle w:val="Nadpis2"/>
        <w:spacing w:before="109"/>
        <w:ind w:left="4360"/>
      </w:pPr>
      <w:proofErr w:type="spellStart"/>
      <w:r>
        <w:rPr>
          <w:color w:val="343434"/>
          <w:w w:val="105"/>
        </w:rPr>
        <w:t>Článek</w:t>
      </w:r>
      <w:proofErr w:type="spellEnd"/>
      <w:r>
        <w:rPr>
          <w:color w:val="343434"/>
          <w:w w:val="105"/>
        </w:rPr>
        <w:t xml:space="preserve"> 9 / </w:t>
      </w:r>
      <w:proofErr w:type="spellStart"/>
      <w:r>
        <w:rPr>
          <w:color w:val="343434"/>
          <w:w w:val="105"/>
        </w:rPr>
        <w:t>Nájemné</w:t>
      </w:r>
      <w:proofErr w:type="spellEnd"/>
    </w:p>
    <w:p w:rsidR="00B35882" w:rsidRDefault="00824712">
      <w:pPr>
        <w:pStyle w:val="Odstavecseseznamem"/>
        <w:numPr>
          <w:ilvl w:val="1"/>
          <w:numId w:val="4"/>
        </w:numPr>
        <w:tabs>
          <w:tab w:val="left" w:pos="574"/>
        </w:tabs>
        <w:spacing w:before="10"/>
        <w:rPr>
          <w:sz w:val="19"/>
        </w:rPr>
      </w:pPr>
      <w:r>
        <w:rPr>
          <w:color w:val="343434"/>
          <w:sz w:val="19"/>
        </w:rPr>
        <w:t xml:space="preserve">V </w:t>
      </w:r>
      <w:proofErr w:type="spellStart"/>
      <w:r>
        <w:rPr>
          <w:color w:val="343434"/>
          <w:sz w:val="19"/>
        </w:rPr>
        <w:t>souladu</w:t>
      </w:r>
      <w:proofErr w:type="spellEnd"/>
      <w:r>
        <w:rPr>
          <w:color w:val="343434"/>
          <w:sz w:val="19"/>
        </w:rPr>
        <w:t xml:space="preserve"> s</w:t>
      </w:r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ustanovením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čl</w:t>
      </w:r>
      <w:proofErr w:type="spellEnd"/>
      <w:r>
        <w:rPr>
          <w:color w:val="343434"/>
          <w:sz w:val="19"/>
        </w:rPr>
        <w:t xml:space="preserve">. 8. 2. </w:t>
      </w:r>
      <w:proofErr w:type="spellStart"/>
      <w:r>
        <w:rPr>
          <w:color w:val="343434"/>
          <w:sz w:val="19"/>
        </w:rPr>
        <w:t>této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nájemní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smlouvy</w:t>
      </w:r>
      <w:proofErr w:type="spellEnd"/>
      <w:r>
        <w:rPr>
          <w:color w:val="343434"/>
          <w:sz w:val="19"/>
        </w:rPr>
        <w:t xml:space="preserve"> je </w:t>
      </w:r>
      <w:proofErr w:type="spellStart"/>
      <w:r>
        <w:rPr>
          <w:color w:val="343434"/>
          <w:sz w:val="19"/>
        </w:rPr>
        <w:t>nájemce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povinen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platit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pronajímateli</w:t>
      </w:r>
      <w:proofErr w:type="spellEnd"/>
      <w:r>
        <w:rPr>
          <w:color w:val="343434"/>
          <w:spacing w:val="13"/>
          <w:sz w:val="19"/>
        </w:rPr>
        <w:t xml:space="preserve"> </w:t>
      </w:r>
      <w:proofErr w:type="spellStart"/>
      <w:r>
        <w:rPr>
          <w:color w:val="343434"/>
          <w:sz w:val="19"/>
        </w:rPr>
        <w:t>nájemné</w:t>
      </w:r>
      <w:proofErr w:type="spellEnd"/>
      <w:r>
        <w:rPr>
          <w:color w:val="343434"/>
          <w:sz w:val="19"/>
        </w:rPr>
        <w:t>.</w:t>
      </w:r>
    </w:p>
    <w:p w:rsidR="00B35882" w:rsidRDefault="00824712">
      <w:pPr>
        <w:pStyle w:val="Odstavecseseznamem"/>
        <w:numPr>
          <w:ilvl w:val="1"/>
          <w:numId w:val="4"/>
        </w:numPr>
        <w:tabs>
          <w:tab w:val="left" w:pos="579"/>
        </w:tabs>
        <w:spacing w:before="7" w:line="259" w:lineRule="auto"/>
        <w:ind w:left="560" w:right="190" w:hanging="281"/>
        <w:rPr>
          <w:sz w:val="19"/>
        </w:rPr>
      </w:pPr>
      <w:proofErr w:type="spellStart"/>
      <w:r>
        <w:rPr>
          <w:color w:val="343434"/>
          <w:w w:val="105"/>
          <w:sz w:val="19"/>
        </w:rPr>
        <w:t>Objednaná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kapacita</w:t>
      </w:r>
      <w:proofErr w:type="spellEnd"/>
      <w:r>
        <w:rPr>
          <w:color w:val="343434"/>
          <w:w w:val="105"/>
          <w:sz w:val="19"/>
        </w:rPr>
        <w:t xml:space="preserve"> - </w:t>
      </w:r>
      <w:proofErr w:type="spellStart"/>
      <w:r>
        <w:rPr>
          <w:color w:val="343434"/>
          <w:w w:val="105"/>
          <w:sz w:val="19"/>
        </w:rPr>
        <w:t>předpokládaný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počet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lů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343434"/>
          <w:spacing w:val="-4"/>
          <w:w w:val="105"/>
          <w:sz w:val="19"/>
        </w:rPr>
        <w:t>žek</w:t>
      </w:r>
      <w:proofErr w:type="spellEnd"/>
      <w:r>
        <w:rPr>
          <w:color w:val="495052"/>
          <w:spacing w:val="-4"/>
          <w:w w:val="105"/>
          <w:sz w:val="19"/>
        </w:rPr>
        <w:t xml:space="preserve">: </w:t>
      </w:r>
      <w:proofErr w:type="spellStart"/>
      <w:r>
        <w:rPr>
          <w:color w:val="343434"/>
          <w:w w:val="105"/>
          <w:sz w:val="19"/>
        </w:rPr>
        <w:t>l.turnus</w:t>
      </w:r>
      <w:proofErr w:type="spellEnd"/>
      <w:r>
        <w:rPr>
          <w:color w:val="343434"/>
          <w:w w:val="105"/>
          <w:sz w:val="19"/>
        </w:rPr>
        <w:t xml:space="preserve"> 35 </w:t>
      </w:r>
      <w:proofErr w:type="spellStart"/>
      <w:r>
        <w:rPr>
          <w:color w:val="343434"/>
          <w:w w:val="105"/>
          <w:sz w:val="19"/>
        </w:rPr>
        <w:t>dětí</w:t>
      </w:r>
      <w:proofErr w:type="spellEnd"/>
      <w:r>
        <w:rPr>
          <w:color w:val="343434"/>
          <w:w w:val="105"/>
          <w:sz w:val="19"/>
        </w:rPr>
        <w:t xml:space="preserve">+ 5 </w:t>
      </w:r>
      <w:proofErr w:type="spellStart"/>
      <w:r>
        <w:rPr>
          <w:color w:val="343434"/>
          <w:w w:val="105"/>
          <w:sz w:val="19"/>
        </w:rPr>
        <w:t>dospělí</w:t>
      </w:r>
      <w:proofErr w:type="spellEnd"/>
      <w:r>
        <w:rPr>
          <w:color w:val="343434"/>
          <w:w w:val="105"/>
          <w:sz w:val="19"/>
        </w:rPr>
        <w:t xml:space="preserve">, 2. </w:t>
      </w:r>
      <w:proofErr w:type="spellStart"/>
      <w:r>
        <w:rPr>
          <w:color w:val="343434"/>
          <w:w w:val="105"/>
          <w:sz w:val="19"/>
        </w:rPr>
        <w:t>turnus</w:t>
      </w:r>
      <w:proofErr w:type="spellEnd"/>
      <w:r>
        <w:rPr>
          <w:color w:val="343434"/>
          <w:w w:val="105"/>
          <w:sz w:val="19"/>
        </w:rPr>
        <w:t xml:space="preserve"> </w:t>
      </w:r>
      <w:r>
        <w:rPr>
          <w:color w:val="343434"/>
          <w:w w:val="105"/>
          <w:sz w:val="18"/>
        </w:rPr>
        <w:t xml:space="preserve">16 </w:t>
      </w:r>
      <w:proofErr w:type="spellStart"/>
      <w:r>
        <w:rPr>
          <w:color w:val="343434"/>
          <w:w w:val="105"/>
          <w:sz w:val="19"/>
        </w:rPr>
        <w:t>dětí</w:t>
      </w:r>
      <w:proofErr w:type="spellEnd"/>
      <w:r>
        <w:rPr>
          <w:color w:val="343434"/>
          <w:w w:val="105"/>
          <w:sz w:val="19"/>
        </w:rPr>
        <w:t>+ 11</w:t>
      </w:r>
      <w:r>
        <w:rPr>
          <w:color w:val="343434"/>
          <w:spacing w:val="-36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dospělí</w:t>
      </w:r>
      <w:proofErr w:type="spellEnd"/>
      <w:r>
        <w:rPr>
          <w:color w:val="343434"/>
          <w:w w:val="105"/>
          <w:sz w:val="19"/>
        </w:rPr>
        <w:t xml:space="preserve">; </w:t>
      </w:r>
      <w:proofErr w:type="spellStart"/>
      <w:r>
        <w:rPr>
          <w:color w:val="343434"/>
          <w:w w:val="105"/>
          <w:sz w:val="19"/>
        </w:rPr>
        <w:t>přesný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počet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účastníků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upřesnění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nájemce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nejpozději</w:t>
      </w:r>
      <w:proofErr w:type="spellEnd"/>
      <w:r>
        <w:rPr>
          <w:color w:val="343434"/>
          <w:w w:val="105"/>
          <w:sz w:val="19"/>
        </w:rPr>
        <w:t xml:space="preserve"> do 1.7.2019 </w:t>
      </w:r>
      <w:proofErr w:type="spellStart"/>
      <w:r>
        <w:rPr>
          <w:color w:val="343434"/>
          <w:w w:val="105"/>
          <w:sz w:val="19"/>
        </w:rPr>
        <w:t>formou</w:t>
      </w:r>
      <w:proofErr w:type="spellEnd"/>
      <w:r>
        <w:rPr>
          <w:color w:val="343434"/>
          <w:w w:val="105"/>
          <w:sz w:val="19"/>
        </w:rPr>
        <w:t xml:space="preserve"> e-</w:t>
      </w:r>
      <w:proofErr w:type="spellStart"/>
      <w:r>
        <w:rPr>
          <w:color w:val="343434"/>
          <w:w w:val="105"/>
          <w:sz w:val="19"/>
        </w:rPr>
        <w:t>mailu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na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adresu</w:t>
      </w:r>
      <w:proofErr w:type="spellEnd"/>
      <w:r>
        <w:rPr>
          <w:color w:val="343434"/>
          <w:w w:val="105"/>
          <w:sz w:val="19"/>
        </w:rPr>
        <w:t>:</w:t>
      </w:r>
      <w:r>
        <w:rPr>
          <w:color w:val="2F5DA5"/>
          <w:spacing w:val="26"/>
          <w:w w:val="105"/>
          <w:sz w:val="19"/>
        </w:rPr>
        <w:t xml:space="preserve"> </w:t>
      </w:r>
    </w:p>
    <w:p w:rsidR="00B35882" w:rsidRDefault="00824712">
      <w:pPr>
        <w:pStyle w:val="Odstavecseseznamem"/>
        <w:numPr>
          <w:ilvl w:val="1"/>
          <w:numId w:val="4"/>
        </w:numPr>
        <w:tabs>
          <w:tab w:val="left" w:pos="578"/>
        </w:tabs>
        <w:spacing w:line="203" w:lineRule="exact"/>
        <w:ind w:left="577" w:hanging="293"/>
        <w:rPr>
          <w:sz w:val="19"/>
        </w:rPr>
      </w:pPr>
      <w:proofErr w:type="spellStart"/>
      <w:r>
        <w:rPr>
          <w:color w:val="343434"/>
          <w:sz w:val="19"/>
        </w:rPr>
        <w:t>Nájemné</w:t>
      </w:r>
      <w:proofErr w:type="spellEnd"/>
      <w:r>
        <w:rPr>
          <w:color w:val="343434"/>
          <w:sz w:val="19"/>
        </w:rPr>
        <w:t xml:space="preserve"> je </w:t>
      </w:r>
      <w:proofErr w:type="spellStart"/>
      <w:r>
        <w:rPr>
          <w:color w:val="343434"/>
          <w:sz w:val="19"/>
        </w:rPr>
        <w:t>stanoveno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dohodou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smluvních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stran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ve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výši</w:t>
      </w:r>
      <w:proofErr w:type="spellEnd"/>
      <w:r>
        <w:rPr>
          <w:color w:val="343434"/>
          <w:sz w:val="19"/>
        </w:rPr>
        <w:t xml:space="preserve"> 200 </w:t>
      </w:r>
      <w:proofErr w:type="spellStart"/>
      <w:r>
        <w:rPr>
          <w:color w:val="343434"/>
          <w:sz w:val="19"/>
        </w:rPr>
        <w:t>Kč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pacing w:val="6"/>
          <w:sz w:val="19"/>
        </w:rPr>
        <w:t>děti</w:t>
      </w:r>
      <w:proofErr w:type="spellEnd"/>
      <w:r>
        <w:rPr>
          <w:color w:val="495052"/>
          <w:spacing w:val="6"/>
          <w:sz w:val="19"/>
        </w:rPr>
        <w:t xml:space="preserve">, </w:t>
      </w:r>
      <w:r>
        <w:rPr>
          <w:color w:val="343434"/>
          <w:sz w:val="19"/>
        </w:rPr>
        <w:t xml:space="preserve">215Kč </w:t>
      </w:r>
      <w:proofErr w:type="spellStart"/>
      <w:r>
        <w:rPr>
          <w:color w:val="343434"/>
          <w:sz w:val="19"/>
        </w:rPr>
        <w:t>dospělí</w:t>
      </w:r>
      <w:proofErr w:type="spellEnd"/>
      <w:r>
        <w:rPr>
          <w:color w:val="343434"/>
          <w:sz w:val="19"/>
        </w:rPr>
        <w:t xml:space="preserve">, </w:t>
      </w:r>
      <w:proofErr w:type="spellStart"/>
      <w:r>
        <w:rPr>
          <w:color w:val="343434"/>
          <w:sz w:val="19"/>
        </w:rPr>
        <w:t>ceny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jsou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uvedeny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vč</w:t>
      </w:r>
      <w:proofErr w:type="spellEnd"/>
      <w:r>
        <w:rPr>
          <w:color w:val="343434"/>
          <w:sz w:val="19"/>
        </w:rPr>
        <w:t>. DPH.</w:t>
      </w:r>
      <w:r>
        <w:rPr>
          <w:color w:val="343434"/>
          <w:spacing w:val="12"/>
          <w:sz w:val="19"/>
        </w:rPr>
        <w:t xml:space="preserve"> </w:t>
      </w:r>
      <w:proofErr w:type="spellStart"/>
      <w:r>
        <w:rPr>
          <w:color w:val="343434"/>
          <w:sz w:val="19"/>
        </w:rPr>
        <w:t>Nájemné</w:t>
      </w:r>
      <w:proofErr w:type="spellEnd"/>
    </w:p>
    <w:p w:rsidR="00B35882" w:rsidRDefault="00824712">
      <w:pPr>
        <w:pStyle w:val="Zkladntext"/>
        <w:spacing w:before="8" w:line="242" w:lineRule="auto"/>
        <w:ind w:left="695" w:firstLine="3"/>
      </w:pPr>
      <w:proofErr w:type="spellStart"/>
      <w:r>
        <w:rPr>
          <w:color w:val="343434"/>
          <w:w w:val="105"/>
        </w:rPr>
        <w:t>uhradí</w:t>
      </w:r>
      <w:proofErr w:type="spellEnd"/>
      <w:r>
        <w:rPr>
          <w:color w:val="343434"/>
          <w:spacing w:val="-10"/>
          <w:w w:val="105"/>
        </w:rPr>
        <w:t xml:space="preserve"> </w:t>
      </w:r>
      <w:proofErr w:type="spellStart"/>
      <w:r>
        <w:rPr>
          <w:color w:val="343434"/>
          <w:w w:val="105"/>
        </w:rPr>
        <w:t>nájemce</w:t>
      </w:r>
      <w:proofErr w:type="spellEnd"/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za</w:t>
      </w:r>
      <w:r>
        <w:rPr>
          <w:color w:val="343434"/>
          <w:spacing w:val="-16"/>
          <w:w w:val="105"/>
        </w:rPr>
        <w:t xml:space="preserve"> </w:t>
      </w:r>
      <w:proofErr w:type="spellStart"/>
      <w:r>
        <w:rPr>
          <w:color w:val="343434"/>
          <w:w w:val="105"/>
        </w:rPr>
        <w:t>celý</w:t>
      </w:r>
      <w:proofErr w:type="spellEnd"/>
      <w:r>
        <w:rPr>
          <w:color w:val="343434"/>
          <w:spacing w:val="-8"/>
          <w:w w:val="105"/>
        </w:rPr>
        <w:t xml:space="preserve"> </w:t>
      </w:r>
      <w:proofErr w:type="spellStart"/>
      <w:r>
        <w:rPr>
          <w:color w:val="343434"/>
          <w:w w:val="105"/>
        </w:rPr>
        <w:t>předmět</w:t>
      </w:r>
      <w:proofErr w:type="spellEnd"/>
      <w:r>
        <w:rPr>
          <w:color w:val="343434"/>
          <w:spacing w:val="-9"/>
          <w:w w:val="105"/>
        </w:rPr>
        <w:t xml:space="preserve"> </w:t>
      </w:r>
      <w:proofErr w:type="spellStart"/>
      <w:r>
        <w:rPr>
          <w:color w:val="343434"/>
          <w:w w:val="105"/>
        </w:rPr>
        <w:t>této</w:t>
      </w:r>
      <w:proofErr w:type="spellEnd"/>
      <w:r>
        <w:rPr>
          <w:color w:val="343434"/>
          <w:spacing w:val="-12"/>
          <w:w w:val="105"/>
        </w:rPr>
        <w:t xml:space="preserve"> </w:t>
      </w:r>
      <w:proofErr w:type="spellStart"/>
      <w:r>
        <w:rPr>
          <w:color w:val="343434"/>
          <w:w w:val="105"/>
        </w:rPr>
        <w:t>smlouvy</w:t>
      </w:r>
      <w:proofErr w:type="spellEnd"/>
      <w:r>
        <w:rPr>
          <w:color w:val="343434"/>
          <w:spacing w:val="-7"/>
          <w:w w:val="105"/>
        </w:rPr>
        <w:t xml:space="preserve"> </w:t>
      </w:r>
      <w:proofErr w:type="spellStart"/>
      <w:r>
        <w:rPr>
          <w:color w:val="343434"/>
          <w:w w:val="105"/>
        </w:rPr>
        <w:t>kromě</w:t>
      </w:r>
      <w:proofErr w:type="spellEnd"/>
      <w:r>
        <w:rPr>
          <w:color w:val="343434"/>
          <w:spacing w:val="-16"/>
          <w:w w:val="105"/>
        </w:rPr>
        <w:t xml:space="preserve"> </w:t>
      </w:r>
      <w:proofErr w:type="spellStart"/>
      <w:r>
        <w:rPr>
          <w:color w:val="343434"/>
          <w:w w:val="105"/>
        </w:rPr>
        <w:t>tanečního</w:t>
      </w:r>
      <w:proofErr w:type="spellEnd"/>
      <w:r>
        <w:rPr>
          <w:color w:val="343434"/>
          <w:spacing w:val="-7"/>
          <w:w w:val="105"/>
        </w:rPr>
        <w:t xml:space="preserve"> </w:t>
      </w:r>
      <w:proofErr w:type="spellStart"/>
      <w:r>
        <w:rPr>
          <w:color w:val="343434"/>
          <w:w w:val="105"/>
        </w:rPr>
        <w:t>sálu</w:t>
      </w:r>
      <w:proofErr w:type="spellEnd"/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do</w:t>
      </w:r>
      <w:r>
        <w:rPr>
          <w:color w:val="343434"/>
          <w:spacing w:val="-21"/>
          <w:w w:val="105"/>
        </w:rPr>
        <w:t xml:space="preserve"> </w:t>
      </w:r>
      <w:r>
        <w:rPr>
          <w:color w:val="343434"/>
          <w:w w:val="105"/>
        </w:rPr>
        <w:t>30.7.2019</w:t>
      </w:r>
      <w:r>
        <w:rPr>
          <w:color w:val="343434"/>
          <w:spacing w:val="-6"/>
          <w:w w:val="105"/>
        </w:rPr>
        <w:t xml:space="preserve"> </w:t>
      </w:r>
      <w:proofErr w:type="spellStart"/>
      <w:r>
        <w:rPr>
          <w:color w:val="343434"/>
          <w:w w:val="105"/>
        </w:rPr>
        <w:t>na</w:t>
      </w:r>
      <w:proofErr w:type="spellEnd"/>
      <w:r>
        <w:rPr>
          <w:color w:val="343434"/>
          <w:spacing w:val="-16"/>
          <w:w w:val="105"/>
        </w:rPr>
        <w:t xml:space="preserve"> </w:t>
      </w:r>
      <w:proofErr w:type="spellStart"/>
      <w:r>
        <w:rPr>
          <w:color w:val="343434"/>
          <w:w w:val="105"/>
        </w:rPr>
        <w:t>základě</w:t>
      </w:r>
      <w:proofErr w:type="spellEnd"/>
      <w:r>
        <w:rPr>
          <w:color w:val="343434"/>
          <w:spacing w:val="-10"/>
          <w:w w:val="105"/>
        </w:rPr>
        <w:t xml:space="preserve"> </w:t>
      </w:r>
      <w:proofErr w:type="spellStart"/>
      <w:r>
        <w:rPr>
          <w:color w:val="343434"/>
          <w:w w:val="105"/>
        </w:rPr>
        <w:t>faktury</w:t>
      </w:r>
      <w:proofErr w:type="spellEnd"/>
      <w:r>
        <w:rPr>
          <w:color w:val="343434"/>
          <w:spacing w:val="-8"/>
          <w:w w:val="105"/>
        </w:rPr>
        <w:t xml:space="preserve"> </w:t>
      </w:r>
      <w:proofErr w:type="spellStart"/>
      <w:r>
        <w:rPr>
          <w:color w:val="343434"/>
          <w:w w:val="105"/>
        </w:rPr>
        <w:t>vystavené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pron</w:t>
      </w:r>
      <w:r>
        <w:rPr>
          <w:color w:val="495052"/>
          <w:w w:val="105"/>
        </w:rPr>
        <w:t>a</w:t>
      </w:r>
      <w:r>
        <w:rPr>
          <w:color w:val="343434"/>
          <w:w w:val="105"/>
        </w:rPr>
        <w:t>jímatelem</w:t>
      </w:r>
      <w:proofErr w:type="spellEnd"/>
      <w:r>
        <w:rPr>
          <w:color w:val="706964"/>
          <w:w w:val="105"/>
        </w:rPr>
        <w:t>.</w:t>
      </w:r>
    </w:p>
    <w:p w:rsidR="00B35882" w:rsidRDefault="00824712">
      <w:pPr>
        <w:pStyle w:val="Zkladntext"/>
        <w:spacing w:before="10"/>
        <w:ind w:left="283"/>
      </w:pPr>
      <w:proofErr w:type="spellStart"/>
      <w:r>
        <w:rPr>
          <w:color w:val="343434"/>
        </w:rPr>
        <w:t>Reservační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poplatek</w:t>
      </w:r>
      <w:proofErr w:type="spellEnd"/>
      <w:r>
        <w:rPr>
          <w:color w:val="343434"/>
        </w:rPr>
        <w:t xml:space="preserve"> 10.000 </w:t>
      </w:r>
      <w:proofErr w:type="spellStart"/>
      <w:r>
        <w:rPr>
          <w:color w:val="343434"/>
        </w:rPr>
        <w:t>Kč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platba</w:t>
      </w:r>
      <w:proofErr w:type="spellEnd"/>
      <w:r>
        <w:rPr>
          <w:color w:val="343434"/>
        </w:rPr>
        <w:t xml:space="preserve"> do 14</w:t>
      </w:r>
      <w:r>
        <w:rPr>
          <w:color w:val="495052"/>
        </w:rPr>
        <w:t>.</w:t>
      </w:r>
      <w:r>
        <w:rPr>
          <w:color w:val="343434"/>
        </w:rPr>
        <w:t>6</w:t>
      </w:r>
      <w:r>
        <w:rPr>
          <w:color w:val="495052"/>
        </w:rPr>
        <w:t>.</w:t>
      </w:r>
      <w:r>
        <w:rPr>
          <w:color w:val="343434"/>
        </w:rPr>
        <w:t>2019</w:t>
      </w:r>
      <w:r>
        <w:rPr>
          <w:color w:val="495052"/>
        </w:rPr>
        <w:t xml:space="preserve">. </w:t>
      </w:r>
      <w:proofErr w:type="spellStart"/>
      <w:r>
        <w:rPr>
          <w:color w:val="343434"/>
        </w:rPr>
        <w:t>Rezervační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poplatek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bude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odečten</w:t>
      </w:r>
      <w:proofErr w:type="spellEnd"/>
      <w:r>
        <w:rPr>
          <w:color w:val="343434"/>
        </w:rPr>
        <w:t xml:space="preserve"> z </w:t>
      </w:r>
      <w:proofErr w:type="spellStart"/>
      <w:r>
        <w:rPr>
          <w:color w:val="343434"/>
        </w:rPr>
        <w:t>celkové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ceny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nájemného</w:t>
      </w:r>
      <w:proofErr w:type="spellEnd"/>
      <w:r>
        <w:rPr>
          <w:color w:val="343434"/>
        </w:rPr>
        <w:t>.</w:t>
      </w:r>
    </w:p>
    <w:p w:rsidR="00B35882" w:rsidRDefault="00824712">
      <w:pPr>
        <w:pStyle w:val="Odstavecseseznamem"/>
        <w:numPr>
          <w:ilvl w:val="1"/>
          <w:numId w:val="4"/>
        </w:numPr>
        <w:tabs>
          <w:tab w:val="left" w:pos="625"/>
        </w:tabs>
        <w:spacing w:before="3" w:line="247" w:lineRule="auto"/>
        <w:ind w:left="696" w:right="252" w:hanging="412"/>
        <w:rPr>
          <w:sz w:val="19"/>
        </w:rPr>
      </w:pPr>
      <w:proofErr w:type="spellStart"/>
      <w:r>
        <w:rPr>
          <w:color w:val="343434"/>
          <w:sz w:val="19"/>
        </w:rPr>
        <w:t>Pronájem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sálu</w:t>
      </w:r>
      <w:proofErr w:type="spellEnd"/>
      <w:r>
        <w:rPr>
          <w:color w:val="343434"/>
          <w:sz w:val="19"/>
        </w:rPr>
        <w:t xml:space="preserve"> 1000 </w:t>
      </w:r>
      <w:proofErr w:type="spellStart"/>
      <w:r>
        <w:rPr>
          <w:color w:val="343434"/>
          <w:sz w:val="19"/>
        </w:rPr>
        <w:t>Kč</w:t>
      </w:r>
      <w:proofErr w:type="spellEnd"/>
      <w:r>
        <w:rPr>
          <w:color w:val="495052"/>
          <w:sz w:val="19"/>
        </w:rPr>
        <w:t>/</w:t>
      </w:r>
      <w:r>
        <w:rPr>
          <w:color w:val="343434"/>
          <w:sz w:val="19"/>
        </w:rPr>
        <w:t xml:space="preserve">den </w:t>
      </w:r>
      <w:proofErr w:type="spellStart"/>
      <w:r>
        <w:rPr>
          <w:color w:val="343434"/>
          <w:sz w:val="19"/>
        </w:rPr>
        <w:t>nebo</w:t>
      </w:r>
      <w:proofErr w:type="spellEnd"/>
      <w:r>
        <w:rPr>
          <w:color w:val="343434"/>
          <w:sz w:val="19"/>
        </w:rPr>
        <w:t xml:space="preserve"> </w:t>
      </w:r>
      <w:r>
        <w:rPr>
          <w:color w:val="343434"/>
          <w:spacing w:val="3"/>
          <w:sz w:val="19"/>
        </w:rPr>
        <w:t>150Kč</w:t>
      </w:r>
      <w:r>
        <w:rPr>
          <w:color w:val="495052"/>
          <w:spacing w:val="3"/>
          <w:sz w:val="19"/>
        </w:rPr>
        <w:t>/</w:t>
      </w:r>
      <w:proofErr w:type="spellStart"/>
      <w:r>
        <w:rPr>
          <w:color w:val="343434"/>
          <w:spacing w:val="3"/>
          <w:sz w:val="19"/>
        </w:rPr>
        <w:t>hod</w:t>
      </w:r>
      <w:proofErr w:type="spellEnd"/>
      <w:r>
        <w:rPr>
          <w:color w:val="343434"/>
          <w:spacing w:val="3"/>
          <w:sz w:val="19"/>
        </w:rPr>
        <w:t xml:space="preserve">. </w:t>
      </w:r>
      <w:r>
        <w:rPr>
          <w:color w:val="343434"/>
          <w:sz w:val="19"/>
        </w:rPr>
        <w:t xml:space="preserve">se </w:t>
      </w:r>
      <w:proofErr w:type="spellStart"/>
      <w:r>
        <w:rPr>
          <w:color w:val="343434"/>
          <w:sz w:val="19"/>
        </w:rPr>
        <w:t>dofakturuje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dle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skutečné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doby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využití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nájemcem</w:t>
      </w:r>
      <w:proofErr w:type="spellEnd"/>
      <w:r>
        <w:rPr>
          <w:color w:val="343434"/>
          <w:sz w:val="19"/>
        </w:rPr>
        <w:t xml:space="preserve">, </w:t>
      </w:r>
      <w:proofErr w:type="spellStart"/>
      <w:r>
        <w:rPr>
          <w:color w:val="343434"/>
          <w:sz w:val="19"/>
        </w:rPr>
        <w:t>odsouhlasené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nájemcem</w:t>
      </w:r>
      <w:proofErr w:type="spellEnd"/>
      <w:r>
        <w:rPr>
          <w:color w:val="343434"/>
          <w:sz w:val="19"/>
        </w:rPr>
        <w:t xml:space="preserve"> (</w:t>
      </w:r>
      <w:proofErr w:type="spellStart"/>
      <w:r>
        <w:rPr>
          <w:color w:val="343434"/>
          <w:sz w:val="19"/>
        </w:rPr>
        <w:t>hlavní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vedoucí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tábora</w:t>
      </w:r>
      <w:proofErr w:type="spellEnd"/>
      <w:r>
        <w:rPr>
          <w:color w:val="343434"/>
          <w:sz w:val="19"/>
        </w:rPr>
        <w:t>) a</w:t>
      </w:r>
      <w:r>
        <w:rPr>
          <w:color w:val="343434"/>
          <w:spacing w:val="22"/>
          <w:sz w:val="19"/>
        </w:rPr>
        <w:t xml:space="preserve"> </w:t>
      </w:r>
      <w:proofErr w:type="spellStart"/>
      <w:r>
        <w:rPr>
          <w:color w:val="343434"/>
          <w:sz w:val="19"/>
        </w:rPr>
        <w:t>pronajímatelem</w:t>
      </w:r>
      <w:proofErr w:type="spellEnd"/>
      <w:r>
        <w:rPr>
          <w:color w:val="495052"/>
          <w:sz w:val="19"/>
        </w:rPr>
        <w:t>.</w:t>
      </w:r>
    </w:p>
    <w:p w:rsidR="00B35882" w:rsidRDefault="00824712">
      <w:pPr>
        <w:pStyle w:val="Odstavecseseznamem"/>
        <w:numPr>
          <w:ilvl w:val="1"/>
          <w:numId w:val="4"/>
        </w:numPr>
        <w:tabs>
          <w:tab w:val="left" w:pos="581"/>
        </w:tabs>
        <w:spacing w:before="2"/>
        <w:ind w:left="580" w:hanging="296"/>
        <w:rPr>
          <w:sz w:val="19"/>
        </w:rPr>
      </w:pPr>
      <w:proofErr w:type="spellStart"/>
      <w:r>
        <w:rPr>
          <w:b/>
          <w:color w:val="343434"/>
          <w:sz w:val="19"/>
        </w:rPr>
        <w:t>Konečná</w:t>
      </w:r>
      <w:proofErr w:type="spellEnd"/>
      <w:r>
        <w:rPr>
          <w:b/>
          <w:color w:val="343434"/>
          <w:sz w:val="19"/>
        </w:rPr>
        <w:t xml:space="preserve"> </w:t>
      </w:r>
      <w:proofErr w:type="spellStart"/>
      <w:r>
        <w:rPr>
          <w:b/>
          <w:color w:val="343434"/>
          <w:sz w:val="19"/>
        </w:rPr>
        <w:t>fakturace</w:t>
      </w:r>
      <w:proofErr w:type="spellEnd"/>
      <w:r>
        <w:rPr>
          <w:b/>
          <w:color w:val="343434"/>
          <w:sz w:val="19"/>
        </w:rPr>
        <w:t xml:space="preserve"> </w:t>
      </w:r>
      <w:proofErr w:type="spellStart"/>
      <w:r>
        <w:rPr>
          <w:b/>
          <w:color w:val="343434"/>
          <w:sz w:val="19"/>
        </w:rPr>
        <w:t>bude</w:t>
      </w:r>
      <w:proofErr w:type="spellEnd"/>
      <w:r>
        <w:rPr>
          <w:b/>
          <w:color w:val="343434"/>
          <w:sz w:val="19"/>
        </w:rPr>
        <w:t xml:space="preserve"> </w:t>
      </w:r>
      <w:proofErr w:type="spellStart"/>
      <w:r>
        <w:rPr>
          <w:b/>
          <w:color w:val="343434"/>
          <w:sz w:val="19"/>
        </w:rPr>
        <w:t>provedena</w:t>
      </w:r>
      <w:proofErr w:type="spellEnd"/>
      <w:r>
        <w:rPr>
          <w:b/>
          <w:color w:val="343434"/>
          <w:sz w:val="19"/>
        </w:rPr>
        <w:t xml:space="preserve"> </w:t>
      </w:r>
      <w:proofErr w:type="spellStart"/>
      <w:r>
        <w:rPr>
          <w:b/>
          <w:color w:val="343434"/>
          <w:sz w:val="19"/>
        </w:rPr>
        <w:t>pronajímatelem</w:t>
      </w:r>
      <w:proofErr w:type="spellEnd"/>
      <w:r>
        <w:rPr>
          <w:b/>
          <w:color w:val="343434"/>
          <w:sz w:val="19"/>
        </w:rPr>
        <w:t xml:space="preserve"> </w:t>
      </w:r>
      <w:proofErr w:type="spellStart"/>
      <w:r>
        <w:rPr>
          <w:b/>
          <w:color w:val="343434"/>
          <w:sz w:val="19"/>
        </w:rPr>
        <w:t>dne</w:t>
      </w:r>
      <w:proofErr w:type="spellEnd"/>
      <w:r>
        <w:rPr>
          <w:b/>
          <w:color w:val="343434"/>
          <w:sz w:val="19"/>
        </w:rPr>
        <w:t xml:space="preserve"> 30.8.2019. </w:t>
      </w:r>
      <w:proofErr w:type="spellStart"/>
      <w:r>
        <w:rPr>
          <w:color w:val="343434"/>
          <w:sz w:val="19"/>
        </w:rPr>
        <w:t>Bude</w:t>
      </w:r>
      <w:proofErr w:type="spellEnd"/>
      <w:r>
        <w:rPr>
          <w:color w:val="343434"/>
          <w:spacing w:val="-26"/>
          <w:sz w:val="19"/>
        </w:rPr>
        <w:t xml:space="preserve"> </w:t>
      </w:r>
      <w:proofErr w:type="spellStart"/>
      <w:r>
        <w:rPr>
          <w:color w:val="343434"/>
          <w:sz w:val="19"/>
        </w:rPr>
        <w:t>vyfakturován</w:t>
      </w:r>
      <w:proofErr w:type="spellEnd"/>
      <w:r>
        <w:rPr>
          <w:color w:val="343434"/>
          <w:sz w:val="19"/>
        </w:rPr>
        <w:t>:</w:t>
      </w:r>
    </w:p>
    <w:p w:rsidR="00B35882" w:rsidRDefault="00824712">
      <w:pPr>
        <w:pStyle w:val="Zkladntext"/>
        <w:spacing w:before="7"/>
        <w:ind w:left="697"/>
      </w:pPr>
      <w:r>
        <w:rPr>
          <w:color w:val="343434"/>
        </w:rPr>
        <w:t>9.5</w:t>
      </w:r>
      <w:r>
        <w:rPr>
          <w:color w:val="495052"/>
        </w:rPr>
        <w:t>.</w:t>
      </w:r>
      <w:r>
        <w:rPr>
          <w:color w:val="343434"/>
        </w:rPr>
        <w:t xml:space="preserve">1 </w:t>
      </w:r>
      <w:proofErr w:type="spellStart"/>
      <w:r>
        <w:rPr>
          <w:color w:val="343434"/>
        </w:rPr>
        <w:t>pronájem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sálu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podle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bodu</w:t>
      </w:r>
      <w:proofErr w:type="spellEnd"/>
      <w:r>
        <w:rPr>
          <w:color w:val="343434"/>
        </w:rPr>
        <w:t xml:space="preserve"> 9. 4. </w:t>
      </w:r>
      <w:proofErr w:type="spellStart"/>
      <w:r>
        <w:rPr>
          <w:color w:val="343434"/>
        </w:rPr>
        <w:t>smlouvy</w:t>
      </w:r>
      <w:proofErr w:type="spellEnd"/>
    </w:p>
    <w:p w:rsidR="00B35882" w:rsidRDefault="00824712">
      <w:pPr>
        <w:pStyle w:val="Zkladntext"/>
        <w:spacing w:before="7" w:line="242" w:lineRule="auto"/>
        <w:ind w:left="1113" w:hanging="417"/>
      </w:pPr>
      <w:r>
        <w:rPr>
          <w:color w:val="343434"/>
        </w:rPr>
        <w:t>9</w:t>
      </w:r>
      <w:r>
        <w:rPr>
          <w:color w:val="495052"/>
        </w:rPr>
        <w:t>.</w:t>
      </w:r>
      <w:r>
        <w:rPr>
          <w:color w:val="343434"/>
        </w:rPr>
        <w:t>5</w:t>
      </w:r>
      <w:r>
        <w:rPr>
          <w:color w:val="495052"/>
        </w:rPr>
        <w:t>.</w:t>
      </w:r>
      <w:r>
        <w:rPr>
          <w:color w:val="343434"/>
        </w:rPr>
        <w:t xml:space="preserve">1 </w:t>
      </w:r>
      <w:proofErr w:type="spellStart"/>
      <w:r>
        <w:rPr>
          <w:color w:val="343434"/>
        </w:rPr>
        <w:t>skutečná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výše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nájmu</w:t>
      </w:r>
      <w:proofErr w:type="spellEnd"/>
      <w:r>
        <w:rPr>
          <w:color w:val="343434"/>
        </w:rPr>
        <w:t xml:space="preserve"> s </w:t>
      </w:r>
      <w:proofErr w:type="spellStart"/>
      <w:r>
        <w:rPr>
          <w:color w:val="343434"/>
        </w:rPr>
        <w:t>přihlédnutím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ke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článku</w:t>
      </w:r>
      <w:proofErr w:type="spellEnd"/>
      <w:r>
        <w:rPr>
          <w:color w:val="343434"/>
        </w:rPr>
        <w:t xml:space="preserve"> 10 (</w:t>
      </w:r>
      <w:proofErr w:type="spellStart"/>
      <w:r>
        <w:rPr>
          <w:color w:val="343434"/>
        </w:rPr>
        <w:t>stornopoplatky</w:t>
      </w:r>
      <w:proofErr w:type="spellEnd"/>
      <w:r>
        <w:rPr>
          <w:color w:val="343434"/>
        </w:rPr>
        <w:t xml:space="preserve">) a </w:t>
      </w:r>
      <w:proofErr w:type="spellStart"/>
      <w:r>
        <w:rPr>
          <w:color w:val="343434"/>
        </w:rPr>
        <w:t>skutečnému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počtu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účastníků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podle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bodu</w:t>
      </w:r>
      <w:proofErr w:type="spellEnd"/>
      <w:r>
        <w:rPr>
          <w:color w:val="343434"/>
        </w:rPr>
        <w:t xml:space="preserve"> 9</w:t>
      </w:r>
      <w:r>
        <w:rPr>
          <w:color w:val="495052"/>
        </w:rPr>
        <w:t>.</w:t>
      </w:r>
      <w:r>
        <w:rPr>
          <w:color w:val="495052"/>
        </w:rPr>
        <w:t xml:space="preserve"> </w:t>
      </w:r>
      <w:r>
        <w:rPr>
          <w:color w:val="343434"/>
        </w:rPr>
        <w:t xml:space="preserve">2. </w:t>
      </w:r>
      <w:proofErr w:type="spellStart"/>
      <w:r>
        <w:rPr>
          <w:color w:val="343434"/>
        </w:rPr>
        <w:t>smlouvy</w:t>
      </w:r>
      <w:proofErr w:type="spellEnd"/>
      <w:r>
        <w:rPr>
          <w:color w:val="343434"/>
        </w:rPr>
        <w:t>.</w:t>
      </w:r>
    </w:p>
    <w:p w:rsidR="00B35882" w:rsidRDefault="00824712">
      <w:pPr>
        <w:pStyle w:val="Nadpis2"/>
        <w:spacing w:before="107"/>
        <w:ind w:left="1894" w:right="1779"/>
        <w:jc w:val="center"/>
      </w:pPr>
      <w:proofErr w:type="spellStart"/>
      <w:r>
        <w:rPr>
          <w:color w:val="343434"/>
          <w:w w:val="105"/>
        </w:rPr>
        <w:t>Článek</w:t>
      </w:r>
      <w:proofErr w:type="spellEnd"/>
      <w:r>
        <w:rPr>
          <w:color w:val="343434"/>
          <w:w w:val="105"/>
        </w:rPr>
        <w:t xml:space="preserve"> 10 / </w:t>
      </w:r>
      <w:proofErr w:type="spellStart"/>
      <w:r>
        <w:rPr>
          <w:color w:val="343434"/>
          <w:w w:val="105"/>
        </w:rPr>
        <w:t>Stornopoplatky</w:t>
      </w:r>
      <w:proofErr w:type="spellEnd"/>
    </w:p>
    <w:p w:rsidR="00B35882" w:rsidRDefault="00824712">
      <w:pPr>
        <w:pStyle w:val="Odstavecseseznamem"/>
        <w:numPr>
          <w:ilvl w:val="1"/>
          <w:numId w:val="3"/>
        </w:numPr>
        <w:tabs>
          <w:tab w:val="left" w:pos="708"/>
        </w:tabs>
        <w:spacing w:before="6" w:line="247" w:lineRule="auto"/>
        <w:ind w:right="167" w:hanging="410"/>
        <w:jc w:val="both"/>
        <w:rPr>
          <w:sz w:val="19"/>
        </w:rPr>
      </w:pPr>
      <w:proofErr w:type="spellStart"/>
      <w:r>
        <w:rPr>
          <w:color w:val="343434"/>
          <w:sz w:val="19"/>
        </w:rPr>
        <w:t>Stornopoplatky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pronajímatel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nebude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požadovat</w:t>
      </w:r>
      <w:proofErr w:type="spellEnd"/>
      <w:r>
        <w:rPr>
          <w:color w:val="343434"/>
          <w:sz w:val="19"/>
        </w:rPr>
        <w:t xml:space="preserve"> v </w:t>
      </w:r>
      <w:proofErr w:type="spellStart"/>
      <w:r>
        <w:rPr>
          <w:color w:val="343434"/>
          <w:spacing w:val="2"/>
          <w:sz w:val="19"/>
        </w:rPr>
        <w:t>případě</w:t>
      </w:r>
      <w:proofErr w:type="spellEnd"/>
      <w:r>
        <w:rPr>
          <w:color w:val="495052"/>
          <w:spacing w:val="2"/>
          <w:sz w:val="19"/>
        </w:rPr>
        <w:t xml:space="preserve">, </w:t>
      </w:r>
      <w:proofErr w:type="spellStart"/>
      <w:r>
        <w:rPr>
          <w:color w:val="343434"/>
          <w:sz w:val="19"/>
        </w:rPr>
        <w:t>že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nájemce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nevyužije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sjednanou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službu</w:t>
      </w:r>
      <w:proofErr w:type="spellEnd"/>
      <w:r>
        <w:rPr>
          <w:color w:val="343434"/>
          <w:sz w:val="19"/>
        </w:rPr>
        <w:t xml:space="preserve"> v </w:t>
      </w:r>
      <w:proofErr w:type="spellStart"/>
      <w:r>
        <w:rPr>
          <w:color w:val="343434"/>
          <w:sz w:val="19"/>
        </w:rPr>
        <w:t>plném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rozsahu</w:t>
      </w:r>
      <w:proofErr w:type="spellEnd"/>
      <w:r>
        <w:rPr>
          <w:color w:val="343434"/>
          <w:sz w:val="19"/>
        </w:rPr>
        <w:t xml:space="preserve"> z </w:t>
      </w:r>
      <w:proofErr w:type="spellStart"/>
      <w:r>
        <w:rPr>
          <w:color w:val="343434"/>
          <w:sz w:val="19"/>
        </w:rPr>
        <w:t>důvodu</w:t>
      </w:r>
      <w:proofErr w:type="spellEnd"/>
      <w:r>
        <w:rPr>
          <w:color w:val="343434"/>
          <w:sz w:val="19"/>
        </w:rPr>
        <w:t xml:space="preserve">, </w:t>
      </w:r>
      <w:proofErr w:type="spellStart"/>
      <w:r>
        <w:rPr>
          <w:color w:val="343434"/>
          <w:sz w:val="19"/>
        </w:rPr>
        <w:t>že</w:t>
      </w:r>
      <w:proofErr w:type="spellEnd"/>
      <w:r>
        <w:rPr>
          <w:color w:val="343434"/>
          <w:sz w:val="19"/>
        </w:rPr>
        <w:t xml:space="preserve"> v den </w:t>
      </w:r>
      <w:proofErr w:type="spellStart"/>
      <w:r>
        <w:rPr>
          <w:color w:val="343434"/>
          <w:sz w:val="19"/>
        </w:rPr>
        <w:t>zahájení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pobytu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anebo</w:t>
      </w:r>
      <w:proofErr w:type="spellEnd"/>
      <w:r>
        <w:rPr>
          <w:color w:val="343434"/>
          <w:sz w:val="19"/>
        </w:rPr>
        <w:t xml:space="preserve"> v </w:t>
      </w:r>
      <w:proofErr w:type="spellStart"/>
      <w:r>
        <w:rPr>
          <w:color w:val="343434"/>
          <w:sz w:val="19"/>
        </w:rPr>
        <w:t>průběhu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pobytu</w:t>
      </w:r>
      <w:proofErr w:type="spellEnd"/>
      <w:r>
        <w:rPr>
          <w:color w:val="343434"/>
          <w:sz w:val="19"/>
        </w:rPr>
        <w:t xml:space="preserve"> (</w:t>
      </w:r>
      <w:proofErr w:type="spellStart"/>
      <w:r>
        <w:rPr>
          <w:color w:val="343434"/>
          <w:sz w:val="19"/>
        </w:rPr>
        <w:t>služby</w:t>
      </w:r>
      <w:proofErr w:type="spellEnd"/>
      <w:r>
        <w:rPr>
          <w:color w:val="343434"/>
          <w:sz w:val="19"/>
        </w:rPr>
        <w:t xml:space="preserve">) </w:t>
      </w:r>
      <w:proofErr w:type="spellStart"/>
      <w:r>
        <w:rPr>
          <w:color w:val="343434"/>
          <w:sz w:val="19"/>
        </w:rPr>
        <w:t>nastane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na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straně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osoby</w:t>
      </w:r>
      <w:proofErr w:type="spellEnd"/>
      <w:r>
        <w:rPr>
          <w:color w:val="343434"/>
          <w:sz w:val="19"/>
        </w:rPr>
        <w:t xml:space="preserve">, </w:t>
      </w:r>
      <w:proofErr w:type="spellStart"/>
      <w:r>
        <w:rPr>
          <w:color w:val="343434"/>
          <w:sz w:val="19"/>
        </w:rPr>
        <w:t>která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měla</w:t>
      </w:r>
      <w:proofErr w:type="spellEnd"/>
      <w:r>
        <w:rPr>
          <w:color w:val="343434"/>
          <w:sz w:val="19"/>
        </w:rPr>
        <w:t xml:space="preserve"> s </w:t>
      </w:r>
      <w:proofErr w:type="spellStart"/>
      <w:r>
        <w:rPr>
          <w:color w:val="343434"/>
          <w:sz w:val="19"/>
        </w:rPr>
        <w:t>p</w:t>
      </w:r>
      <w:r>
        <w:rPr>
          <w:color w:val="343434"/>
          <w:sz w:val="19"/>
        </w:rPr>
        <w:t>ronajímatelem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službu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využívat</w:t>
      </w:r>
      <w:proofErr w:type="spellEnd"/>
      <w:r>
        <w:rPr>
          <w:color w:val="343434"/>
          <w:sz w:val="19"/>
        </w:rPr>
        <w:t xml:space="preserve"> </w:t>
      </w:r>
      <w:r>
        <w:rPr>
          <w:color w:val="495052"/>
          <w:sz w:val="19"/>
        </w:rPr>
        <w:t xml:space="preserve">, </w:t>
      </w:r>
      <w:proofErr w:type="spellStart"/>
      <w:r>
        <w:rPr>
          <w:color w:val="343434"/>
          <w:sz w:val="19"/>
        </w:rPr>
        <w:t>okolnost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zabraňující</w:t>
      </w:r>
      <w:proofErr w:type="spellEnd"/>
      <w:r>
        <w:rPr>
          <w:color w:val="343434"/>
          <w:sz w:val="19"/>
        </w:rPr>
        <w:t xml:space="preserve"> ji </w:t>
      </w:r>
      <w:proofErr w:type="spellStart"/>
      <w:r>
        <w:rPr>
          <w:color w:val="343434"/>
          <w:sz w:val="19"/>
        </w:rPr>
        <w:t>ve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využití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služby</w:t>
      </w:r>
      <w:proofErr w:type="spellEnd"/>
      <w:r>
        <w:rPr>
          <w:color w:val="343434"/>
          <w:sz w:val="19"/>
        </w:rPr>
        <w:t xml:space="preserve"> (</w:t>
      </w:r>
      <w:proofErr w:type="spellStart"/>
      <w:r>
        <w:rPr>
          <w:color w:val="343434"/>
          <w:sz w:val="19"/>
        </w:rPr>
        <w:t>následkem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nemoci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potvrzené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lékařem</w:t>
      </w:r>
      <w:proofErr w:type="spellEnd"/>
      <w:r>
        <w:rPr>
          <w:color w:val="343434"/>
          <w:sz w:val="19"/>
        </w:rPr>
        <w:t xml:space="preserve">, </w:t>
      </w:r>
      <w:proofErr w:type="spellStart"/>
      <w:r>
        <w:rPr>
          <w:color w:val="343434"/>
          <w:sz w:val="19"/>
        </w:rPr>
        <w:t>úmrtí</w:t>
      </w:r>
      <w:proofErr w:type="spellEnd"/>
      <w:r>
        <w:rPr>
          <w:color w:val="343434"/>
          <w:sz w:val="19"/>
        </w:rPr>
        <w:t xml:space="preserve">  </w:t>
      </w:r>
      <w:proofErr w:type="spellStart"/>
      <w:r>
        <w:rPr>
          <w:color w:val="343434"/>
          <w:sz w:val="19"/>
        </w:rPr>
        <w:t>přímého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příbuzného</w:t>
      </w:r>
      <w:proofErr w:type="spellEnd"/>
      <w:r>
        <w:rPr>
          <w:color w:val="343434"/>
          <w:sz w:val="19"/>
        </w:rPr>
        <w:t xml:space="preserve">, </w:t>
      </w:r>
      <w:proofErr w:type="spellStart"/>
      <w:r>
        <w:rPr>
          <w:color w:val="343434"/>
          <w:sz w:val="19"/>
        </w:rPr>
        <w:t>náhlé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hospitalizace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účastníka</w:t>
      </w:r>
      <w:proofErr w:type="spellEnd"/>
      <w:r>
        <w:rPr>
          <w:color w:val="343434"/>
          <w:sz w:val="19"/>
        </w:rPr>
        <w:t xml:space="preserve">, </w:t>
      </w:r>
      <w:proofErr w:type="spellStart"/>
      <w:r>
        <w:rPr>
          <w:color w:val="343434"/>
          <w:sz w:val="19"/>
        </w:rPr>
        <w:t>či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jiné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závažné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situace</w:t>
      </w:r>
      <w:proofErr w:type="spellEnd"/>
      <w:r>
        <w:rPr>
          <w:color w:val="343434"/>
          <w:sz w:val="19"/>
        </w:rPr>
        <w:t xml:space="preserve">, </w:t>
      </w:r>
      <w:proofErr w:type="spellStart"/>
      <w:r>
        <w:rPr>
          <w:color w:val="343434"/>
          <w:sz w:val="19"/>
        </w:rPr>
        <w:t>kterou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prokáže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písemným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potvrzením</w:t>
      </w:r>
      <w:proofErr w:type="spellEnd"/>
      <w:r>
        <w:rPr>
          <w:color w:val="343434"/>
          <w:sz w:val="19"/>
        </w:rPr>
        <w:t xml:space="preserve">). </w:t>
      </w:r>
      <w:proofErr w:type="spellStart"/>
      <w:r>
        <w:rPr>
          <w:color w:val="343434"/>
          <w:sz w:val="19"/>
        </w:rPr>
        <w:t>Pronajímatel</w:t>
      </w:r>
      <w:proofErr w:type="spellEnd"/>
      <w:r>
        <w:rPr>
          <w:color w:val="343434"/>
          <w:sz w:val="19"/>
        </w:rPr>
        <w:t xml:space="preserve"> v </w:t>
      </w:r>
      <w:proofErr w:type="spellStart"/>
      <w:r>
        <w:rPr>
          <w:color w:val="343434"/>
          <w:sz w:val="19"/>
        </w:rPr>
        <w:t>nevyčerpan</w:t>
      </w:r>
      <w:r>
        <w:rPr>
          <w:color w:val="343434"/>
          <w:sz w:val="19"/>
        </w:rPr>
        <w:t>ém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rozsahu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služeb</w:t>
      </w:r>
      <w:proofErr w:type="spellEnd"/>
      <w:r>
        <w:rPr>
          <w:color w:val="343434"/>
          <w:sz w:val="19"/>
        </w:rPr>
        <w:t xml:space="preserve"> za </w:t>
      </w:r>
      <w:proofErr w:type="spellStart"/>
      <w:r>
        <w:rPr>
          <w:color w:val="343434"/>
          <w:sz w:val="19"/>
        </w:rPr>
        <w:t>takového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účastníka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nájemce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nebude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nájemné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účtovat</w:t>
      </w:r>
      <w:proofErr w:type="spellEnd"/>
      <w:r>
        <w:rPr>
          <w:color w:val="343434"/>
          <w:sz w:val="19"/>
        </w:rPr>
        <w:t xml:space="preserve"> </w:t>
      </w:r>
      <w:r>
        <w:rPr>
          <w:color w:val="495052"/>
          <w:sz w:val="19"/>
        </w:rPr>
        <w:t xml:space="preserve">, </w:t>
      </w:r>
      <w:proofErr w:type="spellStart"/>
      <w:r>
        <w:rPr>
          <w:color w:val="343434"/>
          <w:sz w:val="19"/>
        </w:rPr>
        <w:t>případně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vrátí</w:t>
      </w:r>
      <w:proofErr w:type="spellEnd"/>
      <w:r>
        <w:rPr>
          <w:color w:val="343434"/>
          <w:sz w:val="19"/>
        </w:rPr>
        <w:t xml:space="preserve">  </w:t>
      </w:r>
      <w:proofErr w:type="spellStart"/>
      <w:r>
        <w:rPr>
          <w:color w:val="343434"/>
          <w:sz w:val="19"/>
        </w:rPr>
        <w:t>poměrnou</w:t>
      </w:r>
      <w:proofErr w:type="spellEnd"/>
      <w:r>
        <w:rPr>
          <w:color w:val="343434"/>
          <w:sz w:val="19"/>
        </w:rPr>
        <w:t xml:space="preserve">  </w:t>
      </w:r>
      <w:proofErr w:type="spellStart"/>
      <w:r>
        <w:rPr>
          <w:color w:val="343434"/>
          <w:sz w:val="19"/>
        </w:rPr>
        <w:t>část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plnění</w:t>
      </w:r>
      <w:proofErr w:type="spellEnd"/>
      <w:r>
        <w:rPr>
          <w:color w:val="343434"/>
          <w:sz w:val="19"/>
        </w:rPr>
        <w:t xml:space="preserve"> za </w:t>
      </w:r>
      <w:proofErr w:type="spellStart"/>
      <w:r>
        <w:rPr>
          <w:color w:val="343434"/>
          <w:sz w:val="19"/>
        </w:rPr>
        <w:t>službu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objednanou</w:t>
      </w:r>
      <w:proofErr w:type="spellEnd"/>
      <w:r>
        <w:rPr>
          <w:color w:val="343434"/>
          <w:sz w:val="19"/>
        </w:rPr>
        <w:t xml:space="preserve"> pro </w:t>
      </w:r>
      <w:proofErr w:type="spellStart"/>
      <w:r>
        <w:rPr>
          <w:color w:val="343434"/>
          <w:sz w:val="19"/>
        </w:rPr>
        <w:t>osobu</w:t>
      </w:r>
      <w:proofErr w:type="spellEnd"/>
      <w:r>
        <w:rPr>
          <w:color w:val="343434"/>
          <w:sz w:val="19"/>
        </w:rPr>
        <w:t xml:space="preserve">, </w:t>
      </w:r>
      <w:proofErr w:type="spellStart"/>
      <w:r>
        <w:rPr>
          <w:color w:val="343434"/>
          <w:sz w:val="19"/>
        </w:rPr>
        <w:t>které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ve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využití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služby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bránila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některá</w:t>
      </w:r>
      <w:proofErr w:type="spellEnd"/>
      <w:r>
        <w:rPr>
          <w:color w:val="343434"/>
          <w:sz w:val="19"/>
        </w:rPr>
        <w:t xml:space="preserve"> z </w:t>
      </w:r>
      <w:proofErr w:type="spellStart"/>
      <w:r>
        <w:rPr>
          <w:color w:val="343434"/>
          <w:sz w:val="19"/>
        </w:rPr>
        <w:t>uvedených</w:t>
      </w:r>
      <w:proofErr w:type="spellEnd"/>
      <w:r>
        <w:rPr>
          <w:color w:val="343434"/>
          <w:sz w:val="19"/>
        </w:rPr>
        <w:t xml:space="preserve">  </w:t>
      </w:r>
      <w:proofErr w:type="spellStart"/>
      <w:r>
        <w:rPr>
          <w:color w:val="343434"/>
          <w:sz w:val="19"/>
        </w:rPr>
        <w:t>překážek</w:t>
      </w:r>
      <w:proofErr w:type="spellEnd"/>
      <w:r>
        <w:rPr>
          <w:color w:val="343434"/>
          <w:sz w:val="19"/>
        </w:rPr>
        <w:t xml:space="preserve">.  </w:t>
      </w:r>
      <w:proofErr w:type="spellStart"/>
      <w:r>
        <w:rPr>
          <w:color w:val="343434"/>
          <w:sz w:val="19"/>
        </w:rPr>
        <w:t>Zbývající</w:t>
      </w:r>
      <w:proofErr w:type="spellEnd"/>
      <w:r>
        <w:rPr>
          <w:color w:val="343434"/>
          <w:sz w:val="19"/>
        </w:rPr>
        <w:t xml:space="preserve">  </w:t>
      </w:r>
      <w:proofErr w:type="spellStart"/>
      <w:r>
        <w:rPr>
          <w:color w:val="343434"/>
          <w:sz w:val="19"/>
        </w:rPr>
        <w:t>část</w:t>
      </w:r>
      <w:proofErr w:type="spellEnd"/>
      <w:r>
        <w:rPr>
          <w:color w:val="343434"/>
          <w:sz w:val="19"/>
        </w:rPr>
        <w:t xml:space="preserve">  </w:t>
      </w:r>
      <w:proofErr w:type="spellStart"/>
      <w:r>
        <w:rPr>
          <w:color w:val="343434"/>
          <w:sz w:val="19"/>
        </w:rPr>
        <w:t>plnění</w:t>
      </w:r>
      <w:proofErr w:type="spellEnd"/>
      <w:r>
        <w:rPr>
          <w:color w:val="343434"/>
          <w:sz w:val="19"/>
        </w:rPr>
        <w:t xml:space="preserve"> za </w:t>
      </w:r>
      <w:proofErr w:type="spellStart"/>
      <w:r>
        <w:rPr>
          <w:color w:val="343434"/>
          <w:sz w:val="19"/>
        </w:rPr>
        <w:t>služby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objednané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nájem</w:t>
      </w:r>
      <w:r>
        <w:rPr>
          <w:color w:val="343434"/>
          <w:sz w:val="19"/>
        </w:rPr>
        <w:t>cem</w:t>
      </w:r>
      <w:proofErr w:type="spellEnd"/>
      <w:r>
        <w:rPr>
          <w:color w:val="343434"/>
          <w:sz w:val="19"/>
        </w:rPr>
        <w:t xml:space="preserve"> pro </w:t>
      </w:r>
      <w:proofErr w:type="spellStart"/>
      <w:r>
        <w:rPr>
          <w:color w:val="343434"/>
          <w:sz w:val="19"/>
        </w:rPr>
        <w:t>jiné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osoby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tímto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ustanovením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není</w:t>
      </w:r>
      <w:proofErr w:type="spellEnd"/>
      <w:r>
        <w:rPr>
          <w:color w:val="343434"/>
          <w:spacing w:val="14"/>
          <w:sz w:val="19"/>
        </w:rPr>
        <w:t xml:space="preserve"> </w:t>
      </w:r>
      <w:proofErr w:type="spellStart"/>
      <w:r>
        <w:rPr>
          <w:color w:val="343434"/>
          <w:sz w:val="19"/>
        </w:rPr>
        <w:t>dotčena</w:t>
      </w:r>
      <w:proofErr w:type="spellEnd"/>
      <w:r>
        <w:rPr>
          <w:color w:val="495052"/>
          <w:sz w:val="19"/>
        </w:rPr>
        <w:t>.</w:t>
      </w:r>
    </w:p>
    <w:p w:rsidR="00B35882" w:rsidRDefault="00824712">
      <w:pPr>
        <w:pStyle w:val="Odstavecseseznamem"/>
        <w:numPr>
          <w:ilvl w:val="1"/>
          <w:numId w:val="3"/>
        </w:numPr>
        <w:tabs>
          <w:tab w:val="left" w:pos="718"/>
        </w:tabs>
        <w:spacing w:line="242" w:lineRule="auto"/>
        <w:ind w:left="713" w:right="169" w:hanging="415"/>
        <w:rPr>
          <w:sz w:val="19"/>
        </w:rPr>
      </w:pPr>
      <w:r>
        <w:rPr>
          <w:color w:val="343434"/>
          <w:sz w:val="19"/>
        </w:rPr>
        <w:t xml:space="preserve">V </w:t>
      </w:r>
      <w:proofErr w:type="spellStart"/>
      <w:r>
        <w:rPr>
          <w:color w:val="343434"/>
          <w:sz w:val="19"/>
        </w:rPr>
        <w:t>jiných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případech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než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jsou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uvedeny</w:t>
      </w:r>
      <w:proofErr w:type="spellEnd"/>
      <w:r>
        <w:rPr>
          <w:color w:val="343434"/>
          <w:sz w:val="19"/>
        </w:rPr>
        <w:t xml:space="preserve"> v </w:t>
      </w:r>
      <w:proofErr w:type="spellStart"/>
      <w:r>
        <w:rPr>
          <w:color w:val="343434"/>
          <w:sz w:val="19"/>
        </w:rPr>
        <w:t>bodě</w:t>
      </w:r>
      <w:proofErr w:type="spellEnd"/>
      <w:r>
        <w:rPr>
          <w:color w:val="343434"/>
          <w:sz w:val="19"/>
        </w:rPr>
        <w:t xml:space="preserve"> 10</w:t>
      </w:r>
      <w:r>
        <w:rPr>
          <w:color w:val="495052"/>
          <w:sz w:val="19"/>
        </w:rPr>
        <w:t>.</w:t>
      </w:r>
      <w:r>
        <w:rPr>
          <w:color w:val="343434"/>
          <w:sz w:val="19"/>
        </w:rPr>
        <w:t xml:space="preserve">1, </w:t>
      </w:r>
      <w:proofErr w:type="spellStart"/>
      <w:r>
        <w:rPr>
          <w:color w:val="343434"/>
          <w:sz w:val="19"/>
        </w:rPr>
        <w:t>účtuje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ubytovatel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objednateli</w:t>
      </w:r>
      <w:proofErr w:type="spellEnd"/>
      <w:r>
        <w:rPr>
          <w:color w:val="343434"/>
          <w:sz w:val="19"/>
        </w:rPr>
        <w:t xml:space="preserve"> za </w:t>
      </w:r>
      <w:proofErr w:type="spellStart"/>
      <w:r>
        <w:rPr>
          <w:color w:val="343434"/>
          <w:sz w:val="19"/>
        </w:rPr>
        <w:t>služby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objednané</w:t>
      </w:r>
      <w:proofErr w:type="spellEnd"/>
      <w:r>
        <w:rPr>
          <w:color w:val="343434"/>
          <w:sz w:val="19"/>
        </w:rPr>
        <w:t xml:space="preserve"> do 30</w:t>
      </w:r>
      <w:r>
        <w:rPr>
          <w:color w:val="495052"/>
          <w:sz w:val="19"/>
        </w:rPr>
        <w:t xml:space="preserve">. </w:t>
      </w:r>
      <w:r>
        <w:rPr>
          <w:color w:val="343434"/>
          <w:spacing w:val="-3"/>
          <w:sz w:val="19"/>
        </w:rPr>
        <w:t>7</w:t>
      </w:r>
      <w:r>
        <w:rPr>
          <w:color w:val="495052"/>
          <w:spacing w:val="-3"/>
          <w:sz w:val="19"/>
        </w:rPr>
        <w:t xml:space="preserve">. </w:t>
      </w:r>
      <w:r>
        <w:rPr>
          <w:color w:val="343434"/>
          <w:sz w:val="19"/>
        </w:rPr>
        <w:t xml:space="preserve">2019 </w:t>
      </w:r>
      <w:proofErr w:type="spellStart"/>
      <w:r>
        <w:rPr>
          <w:color w:val="343434"/>
          <w:sz w:val="19"/>
        </w:rPr>
        <w:t>následující</w:t>
      </w:r>
      <w:proofErr w:type="spellEnd"/>
      <w:r>
        <w:rPr>
          <w:color w:val="343434"/>
          <w:spacing w:val="22"/>
          <w:sz w:val="19"/>
        </w:rPr>
        <w:t xml:space="preserve"> </w:t>
      </w:r>
      <w:proofErr w:type="spellStart"/>
      <w:r>
        <w:rPr>
          <w:color w:val="343434"/>
          <w:sz w:val="19"/>
        </w:rPr>
        <w:t>stornopoplatky</w:t>
      </w:r>
      <w:proofErr w:type="spellEnd"/>
      <w:r>
        <w:rPr>
          <w:color w:val="343434"/>
          <w:sz w:val="19"/>
        </w:rPr>
        <w:t>:</w:t>
      </w:r>
    </w:p>
    <w:p w:rsidR="00B35882" w:rsidRDefault="00824712">
      <w:pPr>
        <w:pStyle w:val="Zkladntext"/>
        <w:spacing w:before="2"/>
        <w:ind w:left="715"/>
      </w:pPr>
      <w:proofErr w:type="spellStart"/>
      <w:r>
        <w:rPr>
          <w:color w:val="343434"/>
        </w:rPr>
        <w:t>při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odhlášení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pobytu</w:t>
      </w:r>
      <w:proofErr w:type="spellEnd"/>
      <w:r>
        <w:rPr>
          <w:color w:val="343434"/>
        </w:rPr>
        <w:t xml:space="preserve"> v </w:t>
      </w:r>
      <w:proofErr w:type="spellStart"/>
      <w:r>
        <w:rPr>
          <w:color w:val="343434"/>
        </w:rPr>
        <w:t>době</w:t>
      </w:r>
      <w:proofErr w:type="spellEnd"/>
      <w:r>
        <w:rPr>
          <w:color w:val="343434"/>
        </w:rPr>
        <w:t xml:space="preserve"> 25 a </w:t>
      </w:r>
      <w:proofErr w:type="spellStart"/>
      <w:r>
        <w:rPr>
          <w:color w:val="343434"/>
        </w:rPr>
        <w:t>méně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dnů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před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nástupem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pobytu</w:t>
      </w:r>
      <w:proofErr w:type="spellEnd"/>
      <w:r>
        <w:rPr>
          <w:color w:val="343434"/>
        </w:rPr>
        <w:t xml:space="preserve"> 50% z </w:t>
      </w:r>
      <w:proofErr w:type="spellStart"/>
      <w:r>
        <w:rPr>
          <w:color w:val="343434"/>
        </w:rPr>
        <w:t>celkové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ceny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pobytu</w:t>
      </w:r>
      <w:proofErr w:type="spellEnd"/>
      <w:r>
        <w:rPr>
          <w:color w:val="495052"/>
        </w:rPr>
        <w:t>.</w:t>
      </w:r>
    </w:p>
    <w:p w:rsidR="00B35882" w:rsidRDefault="00824712">
      <w:pPr>
        <w:pStyle w:val="Zkladntext"/>
        <w:spacing w:before="2" w:line="247" w:lineRule="auto"/>
        <w:ind w:left="715" w:right="237" w:hanging="3"/>
      </w:pPr>
      <w:r>
        <w:rPr>
          <w:color w:val="343434"/>
        </w:rPr>
        <w:t xml:space="preserve">V </w:t>
      </w:r>
      <w:proofErr w:type="spellStart"/>
      <w:r>
        <w:rPr>
          <w:color w:val="343434"/>
        </w:rPr>
        <w:t>případě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jednostranného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odstoupení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od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této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dohody</w:t>
      </w:r>
      <w:proofErr w:type="spellEnd"/>
      <w:r>
        <w:rPr>
          <w:color w:val="343434"/>
        </w:rPr>
        <w:t xml:space="preserve"> je </w:t>
      </w:r>
      <w:proofErr w:type="spellStart"/>
      <w:r>
        <w:rPr>
          <w:color w:val="343434"/>
        </w:rPr>
        <w:t>druhá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strana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oprávněna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požadovat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úhradu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ztrát</w:t>
      </w:r>
      <w:proofErr w:type="spellEnd"/>
      <w:r>
        <w:rPr>
          <w:color w:val="343434"/>
        </w:rPr>
        <w:t xml:space="preserve">, </w:t>
      </w:r>
      <w:proofErr w:type="spellStart"/>
      <w:r>
        <w:rPr>
          <w:color w:val="343434"/>
        </w:rPr>
        <w:t>které</w:t>
      </w:r>
      <w:proofErr w:type="spellEnd"/>
      <w:r>
        <w:rPr>
          <w:color w:val="343434"/>
        </w:rPr>
        <w:t xml:space="preserve">  ji  </w:t>
      </w:r>
      <w:proofErr w:type="spellStart"/>
      <w:r>
        <w:rPr>
          <w:color w:val="343434"/>
        </w:rPr>
        <w:t>prokazatelně</w:t>
      </w:r>
      <w:proofErr w:type="spellEnd"/>
      <w:r>
        <w:rPr>
          <w:color w:val="343434"/>
          <w:spacing w:val="21"/>
        </w:rPr>
        <w:t xml:space="preserve"> </w:t>
      </w:r>
      <w:proofErr w:type="spellStart"/>
      <w:r>
        <w:rPr>
          <w:color w:val="343434"/>
        </w:rPr>
        <w:t>vmikly</w:t>
      </w:r>
      <w:proofErr w:type="spellEnd"/>
      <w:r>
        <w:rPr>
          <w:color w:val="343434"/>
        </w:rPr>
        <w:t>.</w:t>
      </w:r>
    </w:p>
    <w:p w:rsidR="00B35882" w:rsidRDefault="00824712">
      <w:pPr>
        <w:pStyle w:val="Odstavecseseznamem"/>
        <w:numPr>
          <w:ilvl w:val="1"/>
          <w:numId w:val="3"/>
        </w:numPr>
        <w:tabs>
          <w:tab w:val="left" w:pos="694"/>
        </w:tabs>
        <w:spacing w:before="2" w:line="244" w:lineRule="auto"/>
        <w:ind w:left="715" w:right="160" w:hanging="412"/>
        <w:jc w:val="both"/>
        <w:rPr>
          <w:sz w:val="19"/>
        </w:rPr>
      </w:pPr>
      <w:r>
        <w:rPr>
          <w:color w:val="343434"/>
          <w:sz w:val="19"/>
        </w:rPr>
        <w:t xml:space="preserve">3 </w:t>
      </w:r>
      <w:proofErr w:type="spellStart"/>
      <w:r>
        <w:rPr>
          <w:color w:val="343434"/>
          <w:sz w:val="19"/>
        </w:rPr>
        <w:t>Ustanoven</w:t>
      </w:r>
      <w:proofErr w:type="spellEnd"/>
      <w:r>
        <w:rPr>
          <w:color w:val="343434"/>
          <w:sz w:val="19"/>
        </w:rPr>
        <w:t xml:space="preserve"> </w:t>
      </w:r>
      <w:r>
        <w:rPr>
          <w:color w:val="495052"/>
          <w:sz w:val="19"/>
        </w:rPr>
        <w:t xml:space="preserve">í </w:t>
      </w:r>
      <w:r>
        <w:rPr>
          <w:color w:val="343434"/>
          <w:sz w:val="19"/>
        </w:rPr>
        <w:t xml:space="preserve">o </w:t>
      </w:r>
      <w:proofErr w:type="spellStart"/>
      <w:r>
        <w:rPr>
          <w:color w:val="343434"/>
          <w:sz w:val="19"/>
        </w:rPr>
        <w:t>stornopoplatcích</w:t>
      </w:r>
      <w:proofErr w:type="spellEnd"/>
      <w:r>
        <w:rPr>
          <w:color w:val="343434"/>
          <w:sz w:val="19"/>
        </w:rPr>
        <w:t xml:space="preserve"> se </w:t>
      </w:r>
      <w:proofErr w:type="spellStart"/>
      <w:r>
        <w:rPr>
          <w:color w:val="343434"/>
          <w:sz w:val="19"/>
        </w:rPr>
        <w:t>netýká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reservačního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pop</w:t>
      </w:r>
      <w:r>
        <w:rPr>
          <w:color w:val="495052"/>
          <w:sz w:val="19"/>
        </w:rPr>
        <w:t>l</w:t>
      </w:r>
      <w:r>
        <w:rPr>
          <w:color w:val="343434"/>
          <w:sz w:val="19"/>
        </w:rPr>
        <w:t>atku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podle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ustanovení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čl</w:t>
      </w:r>
      <w:proofErr w:type="spellEnd"/>
      <w:r>
        <w:rPr>
          <w:color w:val="343434"/>
          <w:sz w:val="19"/>
        </w:rPr>
        <w:t>. 9</w:t>
      </w:r>
      <w:r>
        <w:rPr>
          <w:color w:val="495052"/>
          <w:sz w:val="19"/>
        </w:rPr>
        <w:t xml:space="preserve">.3,  </w:t>
      </w:r>
      <w:proofErr w:type="spellStart"/>
      <w:r>
        <w:rPr>
          <w:color w:val="343434"/>
          <w:sz w:val="19"/>
        </w:rPr>
        <w:t>která</w:t>
      </w:r>
      <w:proofErr w:type="spellEnd"/>
      <w:r>
        <w:rPr>
          <w:color w:val="343434"/>
          <w:sz w:val="19"/>
        </w:rPr>
        <w:t xml:space="preserve"> </w:t>
      </w:r>
      <w:r>
        <w:rPr>
          <w:color w:val="343434"/>
          <w:spacing w:val="3"/>
          <w:sz w:val="19"/>
        </w:rPr>
        <w:t>j</w:t>
      </w:r>
      <w:r>
        <w:rPr>
          <w:color w:val="495052"/>
          <w:spacing w:val="3"/>
          <w:sz w:val="19"/>
        </w:rPr>
        <w:t xml:space="preserve">e </w:t>
      </w:r>
      <w:proofErr w:type="spellStart"/>
      <w:r>
        <w:rPr>
          <w:color w:val="343434"/>
          <w:sz w:val="19"/>
        </w:rPr>
        <w:t>dohodou</w:t>
      </w:r>
      <w:proofErr w:type="spellEnd"/>
      <w:r>
        <w:rPr>
          <w:color w:val="343434"/>
          <w:sz w:val="19"/>
        </w:rPr>
        <w:t xml:space="preserve">  </w:t>
      </w:r>
      <w:proofErr w:type="spellStart"/>
      <w:r>
        <w:rPr>
          <w:color w:val="343434"/>
          <w:sz w:val="19"/>
        </w:rPr>
        <w:t>smluvních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st</w:t>
      </w:r>
      <w:r>
        <w:rPr>
          <w:color w:val="495052"/>
          <w:sz w:val="19"/>
        </w:rPr>
        <w:t>ra</w:t>
      </w:r>
      <w:r>
        <w:rPr>
          <w:color w:val="343434"/>
          <w:sz w:val="19"/>
        </w:rPr>
        <w:t>n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ne</w:t>
      </w:r>
      <w:r>
        <w:rPr>
          <w:color w:val="495052"/>
          <w:sz w:val="19"/>
        </w:rPr>
        <w:t>v</w:t>
      </w:r>
      <w:r>
        <w:rPr>
          <w:color w:val="343434"/>
          <w:sz w:val="19"/>
        </w:rPr>
        <w:t>ratná</w:t>
      </w:r>
      <w:proofErr w:type="spellEnd"/>
      <w:r>
        <w:rPr>
          <w:color w:val="343434"/>
          <w:sz w:val="19"/>
        </w:rPr>
        <w:t xml:space="preserve">  </w:t>
      </w:r>
      <w:proofErr w:type="spellStart"/>
      <w:r>
        <w:rPr>
          <w:color w:val="495052"/>
          <w:sz w:val="19"/>
        </w:rPr>
        <w:t>j</w:t>
      </w:r>
      <w:r>
        <w:rPr>
          <w:color w:val="343434"/>
          <w:sz w:val="19"/>
        </w:rPr>
        <w:t>ako</w:t>
      </w:r>
      <w:proofErr w:type="spellEnd"/>
      <w:r>
        <w:rPr>
          <w:color w:val="343434"/>
          <w:sz w:val="19"/>
        </w:rPr>
        <w:t xml:space="preserve">  </w:t>
      </w:r>
      <w:proofErr w:type="spellStart"/>
      <w:r>
        <w:rPr>
          <w:color w:val="343434"/>
          <w:sz w:val="19"/>
        </w:rPr>
        <w:t>komp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enzace</w:t>
      </w:r>
      <w:proofErr w:type="spellEnd"/>
      <w:r>
        <w:rPr>
          <w:color w:val="495052"/>
          <w:sz w:val="19"/>
        </w:rPr>
        <w:t>/</w:t>
      </w:r>
      <w:proofErr w:type="spellStart"/>
      <w:r>
        <w:rPr>
          <w:color w:val="343434"/>
          <w:sz w:val="19"/>
        </w:rPr>
        <w:t>náhrada</w:t>
      </w:r>
      <w:proofErr w:type="spellEnd"/>
      <w:r>
        <w:rPr>
          <w:color w:val="343434"/>
          <w:sz w:val="19"/>
        </w:rPr>
        <w:t xml:space="preserve">  </w:t>
      </w:r>
      <w:proofErr w:type="spellStart"/>
      <w:r>
        <w:rPr>
          <w:color w:val="343434"/>
          <w:sz w:val="19"/>
        </w:rPr>
        <w:t>škody</w:t>
      </w:r>
      <w:proofErr w:type="spellEnd"/>
      <w:r>
        <w:rPr>
          <w:color w:val="343434"/>
          <w:sz w:val="19"/>
        </w:rPr>
        <w:t xml:space="preserve">  </w:t>
      </w:r>
      <w:proofErr w:type="spellStart"/>
      <w:r>
        <w:rPr>
          <w:color w:val="343434"/>
          <w:sz w:val="19"/>
        </w:rPr>
        <w:t>pronajímatele</w:t>
      </w:r>
      <w:proofErr w:type="spellEnd"/>
      <w:r>
        <w:rPr>
          <w:color w:val="343434"/>
          <w:sz w:val="19"/>
        </w:rPr>
        <w:t xml:space="preserve">  za  </w:t>
      </w:r>
      <w:proofErr w:type="spellStart"/>
      <w:r>
        <w:rPr>
          <w:color w:val="343434"/>
          <w:sz w:val="19"/>
        </w:rPr>
        <w:t>obstarávání</w:t>
      </w:r>
      <w:proofErr w:type="spellEnd"/>
      <w:r>
        <w:rPr>
          <w:color w:val="343434"/>
          <w:sz w:val="19"/>
        </w:rPr>
        <w:t xml:space="preserve">   </w:t>
      </w:r>
      <w:proofErr w:type="spellStart"/>
      <w:r>
        <w:rPr>
          <w:color w:val="343434"/>
          <w:sz w:val="19"/>
        </w:rPr>
        <w:t>jiného</w:t>
      </w:r>
      <w:proofErr w:type="spellEnd"/>
      <w:r>
        <w:rPr>
          <w:color w:val="343434"/>
          <w:sz w:val="19"/>
        </w:rPr>
        <w:t xml:space="preserve">   </w:t>
      </w:r>
      <w:proofErr w:type="spellStart"/>
      <w:r>
        <w:rPr>
          <w:color w:val="343434"/>
          <w:sz w:val="19"/>
        </w:rPr>
        <w:t>nájemce</w:t>
      </w:r>
      <w:proofErr w:type="spellEnd"/>
      <w:r>
        <w:rPr>
          <w:color w:val="343434"/>
          <w:sz w:val="19"/>
        </w:rPr>
        <w:t xml:space="preserve">   v </w:t>
      </w:r>
      <w:proofErr w:type="spellStart"/>
      <w:r>
        <w:rPr>
          <w:color w:val="343434"/>
          <w:sz w:val="19"/>
        </w:rPr>
        <w:t>termínu</w:t>
      </w:r>
      <w:proofErr w:type="spellEnd"/>
      <w:r>
        <w:rPr>
          <w:color w:val="343434"/>
          <w:sz w:val="19"/>
        </w:rPr>
        <w:t xml:space="preserve">,   </w:t>
      </w:r>
      <w:proofErr w:type="spellStart"/>
      <w:r>
        <w:rPr>
          <w:color w:val="343434"/>
          <w:sz w:val="19"/>
        </w:rPr>
        <w:t>kdy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495052"/>
          <w:sz w:val="19"/>
        </w:rPr>
        <w:t>n</w:t>
      </w:r>
      <w:r>
        <w:rPr>
          <w:color w:val="343434"/>
          <w:sz w:val="19"/>
        </w:rPr>
        <w:t>ájemce</w:t>
      </w:r>
      <w:proofErr w:type="spellEnd"/>
      <w:r>
        <w:rPr>
          <w:color w:val="343434"/>
          <w:sz w:val="19"/>
        </w:rPr>
        <w:t xml:space="preserve"> po</w:t>
      </w:r>
      <w:r>
        <w:rPr>
          <w:color w:val="495052"/>
          <w:sz w:val="19"/>
        </w:rPr>
        <w:t xml:space="preserve"> </w:t>
      </w:r>
      <w:proofErr w:type="spellStart"/>
      <w:r>
        <w:rPr>
          <w:color w:val="495052"/>
          <w:spacing w:val="3"/>
          <w:sz w:val="19"/>
        </w:rPr>
        <w:t>podp</w:t>
      </w:r>
      <w:r>
        <w:rPr>
          <w:color w:val="343434"/>
          <w:spacing w:val="3"/>
          <w:sz w:val="19"/>
        </w:rPr>
        <w:t>i</w:t>
      </w:r>
      <w:r>
        <w:rPr>
          <w:color w:val="495052"/>
          <w:spacing w:val="3"/>
          <w:sz w:val="19"/>
        </w:rPr>
        <w:t>su</w:t>
      </w:r>
      <w:proofErr w:type="spellEnd"/>
      <w:r>
        <w:rPr>
          <w:color w:val="495052"/>
          <w:spacing w:val="3"/>
          <w:sz w:val="19"/>
        </w:rPr>
        <w:t xml:space="preserve"> </w:t>
      </w:r>
      <w:proofErr w:type="spellStart"/>
      <w:r>
        <w:rPr>
          <w:color w:val="495052"/>
          <w:spacing w:val="3"/>
          <w:sz w:val="19"/>
        </w:rPr>
        <w:t>sm</w:t>
      </w:r>
      <w:r>
        <w:rPr>
          <w:color w:val="343434"/>
          <w:spacing w:val="3"/>
          <w:sz w:val="19"/>
        </w:rPr>
        <w:t>l</w:t>
      </w:r>
      <w:r>
        <w:rPr>
          <w:color w:val="495052"/>
          <w:spacing w:val="3"/>
          <w:sz w:val="19"/>
        </w:rPr>
        <w:t>ouvy</w:t>
      </w:r>
      <w:proofErr w:type="spellEnd"/>
      <w:r>
        <w:rPr>
          <w:color w:val="495052"/>
          <w:spacing w:val="3"/>
          <w:sz w:val="19"/>
        </w:rPr>
        <w:t xml:space="preserve"> </w:t>
      </w:r>
      <w:r>
        <w:rPr>
          <w:color w:val="495052"/>
          <w:sz w:val="19"/>
        </w:rPr>
        <w:t xml:space="preserve">a </w:t>
      </w:r>
      <w:proofErr w:type="spellStart"/>
      <w:r>
        <w:rPr>
          <w:color w:val="495052"/>
          <w:sz w:val="19"/>
        </w:rPr>
        <w:t>s</w:t>
      </w:r>
      <w:r>
        <w:rPr>
          <w:color w:val="343434"/>
          <w:sz w:val="19"/>
        </w:rPr>
        <w:t>l</w:t>
      </w:r>
      <w:r>
        <w:rPr>
          <w:color w:val="495052"/>
          <w:sz w:val="19"/>
        </w:rPr>
        <w:t>o</w:t>
      </w:r>
      <w:r>
        <w:rPr>
          <w:color w:val="343434"/>
          <w:sz w:val="19"/>
        </w:rPr>
        <w:t>ž</w:t>
      </w:r>
      <w:r>
        <w:rPr>
          <w:color w:val="495052"/>
          <w:sz w:val="19"/>
        </w:rPr>
        <w:t>ení</w:t>
      </w:r>
      <w:proofErr w:type="spellEnd"/>
      <w:r>
        <w:rPr>
          <w:color w:val="495052"/>
          <w:sz w:val="19"/>
        </w:rPr>
        <w:t xml:space="preserve"> </w:t>
      </w:r>
      <w:proofErr w:type="spellStart"/>
      <w:r>
        <w:rPr>
          <w:color w:val="343434"/>
          <w:sz w:val="19"/>
        </w:rPr>
        <w:t>r</w:t>
      </w:r>
      <w:r>
        <w:rPr>
          <w:color w:val="495052"/>
          <w:sz w:val="19"/>
        </w:rPr>
        <w:t>eservační</w:t>
      </w:r>
      <w:r>
        <w:rPr>
          <w:color w:val="343434"/>
          <w:sz w:val="19"/>
        </w:rPr>
        <w:t>h</w:t>
      </w:r>
      <w:r>
        <w:rPr>
          <w:color w:val="495052"/>
          <w:sz w:val="19"/>
        </w:rPr>
        <w:t>o</w:t>
      </w:r>
      <w:proofErr w:type="spellEnd"/>
      <w:r>
        <w:rPr>
          <w:color w:val="495052"/>
          <w:sz w:val="19"/>
        </w:rPr>
        <w:t xml:space="preserve"> </w:t>
      </w:r>
      <w:proofErr w:type="spellStart"/>
      <w:r>
        <w:rPr>
          <w:color w:val="495052"/>
          <w:sz w:val="19"/>
        </w:rPr>
        <w:t>pop</w:t>
      </w:r>
      <w:r>
        <w:rPr>
          <w:color w:val="343434"/>
          <w:sz w:val="19"/>
        </w:rPr>
        <w:t>l</w:t>
      </w:r>
      <w:r>
        <w:rPr>
          <w:color w:val="495052"/>
          <w:sz w:val="19"/>
        </w:rPr>
        <w:t>a</w:t>
      </w:r>
      <w:r>
        <w:rPr>
          <w:color w:val="343434"/>
          <w:sz w:val="19"/>
        </w:rPr>
        <w:t>tk</w:t>
      </w:r>
      <w:r>
        <w:rPr>
          <w:color w:val="495052"/>
          <w:sz w:val="19"/>
        </w:rPr>
        <w:t>u</w:t>
      </w:r>
      <w:proofErr w:type="spellEnd"/>
      <w:r>
        <w:rPr>
          <w:color w:val="495052"/>
          <w:sz w:val="19"/>
        </w:rPr>
        <w:t xml:space="preserve"> </w:t>
      </w:r>
      <w:proofErr w:type="spellStart"/>
      <w:r>
        <w:rPr>
          <w:color w:val="495052"/>
          <w:sz w:val="19"/>
        </w:rPr>
        <w:t>svoji</w:t>
      </w:r>
      <w:proofErr w:type="spellEnd"/>
      <w:r>
        <w:rPr>
          <w:color w:val="495052"/>
          <w:sz w:val="19"/>
        </w:rPr>
        <w:t xml:space="preserve"> </w:t>
      </w:r>
      <w:proofErr w:type="spellStart"/>
      <w:r>
        <w:rPr>
          <w:color w:val="343434"/>
          <w:sz w:val="19"/>
        </w:rPr>
        <w:t>r</w:t>
      </w:r>
      <w:r>
        <w:rPr>
          <w:color w:val="495052"/>
          <w:sz w:val="19"/>
        </w:rPr>
        <w:t>eze</w:t>
      </w:r>
      <w:r>
        <w:rPr>
          <w:color w:val="343434"/>
          <w:sz w:val="19"/>
        </w:rPr>
        <w:t>rv</w:t>
      </w:r>
      <w:r>
        <w:rPr>
          <w:color w:val="495052"/>
          <w:sz w:val="19"/>
        </w:rPr>
        <w:t>aci</w:t>
      </w:r>
      <w:proofErr w:type="spellEnd"/>
      <w:r>
        <w:rPr>
          <w:color w:val="495052"/>
          <w:sz w:val="19"/>
        </w:rPr>
        <w:t xml:space="preserve"> </w:t>
      </w:r>
      <w:proofErr w:type="spellStart"/>
      <w:r>
        <w:rPr>
          <w:color w:val="495052"/>
          <w:sz w:val="19"/>
        </w:rPr>
        <w:t>p</w:t>
      </w:r>
      <w:r>
        <w:rPr>
          <w:color w:val="343434"/>
          <w:sz w:val="19"/>
        </w:rPr>
        <w:t>ř</w:t>
      </w:r>
      <w:r>
        <w:rPr>
          <w:color w:val="495052"/>
          <w:sz w:val="19"/>
        </w:rPr>
        <w:t>e</w:t>
      </w:r>
      <w:r>
        <w:rPr>
          <w:color w:val="343434"/>
          <w:sz w:val="19"/>
        </w:rPr>
        <w:t>dm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495052"/>
          <w:sz w:val="19"/>
        </w:rPr>
        <w:t>ě</w:t>
      </w:r>
      <w:r>
        <w:rPr>
          <w:color w:val="343434"/>
          <w:sz w:val="19"/>
        </w:rPr>
        <w:t>t</w:t>
      </w:r>
      <w:r>
        <w:rPr>
          <w:color w:val="495052"/>
          <w:sz w:val="19"/>
        </w:rPr>
        <w:t>u</w:t>
      </w:r>
      <w:proofErr w:type="spellEnd"/>
      <w:r>
        <w:rPr>
          <w:color w:val="495052"/>
          <w:sz w:val="19"/>
        </w:rPr>
        <w:t xml:space="preserve"> </w:t>
      </w:r>
      <w:proofErr w:type="spellStart"/>
      <w:r>
        <w:rPr>
          <w:color w:val="343434"/>
          <w:spacing w:val="3"/>
          <w:sz w:val="19"/>
        </w:rPr>
        <w:t>n</w:t>
      </w:r>
      <w:r>
        <w:rPr>
          <w:color w:val="495052"/>
          <w:spacing w:val="3"/>
          <w:sz w:val="19"/>
        </w:rPr>
        <w:t>áj</w:t>
      </w:r>
      <w:r>
        <w:rPr>
          <w:color w:val="343434"/>
          <w:spacing w:val="3"/>
          <w:sz w:val="19"/>
        </w:rPr>
        <w:t>m</w:t>
      </w:r>
      <w:r>
        <w:rPr>
          <w:color w:val="495052"/>
          <w:spacing w:val="3"/>
          <w:sz w:val="19"/>
        </w:rPr>
        <w:t>u</w:t>
      </w:r>
      <w:proofErr w:type="spellEnd"/>
      <w:r>
        <w:rPr>
          <w:color w:val="495052"/>
          <w:spacing w:val="-14"/>
          <w:sz w:val="19"/>
        </w:rPr>
        <w:t xml:space="preserve"> </w:t>
      </w:r>
      <w:proofErr w:type="spellStart"/>
      <w:r>
        <w:rPr>
          <w:color w:val="495052"/>
          <w:sz w:val="19"/>
        </w:rPr>
        <w:t>zruši</w:t>
      </w:r>
      <w:r>
        <w:rPr>
          <w:color w:val="343434"/>
          <w:sz w:val="19"/>
        </w:rPr>
        <w:t>l</w:t>
      </w:r>
      <w:proofErr w:type="spellEnd"/>
      <w:r>
        <w:rPr>
          <w:color w:val="343434"/>
          <w:sz w:val="19"/>
        </w:rPr>
        <w:t>.</w:t>
      </w:r>
    </w:p>
    <w:p w:rsidR="00B35882" w:rsidRDefault="00B35882">
      <w:pPr>
        <w:pStyle w:val="Zkladntext"/>
        <w:spacing w:before="9"/>
        <w:rPr>
          <w:sz w:val="28"/>
        </w:rPr>
      </w:pPr>
    </w:p>
    <w:p w:rsidR="00B35882" w:rsidRDefault="00824712">
      <w:pPr>
        <w:pStyle w:val="Nadpis2"/>
        <w:ind w:left="2636"/>
      </w:pPr>
      <w:proofErr w:type="spellStart"/>
      <w:r>
        <w:rPr>
          <w:color w:val="343434"/>
          <w:w w:val="105"/>
        </w:rPr>
        <w:t>Článek</w:t>
      </w:r>
      <w:proofErr w:type="spellEnd"/>
      <w:r>
        <w:rPr>
          <w:color w:val="343434"/>
          <w:w w:val="105"/>
        </w:rPr>
        <w:t xml:space="preserve"> 11/ Cena </w:t>
      </w:r>
      <w:proofErr w:type="spellStart"/>
      <w:r>
        <w:rPr>
          <w:color w:val="343434"/>
          <w:w w:val="105"/>
        </w:rPr>
        <w:t>služeb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souvisejících</w:t>
      </w:r>
      <w:proofErr w:type="spellEnd"/>
      <w:r>
        <w:rPr>
          <w:color w:val="343434"/>
          <w:w w:val="105"/>
        </w:rPr>
        <w:t xml:space="preserve"> s </w:t>
      </w:r>
      <w:proofErr w:type="spellStart"/>
      <w:r>
        <w:rPr>
          <w:color w:val="343434"/>
          <w:w w:val="105"/>
        </w:rPr>
        <w:t>nájemním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vztahem</w:t>
      </w:r>
      <w:proofErr w:type="spellEnd"/>
    </w:p>
    <w:p w:rsidR="00B35882" w:rsidRDefault="00824712">
      <w:pPr>
        <w:pStyle w:val="Zkladntext"/>
        <w:spacing w:before="6" w:line="247" w:lineRule="auto"/>
        <w:ind w:left="717" w:hanging="415"/>
      </w:pPr>
      <w:r>
        <w:rPr>
          <w:color w:val="343434"/>
        </w:rPr>
        <w:t xml:space="preserve">11.1 </w:t>
      </w:r>
      <w:proofErr w:type="spellStart"/>
      <w:r>
        <w:rPr>
          <w:color w:val="343434"/>
        </w:rPr>
        <w:t>Součástí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nájmu</w:t>
      </w:r>
      <w:proofErr w:type="spellEnd"/>
      <w:r>
        <w:rPr>
          <w:color w:val="343434"/>
        </w:rPr>
        <w:t xml:space="preserve"> je </w:t>
      </w:r>
      <w:proofErr w:type="spellStart"/>
      <w:r>
        <w:rPr>
          <w:color w:val="495052"/>
        </w:rPr>
        <w:t>i</w:t>
      </w:r>
      <w:proofErr w:type="spellEnd"/>
      <w:r>
        <w:rPr>
          <w:color w:val="495052"/>
        </w:rPr>
        <w:t xml:space="preserve"> </w:t>
      </w:r>
      <w:proofErr w:type="spellStart"/>
      <w:r>
        <w:rPr>
          <w:color w:val="343434"/>
        </w:rPr>
        <w:t>cena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dodávek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souvisejících</w:t>
      </w:r>
      <w:proofErr w:type="spellEnd"/>
      <w:r>
        <w:rPr>
          <w:color w:val="343434"/>
        </w:rPr>
        <w:t xml:space="preserve"> s </w:t>
      </w:r>
      <w:proofErr w:type="spellStart"/>
      <w:r>
        <w:rPr>
          <w:color w:val="343434"/>
        </w:rPr>
        <w:t>nájemním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vztah</w:t>
      </w:r>
      <w:r>
        <w:rPr>
          <w:color w:val="495052"/>
        </w:rPr>
        <w:t>e</w:t>
      </w:r>
      <w:r>
        <w:rPr>
          <w:color w:val="343434"/>
        </w:rPr>
        <w:t>m</w:t>
      </w:r>
      <w:proofErr w:type="spellEnd"/>
      <w:r>
        <w:rPr>
          <w:color w:val="495052"/>
        </w:rPr>
        <w:t xml:space="preserve">, </w:t>
      </w:r>
      <w:r>
        <w:rPr>
          <w:color w:val="343434"/>
        </w:rPr>
        <w:t xml:space="preserve">a to </w:t>
      </w:r>
      <w:proofErr w:type="spellStart"/>
      <w:r>
        <w:rPr>
          <w:color w:val="343434"/>
        </w:rPr>
        <w:t>především</w:t>
      </w:r>
      <w:proofErr w:type="spellEnd"/>
      <w:r>
        <w:rPr>
          <w:color w:val="343434"/>
        </w:rPr>
        <w:t xml:space="preserve"> za </w:t>
      </w:r>
      <w:proofErr w:type="spellStart"/>
      <w:r>
        <w:rPr>
          <w:color w:val="343434"/>
        </w:rPr>
        <w:t>dodávky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elektrické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energie</w:t>
      </w:r>
      <w:proofErr w:type="spellEnd"/>
      <w:r>
        <w:rPr>
          <w:color w:val="343434"/>
        </w:rPr>
        <w:t xml:space="preserve">, </w:t>
      </w:r>
      <w:proofErr w:type="spellStart"/>
      <w:r>
        <w:rPr>
          <w:color w:val="343434"/>
        </w:rPr>
        <w:t>plynu</w:t>
      </w:r>
      <w:proofErr w:type="spellEnd"/>
      <w:r>
        <w:rPr>
          <w:color w:val="343434"/>
        </w:rPr>
        <w:t xml:space="preserve"> </w:t>
      </w:r>
      <w:r>
        <w:rPr>
          <w:color w:val="495052"/>
        </w:rPr>
        <w:t>,</w:t>
      </w:r>
      <w:r>
        <w:rPr>
          <w:color w:val="343434"/>
        </w:rPr>
        <w:t xml:space="preserve"> </w:t>
      </w:r>
      <w:proofErr w:type="spellStart"/>
      <w:r>
        <w:rPr>
          <w:color w:val="343434"/>
        </w:rPr>
        <w:t>vody</w:t>
      </w:r>
      <w:proofErr w:type="spellEnd"/>
      <w:r>
        <w:rPr>
          <w:color w:val="495052"/>
        </w:rPr>
        <w:t>,</w:t>
      </w:r>
      <w:r>
        <w:rPr>
          <w:color w:val="495052"/>
        </w:rPr>
        <w:t xml:space="preserve"> </w:t>
      </w:r>
      <w:proofErr w:type="spellStart"/>
      <w:r>
        <w:rPr>
          <w:color w:val="343434"/>
        </w:rPr>
        <w:t>zajištění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úklidu</w:t>
      </w:r>
      <w:proofErr w:type="spellEnd"/>
      <w:r>
        <w:rPr>
          <w:color w:val="343434"/>
        </w:rPr>
        <w:t xml:space="preserve"> a </w:t>
      </w:r>
      <w:proofErr w:type="spellStart"/>
      <w:r>
        <w:rPr>
          <w:color w:val="343434"/>
        </w:rPr>
        <w:t>vytápění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prostor</w:t>
      </w:r>
      <w:proofErr w:type="spellEnd"/>
      <w:r>
        <w:rPr>
          <w:color w:val="343434"/>
        </w:rPr>
        <w:t>.</w:t>
      </w:r>
    </w:p>
    <w:p w:rsidR="00B35882" w:rsidRDefault="00B35882">
      <w:pPr>
        <w:pStyle w:val="Zkladntext"/>
        <w:spacing w:before="1"/>
        <w:rPr>
          <w:sz w:val="28"/>
        </w:rPr>
      </w:pPr>
    </w:p>
    <w:p w:rsidR="00B35882" w:rsidRDefault="00824712">
      <w:pPr>
        <w:pStyle w:val="Nadpis2"/>
        <w:spacing w:before="1"/>
        <w:ind w:left="3386"/>
      </w:pPr>
      <w:proofErr w:type="spellStart"/>
      <w:r>
        <w:rPr>
          <w:color w:val="343434"/>
          <w:w w:val="105"/>
        </w:rPr>
        <w:t>Článek</w:t>
      </w:r>
      <w:proofErr w:type="spellEnd"/>
      <w:r>
        <w:rPr>
          <w:color w:val="343434"/>
          <w:w w:val="105"/>
        </w:rPr>
        <w:t xml:space="preserve"> 12/ </w:t>
      </w:r>
      <w:proofErr w:type="spellStart"/>
      <w:r>
        <w:rPr>
          <w:color w:val="343434"/>
          <w:w w:val="105"/>
        </w:rPr>
        <w:t>Trvání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smlouvy</w:t>
      </w:r>
      <w:proofErr w:type="spellEnd"/>
      <w:r>
        <w:rPr>
          <w:color w:val="343434"/>
          <w:w w:val="105"/>
        </w:rPr>
        <w:t xml:space="preserve"> a </w:t>
      </w:r>
      <w:proofErr w:type="spellStart"/>
      <w:r>
        <w:rPr>
          <w:color w:val="343434"/>
          <w:w w:val="105"/>
        </w:rPr>
        <w:t>doba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nájmu</w:t>
      </w:r>
      <w:proofErr w:type="spellEnd"/>
    </w:p>
    <w:p w:rsidR="00B35882" w:rsidRDefault="00824712">
      <w:pPr>
        <w:pStyle w:val="Odstavecseseznamem"/>
        <w:numPr>
          <w:ilvl w:val="1"/>
          <w:numId w:val="2"/>
        </w:numPr>
        <w:tabs>
          <w:tab w:val="left" w:pos="700"/>
        </w:tabs>
        <w:spacing w:before="5"/>
        <w:rPr>
          <w:sz w:val="19"/>
        </w:rPr>
      </w:pPr>
      <w:r>
        <w:rPr>
          <w:color w:val="343434"/>
          <w:sz w:val="19"/>
        </w:rPr>
        <w:t xml:space="preserve">Tato </w:t>
      </w:r>
      <w:proofErr w:type="spellStart"/>
      <w:r>
        <w:rPr>
          <w:color w:val="343434"/>
          <w:sz w:val="19"/>
        </w:rPr>
        <w:t>smlouva</w:t>
      </w:r>
      <w:proofErr w:type="spellEnd"/>
      <w:r>
        <w:rPr>
          <w:color w:val="343434"/>
          <w:sz w:val="19"/>
        </w:rPr>
        <w:t xml:space="preserve"> se </w:t>
      </w:r>
      <w:proofErr w:type="spellStart"/>
      <w:r>
        <w:rPr>
          <w:color w:val="343434"/>
          <w:sz w:val="19"/>
        </w:rPr>
        <w:t>uzavírá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na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dobu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určitou</w:t>
      </w:r>
      <w:proofErr w:type="spellEnd"/>
      <w:r>
        <w:rPr>
          <w:color w:val="343434"/>
          <w:sz w:val="19"/>
        </w:rPr>
        <w:t xml:space="preserve">, a to od 17.8 2019-23.8 </w:t>
      </w:r>
      <w:r>
        <w:rPr>
          <w:color w:val="495052"/>
          <w:sz w:val="19"/>
        </w:rPr>
        <w:t>.</w:t>
      </w:r>
      <w:r>
        <w:rPr>
          <w:color w:val="343434"/>
          <w:sz w:val="19"/>
        </w:rPr>
        <w:t xml:space="preserve">2019 a 24.8.2019-30 </w:t>
      </w:r>
      <w:r>
        <w:rPr>
          <w:color w:val="495052"/>
          <w:sz w:val="19"/>
        </w:rPr>
        <w:t xml:space="preserve">. </w:t>
      </w:r>
      <w:r>
        <w:rPr>
          <w:color w:val="343434"/>
          <w:sz w:val="19"/>
        </w:rPr>
        <w:t>8.</w:t>
      </w:r>
      <w:r>
        <w:rPr>
          <w:color w:val="343434"/>
          <w:spacing w:val="8"/>
          <w:sz w:val="19"/>
        </w:rPr>
        <w:t xml:space="preserve"> </w:t>
      </w:r>
      <w:r>
        <w:rPr>
          <w:color w:val="343434"/>
          <w:sz w:val="19"/>
        </w:rPr>
        <w:t>2019</w:t>
      </w:r>
    </w:p>
    <w:p w:rsidR="00B35882" w:rsidRDefault="00824712">
      <w:pPr>
        <w:pStyle w:val="Odstavecseseznamem"/>
        <w:numPr>
          <w:ilvl w:val="1"/>
          <w:numId w:val="2"/>
        </w:numPr>
        <w:tabs>
          <w:tab w:val="left" w:pos="731"/>
        </w:tabs>
        <w:spacing w:before="7" w:line="242" w:lineRule="auto"/>
        <w:ind w:left="724" w:right="169" w:hanging="416"/>
        <w:rPr>
          <w:sz w:val="19"/>
        </w:rPr>
      </w:pPr>
      <w:proofErr w:type="spellStart"/>
      <w:r>
        <w:rPr>
          <w:color w:val="343434"/>
          <w:sz w:val="19"/>
        </w:rPr>
        <w:t>Pronajímatel</w:t>
      </w:r>
      <w:proofErr w:type="spellEnd"/>
      <w:r>
        <w:rPr>
          <w:color w:val="343434"/>
          <w:sz w:val="19"/>
        </w:rPr>
        <w:t xml:space="preserve"> a </w:t>
      </w:r>
      <w:proofErr w:type="spellStart"/>
      <w:r>
        <w:rPr>
          <w:color w:val="343434"/>
          <w:sz w:val="19"/>
        </w:rPr>
        <w:t>nájemce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jsou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oprávněni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vypovědět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tuto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smlouvu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nebo</w:t>
      </w:r>
      <w:proofErr w:type="spellEnd"/>
      <w:r>
        <w:rPr>
          <w:color w:val="343434"/>
          <w:sz w:val="19"/>
        </w:rPr>
        <w:t xml:space="preserve"> od </w:t>
      </w:r>
      <w:proofErr w:type="spellStart"/>
      <w:r>
        <w:rPr>
          <w:color w:val="343434"/>
          <w:sz w:val="19"/>
        </w:rPr>
        <w:t>ní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odstoupit</w:t>
      </w:r>
      <w:proofErr w:type="spellEnd"/>
      <w:r>
        <w:rPr>
          <w:color w:val="343434"/>
          <w:sz w:val="19"/>
        </w:rPr>
        <w:t xml:space="preserve"> v </w:t>
      </w:r>
      <w:proofErr w:type="spellStart"/>
      <w:r>
        <w:rPr>
          <w:color w:val="343434"/>
          <w:sz w:val="19"/>
        </w:rPr>
        <w:t>souladu</w:t>
      </w:r>
      <w:proofErr w:type="spellEnd"/>
      <w:r>
        <w:rPr>
          <w:color w:val="343434"/>
          <w:sz w:val="19"/>
        </w:rPr>
        <w:t xml:space="preserve"> s </w:t>
      </w:r>
      <w:proofErr w:type="spellStart"/>
      <w:r>
        <w:rPr>
          <w:color w:val="343434"/>
          <w:sz w:val="19"/>
        </w:rPr>
        <w:t>obecně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závaznými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právními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předpisy</w:t>
      </w:r>
      <w:proofErr w:type="spellEnd"/>
      <w:r>
        <w:rPr>
          <w:color w:val="343434"/>
          <w:spacing w:val="8"/>
          <w:sz w:val="19"/>
        </w:rPr>
        <w:t xml:space="preserve"> </w:t>
      </w:r>
      <w:r>
        <w:rPr>
          <w:color w:val="495052"/>
          <w:sz w:val="19"/>
        </w:rPr>
        <w:t>.</w:t>
      </w:r>
    </w:p>
    <w:p w:rsidR="00B35882" w:rsidRDefault="00B35882">
      <w:pPr>
        <w:pStyle w:val="Zkladntext"/>
        <w:rPr>
          <w:sz w:val="29"/>
        </w:rPr>
      </w:pPr>
    </w:p>
    <w:p w:rsidR="00B35882" w:rsidRDefault="00824712">
      <w:pPr>
        <w:pStyle w:val="Nadpis1"/>
        <w:ind w:left="2986"/>
      </w:pPr>
      <w:proofErr w:type="spellStart"/>
      <w:r>
        <w:rPr>
          <w:color w:val="343434"/>
          <w:w w:val="105"/>
        </w:rPr>
        <w:t>Článek</w:t>
      </w:r>
      <w:proofErr w:type="spellEnd"/>
      <w:r>
        <w:rPr>
          <w:color w:val="343434"/>
          <w:w w:val="105"/>
        </w:rPr>
        <w:t xml:space="preserve"> 13/ </w:t>
      </w:r>
      <w:proofErr w:type="spellStart"/>
      <w:r>
        <w:rPr>
          <w:color w:val="343434"/>
          <w:w w:val="105"/>
        </w:rPr>
        <w:t>Ustanovení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přechodná</w:t>
      </w:r>
      <w:proofErr w:type="spellEnd"/>
      <w:r>
        <w:rPr>
          <w:color w:val="343434"/>
          <w:w w:val="105"/>
        </w:rPr>
        <w:t xml:space="preserve"> a </w:t>
      </w:r>
      <w:proofErr w:type="spellStart"/>
      <w:r>
        <w:rPr>
          <w:color w:val="343434"/>
          <w:w w:val="105"/>
        </w:rPr>
        <w:t>závěrečná</w:t>
      </w:r>
      <w:proofErr w:type="spellEnd"/>
    </w:p>
    <w:p w:rsidR="00B35882" w:rsidRDefault="00824712">
      <w:pPr>
        <w:pStyle w:val="Odstavecseseznamem"/>
        <w:numPr>
          <w:ilvl w:val="1"/>
          <w:numId w:val="1"/>
        </w:numPr>
        <w:tabs>
          <w:tab w:val="left" w:pos="703"/>
        </w:tabs>
        <w:spacing w:before="6"/>
        <w:ind w:hanging="394"/>
        <w:rPr>
          <w:color w:val="343434"/>
          <w:sz w:val="19"/>
        </w:rPr>
      </w:pPr>
      <w:proofErr w:type="spellStart"/>
      <w:r>
        <w:rPr>
          <w:color w:val="343434"/>
          <w:sz w:val="19"/>
        </w:rPr>
        <w:t>Veškeré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změny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této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nájemní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smlouvy</w:t>
      </w:r>
      <w:proofErr w:type="spellEnd"/>
      <w:r>
        <w:rPr>
          <w:color w:val="343434"/>
          <w:sz w:val="19"/>
        </w:rPr>
        <w:t xml:space="preserve"> je </w:t>
      </w:r>
      <w:proofErr w:type="spellStart"/>
      <w:r>
        <w:rPr>
          <w:color w:val="343434"/>
          <w:sz w:val="19"/>
        </w:rPr>
        <w:t>nutno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učinit</w:t>
      </w:r>
      <w:proofErr w:type="spellEnd"/>
      <w:r>
        <w:rPr>
          <w:color w:val="343434"/>
          <w:sz w:val="19"/>
        </w:rPr>
        <w:t xml:space="preserve"> v </w:t>
      </w:r>
      <w:proofErr w:type="spellStart"/>
      <w:r>
        <w:rPr>
          <w:color w:val="343434"/>
          <w:sz w:val="19"/>
        </w:rPr>
        <w:t>písemné</w:t>
      </w:r>
      <w:proofErr w:type="spellEnd"/>
      <w:r>
        <w:rPr>
          <w:color w:val="343434"/>
          <w:spacing w:val="45"/>
          <w:sz w:val="19"/>
        </w:rPr>
        <w:t xml:space="preserve"> </w:t>
      </w:r>
      <w:proofErr w:type="spellStart"/>
      <w:r>
        <w:rPr>
          <w:color w:val="343434"/>
          <w:sz w:val="19"/>
        </w:rPr>
        <w:t>formě</w:t>
      </w:r>
      <w:proofErr w:type="spellEnd"/>
      <w:r>
        <w:rPr>
          <w:color w:val="343434"/>
          <w:sz w:val="19"/>
        </w:rPr>
        <w:t>.</w:t>
      </w:r>
    </w:p>
    <w:p w:rsidR="00B35882" w:rsidRDefault="00824712">
      <w:pPr>
        <w:pStyle w:val="Odstavecseseznamem"/>
        <w:numPr>
          <w:ilvl w:val="1"/>
          <w:numId w:val="1"/>
        </w:numPr>
        <w:tabs>
          <w:tab w:val="left" w:pos="703"/>
        </w:tabs>
        <w:spacing w:before="12" w:line="242" w:lineRule="auto"/>
        <w:ind w:left="721" w:right="167" w:hanging="409"/>
        <w:rPr>
          <w:color w:val="343434"/>
          <w:sz w:val="19"/>
        </w:rPr>
      </w:pPr>
      <w:r>
        <w:rPr>
          <w:color w:val="343434"/>
          <w:sz w:val="19"/>
        </w:rPr>
        <w:t xml:space="preserve">V </w:t>
      </w:r>
      <w:proofErr w:type="spellStart"/>
      <w:r>
        <w:rPr>
          <w:color w:val="343434"/>
          <w:sz w:val="19"/>
        </w:rPr>
        <w:t>případě</w:t>
      </w:r>
      <w:proofErr w:type="spellEnd"/>
      <w:r>
        <w:rPr>
          <w:color w:val="343434"/>
          <w:sz w:val="19"/>
        </w:rPr>
        <w:t xml:space="preserve">, </w:t>
      </w:r>
      <w:proofErr w:type="spellStart"/>
      <w:r>
        <w:rPr>
          <w:color w:val="343434"/>
          <w:sz w:val="19"/>
        </w:rPr>
        <w:t>že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některé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ustanovení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této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smlouvy</w:t>
      </w:r>
      <w:proofErr w:type="spellEnd"/>
      <w:r>
        <w:rPr>
          <w:color w:val="343434"/>
          <w:sz w:val="19"/>
        </w:rPr>
        <w:t xml:space="preserve"> je </w:t>
      </w:r>
      <w:proofErr w:type="spellStart"/>
      <w:r>
        <w:rPr>
          <w:color w:val="343434"/>
          <w:sz w:val="19"/>
        </w:rPr>
        <w:t>nebo</w:t>
      </w:r>
      <w:proofErr w:type="spellEnd"/>
      <w:r>
        <w:rPr>
          <w:color w:val="343434"/>
          <w:sz w:val="19"/>
        </w:rPr>
        <w:t xml:space="preserve"> se </w:t>
      </w:r>
      <w:proofErr w:type="spellStart"/>
      <w:r>
        <w:rPr>
          <w:color w:val="343434"/>
          <w:sz w:val="19"/>
        </w:rPr>
        <w:t>stane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neúčinné</w:t>
      </w:r>
      <w:proofErr w:type="spellEnd"/>
      <w:r>
        <w:rPr>
          <w:color w:val="343434"/>
          <w:sz w:val="19"/>
        </w:rPr>
        <w:t xml:space="preserve">, </w:t>
      </w:r>
      <w:proofErr w:type="spellStart"/>
      <w:r>
        <w:rPr>
          <w:color w:val="343434"/>
          <w:sz w:val="19"/>
        </w:rPr>
        <w:t>zůstávají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ostatní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ustanovení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této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smlouvy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účinná</w:t>
      </w:r>
      <w:proofErr w:type="spellEnd"/>
      <w:r>
        <w:rPr>
          <w:color w:val="343434"/>
          <w:sz w:val="19"/>
        </w:rPr>
        <w:t xml:space="preserve"> </w:t>
      </w:r>
      <w:r>
        <w:rPr>
          <w:color w:val="495052"/>
          <w:sz w:val="19"/>
        </w:rPr>
        <w:t>.</w:t>
      </w:r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Strany</w:t>
      </w:r>
      <w:proofErr w:type="spellEnd"/>
      <w:r>
        <w:rPr>
          <w:color w:val="343434"/>
          <w:sz w:val="19"/>
        </w:rPr>
        <w:t xml:space="preserve"> se </w:t>
      </w:r>
      <w:proofErr w:type="spellStart"/>
      <w:r>
        <w:rPr>
          <w:color w:val="343434"/>
          <w:sz w:val="19"/>
        </w:rPr>
        <w:t>zavazují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nahradit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neúčinné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ustanovení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této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smlouvy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ust</w:t>
      </w:r>
      <w:r>
        <w:rPr>
          <w:color w:val="343434"/>
          <w:sz w:val="19"/>
        </w:rPr>
        <w:t>anovením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jiným</w:t>
      </w:r>
      <w:proofErr w:type="spellEnd"/>
      <w:r>
        <w:rPr>
          <w:color w:val="343434"/>
          <w:sz w:val="19"/>
        </w:rPr>
        <w:t xml:space="preserve">, </w:t>
      </w:r>
      <w:proofErr w:type="spellStart"/>
      <w:r>
        <w:rPr>
          <w:color w:val="343434"/>
          <w:sz w:val="19"/>
        </w:rPr>
        <w:t>účinným</w:t>
      </w:r>
      <w:proofErr w:type="spellEnd"/>
      <w:r>
        <w:rPr>
          <w:color w:val="343434"/>
          <w:sz w:val="19"/>
        </w:rPr>
        <w:t xml:space="preserve">, </w:t>
      </w:r>
      <w:proofErr w:type="spellStart"/>
      <w:r>
        <w:rPr>
          <w:color w:val="343434"/>
          <w:sz w:val="19"/>
        </w:rPr>
        <w:t>které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svým</w:t>
      </w:r>
      <w:proofErr w:type="spellEnd"/>
      <w:r>
        <w:rPr>
          <w:color w:val="343434"/>
          <w:sz w:val="19"/>
        </w:rPr>
        <w:t xml:space="preserve">  </w:t>
      </w:r>
      <w:proofErr w:type="spellStart"/>
      <w:r>
        <w:rPr>
          <w:color w:val="343434"/>
          <w:sz w:val="19"/>
        </w:rPr>
        <w:t>obsahem</w:t>
      </w:r>
      <w:proofErr w:type="spellEnd"/>
      <w:r>
        <w:rPr>
          <w:color w:val="343434"/>
          <w:sz w:val="19"/>
        </w:rPr>
        <w:t xml:space="preserve">  a </w:t>
      </w:r>
      <w:proofErr w:type="spellStart"/>
      <w:r>
        <w:rPr>
          <w:color w:val="343434"/>
          <w:sz w:val="19"/>
        </w:rPr>
        <w:t>smyslem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odpovídá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nejlépe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obsahu</w:t>
      </w:r>
      <w:proofErr w:type="spellEnd"/>
      <w:r>
        <w:rPr>
          <w:color w:val="343434"/>
          <w:sz w:val="19"/>
        </w:rPr>
        <w:t xml:space="preserve"> a </w:t>
      </w:r>
      <w:proofErr w:type="spellStart"/>
      <w:r>
        <w:rPr>
          <w:color w:val="343434"/>
          <w:sz w:val="19"/>
        </w:rPr>
        <w:t>smyslu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ustanovení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původního</w:t>
      </w:r>
      <w:proofErr w:type="spellEnd"/>
      <w:r>
        <w:rPr>
          <w:color w:val="343434"/>
          <w:sz w:val="19"/>
        </w:rPr>
        <w:t>,</w:t>
      </w:r>
      <w:r>
        <w:rPr>
          <w:color w:val="343434"/>
          <w:spacing w:val="-24"/>
          <w:sz w:val="19"/>
        </w:rPr>
        <w:t xml:space="preserve"> </w:t>
      </w:r>
      <w:proofErr w:type="spellStart"/>
      <w:r>
        <w:rPr>
          <w:color w:val="343434"/>
          <w:sz w:val="19"/>
        </w:rPr>
        <w:t>neúčinného</w:t>
      </w:r>
      <w:proofErr w:type="spellEnd"/>
      <w:r>
        <w:rPr>
          <w:color w:val="343434"/>
          <w:sz w:val="19"/>
        </w:rPr>
        <w:t>.</w:t>
      </w:r>
    </w:p>
    <w:p w:rsidR="00B35882" w:rsidRDefault="00824712">
      <w:pPr>
        <w:pStyle w:val="Odstavecseseznamem"/>
        <w:numPr>
          <w:ilvl w:val="1"/>
          <w:numId w:val="1"/>
        </w:numPr>
        <w:tabs>
          <w:tab w:val="left" w:pos="727"/>
        </w:tabs>
        <w:spacing w:before="6" w:line="247" w:lineRule="auto"/>
        <w:ind w:left="724" w:right="162" w:hanging="412"/>
        <w:rPr>
          <w:color w:val="343434"/>
          <w:sz w:val="19"/>
        </w:rPr>
      </w:pPr>
      <w:r>
        <w:rPr>
          <w:color w:val="343434"/>
          <w:sz w:val="19"/>
        </w:rPr>
        <w:t xml:space="preserve">Na </w:t>
      </w:r>
      <w:proofErr w:type="spellStart"/>
      <w:r>
        <w:rPr>
          <w:color w:val="343434"/>
          <w:sz w:val="19"/>
        </w:rPr>
        <w:t>přání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nájemce</w:t>
      </w:r>
      <w:proofErr w:type="spellEnd"/>
      <w:r>
        <w:rPr>
          <w:color w:val="343434"/>
          <w:sz w:val="19"/>
        </w:rPr>
        <w:t xml:space="preserve"> je </w:t>
      </w:r>
      <w:proofErr w:type="spellStart"/>
      <w:r>
        <w:rPr>
          <w:color w:val="343434"/>
          <w:sz w:val="19"/>
        </w:rPr>
        <w:t>pronajímatel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ochoten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zajistit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na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základě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jiného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smluvního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vztahu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prostřednictvím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jiných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subjektů</w:t>
      </w:r>
      <w:proofErr w:type="spellEnd"/>
      <w:r>
        <w:rPr>
          <w:color w:val="343434"/>
          <w:sz w:val="19"/>
        </w:rPr>
        <w:t xml:space="preserve">  </w:t>
      </w:r>
      <w:proofErr w:type="spellStart"/>
      <w:r>
        <w:rPr>
          <w:color w:val="343434"/>
          <w:sz w:val="19"/>
        </w:rPr>
        <w:t>služby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spojené</w:t>
      </w:r>
      <w:proofErr w:type="spellEnd"/>
      <w:r>
        <w:rPr>
          <w:color w:val="343434"/>
          <w:sz w:val="19"/>
        </w:rPr>
        <w:t xml:space="preserve"> </w:t>
      </w:r>
      <w:r>
        <w:rPr>
          <w:color w:val="343434"/>
          <w:sz w:val="19"/>
        </w:rPr>
        <w:t xml:space="preserve">s </w:t>
      </w:r>
      <w:proofErr w:type="spellStart"/>
      <w:r>
        <w:rPr>
          <w:color w:val="343434"/>
          <w:sz w:val="19"/>
        </w:rPr>
        <w:t>činností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nájemce</w:t>
      </w:r>
      <w:proofErr w:type="spellEnd"/>
      <w:r>
        <w:rPr>
          <w:color w:val="343434"/>
          <w:sz w:val="19"/>
        </w:rPr>
        <w:t xml:space="preserve">. </w:t>
      </w:r>
      <w:proofErr w:type="spellStart"/>
      <w:r>
        <w:rPr>
          <w:color w:val="343434"/>
          <w:sz w:val="19"/>
        </w:rPr>
        <w:t>Jedná</w:t>
      </w:r>
      <w:proofErr w:type="spellEnd"/>
      <w:r>
        <w:rPr>
          <w:color w:val="343434"/>
          <w:sz w:val="19"/>
        </w:rPr>
        <w:t xml:space="preserve"> se </w:t>
      </w:r>
      <w:proofErr w:type="spellStart"/>
      <w:r>
        <w:rPr>
          <w:color w:val="343434"/>
          <w:sz w:val="19"/>
        </w:rPr>
        <w:t>zejména</w:t>
      </w:r>
      <w:proofErr w:type="spellEnd"/>
      <w:r>
        <w:rPr>
          <w:color w:val="343434"/>
          <w:sz w:val="19"/>
        </w:rPr>
        <w:t xml:space="preserve"> o </w:t>
      </w:r>
      <w:proofErr w:type="spellStart"/>
      <w:r>
        <w:rPr>
          <w:color w:val="343434"/>
          <w:sz w:val="19"/>
        </w:rPr>
        <w:t>zprostředkování</w:t>
      </w:r>
      <w:proofErr w:type="spellEnd"/>
      <w:r>
        <w:rPr>
          <w:color w:val="343434"/>
          <w:sz w:val="19"/>
        </w:rPr>
        <w:t xml:space="preserve"> </w:t>
      </w:r>
      <w:proofErr w:type="spellStart"/>
      <w:r>
        <w:rPr>
          <w:color w:val="343434"/>
          <w:sz w:val="19"/>
        </w:rPr>
        <w:t>zajištění</w:t>
      </w:r>
      <w:proofErr w:type="spellEnd"/>
      <w:r>
        <w:rPr>
          <w:color w:val="343434"/>
          <w:spacing w:val="34"/>
          <w:sz w:val="19"/>
        </w:rPr>
        <w:t xml:space="preserve"> </w:t>
      </w:r>
      <w:proofErr w:type="spellStart"/>
      <w:r>
        <w:rPr>
          <w:color w:val="343434"/>
          <w:sz w:val="19"/>
        </w:rPr>
        <w:t>stravování</w:t>
      </w:r>
      <w:proofErr w:type="spellEnd"/>
      <w:r>
        <w:rPr>
          <w:color w:val="343434"/>
          <w:sz w:val="19"/>
        </w:rPr>
        <w:t>.</w:t>
      </w:r>
    </w:p>
    <w:p w:rsidR="00B35882" w:rsidRDefault="00B35882">
      <w:pPr>
        <w:spacing w:line="247" w:lineRule="auto"/>
        <w:rPr>
          <w:sz w:val="19"/>
        </w:rPr>
        <w:sectPr w:rsidR="00B35882">
          <w:pgSz w:w="11900" w:h="16820"/>
          <w:pgMar w:top="1540" w:right="600" w:bottom="280" w:left="880" w:header="708" w:footer="708" w:gutter="0"/>
          <w:cols w:space="708"/>
        </w:sectPr>
      </w:pPr>
    </w:p>
    <w:p w:rsidR="00B35882" w:rsidRDefault="00232A94">
      <w:pPr>
        <w:pStyle w:val="Odstavecseseznamem"/>
        <w:numPr>
          <w:ilvl w:val="1"/>
          <w:numId w:val="1"/>
        </w:numPr>
        <w:tabs>
          <w:tab w:val="left" w:pos="671"/>
        </w:tabs>
        <w:spacing w:before="65" w:line="254" w:lineRule="auto"/>
        <w:ind w:left="674" w:right="209" w:hanging="414"/>
        <w:jc w:val="both"/>
        <w:rPr>
          <w:color w:val="2D2D2D"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1856" behindDoc="1" locked="0" layoutInCell="1" allowOverlap="1">
                <wp:simplePos x="0" y="0"/>
                <wp:positionH relativeFrom="page">
                  <wp:posOffset>5185410</wp:posOffset>
                </wp:positionH>
                <wp:positionV relativeFrom="paragraph">
                  <wp:posOffset>357505</wp:posOffset>
                </wp:positionV>
                <wp:extent cx="1043305" cy="965200"/>
                <wp:effectExtent l="3810" t="0" r="63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882" w:rsidRDefault="00B35882">
                            <w:pPr>
                              <w:spacing w:line="1519" w:lineRule="exact"/>
                              <w:rPr>
                                <w:sz w:val="13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8.3pt;margin-top:28.15pt;width:82.15pt;height:76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" filled="f" stroked="f">
                <v:textbox inset="0,0,0,0">
                  <w:txbxContent>
                    <w:p w:rsidR="00B35882" w:rsidRDefault="00B35882">
                      <w:pPr>
                        <w:spacing w:line="1519" w:lineRule="exact"/>
                        <w:rPr>
                          <w:sz w:val="13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3" w:name="SKM_C22719062516030_0003"/>
      <w:bookmarkEnd w:id="3"/>
      <w:proofErr w:type="spellStart"/>
      <w:r w:rsidR="00824712">
        <w:rPr>
          <w:b/>
          <w:color w:val="2D2D2D"/>
          <w:w w:val="105"/>
          <w:sz w:val="19"/>
        </w:rPr>
        <w:t>Smluvn</w:t>
      </w:r>
      <w:r w:rsidR="00824712">
        <w:rPr>
          <w:b/>
          <w:color w:val="2D2D2D"/>
          <w:w w:val="105"/>
          <w:sz w:val="19"/>
        </w:rPr>
        <w:t>í</w:t>
      </w:r>
      <w:proofErr w:type="spellEnd"/>
      <w:r w:rsidR="00824712">
        <w:rPr>
          <w:b/>
          <w:color w:val="2D2D2D"/>
          <w:w w:val="105"/>
          <w:sz w:val="19"/>
        </w:rPr>
        <w:t xml:space="preserve"> </w:t>
      </w:r>
      <w:proofErr w:type="spellStart"/>
      <w:r w:rsidR="00824712">
        <w:rPr>
          <w:b/>
          <w:color w:val="2D2D2D"/>
          <w:w w:val="105"/>
          <w:sz w:val="19"/>
        </w:rPr>
        <w:t>strany</w:t>
      </w:r>
      <w:proofErr w:type="spellEnd"/>
      <w:r w:rsidR="00824712">
        <w:rPr>
          <w:b/>
          <w:color w:val="2D2D2D"/>
          <w:w w:val="105"/>
          <w:sz w:val="19"/>
        </w:rPr>
        <w:t xml:space="preserve"> </w:t>
      </w:r>
      <w:proofErr w:type="spellStart"/>
      <w:r w:rsidR="00824712">
        <w:rPr>
          <w:b/>
          <w:color w:val="2D2D2D"/>
          <w:w w:val="105"/>
          <w:sz w:val="19"/>
        </w:rPr>
        <w:t>výslovně</w:t>
      </w:r>
      <w:proofErr w:type="spellEnd"/>
      <w:r w:rsidR="00824712">
        <w:rPr>
          <w:b/>
          <w:color w:val="2D2D2D"/>
          <w:w w:val="105"/>
          <w:sz w:val="19"/>
        </w:rPr>
        <w:t xml:space="preserve"> </w:t>
      </w:r>
      <w:proofErr w:type="spellStart"/>
      <w:r w:rsidR="00824712">
        <w:rPr>
          <w:b/>
          <w:color w:val="2D2D2D"/>
          <w:w w:val="105"/>
          <w:sz w:val="19"/>
        </w:rPr>
        <w:t>souhlasí</w:t>
      </w:r>
      <w:proofErr w:type="spellEnd"/>
      <w:r w:rsidR="00824712">
        <w:rPr>
          <w:b/>
          <w:color w:val="2D2D2D"/>
          <w:w w:val="105"/>
          <w:sz w:val="19"/>
        </w:rPr>
        <w:t xml:space="preserve"> s </w:t>
      </w:r>
      <w:proofErr w:type="spellStart"/>
      <w:r w:rsidR="00824712">
        <w:rPr>
          <w:b/>
          <w:color w:val="2D2D2D"/>
          <w:w w:val="105"/>
          <w:sz w:val="19"/>
        </w:rPr>
        <w:t>tím</w:t>
      </w:r>
      <w:proofErr w:type="spellEnd"/>
      <w:r w:rsidR="00824712">
        <w:rPr>
          <w:b/>
          <w:color w:val="2D2D2D"/>
          <w:w w:val="105"/>
          <w:sz w:val="19"/>
        </w:rPr>
        <w:t xml:space="preserve">, aby </w:t>
      </w:r>
      <w:proofErr w:type="spellStart"/>
      <w:r w:rsidR="00824712">
        <w:rPr>
          <w:b/>
          <w:color w:val="2D2D2D"/>
          <w:w w:val="105"/>
          <w:sz w:val="19"/>
        </w:rPr>
        <w:t>tato</w:t>
      </w:r>
      <w:proofErr w:type="spellEnd"/>
      <w:r w:rsidR="00824712">
        <w:rPr>
          <w:b/>
          <w:color w:val="2D2D2D"/>
          <w:w w:val="105"/>
          <w:sz w:val="19"/>
        </w:rPr>
        <w:t xml:space="preserve"> </w:t>
      </w:r>
      <w:proofErr w:type="spellStart"/>
      <w:r w:rsidR="00824712">
        <w:rPr>
          <w:b/>
          <w:color w:val="2D2D2D"/>
          <w:w w:val="105"/>
          <w:sz w:val="19"/>
        </w:rPr>
        <w:t>smlouva</w:t>
      </w:r>
      <w:proofErr w:type="spellEnd"/>
      <w:r w:rsidR="00824712">
        <w:rPr>
          <w:b/>
          <w:color w:val="2D2D2D"/>
          <w:w w:val="105"/>
          <w:sz w:val="19"/>
        </w:rPr>
        <w:t xml:space="preserve"> </w:t>
      </w:r>
      <w:proofErr w:type="spellStart"/>
      <w:r w:rsidR="00824712">
        <w:rPr>
          <w:b/>
          <w:color w:val="2D2D2D"/>
          <w:w w:val="105"/>
          <w:sz w:val="19"/>
        </w:rPr>
        <w:t>byla</w:t>
      </w:r>
      <w:proofErr w:type="spellEnd"/>
      <w:r w:rsidR="00824712">
        <w:rPr>
          <w:b/>
          <w:color w:val="2D2D2D"/>
          <w:w w:val="105"/>
          <w:sz w:val="19"/>
        </w:rPr>
        <w:t xml:space="preserve"> </w:t>
      </w:r>
      <w:proofErr w:type="spellStart"/>
      <w:r w:rsidR="00824712">
        <w:rPr>
          <w:b/>
          <w:color w:val="2D2D2D"/>
          <w:w w:val="105"/>
          <w:sz w:val="19"/>
        </w:rPr>
        <w:t>zveřejněna</w:t>
      </w:r>
      <w:proofErr w:type="spellEnd"/>
      <w:r w:rsidR="00824712">
        <w:rPr>
          <w:b/>
          <w:color w:val="2D2D2D"/>
          <w:w w:val="105"/>
          <w:sz w:val="19"/>
        </w:rPr>
        <w:t xml:space="preserve"> v </w:t>
      </w:r>
      <w:proofErr w:type="spellStart"/>
      <w:r w:rsidR="00824712">
        <w:rPr>
          <w:b/>
          <w:color w:val="2D2D2D"/>
          <w:w w:val="105"/>
          <w:sz w:val="19"/>
        </w:rPr>
        <w:t>Centrálním</w:t>
      </w:r>
      <w:proofErr w:type="spellEnd"/>
      <w:r w:rsidR="00824712">
        <w:rPr>
          <w:b/>
          <w:color w:val="2D2D2D"/>
          <w:w w:val="105"/>
          <w:sz w:val="19"/>
        </w:rPr>
        <w:t xml:space="preserve"> </w:t>
      </w:r>
      <w:proofErr w:type="spellStart"/>
      <w:r w:rsidR="00824712">
        <w:rPr>
          <w:b/>
          <w:color w:val="2D2D2D"/>
          <w:w w:val="105"/>
          <w:sz w:val="19"/>
        </w:rPr>
        <w:t>registru</w:t>
      </w:r>
      <w:proofErr w:type="spellEnd"/>
      <w:r w:rsidR="00824712">
        <w:rPr>
          <w:b/>
          <w:color w:val="2D2D2D"/>
          <w:w w:val="105"/>
          <w:sz w:val="19"/>
        </w:rPr>
        <w:t xml:space="preserve"> </w:t>
      </w:r>
      <w:proofErr w:type="spellStart"/>
      <w:r w:rsidR="00824712">
        <w:rPr>
          <w:b/>
          <w:color w:val="2D2D2D"/>
          <w:w w:val="105"/>
          <w:sz w:val="19"/>
        </w:rPr>
        <w:t>smluv</w:t>
      </w:r>
      <w:proofErr w:type="spellEnd"/>
      <w:r w:rsidR="00824712">
        <w:rPr>
          <w:b/>
          <w:color w:val="2D2D2D"/>
          <w:w w:val="105"/>
          <w:sz w:val="19"/>
        </w:rPr>
        <w:t xml:space="preserve"> MV ČR v </w:t>
      </w:r>
      <w:proofErr w:type="spellStart"/>
      <w:r w:rsidR="00824712">
        <w:rPr>
          <w:b/>
          <w:color w:val="2D2D2D"/>
          <w:w w:val="105"/>
          <w:sz w:val="19"/>
        </w:rPr>
        <w:t>souladu</w:t>
      </w:r>
      <w:proofErr w:type="spellEnd"/>
      <w:r w:rsidR="00824712">
        <w:rPr>
          <w:b/>
          <w:color w:val="2D2D2D"/>
          <w:w w:val="105"/>
          <w:sz w:val="19"/>
        </w:rPr>
        <w:t xml:space="preserve"> se </w:t>
      </w:r>
      <w:proofErr w:type="spellStart"/>
      <w:r w:rsidR="00824712">
        <w:rPr>
          <w:b/>
          <w:color w:val="2D2D2D"/>
          <w:w w:val="105"/>
          <w:sz w:val="19"/>
        </w:rPr>
        <w:t>zákonem</w:t>
      </w:r>
      <w:proofErr w:type="spellEnd"/>
      <w:r w:rsidR="00824712">
        <w:rPr>
          <w:b/>
          <w:color w:val="2D2D2D"/>
          <w:w w:val="105"/>
          <w:sz w:val="19"/>
        </w:rPr>
        <w:t xml:space="preserve"> </w:t>
      </w:r>
      <w:r w:rsidR="00824712">
        <w:rPr>
          <w:b/>
          <w:color w:val="2D2D2D"/>
          <w:w w:val="105"/>
          <w:sz w:val="18"/>
        </w:rPr>
        <w:t xml:space="preserve">č. </w:t>
      </w:r>
      <w:r w:rsidR="00824712">
        <w:rPr>
          <w:b/>
          <w:color w:val="2D2D2D"/>
          <w:w w:val="105"/>
          <w:sz w:val="19"/>
        </w:rPr>
        <w:t xml:space="preserve">340/2015 Sb., v </w:t>
      </w:r>
      <w:proofErr w:type="spellStart"/>
      <w:r w:rsidR="00824712">
        <w:rPr>
          <w:b/>
          <w:color w:val="2D2D2D"/>
          <w:w w:val="105"/>
          <w:sz w:val="19"/>
        </w:rPr>
        <w:t>platném</w:t>
      </w:r>
      <w:proofErr w:type="spellEnd"/>
      <w:r w:rsidR="00824712">
        <w:rPr>
          <w:b/>
          <w:color w:val="2D2D2D"/>
          <w:w w:val="105"/>
          <w:sz w:val="19"/>
        </w:rPr>
        <w:t xml:space="preserve"> </w:t>
      </w:r>
      <w:proofErr w:type="spellStart"/>
      <w:r w:rsidR="00824712">
        <w:rPr>
          <w:b/>
          <w:color w:val="2D2D2D"/>
          <w:w w:val="105"/>
          <w:sz w:val="19"/>
        </w:rPr>
        <w:t>znění</w:t>
      </w:r>
      <w:proofErr w:type="spellEnd"/>
      <w:r w:rsidR="00824712">
        <w:rPr>
          <w:b/>
          <w:color w:val="2D2D2D"/>
          <w:w w:val="105"/>
          <w:sz w:val="19"/>
        </w:rPr>
        <w:t xml:space="preserve">. </w:t>
      </w:r>
      <w:proofErr w:type="spellStart"/>
      <w:r w:rsidR="00824712">
        <w:rPr>
          <w:b/>
          <w:color w:val="2D2D2D"/>
          <w:w w:val="105"/>
          <w:sz w:val="19"/>
        </w:rPr>
        <w:t>Zveřejnění</w:t>
      </w:r>
      <w:proofErr w:type="spellEnd"/>
      <w:r w:rsidR="00824712">
        <w:rPr>
          <w:b/>
          <w:color w:val="2D2D2D"/>
          <w:w w:val="105"/>
          <w:sz w:val="19"/>
        </w:rPr>
        <w:t xml:space="preserve"> </w:t>
      </w:r>
      <w:proofErr w:type="spellStart"/>
      <w:r w:rsidR="00824712">
        <w:rPr>
          <w:b/>
          <w:color w:val="2D2D2D"/>
          <w:w w:val="105"/>
          <w:sz w:val="19"/>
        </w:rPr>
        <w:t>smlouvy</w:t>
      </w:r>
      <w:proofErr w:type="spellEnd"/>
      <w:r w:rsidR="00824712">
        <w:rPr>
          <w:b/>
          <w:color w:val="2D2D2D"/>
          <w:w w:val="105"/>
          <w:sz w:val="19"/>
        </w:rPr>
        <w:t xml:space="preserve"> </w:t>
      </w:r>
      <w:proofErr w:type="spellStart"/>
      <w:r w:rsidR="00824712">
        <w:rPr>
          <w:b/>
          <w:color w:val="2D2D2D"/>
          <w:w w:val="105"/>
          <w:sz w:val="19"/>
        </w:rPr>
        <w:t>zajistí</w:t>
      </w:r>
      <w:proofErr w:type="spellEnd"/>
      <w:r w:rsidR="00824712">
        <w:rPr>
          <w:b/>
          <w:color w:val="2D2D2D"/>
          <w:w w:val="105"/>
          <w:sz w:val="19"/>
        </w:rPr>
        <w:t xml:space="preserve"> </w:t>
      </w:r>
      <w:proofErr w:type="spellStart"/>
      <w:r w:rsidR="00824712">
        <w:rPr>
          <w:b/>
          <w:color w:val="2D2D2D"/>
          <w:w w:val="105"/>
          <w:sz w:val="19"/>
        </w:rPr>
        <w:t>nájemce</w:t>
      </w:r>
      <w:proofErr w:type="spellEnd"/>
      <w:r w:rsidR="00824712">
        <w:rPr>
          <w:b/>
          <w:color w:val="2D2D2D"/>
          <w:w w:val="105"/>
          <w:sz w:val="19"/>
        </w:rPr>
        <w:t xml:space="preserve">. </w:t>
      </w:r>
      <w:proofErr w:type="spellStart"/>
      <w:r w:rsidR="00824712">
        <w:rPr>
          <w:color w:val="2D2D2D"/>
          <w:w w:val="105"/>
          <w:sz w:val="18"/>
        </w:rPr>
        <w:t>Smluvní</w:t>
      </w:r>
      <w:proofErr w:type="spellEnd"/>
      <w:r w:rsidR="00824712">
        <w:rPr>
          <w:color w:val="2D2D2D"/>
          <w:w w:val="105"/>
          <w:sz w:val="18"/>
        </w:rPr>
        <w:t xml:space="preserve"> </w:t>
      </w:r>
      <w:proofErr w:type="spellStart"/>
      <w:r w:rsidR="00824712">
        <w:rPr>
          <w:color w:val="2D2D2D"/>
          <w:w w:val="105"/>
          <w:sz w:val="18"/>
        </w:rPr>
        <w:t>strany</w:t>
      </w:r>
      <w:proofErr w:type="spellEnd"/>
      <w:r w:rsidR="00824712">
        <w:rPr>
          <w:color w:val="2D2D2D"/>
          <w:w w:val="105"/>
          <w:sz w:val="18"/>
        </w:rPr>
        <w:t xml:space="preserve"> </w:t>
      </w:r>
      <w:proofErr w:type="spellStart"/>
      <w:r w:rsidR="00824712">
        <w:rPr>
          <w:color w:val="2D2D2D"/>
          <w:w w:val="105"/>
          <w:sz w:val="18"/>
        </w:rPr>
        <w:t>prohlašují</w:t>
      </w:r>
      <w:proofErr w:type="spellEnd"/>
      <w:r w:rsidR="00824712">
        <w:rPr>
          <w:color w:val="2D2D2D"/>
          <w:w w:val="105"/>
          <w:sz w:val="18"/>
        </w:rPr>
        <w:t xml:space="preserve">, </w:t>
      </w:r>
      <w:proofErr w:type="spellStart"/>
      <w:r w:rsidR="00824712">
        <w:rPr>
          <w:color w:val="2D2D2D"/>
          <w:w w:val="105"/>
          <w:sz w:val="18"/>
        </w:rPr>
        <w:t>že</w:t>
      </w:r>
      <w:proofErr w:type="spellEnd"/>
      <w:r w:rsidR="00824712">
        <w:rPr>
          <w:color w:val="2D2D2D"/>
          <w:w w:val="105"/>
          <w:sz w:val="18"/>
        </w:rPr>
        <w:t xml:space="preserve"> </w:t>
      </w:r>
      <w:proofErr w:type="spellStart"/>
      <w:r w:rsidR="00824712">
        <w:rPr>
          <w:color w:val="2D2D2D"/>
          <w:w w:val="105"/>
          <w:sz w:val="18"/>
        </w:rPr>
        <w:t>skutečnosti</w:t>
      </w:r>
      <w:proofErr w:type="spellEnd"/>
      <w:r w:rsidR="00824712">
        <w:rPr>
          <w:color w:val="2D2D2D"/>
          <w:w w:val="105"/>
          <w:sz w:val="18"/>
        </w:rPr>
        <w:t xml:space="preserve"> </w:t>
      </w:r>
      <w:proofErr w:type="spellStart"/>
      <w:r w:rsidR="00824712">
        <w:rPr>
          <w:color w:val="2D2D2D"/>
          <w:w w:val="105"/>
          <w:sz w:val="18"/>
        </w:rPr>
        <w:t>uvedené</w:t>
      </w:r>
      <w:proofErr w:type="spellEnd"/>
      <w:r w:rsidR="00824712">
        <w:rPr>
          <w:color w:val="2D2D2D"/>
          <w:w w:val="105"/>
          <w:sz w:val="18"/>
        </w:rPr>
        <w:t xml:space="preserve"> v </w:t>
      </w:r>
      <w:proofErr w:type="spellStart"/>
      <w:r w:rsidR="00824712">
        <w:rPr>
          <w:color w:val="2D2D2D"/>
          <w:w w:val="105"/>
          <w:sz w:val="18"/>
        </w:rPr>
        <w:t>této</w:t>
      </w:r>
      <w:proofErr w:type="spellEnd"/>
      <w:r w:rsidR="00824712">
        <w:rPr>
          <w:color w:val="2D2D2D"/>
          <w:w w:val="105"/>
          <w:sz w:val="18"/>
        </w:rPr>
        <w:t xml:space="preserve"> </w:t>
      </w:r>
      <w:proofErr w:type="spellStart"/>
      <w:r w:rsidR="00824712">
        <w:rPr>
          <w:color w:val="2D2D2D"/>
          <w:w w:val="105"/>
          <w:sz w:val="18"/>
        </w:rPr>
        <w:t>smlouvě</w:t>
      </w:r>
      <w:proofErr w:type="spellEnd"/>
      <w:r w:rsidR="00824712">
        <w:rPr>
          <w:color w:val="2D2D2D"/>
          <w:w w:val="105"/>
          <w:sz w:val="18"/>
        </w:rPr>
        <w:t xml:space="preserve"> </w:t>
      </w:r>
      <w:proofErr w:type="spellStart"/>
      <w:r w:rsidR="00824712">
        <w:rPr>
          <w:color w:val="2D2D2D"/>
          <w:w w:val="105"/>
          <w:sz w:val="18"/>
        </w:rPr>
        <w:t>nepovažují</w:t>
      </w:r>
      <w:proofErr w:type="spellEnd"/>
      <w:r w:rsidR="00824712">
        <w:rPr>
          <w:color w:val="2D2D2D"/>
          <w:w w:val="105"/>
          <w:sz w:val="18"/>
        </w:rPr>
        <w:t xml:space="preserve"> za </w:t>
      </w:r>
      <w:proofErr w:type="spellStart"/>
      <w:r w:rsidR="00824712">
        <w:rPr>
          <w:color w:val="2D2D2D"/>
          <w:w w:val="105"/>
          <w:sz w:val="18"/>
        </w:rPr>
        <w:t>obchodní</w:t>
      </w:r>
      <w:proofErr w:type="spellEnd"/>
      <w:r w:rsidR="00824712">
        <w:rPr>
          <w:color w:val="2D2D2D"/>
          <w:spacing w:val="47"/>
          <w:w w:val="105"/>
          <w:sz w:val="18"/>
        </w:rPr>
        <w:t xml:space="preserve"> </w:t>
      </w:r>
      <w:proofErr w:type="spellStart"/>
      <w:r w:rsidR="00824712">
        <w:rPr>
          <w:color w:val="2D2D2D"/>
          <w:w w:val="105"/>
          <w:sz w:val="18"/>
        </w:rPr>
        <w:t>tajemství</w:t>
      </w:r>
      <w:proofErr w:type="spellEnd"/>
      <w:r w:rsidR="00824712">
        <w:rPr>
          <w:color w:val="2D2D2D"/>
          <w:w w:val="105"/>
          <w:sz w:val="18"/>
        </w:rPr>
        <w:t xml:space="preserve">  </w:t>
      </w:r>
      <w:proofErr w:type="spellStart"/>
      <w:r w:rsidR="00824712">
        <w:rPr>
          <w:color w:val="2D2D2D"/>
          <w:w w:val="105"/>
          <w:sz w:val="18"/>
        </w:rPr>
        <w:t>ve</w:t>
      </w:r>
      <w:proofErr w:type="spellEnd"/>
      <w:r w:rsidR="00824712">
        <w:rPr>
          <w:color w:val="2D2D2D"/>
          <w:w w:val="105"/>
          <w:sz w:val="18"/>
        </w:rPr>
        <w:t xml:space="preserve">  </w:t>
      </w:r>
      <w:proofErr w:type="spellStart"/>
      <w:r w:rsidR="00824712">
        <w:rPr>
          <w:color w:val="2D2D2D"/>
          <w:w w:val="105"/>
          <w:sz w:val="18"/>
        </w:rPr>
        <w:t>smyslu</w:t>
      </w:r>
      <w:proofErr w:type="spellEnd"/>
      <w:r w:rsidR="00824712">
        <w:rPr>
          <w:color w:val="2D2D2D"/>
          <w:w w:val="105"/>
          <w:sz w:val="18"/>
        </w:rPr>
        <w:t xml:space="preserve">  §  504  </w:t>
      </w:r>
      <w:proofErr w:type="spellStart"/>
      <w:r w:rsidR="00824712">
        <w:rPr>
          <w:color w:val="2D2D2D"/>
          <w:w w:val="105"/>
          <w:sz w:val="18"/>
        </w:rPr>
        <w:t>občanského</w:t>
      </w:r>
      <w:proofErr w:type="spellEnd"/>
      <w:r w:rsidR="00824712">
        <w:rPr>
          <w:color w:val="2D2D2D"/>
          <w:w w:val="105"/>
          <w:sz w:val="18"/>
        </w:rPr>
        <w:t xml:space="preserve"> </w:t>
      </w:r>
      <w:proofErr w:type="spellStart"/>
      <w:r w:rsidR="00824712">
        <w:rPr>
          <w:color w:val="2D2D2D"/>
          <w:w w:val="105"/>
          <w:sz w:val="18"/>
        </w:rPr>
        <w:t>zákoníku</w:t>
      </w:r>
      <w:proofErr w:type="spellEnd"/>
      <w:r w:rsidR="00824712">
        <w:rPr>
          <w:color w:val="2D2D2D"/>
          <w:w w:val="105"/>
          <w:sz w:val="18"/>
        </w:rPr>
        <w:t xml:space="preserve"> a </w:t>
      </w:r>
      <w:proofErr w:type="spellStart"/>
      <w:r w:rsidR="00824712">
        <w:rPr>
          <w:color w:val="2D2D2D"/>
          <w:w w:val="105"/>
          <w:sz w:val="18"/>
        </w:rPr>
        <w:t>udělují</w:t>
      </w:r>
      <w:proofErr w:type="spellEnd"/>
      <w:r w:rsidR="00824712">
        <w:rPr>
          <w:color w:val="2D2D2D"/>
          <w:w w:val="105"/>
          <w:sz w:val="18"/>
        </w:rPr>
        <w:t xml:space="preserve"> </w:t>
      </w:r>
      <w:proofErr w:type="spellStart"/>
      <w:r w:rsidR="00824712">
        <w:rPr>
          <w:color w:val="2D2D2D"/>
          <w:w w:val="105"/>
          <w:sz w:val="18"/>
        </w:rPr>
        <w:t>svolení</w:t>
      </w:r>
      <w:proofErr w:type="spellEnd"/>
      <w:r w:rsidR="00824712">
        <w:rPr>
          <w:color w:val="2D2D2D"/>
          <w:w w:val="105"/>
          <w:sz w:val="18"/>
        </w:rPr>
        <w:t xml:space="preserve"> k </w:t>
      </w:r>
      <w:proofErr w:type="spellStart"/>
      <w:r w:rsidR="00824712">
        <w:rPr>
          <w:color w:val="2D2D2D"/>
          <w:w w:val="105"/>
          <w:sz w:val="18"/>
        </w:rPr>
        <w:t>jejich</w:t>
      </w:r>
      <w:proofErr w:type="spellEnd"/>
      <w:r w:rsidR="00824712">
        <w:rPr>
          <w:color w:val="2D2D2D"/>
          <w:w w:val="105"/>
          <w:sz w:val="18"/>
        </w:rPr>
        <w:t xml:space="preserve"> </w:t>
      </w:r>
      <w:proofErr w:type="spellStart"/>
      <w:r w:rsidR="00824712">
        <w:rPr>
          <w:color w:val="2D2D2D"/>
          <w:w w:val="105"/>
          <w:sz w:val="18"/>
        </w:rPr>
        <w:t>užití</w:t>
      </w:r>
      <w:proofErr w:type="spellEnd"/>
      <w:r w:rsidR="00824712">
        <w:rPr>
          <w:color w:val="2D2D2D"/>
          <w:w w:val="105"/>
          <w:sz w:val="18"/>
        </w:rPr>
        <w:t xml:space="preserve"> a </w:t>
      </w:r>
      <w:proofErr w:type="spellStart"/>
      <w:r w:rsidR="00824712">
        <w:rPr>
          <w:color w:val="2D2D2D"/>
          <w:w w:val="105"/>
          <w:sz w:val="18"/>
        </w:rPr>
        <w:t>zveřejnění</w:t>
      </w:r>
      <w:proofErr w:type="spellEnd"/>
      <w:r w:rsidR="00824712">
        <w:rPr>
          <w:color w:val="2D2D2D"/>
          <w:w w:val="105"/>
          <w:sz w:val="18"/>
        </w:rPr>
        <w:t xml:space="preserve"> bez </w:t>
      </w:r>
      <w:proofErr w:type="spellStart"/>
      <w:r w:rsidR="00824712">
        <w:rPr>
          <w:color w:val="444444"/>
          <w:w w:val="105"/>
          <w:sz w:val="18"/>
        </w:rPr>
        <w:t>stanovení</w:t>
      </w:r>
      <w:proofErr w:type="spellEnd"/>
      <w:r w:rsidR="00824712">
        <w:rPr>
          <w:color w:val="444444"/>
          <w:w w:val="105"/>
          <w:sz w:val="18"/>
        </w:rPr>
        <w:t xml:space="preserve"> </w:t>
      </w:r>
      <w:proofErr w:type="spellStart"/>
      <w:r w:rsidR="00824712">
        <w:rPr>
          <w:color w:val="2D2D2D"/>
          <w:w w:val="105"/>
          <w:sz w:val="18"/>
        </w:rPr>
        <w:t>jakýchkoli</w:t>
      </w:r>
      <w:proofErr w:type="spellEnd"/>
      <w:r w:rsidR="00824712">
        <w:rPr>
          <w:color w:val="2D2D2D"/>
          <w:w w:val="105"/>
          <w:sz w:val="18"/>
        </w:rPr>
        <w:t xml:space="preserve"> </w:t>
      </w:r>
      <w:proofErr w:type="spellStart"/>
      <w:r w:rsidR="00824712">
        <w:rPr>
          <w:color w:val="2D2D2D"/>
          <w:w w:val="105"/>
          <w:sz w:val="18"/>
        </w:rPr>
        <w:t>dalších</w:t>
      </w:r>
      <w:proofErr w:type="spellEnd"/>
      <w:r w:rsidR="00824712">
        <w:rPr>
          <w:color w:val="2D2D2D"/>
          <w:spacing w:val="10"/>
          <w:w w:val="105"/>
          <w:sz w:val="18"/>
        </w:rPr>
        <w:t xml:space="preserve"> </w:t>
      </w:r>
      <w:proofErr w:type="spellStart"/>
      <w:r w:rsidR="00824712">
        <w:rPr>
          <w:color w:val="2D2D2D"/>
          <w:w w:val="105"/>
          <w:sz w:val="18"/>
        </w:rPr>
        <w:t>podmínek</w:t>
      </w:r>
      <w:proofErr w:type="spellEnd"/>
      <w:r w:rsidR="00824712">
        <w:rPr>
          <w:color w:val="2D2D2D"/>
          <w:w w:val="105"/>
          <w:sz w:val="18"/>
        </w:rPr>
        <w:t>.</w:t>
      </w:r>
    </w:p>
    <w:p w:rsidR="00B35882" w:rsidRDefault="00B35882">
      <w:pPr>
        <w:spacing w:line="254" w:lineRule="auto"/>
        <w:jc w:val="both"/>
        <w:rPr>
          <w:sz w:val="19"/>
        </w:rPr>
        <w:sectPr w:rsidR="00B35882">
          <w:pgSz w:w="11900" w:h="16820"/>
          <w:pgMar w:top="1560" w:right="600" w:bottom="280" w:left="880" w:header="708" w:footer="708" w:gutter="0"/>
          <w:cols w:space="708"/>
        </w:sectPr>
      </w:pPr>
    </w:p>
    <w:p w:rsidR="00B35882" w:rsidRDefault="00824712">
      <w:pPr>
        <w:pStyle w:val="Odstavecseseznamem"/>
        <w:numPr>
          <w:ilvl w:val="1"/>
          <w:numId w:val="1"/>
        </w:numPr>
        <w:tabs>
          <w:tab w:val="left" w:pos="652"/>
        </w:tabs>
        <w:spacing w:before="11"/>
        <w:ind w:left="651" w:hanging="385"/>
        <w:rPr>
          <w:color w:val="2D2D2D"/>
          <w:sz w:val="18"/>
        </w:rPr>
      </w:pPr>
      <w:r>
        <w:rPr>
          <w:color w:val="2D2D2D"/>
          <w:w w:val="105"/>
          <w:sz w:val="18"/>
        </w:rPr>
        <w:t xml:space="preserve">Tato </w:t>
      </w:r>
      <w:proofErr w:type="spellStart"/>
      <w:r>
        <w:rPr>
          <w:color w:val="2D2D2D"/>
          <w:w w:val="105"/>
          <w:sz w:val="18"/>
        </w:rPr>
        <w:t>smlouva</w:t>
      </w:r>
      <w:proofErr w:type="spellEnd"/>
      <w:r>
        <w:rPr>
          <w:color w:val="2D2D2D"/>
          <w:w w:val="105"/>
          <w:sz w:val="18"/>
        </w:rPr>
        <w:t xml:space="preserve"> se </w:t>
      </w:r>
      <w:proofErr w:type="spellStart"/>
      <w:r>
        <w:rPr>
          <w:color w:val="2D2D2D"/>
          <w:w w:val="105"/>
          <w:sz w:val="18"/>
        </w:rPr>
        <w:t>vyhotovuje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ve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dvou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vyhotoveních</w:t>
      </w:r>
      <w:proofErr w:type="spellEnd"/>
      <w:r>
        <w:rPr>
          <w:color w:val="2D2D2D"/>
          <w:w w:val="105"/>
          <w:sz w:val="18"/>
        </w:rPr>
        <w:t xml:space="preserve">, </w:t>
      </w:r>
      <w:proofErr w:type="spellStart"/>
      <w:r>
        <w:rPr>
          <w:color w:val="2D2D2D"/>
          <w:w w:val="105"/>
          <w:sz w:val="18"/>
        </w:rPr>
        <w:t>přičemž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každá</w:t>
      </w:r>
      <w:proofErr w:type="spellEnd"/>
      <w:r>
        <w:rPr>
          <w:color w:val="2D2D2D"/>
          <w:w w:val="105"/>
          <w:sz w:val="18"/>
        </w:rPr>
        <w:t xml:space="preserve"> ze </w:t>
      </w:r>
      <w:proofErr w:type="spellStart"/>
      <w:r>
        <w:rPr>
          <w:color w:val="2D2D2D"/>
          <w:w w:val="105"/>
          <w:sz w:val="18"/>
        </w:rPr>
        <w:t>stran</w:t>
      </w:r>
      <w:proofErr w:type="spellEnd"/>
      <w:r>
        <w:rPr>
          <w:color w:val="2D2D2D"/>
          <w:spacing w:val="11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obdrží</w:t>
      </w:r>
      <w:proofErr w:type="spellEnd"/>
      <w:r>
        <w:rPr>
          <w:color w:val="2D2D2D"/>
          <w:w w:val="105"/>
          <w:sz w:val="18"/>
        </w:rPr>
        <w:t xml:space="preserve"> po </w:t>
      </w:r>
      <w:proofErr w:type="spellStart"/>
      <w:r>
        <w:rPr>
          <w:color w:val="2D2D2D"/>
          <w:w w:val="105"/>
          <w:sz w:val="18"/>
        </w:rPr>
        <w:t>jednom</w:t>
      </w:r>
      <w:proofErr w:type="spellEnd"/>
      <w:r>
        <w:rPr>
          <w:color w:val="2D2D2D"/>
          <w:w w:val="105"/>
          <w:sz w:val="18"/>
        </w:rPr>
        <w:t xml:space="preserve"> z </w:t>
      </w:r>
      <w:proofErr w:type="spellStart"/>
      <w:r>
        <w:rPr>
          <w:color w:val="2D2D2D"/>
          <w:w w:val="105"/>
          <w:sz w:val="18"/>
        </w:rPr>
        <w:t>nich</w:t>
      </w:r>
      <w:proofErr w:type="spellEnd"/>
      <w:r>
        <w:rPr>
          <w:color w:val="2D2D2D"/>
          <w:w w:val="105"/>
          <w:sz w:val="18"/>
        </w:rPr>
        <w:t>.</w:t>
      </w:r>
    </w:p>
    <w:p w:rsidR="00B35882" w:rsidRDefault="00B35882">
      <w:pPr>
        <w:pStyle w:val="Zkladntext"/>
        <w:spacing w:before="1"/>
        <w:rPr>
          <w:sz w:val="18"/>
        </w:rPr>
      </w:pPr>
    </w:p>
    <w:p w:rsidR="00B35882" w:rsidRDefault="00824712">
      <w:pPr>
        <w:tabs>
          <w:tab w:val="left" w:pos="5205"/>
        </w:tabs>
        <w:spacing w:before="1" w:line="409" w:lineRule="exact"/>
        <w:ind w:left="104"/>
        <w:rPr>
          <w:i/>
          <w:sz w:val="42"/>
        </w:rPr>
      </w:pPr>
      <w:r w:rsidRPr="00824712">
        <w:rPr>
          <w:color w:val="2D2D2D"/>
          <w:w w:val="75"/>
        </w:rPr>
        <w:t xml:space="preserve">        V </w:t>
      </w:r>
      <w:proofErr w:type="spellStart"/>
      <w:r w:rsidRPr="00824712">
        <w:rPr>
          <w:color w:val="2D2D2D"/>
          <w:w w:val="75"/>
        </w:rPr>
        <w:t>Praze</w:t>
      </w:r>
      <w:proofErr w:type="spellEnd"/>
      <w:r w:rsidRPr="00824712">
        <w:rPr>
          <w:color w:val="2D2D2D"/>
          <w:w w:val="75"/>
        </w:rPr>
        <w:t xml:space="preserve"> </w:t>
      </w:r>
      <w:proofErr w:type="spellStart"/>
      <w:r w:rsidRPr="00824712">
        <w:rPr>
          <w:color w:val="2D2D2D"/>
          <w:w w:val="75"/>
        </w:rPr>
        <w:t>dne</w:t>
      </w:r>
      <w:proofErr w:type="spellEnd"/>
      <w:r>
        <w:rPr>
          <w:color w:val="2D2D2D"/>
          <w:w w:val="75"/>
        </w:rPr>
        <w:t xml:space="preserve"> </w:t>
      </w:r>
      <w:r w:rsidRPr="00824712">
        <w:rPr>
          <w:color w:val="2D2D2D"/>
          <w:w w:val="75"/>
        </w:rPr>
        <w:t>27.5.2019</w:t>
      </w:r>
      <w:r>
        <w:rPr>
          <w:color w:val="2D2D2D"/>
          <w:w w:val="75"/>
          <w:sz w:val="42"/>
        </w:rPr>
        <w:tab/>
      </w:r>
    </w:p>
    <w:p w:rsidR="00B35882" w:rsidRDefault="00824712">
      <w:pPr>
        <w:spacing w:before="11"/>
        <w:ind w:left="104"/>
        <w:rPr>
          <w:sz w:val="18"/>
        </w:rPr>
      </w:pPr>
      <w:r>
        <w:br w:type="column"/>
      </w:r>
    </w:p>
    <w:p w:rsidR="00B35882" w:rsidRDefault="00B35882">
      <w:pPr>
        <w:rPr>
          <w:sz w:val="18"/>
        </w:rPr>
        <w:sectPr w:rsidR="00B35882">
          <w:type w:val="continuous"/>
          <w:pgSz w:w="11900" w:h="16820"/>
          <w:pgMar w:top="1600" w:right="600" w:bottom="280" w:left="880" w:header="708" w:footer="708" w:gutter="0"/>
          <w:cols w:num="2" w:space="708" w:equalWidth="0">
            <w:col w:w="7368" w:space="495"/>
            <w:col w:w="2557"/>
          </w:cols>
        </w:sectPr>
      </w:pPr>
    </w:p>
    <w:p w:rsidR="00B35882" w:rsidRDefault="00824712">
      <w:pPr>
        <w:tabs>
          <w:tab w:val="left" w:pos="7044"/>
          <w:tab w:val="left" w:leader="dot" w:pos="8359"/>
        </w:tabs>
        <w:spacing w:line="199" w:lineRule="exact"/>
        <w:ind w:left="2237"/>
        <w:rPr>
          <w:i/>
          <w:sz w:val="18"/>
        </w:rPr>
      </w:pPr>
      <w:proofErr w:type="spellStart"/>
      <w:r>
        <w:rPr>
          <w:color w:val="2D2D2D"/>
          <w:w w:val="115"/>
          <w:sz w:val="18"/>
        </w:rPr>
        <w:t>Pronajímatel</w:t>
      </w:r>
      <w:proofErr w:type="spellEnd"/>
      <w:r>
        <w:rPr>
          <w:color w:val="2D2D2D"/>
          <w:w w:val="115"/>
          <w:sz w:val="18"/>
        </w:rPr>
        <w:t xml:space="preserve">    </w:t>
      </w:r>
      <w:proofErr w:type="spellStart"/>
      <w:r>
        <w:rPr>
          <w:color w:val="2D2D2D"/>
          <w:w w:val="115"/>
          <w:sz w:val="18"/>
        </w:rPr>
        <w:t>podpis</w:t>
      </w:r>
      <w:proofErr w:type="spellEnd"/>
      <w:r>
        <w:rPr>
          <w:color w:val="2D2D2D"/>
          <w:w w:val="115"/>
          <w:sz w:val="18"/>
        </w:rPr>
        <w:tab/>
      </w:r>
      <w:proofErr w:type="spellStart"/>
      <w:r>
        <w:rPr>
          <w:color w:val="2D2D2D"/>
          <w:w w:val="115"/>
          <w:sz w:val="18"/>
        </w:rPr>
        <w:t>Nájemce</w:t>
      </w:r>
      <w:proofErr w:type="spellEnd"/>
      <w:r>
        <w:rPr>
          <w:color w:val="2D2D2D"/>
          <w:w w:val="115"/>
          <w:sz w:val="18"/>
        </w:rPr>
        <w:t xml:space="preserve">   </w:t>
      </w:r>
      <w:proofErr w:type="spellStart"/>
      <w:r>
        <w:rPr>
          <w:color w:val="2D2D2D"/>
          <w:w w:val="115"/>
          <w:sz w:val="18"/>
        </w:rPr>
        <w:t>pod</w:t>
      </w:r>
      <w:bookmarkStart w:id="4" w:name="_GoBack"/>
      <w:bookmarkEnd w:id="4"/>
      <w:r>
        <w:rPr>
          <w:color w:val="2D2D2D"/>
          <w:w w:val="115"/>
          <w:sz w:val="18"/>
        </w:rPr>
        <w:t>pis</w:t>
      </w:r>
      <w:proofErr w:type="spellEnd"/>
      <w:r>
        <w:rPr>
          <w:color w:val="2D2D2D"/>
          <w:w w:val="115"/>
          <w:sz w:val="18"/>
        </w:rPr>
        <w:t xml:space="preserve">  </w:t>
      </w:r>
      <w:r>
        <w:rPr>
          <w:color w:val="2D2D2D"/>
          <w:spacing w:val="6"/>
          <w:w w:val="115"/>
          <w:sz w:val="18"/>
        </w:rPr>
        <w:t xml:space="preserve"> </w:t>
      </w:r>
    </w:p>
    <w:sectPr w:rsidR="00B35882">
      <w:type w:val="continuous"/>
      <w:pgSz w:w="11900" w:h="16820"/>
      <w:pgMar w:top="1600" w:right="6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3C0E"/>
    <w:multiLevelType w:val="multilevel"/>
    <w:tmpl w:val="3216C960"/>
    <w:lvl w:ilvl="0">
      <w:start w:val="9"/>
      <w:numFmt w:val="decimal"/>
      <w:lvlText w:val="%1"/>
      <w:lvlJc w:val="left"/>
      <w:pPr>
        <w:ind w:left="573" w:hanging="29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3" w:hanging="294"/>
        <w:jc w:val="left"/>
      </w:pPr>
      <w:rPr>
        <w:rFonts w:ascii="Times New Roman" w:eastAsia="Times New Roman" w:hAnsi="Times New Roman" w:cs="Times New Roman" w:hint="default"/>
        <w:color w:val="343434"/>
        <w:w w:val="101"/>
        <w:sz w:val="19"/>
        <w:szCs w:val="19"/>
      </w:rPr>
    </w:lvl>
    <w:lvl w:ilvl="2">
      <w:numFmt w:val="bullet"/>
      <w:lvlText w:val="•"/>
      <w:lvlJc w:val="left"/>
      <w:pPr>
        <w:ind w:left="2171" w:hanging="294"/>
      </w:pPr>
      <w:rPr>
        <w:rFonts w:hint="default"/>
      </w:rPr>
    </w:lvl>
    <w:lvl w:ilvl="3">
      <w:numFmt w:val="bullet"/>
      <w:lvlText w:val="•"/>
      <w:lvlJc w:val="left"/>
      <w:pPr>
        <w:ind w:left="3202" w:hanging="294"/>
      </w:pPr>
      <w:rPr>
        <w:rFonts w:hint="default"/>
      </w:rPr>
    </w:lvl>
    <w:lvl w:ilvl="4">
      <w:numFmt w:val="bullet"/>
      <w:lvlText w:val="•"/>
      <w:lvlJc w:val="left"/>
      <w:pPr>
        <w:ind w:left="4233" w:hanging="294"/>
      </w:pPr>
      <w:rPr>
        <w:rFonts w:hint="default"/>
      </w:rPr>
    </w:lvl>
    <w:lvl w:ilvl="5">
      <w:numFmt w:val="bullet"/>
      <w:lvlText w:val="•"/>
      <w:lvlJc w:val="left"/>
      <w:pPr>
        <w:ind w:left="5264" w:hanging="294"/>
      </w:pPr>
      <w:rPr>
        <w:rFonts w:hint="default"/>
      </w:rPr>
    </w:lvl>
    <w:lvl w:ilvl="6">
      <w:numFmt w:val="bullet"/>
      <w:lvlText w:val="•"/>
      <w:lvlJc w:val="left"/>
      <w:pPr>
        <w:ind w:left="6295" w:hanging="294"/>
      </w:pPr>
      <w:rPr>
        <w:rFonts w:hint="default"/>
      </w:rPr>
    </w:lvl>
    <w:lvl w:ilvl="7">
      <w:numFmt w:val="bullet"/>
      <w:lvlText w:val="•"/>
      <w:lvlJc w:val="left"/>
      <w:pPr>
        <w:ind w:left="7326" w:hanging="294"/>
      </w:pPr>
      <w:rPr>
        <w:rFonts w:hint="default"/>
      </w:rPr>
    </w:lvl>
    <w:lvl w:ilvl="8">
      <w:numFmt w:val="bullet"/>
      <w:lvlText w:val="•"/>
      <w:lvlJc w:val="left"/>
      <w:pPr>
        <w:ind w:left="8357" w:hanging="294"/>
      </w:pPr>
      <w:rPr>
        <w:rFonts w:hint="default"/>
      </w:rPr>
    </w:lvl>
  </w:abstractNum>
  <w:abstractNum w:abstractNumId="1" w15:restartNumberingAfterBreak="0">
    <w:nsid w:val="2E245464"/>
    <w:multiLevelType w:val="hybridMultilevel"/>
    <w:tmpl w:val="6E9E2BA0"/>
    <w:lvl w:ilvl="0" w:tplc="F76810AE">
      <w:numFmt w:val="bullet"/>
      <w:lvlText w:val="•"/>
      <w:lvlJc w:val="left"/>
      <w:pPr>
        <w:ind w:left="495" w:hanging="159"/>
      </w:pPr>
      <w:rPr>
        <w:rFonts w:ascii="Times New Roman" w:eastAsia="Times New Roman" w:hAnsi="Times New Roman" w:cs="Times New Roman" w:hint="default"/>
        <w:color w:val="333333"/>
        <w:w w:val="101"/>
        <w:sz w:val="19"/>
        <w:szCs w:val="19"/>
      </w:rPr>
    </w:lvl>
    <w:lvl w:ilvl="1" w:tplc="2088785A">
      <w:numFmt w:val="bullet"/>
      <w:lvlText w:val="•"/>
      <w:lvlJc w:val="left"/>
      <w:pPr>
        <w:ind w:left="1492" w:hanging="159"/>
      </w:pPr>
      <w:rPr>
        <w:rFonts w:hint="default"/>
      </w:rPr>
    </w:lvl>
    <w:lvl w:ilvl="2" w:tplc="B12A286A">
      <w:numFmt w:val="bullet"/>
      <w:lvlText w:val="•"/>
      <w:lvlJc w:val="left"/>
      <w:pPr>
        <w:ind w:left="2484" w:hanging="159"/>
      </w:pPr>
      <w:rPr>
        <w:rFonts w:hint="default"/>
      </w:rPr>
    </w:lvl>
    <w:lvl w:ilvl="3" w:tplc="D032AD50">
      <w:numFmt w:val="bullet"/>
      <w:lvlText w:val="•"/>
      <w:lvlJc w:val="left"/>
      <w:pPr>
        <w:ind w:left="3476" w:hanging="159"/>
      </w:pPr>
      <w:rPr>
        <w:rFonts w:hint="default"/>
      </w:rPr>
    </w:lvl>
    <w:lvl w:ilvl="4" w:tplc="42CE4A70">
      <w:numFmt w:val="bullet"/>
      <w:lvlText w:val="•"/>
      <w:lvlJc w:val="left"/>
      <w:pPr>
        <w:ind w:left="4468" w:hanging="159"/>
      </w:pPr>
      <w:rPr>
        <w:rFonts w:hint="default"/>
      </w:rPr>
    </w:lvl>
    <w:lvl w:ilvl="5" w:tplc="26D64DFA">
      <w:numFmt w:val="bullet"/>
      <w:lvlText w:val="•"/>
      <w:lvlJc w:val="left"/>
      <w:pPr>
        <w:ind w:left="5460" w:hanging="159"/>
      </w:pPr>
      <w:rPr>
        <w:rFonts w:hint="default"/>
      </w:rPr>
    </w:lvl>
    <w:lvl w:ilvl="6" w:tplc="F8789E6C">
      <w:numFmt w:val="bullet"/>
      <w:lvlText w:val="•"/>
      <w:lvlJc w:val="left"/>
      <w:pPr>
        <w:ind w:left="6452" w:hanging="159"/>
      </w:pPr>
      <w:rPr>
        <w:rFonts w:hint="default"/>
      </w:rPr>
    </w:lvl>
    <w:lvl w:ilvl="7" w:tplc="45566992">
      <w:numFmt w:val="bullet"/>
      <w:lvlText w:val="•"/>
      <w:lvlJc w:val="left"/>
      <w:pPr>
        <w:ind w:left="7444" w:hanging="159"/>
      </w:pPr>
      <w:rPr>
        <w:rFonts w:hint="default"/>
      </w:rPr>
    </w:lvl>
    <w:lvl w:ilvl="8" w:tplc="66265A9C">
      <w:numFmt w:val="bullet"/>
      <w:lvlText w:val="•"/>
      <w:lvlJc w:val="left"/>
      <w:pPr>
        <w:ind w:left="8436" w:hanging="159"/>
      </w:pPr>
      <w:rPr>
        <w:rFonts w:hint="default"/>
      </w:rPr>
    </w:lvl>
  </w:abstractNum>
  <w:abstractNum w:abstractNumId="2" w15:restartNumberingAfterBreak="0">
    <w:nsid w:val="3BC11022"/>
    <w:multiLevelType w:val="multilevel"/>
    <w:tmpl w:val="ED86B3C8"/>
    <w:lvl w:ilvl="0">
      <w:start w:val="8"/>
      <w:numFmt w:val="decimal"/>
      <w:lvlText w:val="%1"/>
      <w:lvlJc w:val="left"/>
      <w:pPr>
        <w:ind w:left="691" w:hanging="31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1" w:hanging="310"/>
        <w:jc w:val="left"/>
      </w:pPr>
      <w:rPr>
        <w:rFonts w:ascii="Times New Roman" w:eastAsia="Times New Roman" w:hAnsi="Times New Roman" w:cs="Times New Roman" w:hint="default"/>
        <w:color w:val="343434"/>
        <w:w w:val="101"/>
        <w:sz w:val="19"/>
        <w:szCs w:val="19"/>
      </w:rPr>
    </w:lvl>
    <w:lvl w:ilvl="2">
      <w:numFmt w:val="bullet"/>
      <w:lvlText w:val="•"/>
      <w:lvlJc w:val="left"/>
      <w:pPr>
        <w:ind w:left="2644" w:hanging="310"/>
      </w:pPr>
      <w:rPr>
        <w:rFonts w:hint="default"/>
      </w:rPr>
    </w:lvl>
    <w:lvl w:ilvl="3">
      <w:numFmt w:val="bullet"/>
      <w:lvlText w:val="•"/>
      <w:lvlJc w:val="left"/>
      <w:pPr>
        <w:ind w:left="3616" w:hanging="310"/>
      </w:pPr>
      <w:rPr>
        <w:rFonts w:hint="default"/>
      </w:rPr>
    </w:lvl>
    <w:lvl w:ilvl="4">
      <w:numFmt w:val="bullet"/>
      <w:lvlText w:val="•"/>
      <w:lvlJc w:val="left"/>
      <w:pPr>
        <w:ind w:left="4588" w:hanging="310"/>
      </w:pPr>
      <w:rPr>
        <w:rFonts w:hint="default"/>
      </w:rPr>
    </w:lvl>
    <w:lvl w:ilvl="5">
      <w:numFmt w:val="bullet"/>
      <w:lvlText w:val="•"/>
      <w:lvlJc w:val="left"/>
      <w:pPr>
        <w:ind w:left="5560" w:hanging="310"/>
      </w:pPr>
      <w:rPr>
        <w:rFonts w:hint="default"/>
      </w:rPr>
    </w:lvl>
    <w:lvl w:ilvl="6">
      <w:numFmt w:val="bullet"/>
      <w:lvlText w:val="•"/>
      <w:lvlJc w:val="left"/>
      <w:pPr>
        <w:ind w:left="6532" w:hanging="310"/>
      </w:pPr>
      <w:rPr>
        <w:rFonts w:hint="default"/>
      </w:rPr>
    </w:lvl>
    <w:lvl w:ilvl="7">
      <w:numFmt w:val="bullet"/>
      <w:lvlText w:val="•"/>
      <w:lvlJc w:val="left"/>
      <w:pPr>
        <w:ind w:left="7504" w:hanging="310"/>
      </w:pPr>
      <w:rPr>
        <w:rFonts w:hint="default"/>
      </w:rPr>
    </w:lvl>
    <w:lvl w:ilvl="8">
      <w:numFmt w:val="bullet"/>
      <w:lvlText w:val="•"/>
      <w:lvlJc w:val="left"/>
      <w:pPr>
        <w:ind w:left="8476" w:hanging="310"/>
      </w:pPr>
      <w:rPr>
        <w:rFonts w:hint="default"/>
      </w:rPr>
    </w:lvl>
  </w:abstractNum>
  <w:abstractNum w:abstractNumId="3" w15:restartNumberingAfterBreak="0">
    <w:nsid w:val="3F945D3A"/>
    <w:multiLevelType w:val="multilevel"/>
    <w:tmpl w:val="B0CAEA52"/>
    <w:lvl w:ilvl="0">
      <w:start w:val="6"/>
      <w:numFmt w:val="decimal"/>
      <w:lvlText w:val="%1"/>
      <w:lvlJc w:val="left"/>
      <w:pPr>
        <w:ind w:left="607" w:hanging="3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309"/>
        <w:jc w:val="left"/>
      </w:pPr>
      <w:rPr>
        <w:rFonts w:ascii="Times New Roman" w:eastAsia="Times New Roman" w:hAnsi="Times New Roman" w:cs="Times New Roman" w:hint="default"/>
        <w:color w:val="333333"/>
        <w:w w:val="103"/>
        <w:sz w:val="19"/>
        <w:szCs w:val="19"/>
      </w:rPr>
    </w:lvl>
    <w:lvl w:ilvl="2">
      <w:numFmt w:val="bullet"/>
      <w:lvlText w:val="•"/>
      <w:lvlJc w:val="left"/>
      <w:pPr>
        <w:ind w:left="2564" w:hanging="309"/>
      </w:pPr>
      <w:rPr>
        <w:rFonts w:hint="default"/>
      </w:rPr>
    </w:lvl>
    <w:lvl w:ilvl="3">
      <w:numFmt w:val="bullet"/>
      <w:lvlText w:val="•"/>
      <w:lvlJc w:val="left"/>
      <w:pPr>
        <w:ind w:left="3546" w:hanging="309"/>
      </w:pPr>
      <w:rPr>
        <w:rFonts w:hint="default"/>
      </w:rPr>
    </w:lvl>
    <w:lvl w:ilvl="4">
      <w:numFmt w:val="bullet"/>
      <w:lvlText w:val="•"/>
      <w:lvlJc w:val="left"/>
      <w:pPr>
        <w:ind w:left="4528" w:hanging="309"/>
      </w:pPr>
      <w:rPr>
        <w:rFonts w:hint="default"/>
      </w:rPr>
    </w:lvl>
    <w:lvl w:ilvl="5">
      <w:numFmt w:val="bullet"/>
      <w:lvlText w:val="•"/>
      <w:lvlJc w:val="left"/>
      <w:pPr>
        <w:ind w:left="5510" w:hanging="309"/>
      </w:pPr>
      <w:rPr>
        <w:rFonts w:hint="default"/>
      </w:rPr>
    </w:lvl>
    <w:lvl w:ilvl="6">
      <w:numFmt w:val="bullet"/>
      <w:lvlText w:val="•"/>
      <w:lvlJc w:val="left"/>
      <w:pPr>
        <w:ind w:left="6492" w:hanging="309"/>
      </w:pPr>
      <w:rPr>
        <w:rFonts w:hint="default"/>
      </w:rPr>
    </w:lvl>
    <w:lvl w:ilvl="7">
      <w:numFmt w:val="bullet"/>
      <w:lvlText w:val="•"/>
      <w:lvlJc w:val="left"/>
      <w:pPr>
        <w:ind w:left="7474" w:hanging="309"/>
      </w:pPr>
      <w:rPr>
        <w:rFonts w:hint="default"/>
      </w:rPr>
    </w:lvl>
    <w:lvl w:ilvl="8">
      <w:numFmt w:val="bullet"/>
      <w:lvlText w:val="•"/>
      <w:lvlJc w:val="left"/>
      <w:pPr>
        <w:ind w:left="8456" w:hanging="309"/>
      </w:pPr>
      <w:rPr>
        <w:rFonts w:hint="default"/>
      </w:rPr>
    </w:lvl>
  </w:abstractNum>
  <w:abstractNum w:abstractNumId="4" w15:restartNumberingAfterBreak="0">
    <w:nsid w:val="41B1679E"/>
    <w:multiLevelType w:val="multilevel"/>
    <w:tmpl w:val="E47E3780"/>
    <w:lvl w:ilvl="0">
      <w:start w:val="13"/>
      <w:numFmt w:val="decimal"/>
      <w:lvlText w:val="%1"/>
      <w:lvlJc w:val="left"/>
      <w:pPr>
        <w:ind w:left="702" w:hanging="3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2" w:hanging="395"/>
        <w:jc w:val="left"/>
      </w:pPr>
      <w:rPr>
        <w:rFonts w:hint="default"/>
        <w:w w:val="90"/>
      </w:rPr>
    </w:lvl>
    <w:lvl w:ilvl="2">
      <w:numFmt w:val="bullet"/>
      <w:lvlText w:val="•"/>
      <w:lvlJc w:val="left"/>
      <w:pPr>
        <w:ind w:left="2644" w:hanging="395"/>
      </w:pPr>
      <w:rPr>
        <w:rFonts w:hint="default"/>
      </w:rPr>
    </w:lvl>
    <w:lvl w:ilvl="3">
      <w:numFmt w:val="bullet"/>
      <w:lvlText w:val="•"/>
      <w:lvlJc w:val="left"/>
      <w:pPr>
        <w:ind w:left="3616" w:hanging="395"/>
      </w:pPr>
      <w:rPr>
        <w:rFonts w:hint="default"/>
      </w:rPr>
    </w:lvl>
    <w:lvl w:ilvl="4">
      <w:numFmt w:val="bullet"/>
      <w:lvlText w:val="•"/>
      <w:lvlJc w:val="left"/>
      <w:pPr>
        <w:ind w:left="4588" w:hanging="395"/>
      </w:pPr>
      <w:rPr>
        <w:rFonts w:hint="default"/>
      </w:rPr>
    </w:lvl>
    <w:lvl w:ilvl="5">
      <w:numFmt w:val="bullet"/>
      <w:lvlText w:val="•"/>
      <w:lvlJc w:val="left"/>
      <w:pPr>
        <w:ind w:left="5560" w:hanging="395"/>
      </w:pPr>
      <w:rPr>
        <w:rFonts w:hint="default"/>
      </w:rPr>
    </w:lvl>
    <w:lvl w:ilvl="6">
      <w:numFmt w:val="bullet"/>
      <w:lvlText w:val="•"/>
      <w:lvlJc w:val="left"/>
      <w:pPr>
        <w:ind w:left="6532" w:hanging="395"/>
      </w:pPr>
      <w:rPr>
        <w:rFonts w:hint="default"/>
      </w:rPr>
    </w:lvl>
    <w:lvl w:ilvl="7">
      <w:numFmt w:val="bullet"/>
      <w:lvlText w:val="•"/>
      <w:lvlJc w:val="left"/>
      <w:pPr>
        <w:ind w:left="7504" w:hanging="395"/>
      </w:pPr>
      <w:rPr>
        <w:rFonts w:hint="default"/>
      </w:rPr>
    </w:lvl>
    <w:lvl w:ilvl="8">
      <w:numFmt w:val="bullet"/>
      <w:lvlText w:val="•"/>
      <w:lvlJc w:val="left"/>
      <w:pPr>
        <w:ind w:left="8476" w:hanging="395"/>
      </w:pPr>
      <w:rPr>
        <w:rFonts w:hint="default"/>
      </w:rPr>
    </w:lvl>
  </w:abstractNum>
  <w:abstractNum w:abstractNumId="5" w15:restartNumberingAfterBreak="0">
    <w:nsid w:val="4A2A7B4D"/>
    <w:multiLevelType w:val="multilevel"/>
    <w:tmpl w:val="7C5EAB34"/>
    <w:lvl w:ilvl="0">
      <w:start w:val="5"/>
      <w:numFmt w:val="decimal"/>
      <w:lvlText w:val="%1"/>
      <w:lvlJc w:val="left"/>
      <w:pPr>
        <w:ind w:left="590" w:hanging="2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0" w:hanging="292"/>
        <w:jc w:val="left"/>
      </w:pPr>
      <w:rPr>
        <w:rFonts w:ascii="Times New Roman" w:eastAsia="Times New Roman" w:hAnsi="Times New Roman" w:cs="Times New Roman" w:hint="default"/>
        <w:color w:val="333333"/>
        <w:w w:val="101"/>
        <w:sz w:val="19"/>
        <w:szCs w:val="19"/>
      </w:rPr>
    </w:lvl>
    <w:lvl w:ilvl="2">
      <w:numFmt w:val="bullet"/>
      <w:lvlText w:val="•"/>
      <w:lvlJc w:val="left"/>
      <w:pPr>
        <w:ind w:left="2564" w:hanging="292"/>
      </w:pPr>
      <w:rPr>
        <w:rFonts w:hint="default"/>
      </w:rPr>
    </w:lvl>
    <w:lvl w:ilvl="3">
      <w:numFmt w:val="bullet"/>
      <w:lvlText w:val="•"/>
      <w:lvlJc w:val="left"/>
      <w:pPr>
        <w:ind w:left="3546" w:hanging="292"/>
      </w:pPr>
      <w:rPr>
        <w:rFonts w:hint="default"/>
      </w:rPr>
    </w:lvl>
    <w:lvl w:ilvl="4">
      <w:numFmt w:val="bullet"/>
      <w:lvlText w:val="•"/>
      <w:lvlJc w:val="left"/>
      <w:pPr>
        <w:ind w:left="4528" w:hanging="292"/>
      </w:pPr>
      <w:rPr>
        <w:rFonts w:hint="default"/>
      </w:rPr>
    </w:lvl>
    <w:lvl w:ilvl="5">
      <w:numFmt w:val="bullet"/>
      <w:lvlText w:val="•"/>
      <w:lvlJc w:val="left"/>
      <w:pPr>
        <w:ind w:left="5510" w:hanging="292"/>
      </w:pPr>
      <w:rPr>
        <w:rFonts w:hint="default"/>
      </w:rPr>
    </w:lvl>
    <w:lvl w:ilvl="6">
      <w:numFmt w:val="bullet"/>
      <w:lvlText w:val="•"/>
      <w:lvlJc w:val="left"/>
      <w:pPr>
        <w:ind w:left="6492" w:hanging="292"/>
      </w:pPr>
      <w:rPr>
        <w:rFonts w:hint="default"/>
      </w:rPr>
    </w:lvl>
    <w:lvl w:ilvl="7">
      <w:numFmt w:val="bullet"/>
      <w:lvlText w:val="•"/>
      <w:lvlJc w:val="left"/>
      <w:pPr>
        <w:ind w:left="7474" w:hanging="292"/>
      </w:pPr>
      <w:rPr>
        <w:rFonts w:hint="default"/>
      </w:rPr>
    </w:lvl>
    <w:lvl w:ilvl="8">
      <w:numFmt w:val="bullet"/>
      <w:lvlText w:val="•"/>
      <w:lvlJc w:val="left"/>
      <w:pPr>
        <w:ind w:left="8456" w:hanging="292"/>
      </w:pPr>
      <w:rPr>
        <w:rFonts w:hint="default"/>
      </w:rPr>
    </w:lvl>
  </w:abstractNum>
  <w:abstractNum w:abstractNumId="6" w15:restartNumberingAfterBreak="0">
    <w:nsid w:val="64345F2D"/>
    <w:multiLevelType w:val="multilevel"/>
    <w:tmpl w:val="63A674C8"/>
    <w:lvl w:ilvl="0">
      <w:start w:val="7"/>
      <w:numFmt w:val="decimal"/>
      <w:lvlText w:val="%1"/>
      <w:lvlJc w:val="left"/>
      <w:pPr>
        <w:ind w:left="729" w:hanging="3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20"/>
        <w:jc w:val="left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660" w:hanging="320"/>
      </w:pPr>
      <w:rPr>
        <w:rFonts w:hint="default"/>
      </w:rPr>
    </w:lvl>
    <w:lvl w:ilvl="3">
      <w:numFmt w:val="bullet"/>
      <w:lvlText w:val="•"/>
      <w:lvlJc w:val="left"/>
      <w:pPr>
        <w:ind w:left="3630" w:hanging="320"/>
      </w:pPr>
      <w:rPr>
        <w:rFonts w:hint="default"/>
      </w:rPr>
    </w:lvl>
    <w:lvl w:ilvl="4">
      <w:numFmt w:val="bullet"/>
      <w:lvlText w:val="•"/>
      <w:lvlJc w:val="left"/>
      <w:pPr>
        <w:ind w:left="4600" w:hanging="320"/>
      </w:pPr>
      <w:rPr>
        <w:rFonts w:hint="default"/>
      </w:rPr>
    </w:lvl>
    <w:lvl w:ilvl="5">
      <w:numFmt w:val="bullet"/>
      <w:lvlText w:val="•"/>
      <w:lvlJc w:val="left"/>
      <w:pPr>
        <w:ind w:left="5570" w:hanging="320"/>
      </w:pPr>
      <w:rPr>
        <w:rFonts w:hint="default"/>
      </w:rPr>
    </w:lvl>
    <w:lvl w:ilvl="6">
      <w:numFmt w:val="bullet"/>
      <w:lvlText w:val="•"/>
      <w:lvlJc w:val="left"/>
      <w:pPr>
        <w:ind w:left="6540" w:hanging="320"/>
      </w:pPr>
      <w:rPr>
        <w:rFonts w:hint="default"/>
      </w:rPr>
    </w:lvl>
    <w:lvl w:ilvl="7">
      <w:numFmt w:val="bullet"/>
      <w:lvlText w:val="•"/>
      <w:lvlJc w:val="left"/>
      <w:pPr>
        <w:ind w:left="7510" w:hanging="320"/>
      </w:pPr>
      <w:rPr>
        <w:rFonts w:hint="default"/>
      </w:rPr>
    </w:lvl>
    <w:lvl w:ilvl="8">
      <w:numFmt w:val="bullet"/>
      <w:lvlText w:val="•"/>
      <w:lvlJc w:val="left"/>
      <w:pPr>
        <w:ind w:left="8480" w:hanging="320"/>
      </w:pPr>
      <w:rPr>
        <w:rFonts w:hint="default"/>
      </w:rPr>
    </w:lvl>
  </w:abstractNum>
  <w:abstractNum w:abstractNumId="7" w15:restartNumberingAfterBreak="0">
    <w:nsid w:val="69A41845"/>
    <w:multiLevelType w:val="multilevel"/>
    <w:tmpl w:val="AC5A702E"/>
    <w:lvl w:ilvl="0">
      <w:start w:val="12"/>
      <w:numFmt w:val="decimal"/>
      <w:lvlText w:val="%1"/>
      <w:lvlJc w:val="left"/>
      <w:pPr>
        <w:ind w:left="699" w:hanging="3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396"/>
        <w:jc w:val="left"/>
      </w:pPr>
      <w:rPr>
        <w:rFonts w:ascii="Times New Roman" w:eastAsia="Times New Roman" w:hAnsi="Times New Roman" w:cs="Times New Roman" w:hint="default"/>
        <w:color w:val="343434"/>
        <w:w w:val="102"/>
        <w:sz w:val="19"/>
        <w:szCs w:val="19"/>
      </w:rPr>
    </w:lvl>
    <w:lvl w:ilvl="2">
      <w:numFmt w:val="bullet"/>
      <w:lvlText w:val="•"/>
      <w:lvlJc w:val="left"/>
      <w:pPr>
        <w:ind w:left="2644" w:hanging="396"/>
      </w:pPr>
      <w:rPr>
        <w:rFonts w:hint="default"/>
      </w:rPr>
    </w:lvl>
    <w:lvl w:ilvl="3">
      <w:numFmt w:val="bullet"/>
      <w:lvlText w:val="•"/>
      <w:lvlJc w:val="left"/>
      <w:pPr>
        <w:ind w:left="3616" w:hanging="396"/>
      </w:pPr>
      <w:rPr>
        <w:rFonts w:hint="default"/>
      </w:rPr>
    </w:lvl>
    <w:lvl w:ilvl="4">
      <w:numFmt w:val="bullet"/>
      <w:lvlText w:val="•"/>
      <w:lvlJc w:val="left"/>
      <w:pPr>
        <w:ind w:left="4588" w:hanging="396"/>
      </w:pPr>
      <w:rPr>
        <w:rFonts w:hint="default"/>
      </w:rPr>
    </w:lvl>
    <w:lvl w:ilvl="5">
      <w:numFmt w:val="bullet"/>
      <w:lvlText w:val="•"/>
      <w:lvlJc w:val="left"/>
      <w:pPr>
        <w:ind w:left="5560" w:hanging="396"/>
      </w:pPr>
      <w:rPr>
        <w:rFonts w:hint="default"/>
      </w:rPr>
    </w:lvl>
    <w:lvl w:ilvl="6">
      <w:numFmt w:val="bullet"/>
      <w:lvlText w:val="•"/>
      <w:lvlJc w:val="left"/>
      <w:pPr>
        <w:ind w:left="6532" w:hanging="396"/>
      </w:pPr>
      <w:rPr>
        <w:rFonts w:hint="default"/>
      </w:rPr>
    </w:lvl>
    <w:lvl w:ilvl="7">
      <w:numFmt w:val="bullet"/>
      <w:lvlText w:val="•"/>
      <w:lvlJc w:val="left"/>
      <w:pPr>
        <w:ind w:left="7504" w:hanging="396"/>
      </w:pPr>
      <w:rPr>
        <w:rFonts w:hint="default"/>
      </w:rPr>
    </w:lvl>
    <w:lvl w:ilvl="8">
      <w:numFmt w:val="bullet"/>
      <w:lvlText w:val="•"/>
      <w:lvlJc w:val="left"/>
      <w:pPr>
        <w:ind w:left="8476" w:hanging="396"/>
      </w:pPr>
      <w:rPr>
        <w:rFonts w:hint="default"/>
      </w:rPr>
    </w:lvl>
  </w:abstractNum>
  <w:abstractNum w:abstractNumId="8" w15:restartNumberingAfterBreak="0">
    <w:nsid w:val="782F6B16"/>
    <w:multiLevelType w:val="multilevel"/>
    <w:tmpl w:val="2528FA10"/>
    <w:lvl w:ilvl="0">
      <w:start w:val="10"/>
      <w:numFmt w:val="decimal"/>
      <w:lvlText w:val="%1"/>
      <w:lvlJc w:val="left"/>
      <w:pPr>
        <w:ind w:left="703" w:hanging="4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14"/>
        <w:jc w:val="left"/>
      </w:pPr>
      <w:rPr>
        <w:rFonts w:ascii="Times New Roman" w:eastAsia="Times New Roman" w:hAnsi="Times New Roman" w:cs="Times New Roman" w:hint="default"/>
        <w:color w:val="343434"/>
        <w:w w:val="95"/>
        <w:sz w:val="19"/>
        <w:szCs w:val="19"/>
      </w:rPr>
    </w:lvl>
    <w:lvl w:ilvl="2">
      <w:numFmt w:val="bullet"/>
      <w:lvlText w:val="•"/>
      <w:lvlJc w:val="left"/>
      <w:pPr>
        <w:ind w:left="2644" w:hanging="414"/>
      </w:pPr>
      <w:rPr>
        <w:rFonts w:hint="default"/>
      </w:rPr>
    </w:lvl>
    <w:lvl w:ilvl="3">
      <w:numFmt w:val="bullet"/>
      <w:lvlText w:val="•"/>
      <w:lvlJc w:val="left"/>
      <w:pPr>
        <w:ind w:left="3616" w:hanging="414"/>
      </w:pPr>
      <w:rPr>
        <w:rFonts w:hint="default"/>
      </w:rPr>
    </w:lvl>
    <w:lvl w:ilvl="4">
      <w:numFmt w:val="bullet"/>
      <w:lvlText w:val="•"/>
      <w:lvlJc w:val="left"/>
      <w:pPr>
        <w:ind w:left="4588" w:hanging="414"/>
      </w:pPr>
      <w:rPr>
        <w:rFonts w:hint="default"/>
      </w:rPr>
    </w:lvl>
    <w:lvl w:ilvl="5">
      <w:numFmt w:val="bullet"/>
      <w:lvlText w:val="•"/>
      <w:lvlJc w:val="left"/>
      <w:pPr>
        <w:ind w:left="5560" w:hanging="414"/>
      </w:pPr>
      <w:rPr>
        <w:rFonts w:hint="default"/>
      </w:rPr>
    </w:lvl>
    <w:lvl w:ilvl="6">
      <w:numFmt w:val="bullet"/>
      <w:lvlText w:val="•"/>
      <w:lvlJc w:val="left"/>
      <w:pPr>
        <w:ind w:left="6532" w:hanging="414"/>
      </w:pPr>
      <w:rPr>
        <w:rFonts w:hint="default"/>
      </w:rPr>
    </w:lvl>
    <w:lvl w:ilvl="7">
      <w:numFmt w:val="bullet"/>
      <w:lvlText w:val="•"/>
      <w:lvlJc w:val="left"/>
      <w:pPr>
        <w:ind w:left="7504" w:hanging="414"/>
      </w:pPr>
      <w:rPr>
        <w:rFonts w:hint="default"/>
      </w:rPr>
    </w:lvl>
    <w:lvl w:ilvl="8">
      <w:numFmt w:val="bullet"/>
      <w:lvlText w:val="•"/>
      <w:lvlJc w:val="left"/>
      <w:pPr>
        <w:ind w:left="8476" w:hanging="414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82"/>
    <w:rsid w:val="00232A94"/>
    <w:rsid w:val="00824712"/>
    <w:rsid w:val="00B3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1F55AC"/>
  <w15:docId w15:val="{E71BB0D8-1FAD-4962-97C8-32EA07A0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840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875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5"/>
      <w:ind w:left="274"/>
      <w:outlineLvl w:val="2"/>
    </w:pPr>
    <w:rPr>
      <w:b/>
      <w:bCs/>
      <w:sz w:val="19"/>
      <w:szCs w:val="19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691" w:hanging="41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1186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3</cp:revision>
  <dcterms:created xsi:type="dcterms:W3CDTF">2019-06-25T14:18:00Z</dcterms:created>
  <dcterms:modified xsi:type="dcterms:W3CDTF">2019-06-25T14:24:00Z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KM_C227</vt:lpwstr>
  </property>
  <property fmtid="{D5CDD505-2E9C-101B-9397-08002B2CF9AE}" pid="4" name="LastSaved">
    <vt:filetime>2019-06-25T00:00:00Z</vt:filetime>
  </property>
</Properties>
</file>