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15E75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</w:t>
      </w:r>
      <w:proofErr w:type="spellStart"/>
      <w:r>
        <w:rPr>
          <w:rFonts w:ascii="Times New Roman" w:hAnsi="Times New Roman"/>
          <w:sz w:val="24"/>
          <w:szCs w:val="24"/>
        </w:rPr>
        <w:t>Oracle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Reports</w:t>
      </w:r>
      <w:proofErr w:type="spellEnd"/>
      <w:r>
        <w:rPr>
          <w:rFonts w:ascii="Times New Roman" w:hAnsi="Times New Roman"/>
          <w:sz w:val="24"/>
          <w:szCs w:val="24"/>
        </w:rPr>
        <w:t>. Zobrazte tento dokument v režimu Rozvržení stránky.</w:t>
      </w:r>
    </w:p>
    <w:p w:rsidR="00000000" w:rsidRDefault="00F15E75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F15E75">
      <w:pPr>
        <w:framePr w:w="7776" w:h="266" w:hRule="exact" w:wrap="auto" w:vAnchor="page" w:hAnchor="page" w:x="793" w:y="96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58.7pt;z-index:-53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F15E75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2;mso-position-horizontal-relative:page;mso-position-vertical-relative:page" from="39.6pt,481.2pt" to="552.6pt,481.2pt" o:allowincell="f" strokeweight="0">
            <w10:wrap anchorx="page" anchory="page"/>
          </v:line>
        </w:pict>
      </w:r>
    </w:p>
    <w:p w:rsidR="00000000" w:rsidRDefault="00F15E75">
      <w:pPr>
        <w:framePr w:w="2124" w:h="288" w:hRule="exact" w:wrap="auto" w:vAnchor="page" w:hAnchor="page" w:x="793" w:y="110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1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F15E75">
      <w:pPr>
        <w:framePr w:w="2124" w:h="288" w:hRule="exact" w:wrap="auto" w:vAnchor="page" w:hAnchor="page" w:x="793" w:y="10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F15E75">
      <w:pPr>
        <w:framePr w:w="658" w:h="278" w:hRule="exact" w:wrap="auto" w:vAnchor="page" w:hAnchor="page" w:x="10347" w:y="1010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503.4pt;width:143.95pt;height:17.15pt;z-index:-50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505.05pt;width:32.9pt;height:13.9pt;z-index:-49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F15E75">
      <w:pPr>
        <w:framePr w:w="1944" w:h="288" w:hRule="exact" w:wrap="auto" w:vAnchor="page" w:hAnchor="page" w:x="2917" w:y="10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8;mso-position-horizontal-relative:page;mso-position-vertical-relative:page" from="39.75pt,500.05pt" to="552.6pt,500.0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28.45pt;width:97.2pt;height:14.4pt;z-index:-47;mso-position-horizontal-relative:page;mso-position-vertical-relative:page" o:allowincell="f" stroked="f" strokeweight="2pt">
            <w10:wrap anchorx="page" anchory="page"/>
          </v:rect>
        </w:pic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19.12.2016</w:t>
      </w:r>
      <w:proofErr w:type="gramEnd"/>
    </w:p>
    <w:p w:rsidR="00000000" w:rsidRDefault="00F15E75">
      <w:pPr>
        <w:framePr w:w="10260" w:h="216" w:hRule="exact" w:wrap="auto" w:vAnchor="page" w:hAnchor="page" w:x="793" w:y="115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78.85pt;width:513pt;height:10.8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F15E75">
      <w:pPr>
        <w:framePr w:w="6696" w:h="216" w:hRule="exact" w:wrap="auto" w:vAnchor="page" w:hAnchor="page" w:x="793" w:y="113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68.05pt;width:334.8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F15E75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F15E75">
      <w:pPr>
        <w:framePr w:w="612" w:h="266" w:hRule="exact" w:wrap="auto" w:vAnchor="page" w:hAnchor="page" w:x="10441" w:y="96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4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82.35pt;width:30.6pt;height:13.3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F15E75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F15E75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F15E75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F15E75">
      <w:pPr>
        <w:framePr w:w="1872" w:h="266" w:hRule="exact" w:wrap="auto" w:vAnchor="page" w:hAnchor="page" w:x="8569" w:y="9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82.35pt;width:93.6pt;height:13.3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92 132.00</w:t>
      </w:r>
    </w:p>
    <w:p w:rsidR="00000000" w:rsidRDefault="00F15E75">
      <w:pPr>
        <w:framePr w:w="2156" w:h="278" w:hRule="exact" w:wrap="auto" w:vAnchor="page" w:hAnchor="page" w:x="8196" w:y="101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505.05pt;width:107.8pt;height:13.9pt;z-index:-37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92 132.00</w:t>
      </w:r>
    </w:p>
    <w:p w:rsidR="00000000" w:rsidRDefault="00F15E75">
      <w:pPr>
        <w:framePr w:w="3484" w:h="238" w:hRule="exact" w:wrap="auto" w:vAnchor="page" w:hAnchor="page" w:x="7525" w:y="111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</w:t>
      </w:r>
    </w:p>
    <w:p w:rsidR="00000000" w:rsidRDefault="00F15E75">
      <w:pPr>
        <w:framePr w:w="7308" w:h="324" w:hRule="exact" w:wrap="auto" w:vAnchor="page" w:hAnchor="page" w:x="793" w:y="101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F15E75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6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F15E75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F15E75">
      <w:pPr>
        <w:framePr w:w="612" w:h="262" w:hRule="exact" w:wrap="auto" w:vAnchor="page" w:hAnchor="page" w:x="10441" w:y="9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3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7.15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F15E75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F15E75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F15E75">
      <w:pPr>
        <w:framePr w:w="1872" w:h="262" w:hRule="exact" w:wrap="auto" w:vAnchor="page" w:hAnchor="page" w:x="8569" w:y="9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92 132.00</w:t>
      </w:r>
    </w:p>
    <w:p w:rsidR="00000000" w:rsidRDefault="00F15E75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rozšíření přístupového systému - dvoje elektricky ovládané dveře  </w:t>
      </w:r>
    </w:p>
    <w:p w:rsidR="00000000" w:rsidRDefault="00F15E75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- vstup do objektu Tržiště 20 </w:t>
      </w:r>
    </w:p>
    <w:p w:rsidR="00000000" w:rsidRDefault="00F15E75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Termín provedení : do 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>31.1.2017</w:t>
      </w:r>
      <w:proofErr w:type="gramEnd"/>
    </w:p>
    <w:p w:rsidR="00000000" w:rsidRDefault="00F15E75">
      <w:pPr>
        <w:framePr w:w="7740" w:h="262" w:hRule="exact" w:wrap="auto" w:vAnchor="page" w:hAnchor="page" w:x="829" w:y="9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Dohodnutá cena : dle předložené cenové nabídky ze dne 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>14.12.2016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bez DPH Kč 76 142,00</w:t>
      </w:r>
    </w:p>
    <w:p w:rsidR="00000000" w:rsidRDefault="00F15E75">
      <w:pPr>
        <w:framePr w:w="3420" w:h="468" w:hRule="exact" w:wrap="auto" w:vAnchor="page" w:hAnchor="page" w:x="7550" w:y="113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</w:t>
      </w:r>
      <w:r>
        <w:rPr>
          <w:rFonts w:ascii="Times New Roman" w:hAnsi="Times New Roman"/>
          <w:color w:val="000000"/>
          <w:sz w:val="20"/>
          <w:szCs w:val="20"/>
        </w:rPr>
        <w:t>o, podpis</w:t>
      </w:r>
    </w:p>
    <w:p w:rsidR="00000000" w:rsidRDefault="00F15E75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55pt;height:39.2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F15E75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F15E75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PALUSKA Ladislav</w:t>
      </w:r>
    </w:p>
    <w:p w:rsidR="00000000" w:rsidRDefault="00F15E75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F15E75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NS706 Tržiště 20 </w:t>
      </w:r>
    </w:p>
    <w:p w:rsidR="00000000" w:rsidRDefault="00F15E75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F15E75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2160706016</w:t>
      </w:r>
    </w:p>
    <w:p w:rsidR="00000000" w:rsidRDefault="00F15E75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F15E75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F15E75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F15E75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F15E75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F15E75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F15E75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F15E75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F15E75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F15E75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31.</w:t>
      </w:r>
      <w:r w:rsidR="00FA3750">
        <w:rPr>
          <w:rFonts w:ascii="Times New Roman" w:hAnsi="Times New Roman"/>
          <w:b/>
          <w:bCs/>
          <w:color w:val="000000"/>
          <w:sz w:val="20"/>
          <w:szCs w:val="20"/>
        </w:rPr>
        <w:t>01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.201</w:t>
      </w:r>
      <w:r w:rsidR="00FA3750">
        <w:rPr>
          <w:rFonts w:ascii="Times New Roman" w:hAnsi="Times New Roman"/>
          <w:b/>
          <w:bCs/>
          <w:color w:val="000000"/>
          <w:sz w:val="20"/>
          <w:szCs w:val="20"/>
        </w:rPr>
        <w:t>7</w:t>
      </w:r>
      <w:proofErr w:type="gramEnd"/>
    </w:p>
    <w:p w:rsidR="00000000" w:rsidRDefault="00F15E75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F15E75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F15E75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F15E7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F15E7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F15E7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F15E7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F15E75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F15E75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F15E75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F15E75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F15E75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F15E75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F15E75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F15E7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COMINFO, a.s. </w:t>
      </w:r>
    </w:p>
    <w:p w:rsidR="00000000" w:rsidRDefault="00F15E7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Nábřeží 695 </w:t>
      </w:r>
    </w:p>
    <w:p w:rsidR="00000000" w:rsidRDefault="00F15E7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760 01 ZLÍN </w:t>
      </w:r>
    </w:p>
    <w:p w:rsidR="00000000" w:rsidRDefault="00F15E7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F15E75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000000" w:rsidRDefault="00F15E75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000000" w:rsidRDefault="00F15E75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F15E75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F15E75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F15E75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F15E75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F15E75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F15E75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F15E75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F15E75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Platnost objednávky </w:t>
      </w: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do</w:t>
      </w:r>
      <w:proofErr w:type="gramEnd"/>
    </w:p>
    <w:p w:rsidR="00000000" w:rsidRDefault="00F15E75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F15E75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31.</w:t>
      </w:r>
      <w:r w:rsidR="00FA3750">
        <w:rPr>
          <w:rFonts w:ascii="Times New Roman" w:hAnsi="Times New Roman"/>
          <w:b/>
          <w:bCs/>
          <w:color w:val="000000"/>
          <w:sz w:val="20"/>
          <w:szCs w:val="20"/>
        </w:rPr>
        <w:t>03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.201</w:t>
      </w:r>
      <w:r w:rsidR="00FA3750">
        <w:rPr>
          <w:rFonts w:ascii="Times New Roman" w:hAnsi="Times New Roman"/>
          <w:b/>
          <w:bCs/>
          <w:color w:val="000000"/>
          <w:sz w:val="20"/>
          <w:szCs w:val="20"/>
        </w:rPr>
        <w:t>7</w:t>
      </w:r>
      <w:proofErr w:type="gramEnd"/>
    </w:p>
    <w:p w:rsidR="00000000" w:rsidRDefault="00F15E75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F15E75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F15E75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F15E75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CZ63482576</w:t>
      </w:r>
    </w:p>
    <w:p w:rsidR="00000000" w:rsidRDefault="00F15E75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F15E75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2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F15E75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F15E75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63482576</w:t>
      </w:r>
    </w:p>
    <w:p w:rsidR="00000000" w:rsidRDefault="00F15E75">
      <w:pPr>
        <w:framePr w:w="10872" w:h="515" w:hRule="exact" w:wrap="auto" w:vAnchor="page" w:hAnchor="page" w:x="685" w:y="118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3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4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F15E75">
      <w:pPr>
        <w:framePr w:w="10448" w:h="316" w:hRule="exact" w:wrap="auto" w:vAnchor="page" w:hAnchor="page" w:x="715" w:y="1241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5" style="position:absolute;margin-left:34.2pt;margin-top:620.7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6" style="position:absolute;margin-left:35.7pt;margin-top:620.7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27.10.1945</w:t>
      </w:r>
      <w:proofErr w:type="gramEnd"/>
      <w:r>
        <w:rPr>
          <w:rFonts w:ascii="Times New Roman" w:hAnsi="Times New Roman"/>
          <w:color w:val="000000"/>
          <w:sz w:val="14"/>
          <w:szCs w:val="14"/>
        </w:rPr>
        <w:t xml:space="preserve">, zákon č.111/1998 Sb. ve znění pozdějších změn. </w:t>
      </w:r>
    </w:p>
    <w:p w:rsidR="00000000" w:rsidRDefault="00F15E75">
      <w:pPr>
        <w:framePr w:w="10448" w:h="316" w:hRule="exact" w:wrap="auto" w:vAnchor="page" w:hAnchor="page" w:x="715" w:y="1241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F15E75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F15E75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F15E75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AMU - Tržiště 302/20, Praha 1</w:t>
      </w:r>
    </w:p>
    <w:p w:rsidR="00000000" w:rsidRDefault="00F15E75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F15E75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F15E75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F15E75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F15E75" w:rsidRDefault="00F15E75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bookmarkStart w:id="0" w:name="_GoBack"/>
      <w:bookmarkEnd w:id="0"/>
    </w:p>
    <w:sectPr w:rsidR="00F15E75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750"/>
    <w:rsid w:val="00F15E75"/>
    <w:rsid w:val="00F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3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3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AMU_01_OBJ_2160706016_3020_161219_092917_568280HLypmcxB.rtf</vt:lpstr>
    </vt:vector>
  </TitlesOfParts>
  <Company>AMU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AMU_01_OBJ_2160706016_3020_161219_092917_568280HLypmcxB.rtf</dc:title>
  <dc:creator>Oracle Reports</dc:creator>
  <cp:lastModifiedBy>SILLEROH</cp:lastModifiedBy>
  <cp:revision>2</cp:revision>
  <cp:lastPrinted>2016-12-19T08:30:00Z</cp:lastPrinted>
  <dcterms:created xsi:type="dcterms:W3CDTF">2016-12-19T08:30:00Z</dcterms:created>
  <dcterms:modified xsi:type="dcterms:W3CDTF">2016-12-19T08:30:00Z</dcterms:modified>
</cp:coreProperties>
</file>