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2E" w:rsidRPr="00961F71" w:rsidRDefault="00961F71" w:rsidP="00B2382E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</w:t>
      </w:r>
      <w:r w:rsidR="00B2382E">
        <w:rPr>
          <w:b/>
          <w:bCs/>
          <w:sz w:val="20"/>
          <w:szCs w:val="20"/>
        </w:rPr>
        <w:t>Evidenční číslo smlouvy operátora:</w:t>
      </w:r>
      <w:r w:rsidR="00B2382E">
        <w:t xml:space="preserve"> </w:t>
      </w:r>
      <w:r w:rsidR="001B048D" w:rsidRPr="00961F71">
        <w:rPr>
          <w:sz w:val="20"/>
          <w:szCs w:val="20"/>
        </w:rPr>
        <w:t>SO/20</w:t>
      </w:r>
      <w:r w:rsidR="00983011">
        <w:rPr>
          <w:sz w:val="20"/>
          <w:szCs w:val="20"/>
        </w:rPr>
        <w:t>160036</w:t>
      </w:r>
      <w:r w:rsidR="0002578A">
        <w:rPr>
          <w:sz w:val="20"/>
          <w:szCs w:val="20"/>
        </w:rPr>
        <w:t xml:space="preserve">, </w:t>
      </w:r>
      <w:r w:rsidR="0002578A" w:rsidRPr="0002578A">
        <w:rPr>
          <w:b/>
          <w:sz w:val="22"/>
          <w:szCs w:val="22"/>
        </w:rPr>
        <w:t>SO/201</w:t>
      </w:r>
      <w:r w:rsidR="008D4836">
        <w:rPr>
          <w:b/>
          <w:sz w:val="22"/>
          <w:szCs w:val="22"/>
        </w:rPr>
        <w:t>900</w:t>
      </w:r>
    </w:p>
    <w:p w:rsidR="00B2382E" w:rsidRDefault="00961F71" w:rsidP="00B2382E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</w:t>
      </w:r>
      <w:r w:rsidR="00B2382E">
        <w:rPr>
          <w:b/>
          <w:bCs/>
          <w:sz w:val="20"/>
          <w:szCs w:val="20"/>
        </w:rPr>
        <w:t>Evidenční číslo smlouvy účastníka:…………</w:t>
      </w:r>
      <w:proofErr w:type="gramStart"/>
      <w:r w:rsidR="00B2382E">
        <w:rPr>
          <w:b/>
          <w:bCs/>
          <w:sz w:val="20"/>
          <w:szCs w:val="20"/>
        </w:rPr>
        <w:t>….................</w:t>
      </w:r>
      <w:proofErr w:type="gramEnd"/>
    </w:p>
    <w:p w:rsidR="00B2382E" w:rsidRDefault="00B2382E" w:rsidP="00B2382E">
      <w:pPr>
        <w:jc w:val="center"/>
      </w:pPr>
    </w:p>
    <w:p w:rsidR="00B2382E" w:rsidRDefault="00B2382E" w:rsidP="00B2382E">
      <w:pPr>
        <w:jc w:val="center"/>
      </w:pPr>
    </w:p>
    <w:p w:rsidR="00961F71" w:rsidRDefault="008D4836" w:rsidP="00961F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2</w:t>
      </w:r>
      <w:r w:rsidR="00961F71">
        <w:rPr>
          <w:b/>
          <w:sz w:val="32"/>
          <w:szCs w:val="32"/>
        </w:rPr>
        <w:t xml:space="preserve"> </w:t>
      </w:r>
    </w:p>
    <w:p w:rsidR="00961F71" w:rsidRPr="00961F71" w:rsidRDefault="00961F71" w:rsidP="00961F71">
      <w:pPr>
        <w:jc w:val="center"/>
        <w:rPr>
          <w:b/>
          <w:sz w:val="28"/>
          <w:szCs w:val="28"/>
        </w:rPr>
      </w:pPr>
      <w:r w:rsidRPr="00961F71">
        <w:rPr>
          <w:b/>
          <w:sz w:val="28"/>
          <w:szCs w:val="28"/>
        </w:rPr>
        <w:t xml:space="preserve">ke Smlouvě </w:t>
      </w:r>
      <w:r w:rsidR="0095303C">
        <w:rPr>
          <w:b/>
          <w:sz w:val="28"/>
          <w:szCs w:val="28"/>
        </w:rPr>
        <w:t>na poskytování</w:t>
      </w:r>
      <w:r w:rsidRPr="00961F71">
        <w:rPr>
          <w:b/>
          <w:sz w:val="28"/>
          <w:szCs w:val="28"/>
        </w:rPr>
        <w:t xml:space="preserve"> služeb elektronických komunikací</w:t>
      </w:r>
    </w:p>
    <w:p w:rsidR="00961F71" w:rsidRPr="00911E3E" w:rsidRDefault="00961F71" w:rsidP="00961F71">
      <w:pPr>
        <w:jc w:val="center"/>
        <w:rPr>
          <w:sz w:val="18"/>
          <w:szCs w:val="18"/>
        </w:rPr>
      </w:pPr>
      <w:r w:rsidRPr="00911E3E">
        <w:rPr>
          <w:b/>
          <w:sz w:val="18"/>
          <w:szCs w:val="18"/>
        </w:rPr>
        <w:t xml:space="preserve">Podle zákona č. 127/2005 Sb., o elektronických komunikacích a o změně některých souvisejících </w:t>
      </w:r>
      <w:proofErr w:type="gramStart"/>
      <w:r w:rsidRPr="00911E3E">
        <w:rPr>
          <w:b/>
          <w:sz w:val="18"/>
          <w:szCs w:val="18"/>
        </w:rPr>
        <w:t xml:space="preserve">zákonů </w:t>
      </w:r>
      <w:r w:rsidR="00AB5BE6">
        <w:rPr>
          <w:b/>
          <w:sz w:val="18"/>
          <w:szCs w:val="18"/>
        </w:rPr>
        <w:t xml:space="preserve">                   </w:t>
      </w:r>
      <w:r w:rsidRPr="00911E3E">
        <w:rPr>
          <w:b/>
          <w:sz w:val="18"/>
          <w:szCs w:val="18"/>
        </w:rPr>
        <w:t>(zákon</w:t>
      </w:r>
      <w:proofErr w:type="gramEnd"/>
      <w:r w:rsidRPr="00911E3E">
        <w:rPr>
          <w:b/>
          <w:sz w:val="18"/>
          <w:szCs w:val="18"/>
        </w:rPr>
        <w:t xml:space="preserve"> o elektronických komunikacích), ve znění pozdějších předpisů</w:t>
      </w:r>
    </w:p>
    <w:p w:rsidR="00B2382E" w:rsidRPr="006A6F3B" w:rsidRDefault="00B2382E" w:rsidP="00B2382E">
      <w:pPr>
        <w:jc w:val="center"/>
        <w:rPr>
          <w:b/>
          <w:bCs/>
        </w:rPr>
      </w:pPr>
    </w:p>
    <w:p w:rsidR="007861A7" w:rsidRDefault="007861A7" w:rsidP="00B2382E">
      <w:pPr>
        <w:jc w:val="center"/>
        <w:rPr>
          <w:b/>
          <w:bCs/>
        </w:rPr>
      </w:pPr>
    </w:p>
    <w:p w:rsidR="00B2382E" w:rsidRPr="006A6F3B" w:rsidRDefault="00B2382E" w:rsidP="00B2382E">
      <w:pPr>
        <w:jc w:val="center"/>
        <w:rPr>
          <w:b/>
          <w:bCs/>
        </w:rPr>
      </w:pPr>
      <w:r w:rsidRPr="006A6F3B">
        <w:rPr>
          <w:b/>
          <w:bCs/>
        </w:rPr>
        <w:t>I.</w:t>
      </w:r>
    </w:p>
    <w:p w:rsidR="009565D9" w:rsidRPr="006A6F3B" w:rsidRDefault="00B2382E" w:rsidP="00B2382E">
      <w:pPr>
        <w:jc w:val="center"/>
        <w:rPr>
          <w:b/>
          <w:bCs/>
        </w:rPr>
      </w:pPr>
      <w:r w:rsidRPr="006A6F3B">
        <w:rPr>
          <w:b/>
          <w:bCs/>
        </w:rPr>
        <w:t>Smluvní strany</w:t>
      </w:r>
    </w:p>
    <w:p w:rsidR="00B2382E" w:rsidRDefault="00B2382E" w:rsidP="00B2382E">
      <w:pPr>
        <w:jc w:val="center"/>
        <w:rPr>
          <w:b/>
          <w:bCs/>
          <w:sz w:val="28"/>
          <w:szCs w:val="28"/>
        </w:rPr>
      </w:pPr>
    </w:p>
    <w:p w:rsidR="0002578A" w:rsidRDefault="0002578A" w:rsidP="0002578A">
      <w:pPr>
        <w:numPr>
          <w:ilvl w:val="0"/>
          <w:numId w:val="10"/>
        </w:numPr>
        <w:tabs>
          <w:tab w:val="clear" w:pos="720"/>
        </w:tabs>
        <w:ind w:left="284" w:hanging="284"/>
        <w:jc w:val="both"/>
        <w:rPr>
          <w:b/>
          <w:bCs/>
        </w:rPr>
      </w:pPr>
      <w:r w:rsidRPr="0002578A">
        <w:rPr>
          <w:b/>
          <w:bCs/>
        </w:rPr>
        <w:t>OVANET a.s.</w:t>
      </w:r>
    </w:p>
    <w:p w:rsidR="0002578A" w:rsidRDefault="0002578A" w:rsidP="0002578A">
      <w:pPr>
        <w:ind w:left="284"/>
        <w:jc w:val="both"/>
        <w:rPr>
          <w:b/>
          <w:bCs/>
        </w:rPr>
      </w:pPr>
      <w:r w:rsidRPr="0002578A">
        <w:t xml:space="preserve">se sídlem: </w:t>
      </w:r>
      <w:r w:rsidRPr="0002578A">
        <w:tab/>
      </w:r>
      <w:r>
        <w:tab/>
      </w:r>
      <w:r w:rsidRPr="0002578A">
        <w:t>Hájkova 1100/13, 702 00 Ostrava, Přívoz</w:t>
      </w:r>
    </w:p>
    <w:p w:rsidR="0002578A" w:rsidRDefault="0002578A" w:rsidP="0002578A">
      <w:pPr>
        <w:ind w:left="284"/>
        <w:jc w:val="both"/>
        <w:rPr>
          <w:b/>
          <w:bCs/>
        </w:rPr>
      </w:pPr>
      <w:r w:rsidRPr="0002578A">
        <w:t>zastoupená:</w:t>
      </w:r>
      <w:r w:rsidRPr="0002578A">
        <w:tab/>
        <w:t>Ing. Michalem Hrotíkem, členem představenstva</w:t>
      </w:r>
    </w:p>
    <w:p w:rsidR="0002578A" w:rsidRDefault="0002578A" w:rsidP="0002578A">
      <w:pPr>
        <w:ind w:left="284"/>
        <w:jc w:val="both"/>
        <w:rPr>
          <w:b/>
          <w:bCs/>
        </w:rPr>
      </w:pPr>
      <w:r w:rsidRPr="0002578A">
        <w:t>IČ:</w:t>
      </w:r>
      <w:r w:rsidRPr="0002578A">
        <w:tab/>
      </w:r>
      <w:r>
        <w:tab/>
      </w:r>
      <w:r>
        <w:tab/>
      </w:r>
      <w:r w:rsidRPr="0002578A">
        <w:t>25857568</w:t>
      </w:r>
    </w:p>
    <w:p w:rsidR="0002578A" w:rsidRDefault="0002578A" w:rsidP="0002578A">
      <w:pPr>
        <w:ind w:left="284"/>
        <w:jc w:val="both"/>
        <w:rPr>
          <w:b/>
          <w:bCs/>
        </w:rPr>
      </w:pPr>
      <w:r w:rsidRPr="0002578A">
        <w:t>DIČ:</w:t>
      </w:r>
      <w:r w:rsidRPr="0002578A">
        <w:tab/>
      </w:r>
      <w:r>
        <w:tab/>
      </w:r>
      <w:r w:rsidRPr="0002578A">
        <w:t>CZ25857568</w:t>
      </w:r>
    </w:p>
    <w:p w:rsidR="0002578A" w:rsidRPr="0002578A" w:rsidRDefault="0002578A" w:rsidP="0002578A">
      <w:pPr>
        <w:ind w:left="284"/>
        <w:jc w:val="both"/>
        <w:rPr>
          <w:b/>
          <w:bCs/>
        </w:rPr>
      </w:pPr>
      <w:r w:rsidRPr="0002578A">
        <w:t>bankovní spojení:</w:t>
      </w:r>
      <w:r w:rsidRPr="0002578A">
        <w:tab/>
      </w:r>
    </w:p>
    <w:p w:rsidR="0002578A" w:rsidRDefault="0002578A" w:rsidP="0002578A">
      <w:pPr>
        <w:ind w:left="340"/>
        <w:jc w:val="both"/>
      </w:pPr>
      <w:r>
        <w:tab/>
      </w:r>
      <w:r>
        <w:tab/>
      </w:r>
      <w:r>
        <w:tab/>
      </w:r>
      <w:proofErr w:type="spellStart"/>
      <w:proofErr w:type="gramStart"/>
      <w:r w:rsidRPr="0002578A">
        <w:t>č.ú</w:t>
      </w:r>
      <w:proofErr w:type="spellEnd"/>
      <w:r w:rsidRPr="0002578A">
        <w:t>.</w:t>
      </w:r>
      <w:proofErr w:type="gramEnd"/>
      <w:r w:rsidRPr="0002578A">
        <w:t xml:space="preserve"> </w:t>
      </w:r>
    </w:p>
    <w:p w:rsidR="0002578A" w:rsidRPr="0002578A" w:rsidRDefault="0002578A" w:rsidP="0002578A">
      <w:pPr>
        <w:tabs>
          <w:tab w:val="left" w:pos="2268"/>
        </w:tabs>
        <w:ind w:left="340"/>
        <w:jc w:val="both"/>
      </w:pPr>
      <w:r w:rsidRPr="0002578A">
        <w:t>zapsaná u Krajského soudu v Ostravě, oddíl B, vložka 2335</w:t>
      </w:r>
    </w:p>
    <w:p w:rsidR="0002578A" w:rsidRDefault="0002578A" w:rsidP="0002578A">
      <w:pPr>
        <w:ind w:firstLine="340"/>
        <w:jc w:val="both"/>
        <w:rPr>
          <w:sz w:val="10"/>
          <w:szCs w:val="10"/>
        </w:rPr>
      </w:pPr>
    </w:p>
    <w:p w:rsidR="0002578A" w:rsidRPr="0002578A" w:rsidRDefault="0002578A" w:rsidP="0002578A">
      <w:pPr>
        <w:ind w:firstLine="340"/>
        <w:jc w:val="both"/>
      </w:pPr>
      <w:r w:rsidRPr="0002578A">
        <w:t>(dále jen „operátor“)</w:t>
      </w:r>
    </w:p>
    <w:p w:rsidR="00961F71" w:rsidRPr="00E14B37" w:rsidRDefault="00961F71" w:rsidP="0002578A">
      <w:pPr>
        <w:pStyle w:val="Odstavecseseznamem"/>
        <w:ind w:left="426"/>
        <w:jc w:val="both"/>
        <w:rPr>
          <w:sz w:val="10"/>
          <w:szCs w:val="10"/>
        </w:rPr>
      </w:pPr>
    </w:p>
    <w:p w:rsidR="00963D28" w:rsidRPr="00961F71" w:rsidRDefault="00963D28" w:rsidP="00963D28">
      <w:pPr>
        <w:jc w:val="both"/>
        <w:rPr>
          <w:b/>
          <w:bCs/>
        </w:rPr>
      </w:pPr>
    </w:p>
    <w:p w:rsidR="007861A7" w:rsidRPr="00961F71" w:rsidRDefault="007861A7" w:rsidP="00963D28">
      <w:pPr>
        <w:jc w:val="both"/>
        <w:rPr>
          <w:b/>
          <w:bCs/>
        </w:rPr>
      </w:pPr>
    </w:p>
    <w:p w:rsidR="00983011" w:rsidRPr="00CC60E0" w:rsidRDefault="00983011" w:rsidP="00CC60E0">
      <w:pPr>
        <w:numPr>
          <w:ilvl w:val="0"/>
          <w:numId w:val="10"/>
        </w:numPr>
        <w:tabs>
          <w:tab w:val="clear" w:pos="720"/>
        </w:tabs>
        <w:ind w:left="284" w:hanging="284"/>
        <w:jc w:val="both"/>
        <w:rPr>
          <w:b/>
          <w:bCs/>
        </w:rPr>
      </w:pPr>
      <w:r w:rsidRPr="00CC60E0">
        <w:rPr>
          <w:b/>
          <w:bCs/>
        </w:rPr>
        <w:t>RON Software, spol. s.r.o.</w:t>
      </w:r>
    </w:p>
    <w:p w:rsidR="000C0A10" w:rsidRPr="005B647A" w:rsidRDefault="0002578A" w:rsidP="0002578A">
      <w:pPr>
        <w:ind w:left="284" w:hanging="284"/>
        <w:jc w:val="both"/>
      </w:pPr>
      <w:r>
        <w:tab/>
      </w:r>
      <w:r w:rsidR="00961F71" w:rsidRPr="00961F71">
        <w:t xml:space="preserve">se </w:t>
      </w:r>
      <w:r w:rsidR="00961F71" w:rsidRPr="005B647A">
        <w:t xml:space="preserve">sídlem: </w:t>
      </w:r>
      <w:r w:rsidR="00961F71" w:rsidRPr="005B647A">
        <w:tab/>
      </w:r>
      <w:r w:rsidR="00961F71" w:rsidRPr="005B647A">
        <w:tab/>
      </w:r>
      <w:r w:rsidR="00216A9D" w:rsidRPr="00216A9D">
        <w:t>Rudé Armády 2001/30a, 733 01 Karviná</w:t>
      </w:r>
    </w:p>
    <w:p w:rsidR="00961F71" w:rsidRPr="00216A9D" w:rsidRDefault="00216A9D" w:rsidP="00216A9D">
      <w:pPr>
        <w:tabs>
          <w:tab w:val="left" w:pos="284"/>
        </w:tabs>
        <w:jc w:val="both"/>
        <w:rPr>
          <w:sz w:val="16"/>
          <w:szCs w:val="16"/>
        </w:rPr>
      </w:pPr>
      <w:r>
        <w:tab/>
      </w:r>
      <w:r w:rsidR="00B2382E" w:rsidRPr="005B647A">
        <w:t>zastoupena:</w:t>
      </w:r>
      <w:r w:rsidR="00B2382E" w:rsidRPr="005B647A">
        <w:tab/>
      </w:r>
      <w:r w:rsidRPr="00216A9D">
        <w:t xml:space="preserve">Danielem </w:t>
      </w:r>
      <w:proofErr w:type="spellStart"/>
      <w:r w:rsidRPr="00216A9D">
        <w:t>Owczarzym</w:t>
      </w:r>
      <w:proofErr w:type="spellEnd"/>
      <w:r w:rsidRPr="00216A9D">
        <w:t>, jednatelem</w:t>
      </w:r>
    </w:p>
    <w:p w:rsidR="00B2382E" w:rsidRPr="005B647A" w:rsidRDefault="0002578A" w:rsidP="0002578A">
      <w:pPr>
        <w:ind w:left="284" w:hanging="284"/>
      </w:pPr>
      <w:r>
        <w:tab/>
      </w:r>
      <w:r w:rsidR="00B2382E" w:rsidRPr="005B647A">
        <w:t>IČ:</w:t>
      </w:r>
      <w:r w:rsidR="00B2382E" w:rsidRPr="005B647A">
        <w:tab/>
      </w:r>
      <w:r w:rsidR="00B2382E" w:rsidRPr="005B647A">
        <w:tab/>
      </w:r>
      <w:r w:rsidR="00961F71" w:rsidRPr="005B647A">
        <w:tab/>
      </w:r>
      <w:r w:rsidR="00216A9D" w:rsidRPr="00216A9D">
        <w:t>47678526</w:t>
      </w:r>
    </w:p>
    <w:p w:rsidR="00B2382E" w:rsidRPr="005B647A" w:rsidRDefault="0002578A" w:rsidP="0002578A">
      <w:pPr>
        <w:ind w:left="284" w:hanging="284"/>
        <w:jc w:val="both"/>
      </w:pPr>
      <w:r>
        <w:tab/>
        <w:t>DIČ:</w:t>
      </w:r>
      <w:r>
        <w:tab/>
      </w:r>
      <w:r>
        <w:tab/>
      </w:r>
      <w:r w:rsidR="00961F71" w:rsidRPr="005B647A">
        <w:t>CZ</w:t>
      </w:r>
      <w:r w:rsidR="00216A9D" w:rsidRPr="00216A9D">
        <w:t>47678526</w:t>
      </w:r>
    </w:p>
    <w:p w:rsidR="00E14B37" w:rsidRPr="00961F71" w:rsidRDefault="0002578A" w:rsidP="0002578A">
      <w:pPr>
        <w:pStyle w:val="Odstavecseseznamem"/>
        <w:ind w:left="284" w:hanging="284"/>
        <w:jc w:val="both"/>
      </w:pPr>
      <w:r>
        <w:tab/>
      </w:r>
      <w:r w:rsidR="00E14B37" w:rsidRPr="00961F71">
        <w:t>bankovní spojení:</w:t>
      </w:r>
      <w:r w:rsidR="00E14B37" w:rsidRPr="00961F71">
        <w:tab/>
      </w:r>
    </w:p>
    <w:p w:rsidR="00E14B37" w:rsidRPr="00961F71" w:rsidRDefault="00E14B37" w:rsidP="0002578A">
      <w:pPr>
        <w:pStyle w:val="Odstavecseseznamem"/>
        <w:ind w:left="284" w:hanging="284"/>
        <w:jc w:val="both"/>
      </w:pPr>
      <w:r w:rsidRPr="00961F71">
        <w:tab/>
      </w:r>
      <w:r w:rsidRPr="00961F71">
        <w:tab/>
      </w:r>
      <w:r w:rsidRPr="00961F71">
        <w:tab/>
      </w:r>
      <w:r>
        <w:tab/>
      </w:r>
      <w:proofErr w:type="spellStart"/>
      <w:proofErr w:type="gramStart"/>
      <w:r w:rsidRPr="00961F71">
        <w:t>č.ú</w:t>
      </w:r>
      <w:proofErr w:type="spellEnd"/>
      <w:r w:rsidRPr="00961F71">
        <w:t>.</w:t>
      </w:r>
      <w:proofErr w:type="gramEnd"/>
      <w:r w:rsidRPr="00961F71">
        <w:t xml:space="preserve"> </w:t>
      </w:r>
    </w:p>
    <w:p w:rsidR="00E14B37" w:rsidRPr="00961F71" w:rsidRDefault="0002578A" w:rsidP="0002578A">
      <w:pPr>
        <w:pStyle w:val="Odstavecseseznamem"/>
        <w:ind w:left="284" w:hanging="284"/>
        <w:jc w:val="both"/>
      </w:pPr>
      <w:r>
        <w:tab/>
      </w:r>
      <w:r w:rsidR="00E14B37" w:rsidRPr="00961F71">
        <w:t xml:space="preserve">zapsaná u </w:t>
      </w:r>
      <w:r w:rsidR="00664107">
        <w:t>Krajské</w:t>
      </w:r>
      <w:r w:rsidR="00E14B37">
        <w:t>ho</w:t>
      </w:r>
      <w:r w:rsidR="00E14B37" w:rsidRPr="00961F71">
        <w:t xml:space="preserve"> soudu v </w:t>
      </w:r>
      <w:r w:rsidR="00216A9D">
        <w:t>Ostravě</w:t>
      </w:r>
      <w:r w:rsidR="00E14B37" w:rsidRPr="00961F71">
        <w:t>, od</w:t>
      </w:r>
      <w:r w:rsidR="00E14B37">
        <w:t>díl C</w:t>
      </w:r>
      <w:r w:rsidR="00E14B37" w:rsidRPr="00961F71">
        <w:t xml:space="preserve">, vložka </w:t>
      </w:r>
      <w:r w:rsidR="00216A9D">
        <w:t>4233</w:t>
      </w:r>
    </w:p>
    <w:p w:rsidR="008C28CD" w:rsidRPr="00E14B37" w:rsidRDefault="008C28CD" w:rsidP="0002578A">
      <w:pPr>
        <w:ind w:left="284" w:hanging="284"/>
        <w:jc w:val="both"/>
        <w:rPr>
          <w:sz w:val="10"/>
          <w:szCs w:val="10"/>
        </w:rPr>
      </w:pPr>
    </w:p>
    <w:p w:rsidR="00963D28" w:rsidRPr="00961F71" w:rsidRDefault="00961F71" w:rsidP="0002578A">
      <w:pPr>
        <w:ind w:left="284" w:hanging="284"/>
      </w:pPr>
      <w:r w:rsidRPr="00961F71">
        <w:tab/>
      </w:r>
      <w:r w:rsidR="00963D28" w:rsidRPr="00961F71">
        <w:t>(dále jen “účastník“)</w:t>
      </w:r>
    </w:p>
    <w:p w:rsidR="001B048D" w:rsidRPr="00961F71" w:rsidRDefault="0002578A" w:rsidP="0002578A">
      <w:pPr>
        <w:ind w:left="284" w:hanging="284"/>
      </w:pPr>
      <w:r>
        <w:tab/>
      </w:r>
      <w:r w:rsidR="001B048D" w:rsidRPr="00961F71">
        <w:t>(dále také „smluvní strany“)</w:t>
      </w:r>
    </w:p>
    <w:p w:rsidR="00963D28" w:rsidRDefault="00963D28" w:rsidP="00963D28">
      <w:pPr>
        <w:pStyle w:val="Odstavecseseznamem"/>
        <w:jc w:val="both"/>
        <w:rPr>
          <w:sz w:val="20"/>
          <w:szCs w:val="20"/>
        </w:rPr>
      </w:pPr>
    </w:p>
    <w:p w:rsidR="007861A7" w:rsidRPr="0002578A" w:rsidRDefault="007861A7" w:rsidP="00963D28">
      <w:pPr>
        <w:pStyle w:val="Odstavecseseznamem"/>
        <w:ind w:left="142"/>
        <w:jc w:val="center"/>
        <w:rPr>
          <w:b/>
          <w:sz w:val="32"/>
          <w:szCs w:val="32"/>
        </w:rPr>
      </w:pPr>
    </w:p>
    <w:p w:rsidR="00963D28" w:rsidRPr="00961F71" w:rsidRDefault="00961F71" w:rsidP="00963D28">
      <w:pPr>
        <w:pStyle w:val="Odstavecseseznamem"/>
        <w:ind w:left="142"/>
        <w:jc w:val="center"/>
        <w:rPr>
          <w:b/>
        </w:rPr>
      </w:pPr>
      <w:r w:rsidRPr="00961F71">
        <w:rPr>
          <w:b/>
        </w:rPr>
        <w:t>s</w:t>
      </w:r>
      <w:r w:rsidR="00963D28" w:rsidRPr="00961F71">
        <w:rPr>
          <w:b/>
        </w:rPr>
        <w:t>e</w:t>
      </w:r>
      <w:r w:rsidR="008D4836">
        <w:rPr>
          <w:b/>
        </w:rPr>
        <w:t xml:space="preserve"> dohodly na uzavření dodatku </w:t>
      </w:r>
      <w:proofErr w:type="gramStart"/>
      <w:r w:rsidR="008D4836">
        <w:rPr>
          <w:b/>
        </w:rPr>
        <w:t>č.2</w:t>
      </w:r>
      <w:proofErr w:type="gramEnd"/>
    </w:p>
    <w:p w:rsidR="00963D28" w:rsidRPr="00961F71" w:rsidRDefault="00963D28" w:rsidP="00963D28">
      <w:pPr>
        <w:pStyle w:val="Odstavecseseznamem"/>
        <w:ind w:left="142"/>
        <w:rPr>
          <w:sz w:val="10"/>
          <w:szCs w:val="10"/>
        </w:rPr>
      </w:pPr>
    </w:p>
    <w:p w:rsidR="00963D28" w:rsidRPr="00961F71" w:rsidRDefault="00961F71" w:rsidP="00961F71">
      <w:pPr>
        <w:pStyle w:val="Odstavecseseznamem"/>
        <w:ind w:left="142"/>
        <w:jc w:val="both"/>
      </w:pPr>
      <w:r w:rsidRPr="00961F71">
        <w:t>k</w:t>
      </w:r>
      <w:r w:rsidR="00216A9D">
        <w:t>e smlouvě na</w:t>
      </w:r>
      <w:r w:rsidR="00963D28" w:rsidRPr="00961F71">
        <w:t xml:space="preserve"> poskytování </w:t>
      </w:r>
      <w:r w:rsidR="00216A9D">
        <w:t>služeb</w:t>
      </w:r>
      <w:r w:rsidR="00E14B37">
        <w:t xml:space="preserve"> elektronických </w:t>
      </w:r>
      <w:r w:rsidR="00216A9D">
        <w:t xml:space="preserve">komunikací č. operátora SO/20160036 ze dne </w:t>
      </w:r>
      <w:proofErr w:type="gramStart"/>
      <w:r w:rsidR="00216A9D">
        <w:t>20.4.2016</w:t>
      </w:r>
      <w:proofErr w:type="gramEnd"/>
      <w:r w:rsidR="008D4836">
        <w:t xml:space="preserve"> a dodatku SO/20170057 ze dne 21.6.2017</w:t>
      </w:r>
      <w:r w:rsidR="000C0A10">
        <w:t>,</w:t>
      </w:r>
      <w:r w:rsidRPr="00961F71">
        <w:t xml:space="preserve"> </w:t>
      </w:r>
      <w:r w:rsidR="007861A7" w:rsidRPr="00961F71">
        <w:t>dále jen „smlouva“</w:t>
      </w:r>
    </w:p>
    <w:p w:rsidR="007861A7" w:rsidRPr="00E14B37" w:rsidRDefault="007861A7" w:rsidP="00B2382E">
      <w:pPr>
        <w:jc w:val="center"/>
        <w:rPr>
          <w:b/>
          <w:sz w:val="36"/>
          <w:szCs w:val="36"/>
        </w:rPr>
      </w:pPr>
    </w:p>
    <w:p w:rsidR="00B2382E" w:rsidRPr="00961F71" w:rsidRDefault="00B2382E" w:rsidP="00B2382E">
      <w:pPr>
        <w:jc w:val="center"/>
        <w:rPr>
          <w:b/>
        </w:rPr>
      </w:pPr>
      <w:r w:rsidRPr="00961F71">
        <w:rPr>
          <w:b/>
        </w:rPr>
        <w:t>II.</w:t>
      </w:r>
    </w:p>
    <w:p w:rsidR="006A6F3B" w:rsidRPr="00961F71" w:rsidRDefault="006A6F3B" w:rsidP="00B2382E">
      <w:pPr>
        <w:jc w:val="center"/>
        <w:rPr>
          <w:b/>
        </w:rPr>
      </w:pPr>
      <w:r w:rsidRPr="00961F71">
        <w:rPr>
          <w:b/>
        </w:rPr>
        <w:t>Předmět dodatku</w:t>
      </w:r>
    </w:p>
    <w:p w:rsidR="00E14B37" w:rsidRDefault="00E14B37" w:rsidP="00E14B37"/>
    <w:p w:rsidR="00E14B37" w:rsidRDefault="00E14B37" w:rsidP="00E14B37">
      <w:r w:rsidRPr="0058593C">
        <w:t>Smluvní strany se dohodly na následujících změnách Smlouvy:</w:t>
      </w:r>
    </w:p>
    <w:p w:rsidR="00E14B37" w:rsidRDefault="00E14B37" w:rsidP="00E14B37">
      <w:pPr>
        <w:pStyle w:val="Odstavecseseznamem"/>
        <w:ind w:left="284"/>
        <w:jc w:val="both"/>
      </w:pPr>
    </w:p>
    <w:p w:rsidR="00E14B37" w:rsidRPr="008D4836" w:rsidRDefault="00E14B37" w:rsidP="00E14B37">
      <w:pPr>
        <w:pStyle w:val="Odstavecseseznamem"/>
        <w:ind w:left="0"/>
        <w:jc w:val="both"/>
        <w:rPr>
          <w:sz w:val="6"/>
          <w:szCs w:val="6"/>
        </w:rPr>
      </w:pPr>
    </w:p>
    <w:p w:rsidR="003E2CF6" w:rsidRDefault="003E2CF6" w:rsidP="00E14B37">
      <w:pPr>
        <w:pStyle w:val="Odstavecseseznamem"/>
        <w:ind w:left="0"/>
        <w:jc w:val="both"/>
      </w:pPr>
    </w:p>
    <w:p w:rsidR="00E14B37" w:rsidRPr="008D4836" w:rsidRDefault="00E14B37" w:rsidP="00E14B37">
      <w:pPr>
        <w:pStyle w:val="Odstavecseseznamem"/>
        <w:numPr>
          <w:ilvl w:val="0"/>
          <w:numId w:val="11"/>
        </w:numPr>
        <w:ind w:left="284" w:hanging="284"/>
        <w:jc w:val="both"/>
        <w:rPr>
          <w:u w:val="single"/>
        </w:rPr>
      </w:pPr>
      <w:r w:rsidRPr="008D4836">
        <w:rPr>
          <w:u w:val="single"/>
        </w:rPr>
        <w:t>Článek 5</w:t>
      </w:r>
      <w:r w:rsidR="003E2CF6" w:rsidRPr="008D4836">
        <w:rPr>
          <w:u w:val="single"/>
        </w:rPr>
        <w:t>.</w:t>
      </w:r>
      <w:r w:rsidRPr="008D4836">
        <w:rPr>
          <w:u w:val="single"/>
        </w:rPr>
        <w:t xml:space="preserve"> </w:t>
      </w:r>
      <w:r w:rsidRPr="008D4836">
        <w:rPr>
          <w:b/>
          <w:u w:val="single"/>
        </w:rPr>
        <w:t>„Cena a popis Služby“</w:t>
      </w:r>
      <w:r w:rsidRPr="008D4836">
        <w:rPr>
          <w:u w:val="single"/>
        </w:rPr>
        <w:t>,</w:t>
      </w:r>
      <w:r w:rsidRPr="008D4836">
        <w:rPr>
          <w:b/>
          <w:u w:val="single"/>
        </w:rPr>
        <w:t xml:space="preserve"> </w:t>
      </w:r>
      <w:r w:rsidRPr="008D4836">
        <w:rPr>
          <w:u w:val="single"/>
        </w:rPr>
        <w:t>bod 5.1 se ruší a nahrazuje tímto zněním:</w:t>
      </w:r>
    </w:p>
    <w:p w:rsidR="00E14B37" w:rsidRDefault="00E14B37" w:rsidP="00C93AD4">
      <w:pPr>
        <w:pStyle w:val="Odstavecseseznamem"/>
        <w:ind w:left="284"/>
        <w:jc w:val="both"/>
      </w:pPr>
    </w:p>
    <w:tbl>
      <w:tblPr>
        <w:tblW w:w="10390" w:type="dxa"/>
        <w:jc w:val="center"/>
        <w:tblInd w:w="-7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82"/>
        <w:gridCol w:w="1133"/>
        <w:gridCol w:w="1134"/>
        <w:gridCol w:w="1276"/>
        <w:gridCol w:w="3261"/>
        <w:gridCol w:w="904"/>
      </w:tblGrid>
      <w:tr w:rsidR="00E14B37" w:rsidRPr="00B3085B" w:rsidTr="00C93AD4">
        <w:trPr>
          <w:cantSplit/>
          <w:trHeight w:hRule="exact" w:val="456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37" w:rsidRPr="00B3085B" w:rsidRDefault="00E14B37" w:rsidP="00B55CAA">
            <w:pPr>
              <w:jc w:val="center"/>
              <w:rPr>
                <w:b/>
                <w:sz w:val="16"/>
                <w:szCs w:val="16"/>
              </w:rPr>
            </w:pPr>
            <w:r w:rsidRPr="00B3085B">
              <w:rPr>
                <w:b/>
                <w:sz w:val="16"/>
                <w:szCs w:val="16"/>
              </w:rPr>
              <w:lastRenderedPageBreak/>
              <w:t>Název Služby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37" w:rsidRPr="00B3085B" w:rsidRDefault="00E14B37" w:rsidP="00B55CAA">
            <w:pPr>
              <w:jc w:val="center"/>
              <w:rPr>
                <w:b/>
                <w:sz w:val="16"/>
                <w:szCs w:val="16"/>
              </w:rPr>
            </w:pPr>
            <w:r w:rsidRPr="00B3085B">
              <w:rPr>
                <w:b/>
                <w:sz w:val="16"/>
                <w:szCs w:val="16"/>
              </w:rPr>
              <w:t>Měsíční cena</w:t>
            </w:r>
          </w:p>
          <w:p w:rsidR="00E14B37" w:rsidRPr="00B3085B" w:rsidRDefault="00E14B37" w:rsidP="00B55CAA">
            <w:pPr>
              <w:jc w:val="center"/>
              <w:rPr>
                <w:b/>
                <w:sz w:val="16"/>
                <w:szCs w:val="16"/>
              </w:rPr>
            </w:pPr>
            <w:r w:rsidRPr="00B3085B">
              <w:rPr>
                <w:b/>
                <w:sz w:val="16"/>
                <w:szCs w:val="16"/>
              </w:rPr>
              <w:t>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37" w:rsidRPr="00B3085B" w:rsidRDefault="00E14B37" w:rsidP="00B55CAA">
            <w:pPr>
              <w:jc w:val="center"/>
              <w:rPr>
                <w:b/>
                <w:sz w:val="16"/>
                <w:szCs w:val="16"/>
              </w:rPr>
            </w:pPr>
            <w:r w:rsidRPr="00B3085B">
              <w:rPr>
                <w:b/>
                <w:sz w:val="16"/>
                <w:szCs w:val="16"/>
              </w:rPr>
              <w:t>Zřízení Služby</w:t>
            </w:r>
          </w:p>
          <w:p w:rsidR="00E14B37" w:rsidRPr="00B3085B" w:rsidRDefault="00E14B37" w:rsidP="00B55CAA">
            <w:pPr>
              <w:jc w:val="center"/>
              <w:rPr>
                <w:b/>
                <w:sz w:val="16"/>
                <w:szCs w:val="16"/>
              </w:rPr>
            </w:pPr>
            <w:r w:rsidRPr="00B3085B">
              <w:rPr>
                <w:b/>
                <w:sz w:val="16"/>
                <w:szCs w:val="16"/>
              </w:rPr>
              <w:t>bez DPH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37" w:rsidRPr="00B3085B" w:rsidRDefault="00E14B37" w:rsidP="00B55CAA">
            <w:pPr>
              <w:jc w:val="center"/>
              <w:rPr>
                <w:b/>
                <w:sz w:val="16"/>
                <w:szCs w:val="16"/>
              </w:rPr>
            </w:pPr>
            <w:r w:rsidRPr="00B3085B">
              <w:rPr>
                <w:b/>
                <w:sz w:val="16"/>
                <w:szCs w:val="16"/>
              </w:rPr>
              <w:t xml:space="preserve">Minimální doba trvání smlouvy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37" w:rsidRPr="00B3085B" w:rsidRDefault="00E14B37" w:rsidP="00B55CAA">
            <w:pPr>
              <w:jc w:val="center"/>
              <w:rPr>
                <w:b/>
                <w:sz w:val="16"/>
                <w:szCs w:val="16"/>
              </w:rPr>
            </w:pPr>
            <w:r w:rsidRPr="00B3085B">
              <w:rPr>
                <w:b/>
                <w:sz w:val="16"/>
                <w:szCs w:val="16"/>
              </w:rPr>
              <w:t>Doplňující informace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37" w:rsidRPr="00B3085B" w:rsidRDefault="00E14B37" w:rsidP="00B55CAA">
            <w:pPr>
              <w:jc w:val="center"/>
              <w:rPr>
                <w:b/>
                <w:sz w:val="16"/>
                <w:szCs w:val="16"/>
              </w:rPr>
            </w:pPr>
            <w:r w:rsidRPr="00B3085B">
              <w:rPr>
                <w:b/>
                <w:sz w:val="16"/>
                <w:szCs w:val="16"/>
              </w:rPr>
              <w:t>Zvolená varianta</w:t>
            </w:r>
          </w:p>
        </w:tc>
      </w:tr>
      <w:tr w:rsidR="00E14B37" w:rsidRPr="00B3085B" w:rsidTr="00C93AD4">
        <w:trPr>
          <w:cantSplit/>
          <w:trHeight w:val="477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B37" w:rsidRPr="008735B3" w:rsidRDefault="00E14B37" w:rsidP="00B55CAA">
            <w:pPr>
              <w:tabs>
                <w:tab w:val="left" w:pos="2211"/>
              </w:tabs>
              <w:ind w:right="156"/>
              <w:rPr>
                <w:sz w:val="16"/>
                <w:szCs w:val="16"/>
              </w:rPr>
            </w:pPr>
            <w:proofErr w:type="spellStart"/>
            <w:r w:rsidRPr="008735B3">
              <w:rPr>
                <w:sz w:val="16"/>
                <w:szCs w:val="16"/>
              </w:rPr>
              <w:t>Housing</w:t>
            </w:r>
            <w:proofErr w:type="spellEnd"/>
            <w:r w:rsidRPr="008735B3">
              <w:rPr>
                <w:sz w:val="16"/>
                <w:szCs w:val="16"/>
              </w:rPr>
              <w:t xml:space="preserve"> </w:t>
            </w:r>
            <w:proofErr w:type="gramStart"/>
            <w:r w:rsidRPr="008735B3">
              <w:rPr>
                <w:sz w:val="16"/>
                <w:szCs w:val="16"/>
              </w:rPr>
              <w:t>Start</w:t>
            </w:r>
            <w:r>
              <w:rPr>
                <w:sz w:val="16"/>
                <w:szCs w:val="16"/>
              </w:rPr>
              <w:t xml:space="preserve">   pro</w:t>
            </w:r>
            <w:proofErr w:type="gramEnd"/>
            <w:r>
              <w:rPr>
                <w:sz w:val="16"/>
                <w:szCs w:val="16"/>
              </w:rPr>
              <w:t xml:space="preserve"> …… serverů</w:t>
            </w:r>
          </w:p>
          <w:p w:rsidR="00E14B37" w:rsidRPr="008735B3" w:rsidRDefault="00E14B37" w:rsidP="00B55CAA">
            <w:pPr>
              <w:tabs>
                <w:tab w:val="left" w:pos="2211"/>
              </w:tabs>
              <w:ind w:right="156"/>
              <w:rPr>
                <w:sz w:val="4"/>
                <w:szCs w:val="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4B37" w:rsidRPr="00BE6C57" w:rsidRDefault="00E14B37" w:rsidP="00B55CAA">
            <w:pPr>
              <w:ind w:right="84"/>
              <w:jc w:val="right"/>
              <w:rPr>
                <w:sz w:val="16"/>
                <w:szCs w:val="16"/>
              </w:rPr>
            </w:pPr>
            <w:r w:rsidRPr="00BE6C57">
              <w:rPr>
                <w:sz w:val="16"/>
                <w:szCs w:val="16"/>
              </w:rPr>
              <w:t>………… Kč</w:t>
            </w:r>
          </w:p>
          <w:p w:rsidR="00E14B37" w:rsidRPr="00BE6C57" w:rsidRDefault="00E14B37" w:rsidP="00B55CAA">
            <w:pPr>
              <w:ind w:right="84"/>
              <w:jc w:val="right"/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4B37" w:rsidRPr="00BE6C57" w:rsidRDefault="00E14B37" w:rsidP="00B55CAA">
            <w:pPr>
              <w:ind w:right="84"/>
              <w:jc w:val="right"/>
              <w:rPr>
                <w:sz w:val="16"/>
                <w:szCs w:val="16"/>
              </w:rPr>
            </w:pPr>
            <w:r w:rsidRPr="00BE6C57">
              <w:rPr>
                <w:sz w:val="16"/>
                <w:szCs w:val="16"/>
              </w:rPr>
              <w:t>………… Kč</w:t>
            </w:r>
          </w:p>
          <w:p w:rsidR="00E14B37" w:rsidRPr="00BE6C57" w:rsidRDefault="00E14B37" w:rsidP="00B55CAA">
            <w:pPr>
              <w:ind w:right="84"/>
              <w:jc w:val="right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14B37" w:rsidRPr="00BE6C57" w:rsidRDefault="00E14B37" w:rsidP="00B55CAA">
            <w:pPr>
              <w:ind w:right="84"/>
              <w:jc w:val="right"/>
              <w:rPr>
                <w:sz w:val="16"/>
                <w:szCs w:val="16"/>
              </w:rPr>
            </w:pPr>
            <w:r w:rsidRPr="00BE6C57">
              <w:rPr>
                <w:sz w:val="16"/>
                <w:szCs w:val="16"/>
              </w:rPr>
              <w:t xml:space="preserve">……. </w:t>
            </w:r>
            <w:proofErr w:type="gramStart"/>
            <w:r w:rsidRPr="00BE6C57">
              <w:rPr>
                <w:sz w:val="16"/>
                <w:szCs w:val="16"/>
              </w:rPr>
              <w:t>měsíců</w:t>
            </w:r>
            <w:proofErr w:type="gramEnd"/>
          </w:p>
          <w:p w:rsidR="00E14B37" w:rsidRPr="00BE6C57" w:rsidRDefault="00E14B37" w:rsidP="00B55CAA">
            <w:pPr>
              <w:ind w:right="84"/>
              <w:jc w:val="right"/>
              <w:rPr>
                <w:sz w:val="4"/>
                <w:szCs w:val="4"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4B37" w:rsidRPr="0062020F" w:rsidRDefault="00E14B37" w:rsidP="00B55CAA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B37" w:rsidRPr="008735B3" w:rsidRDefault="00DC3D58" w:rsidP="00B55CAA">
            <w:pPr>
              <w:jc w:val="center"/>
              <w:rPr>
                <w:b/>
                <w:sz w:val="16"/>
                <w:szCs w:val="16"/>
              </w:rPr>
            </w:pPr>
            <w:r w:rsidRPr="008735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B37" w:rsidRPr="008735B3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735B3">
              <w:rPr>
                <w:sz w:val="16"/>
                <w:szCs w:val="16"/>
              </w:rPr>
              <w:fldChar w:fldCharType="end"/>
            </w:r>
          </w:p>
        </w:tc>
      </w:tr>
      <w:tr w:rsidR="00216A9D" w:rsidRPr="00B3085B" w:rsidTr="00216A9D">
        <w:trPr>
          <w:cantSplit/>
          <w:trHeight w:hRule="exact" w:val="1089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D" w:rsidRPr="00216A9D" w:rsidRDefault="00216A9D" w:rsidP="004404C6">
            <w:pPr>
              <w:tabs>
                <w:tab w:val="left" w:pos="2211"/>
              </w:tabs>
              <w:ind w:right="156"/>
              <w:rPr>
                <w:b/>
                <w:sz w:val="16"/>
                <w:szCs w:val="16"/>
              </w:rPr>
            </w:pPr>
            <w:proofErr w:type="spellStart"/>
            <w:r w:rsidRPr="00DD5565">
              <w:rPr>
                <w:b/>
                <w:sz w:val="16"/>
              </w:rPr>
              <w:t>Housing</w:t>
            </w:r>
            <w:proofErr w:type="spellEnd"/>
            <w:r w:rsidRPr="00DD5565">
              <w:rPr>
                <w:b/>
                <w:sz w:val="16"/>
              </w:rPr>
              <w:t xml:space="preserve"> </w:t>
            </w:r>
            <w:proofErr w:type="spellStart"/>
            <w:r w:rsidRPr="00DD5565">
              <w:rPr>
                <w:b/>
                <w:sz w:val="16"/>
              </w:rPr>
              <w:t>Profi</w:t>
            </w:r>
            <w:proofErr w:type="spellEnd"/>
            <w:r w:rsidRPr="00DD5565">
              <w:rPr>
                <w:b/>
                <w:sz w:val="16"/>
                <w:szCs w:val="16"/>
              </w:rPr>
              <w:t xml:space="preserve"> pro </w:t>
            </w:r>
            <w:r>
              <w:rPr>
                <w:b/>
                <w:sz w:val="16"/>
                <w:szCs w:val="16"/>
              </w:rPr>
              <w:t>4U</w:t>
            </w:r>
            <w:r w:rsidRPr="00DD5565">
              <w:rPr>
                <w:b/>
                <w:sz w:val="16"/>
                <w:szCs w:val="16"/>
              </w:rPr>
              <w:t xml:space="preserve"> server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D" w:rsidRDefault="00216A9D" w:rsidP="004404C6">
            <w:pPr>
              <w:ind w:right="8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3 10</w:t>
            </w:r>
            <w:r w:rsidRPr="007233B9">
              <w:rPr>
                <w:b/>
                <w:sz w:val="16"/>
                <w:szCs w:val="16"/>
              </w:rPr>
              <w:t>0 Kč</w:t>
            </w:r>
          </w:p>
          <w:p w:rsidR="00216A9D" w:rsidRPr="00216A9D" w:rsidRDefault="00216A9D" w:rsidP="004404C6">
            <w:pPr>
              <w:ind w:right="84"/>
              <w:jc w:val="center"/>
              <w:rPr>
                <w:sz w:val="14"/>
                <w:szCs w:val="14"/>
              </w:rPr>
            </w:pPr>
            <w:r w:rsidRPr="007233B9">
              <w:rPr>
                <w:sz w:val="14"/>
                <w:szCs w:val="14"/>
              </w:rPr>
              <w:t>(+ spotřebovaná energie)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D" w:rsidRPr="00216A9D" w:rsidRDefault="00216A9D" w:rsidP="004404C6">
            <w:pPr>
              <w:ind w:right="84"/>
              <w:jc w:val="center"/>
              <w:rPr>
                <w:b/>
                <w:sz w:val="16"/>
                <w:szCs w:val="16"/>
              </w:rPr>
            </w:pPr>
            <w:r w:rsidRPr="007233B9">
              <w:rPr>
                <w:b/>
                <w:sz w:val="16"/>
                <w:szCs w:val="16"/>
              </w:rPr>
              <w:t>0 Kč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D" w:rsidRPr="00216A9D" w:rsidRDefault="00216A9D" w:rsidP="004404C6">
            <w:pPr>
              <w:ind w:right="8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neurčito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D" w:rsidRPr="00B21071" w:rsidRDefault="00216A9D" w:rsidP="004404C6">
            <w:pPr>
              <w:spacing w:after="40"/>
              <w:rPr>
                <w:sz w:val="4"/>
                <w:szCs w:val="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D" w:rsidRPr="00BE6C57" w:rsidRDefault="00DC3D58" w:rsidP="004404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16A9D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16A9D" w:rsidRPr="00B3085B" w:rsidTr="00216A9D">
        <w:trPr>
          <w:cantSplit/>
          <w:trHeight w:hRule="exact" w:val="989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D" w:rsidRPr="00216A9D" w:rsidRDefault="00216A9D" w:rsidP="004404C6">
            <w:pPr>
              <w:tabs>
                <w:tab w:val="left" w:pos="2211"/>
              </w:tabs>
              <w:ind w:right="156"/>
              <w:rPr>
                <w:b/>
                <w:sz w:val="16"/>
                <w:szCs w:val="16"/>
              </w:rPr>
            </w:pPr>
            <w:proofErr w:type="spellStart"/>
            <w:r w:rsidRPr="00DD5565">
              <w:rPr>
                <w:b/>
                <w:sz w:val="16"/>
              </w:rPr>
              <w:t>Housing</w:t>
            </w:r>
            <w:proofErr w:type="spellEnd"/>
            <w:r w:rsidRPr="00DD5565">
              <w:rPr>
                <w:b/>
                <w:sz w:val="16"/>
              </w:rPr>
              <w:t xml:space="preserve"> </w:t>
            </w:r>
            <w:proofErr w:type="spellStart"/>
            <w:r w:rsidRPr="00DD5565">
              <w:rPr>
                <w:b/>
                <w:sz w:val="16"/>
              </w:rPr>
              <w:t>Profi</w:t>
            </w:r>
            <w:proofErr w:type="spellEnd"/>
            <w:r w:rsidRPr="00DD5565">
              <w:rPr>
                <w:b/>
                <w:sz w:val="16"/>
                <w:szCs w:val="16"/>
              </w:rPr>
              <w:t xml:space="preserve"> pro </w:t>
            </w:r>
            <w:r>
              <w:rPr>
                <w:b/>
                <w:sz w:val="16"/>
                <w:szCs w:val="16"/>
              </w:rPr>
              <w:t>1U</w:t>
            </w:r>
            <w:r w:rsidRPr="00DD5565">
              <w:rPr>
                <w:b/>
                <w:sz w:val="16"/>
                <w:szCs w:val="16"/>
              </w:rPr>
              <w:t xml:space="preserve"> server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D" w:rsidRDefault="00216A9D" w:rsidP="004404C6">
            <w:pPr>
              <w:ind w:right="8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</w:t>
            </w:r>
            <w:r w:rsidRPr="007233B9">
              <w:rPr>
                <w:b/>
                <w:sz w:val="16"/>
                <w:szCs w:val="16"/>
              </w:rPr>
              <w:t>0 Kč</w:t>
            </w:r>
          </w:p>
          <w:p w:rsidR="00216A9D" w:rsidRPr="00216A9D" w:rsidRDefault="00216A9D" w:rsidP="004404C6">
            <w:pPr>
              <w:ind w:right="84"/>
              <w:jc w:val="center"/>
              <w:rPr>
                <w:sz w:val="14"/>
                <w:szCs w:val="14"/>
              </w:rPr>
            </w:pPr>
            <w:r w:rsidRPr="007233B9">
              <w:rPr>
                <w:sz w:val="14"/>
                <w:szCs w:val="14"/>
              </w:rPr>
              <w:t>(+ spotřebovaná energie)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D" w:rsidRPr="00216A9D" w:rsidRDefault="00216A9D" w:rsidP="004404C6">
            <w:pPr>
              <w:ind w:right="84"/>
              <w:jc w:val="center"/>
              <w:rPr>
                <w:b/>
                <w:sz w:val="16"/>
                <w:szCs w:val="16"/>
              </w:rPr>
            </w:pPr>
            <w:r w:rsidRPr="007233B9">
              <w:rPr>
                <w:b/>
                <w:sz w:val="16"/>
                <w:szCs w:val="16"/>
              </w:rPr>
              <w:t>0 Kč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D" w:rsidRPr="00216A9D" w:rsidRDefault="00216A9D" w:rsidP="004404C6">
            <w:pPr>
              <w:ind w:right="84"/>
              <w:jc w:val="center"/>
              <w:rPr>
                <w:b/>
                <w:sz w:val="16"/>
                <w:szCs w:val="16"/>
              </w:rPr>
            </w:pPr>
            <w:r w:rsidRPr="00B56BF9">
              <w:rPr>
                <w:b/>
                <w:sz w:val="16"/>
                <w:szCs w:val="16"/>
              </w:rPr>
              <w:t>12 měsíců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D" w:rsidRPr="00B21071" w:rsidRDefault="00216A9D" w:rsidP="004404C6">
            <w:pPr>
              <w:spacing w:after="40"/>
              <w:rPr>
                <w:sz w:val="4"/>
                <w:szCs w:val="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D" w:rsidRPr="00BE6C57" w:rsidRDefault="00DC3D58" w:rsidP="004404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16A9D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16A9D" w:rsidRPr="00B3085B" w:rsidTr="00C93AD4">
        <w:trPr>
          <w:cantSplit/>
          <w:trHeight w:hRule="exact" w:val="2134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D" w:rsidRPr="00BE6C57" w:rsidRDefault="00216A9D" w:rsidP="00B55CAA">
            <w:pPr>
              <w:tabs>
                <w:tab w:val="left" w:pos="2211"/>
              </w:tabs>
              <w:ind w:right="156"/>
              <w:rPr>
                <w:sz w:val="16"/>
                <w:szCs w:val="16"/>
              </w:rPr>
            </w:pPr>
            <w:proofErr w:type="spellStart"/>
            <w:r w:rsidRPr="00BE6C57">
              <w:rPr>
                <w:sz w:val="16"/>
              </w:rPr>
              <w:t>Housing</w:t>
            </w:r>
            <w:proofErr w:type="spellEnd"/>
            <w:r w:rsidRPr="00BE6C57">
              <w:rPr>
                <w:sz w:val="16"/>
              </w:rPr>
              <w:t xml:space="preserve"> 4ISP</w:t>
            </w:r>
            <w:r>
              <w:rPr>
                <w:sz w:val="16"/>
                <w:szCs w:val="16"/>
              </w:rPr>
              <w:t xml:space="preserve">   pro …… serverů</w:t>
            </w:r>
          </w:p>
          <w:p w:rsidR="00216A9D" w:rsidRPr="00BE6C57" w:rsidRDefault="00216A9D" w:rsidP="00B55CAA">
            <w:pPr>
              <w:tabs>
                <w:tab w:val="left" w:pos="2211"/>
              </w:tabs>
              <w:ind w:right="156"/>
              <w:rPr>
                <w:sz w:val="4"/>
                <w:szCs w:val="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A9D" w:rsidRPr="00BE6C57" w:rsidRDefault="00216A9D" w:rsidP="00B55CAA">
            <w:pPr>
              <w:ind w:right="84"/>
              <w:jc w:val="right"/>
              <w:rPr>
                <w:sz w:val="16"/>
                <w:szCs w:val="16"/>
              </w:rPr>
            </w:pPr>
            <w:r w:rsidRPr="00BE6C57">
              <w:rPr>
                <w:sz w:val="16"/>
                <w:szCs w:val="16"/>
              </w:rPr>
              <w:t>………… Kč</w:t>
            </w:r>
          </w:p>
          <w:p w:rsidR="00216A9D" w:rsidRPr="00BE6C57" w:rsidRDefault="00216A9D" w:rsidP="00B55CAA">
            <w:pPr>
              <w:ind w:right="84"/>
              <w:jc w:val="right"/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A9D" w:rsidRPr="00BE6C57" w:rsidRDefault="00216A9D" w:rsidP="00B55CAA">
            <w:pPr>
              <w:ind w:right="84"/>
              <w:jc w:val="right"/>
              <w:rPr>
                <w:sz w:val="16"/>
                <w:szCs w:val="16"/>
              </w:rPr>
            </w:pPr>
            <w:r w:rsidRPr="00BE6C57">
              <w:rPr>
                <w:sz w:val="16"/>
                <w:szCs w:val="16"/>
              </w:rPr>
              <w:t>………… Kč</w:t>
            </w:r>
          </w:p>
          <w:p w:rsidR="00216A9D" w:rsidRPr="00BE6C57" w:rsidRDefault="00216A9D" w:rsidP="00B55CAA">
            <w:pPr>
              <w:ind w:right="84"/>
              <w:jc w:val="right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A9D" w:rsidRPr="00BE6C57" w:rsidRDefault="00216A9D" w:rsidP="00B55CAA">
            <w:pPr>
              <w:ind w:right="84"/>
              <w:jc w:val="right"/>
              <w:rPr>
                <w:sz w:val="16"/>
                <w:szCs w:val="16"/>
              </w:rPr>
            </w:pPr>
            <w:r w:rsidRPr="00BE6C57">
              <w:rPr>
                <w:sz w:val="16"/>
                <w:szCs w:val="16"/>
              </w:rPr>
              <w:t xml:space="preserve">……. </w:t>
            </w:r>
            <w:proofErr w:type="gramStart"/>
            <w:r w:rsidRPr="00BE6C57">
              <w:rPr>
                <w:sz w:val="16"/>
                <w:szCs w:val="16"/>
              </w:rPr>
              <w:t>měsíců</w:t>
            </w:r>
            <w:proofErr w:type="gramEnd"/>
          </w:p>
          <w:p w:rsidR="00216A9D" w:rsidRPr="00BE6C57" w:rsidRDefault="00216A9D" w:rsidP="00B55CAA">
            <w:pPr>
              <w:ind w:right="84"/>
              <w:jc w:val="right"/>
              <w:rPr>
                <w:sz w:val="4"/>
                <w:szCs w:val="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D" w:rsidRPr="00B3085B" w:rsidRDefault="00216A9D" w:rsidP="00B55CA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D" w:rsidRPr="00BE6C57" w:rsidRDefault="00DC3D58" w:rsidP="00B55CAA">
            <w:pPr>
              <w:jc w:val="center"/>
              <w:rPr>
                <w:sz w:val="16"/>
                <w:szCs w:val="16"/>
              </w:rPr>
            </w:pPr>
            <w:r w:rsidRPr="00BE6C5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9D" w:rsidRPr="00BE6C57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E6C57">
              <w:rPr>
                <w:sz w:val="16"/>
                <w:szCs w:val="16"/>
              </w:rPr>
              <w:fldChar w:fldCharType="end"/>
            </w:r>
          </w:p>
        </w:tc>
      </w:tr>
      <w:tr w:rsidR="00216A9D" w:rsidRPr="00BE6C57" w:rsidTr="00A322D3">
        <w:trPr>
          <w:cantSplit/>
          <w:trHeight w:hRule="exact" w:val="1028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D" w:rsidRDefault="00216A9D" w:rsidP="004404C6">
            <w:pPr>
              <w:tabs>
                <w:tab w:val="left" w:pos="2211"/>
              </w:tabs>
              <w:ind w:right="156"/>
              <w:rPr>
                <w:sz w:val="16"/>
                <w:szCs w:val="16"/>
              </w:rPr>
            </w:pPr>
            <w:r w:rsidRPr="000E4720">
              <w:rPr>
                <w:sz w:val="16"/>
                <w:szCs w:val="16"/>
              </w:rPr>
              <w:t>Virtuální server</w:t>
            </w:r>
          </w:p>
          <w:p w:rsidR="00216A9D" w:rsidRPr="007E6A2E" w:rsidRDefault="00216A9D" w:rsidP="004404C6">
            <w:pPr>
              <w:tabs>
                <w:tab w:val="left" w:pos="2211"/>
              </w:tabs>
              <w:ind w:right="156"/>
              <w:rPr>
                <w:sz w:val="4"/>
                <w:szCs w:val="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D" w:rsidRPr="00BE6C57" w:rsidRDefault="00216A9D" w:rsidP="004404C6">
            <w:pPr>
              <w:ind w:right="84"/>
              <w:jc w:val="center"/>
              <w:rPr>
                <w:sz w:val="16"/>
                <w:szCs w:val="16"/>
              </w:rPr>
            </w:pPr>
            <w:r w:rsidRPr="00BE6C57">
              <w:rPr>
                <w:sz w:val="16"/>
                <w:szCs w:val="16"/>
              </w:rPr>
              <w:t>………… Kč</w:t>
            </w:r>
          </w:p>
          <w:p w:rsidR="00216A9D" w:rsidRPr="00BE6C57" w:rsidRDefault="00216A9D" w:rsidP="004404C6">
            <w:pPr>
              <w:ind w:right="84"/>
              <w:jc w:val="center"/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D" w:rsidRPr="00BE6C57" w:rsidRDefault="00216A9D" w:rsidP="004404C6">
            <w:pPr>
              <w:ind w:right="84"/>
              <w:jc w:val="center"/>
              <w:rPr>
                <w:sz w:val="16"/>
                <w:szCs w:val="16"/>
              </w:rPr>
            </w:pPr>
            <w:r w:rsidRPr="00BE6C57">
              <w:rPr>
                <w:sz w:val="16"/>
                <w:szCs w:val="16"/>
              </w:rPr>
              <w:t>………… Kč</w:t>
            </w:r>
          </w:p>
          <w:p w:rsidR="00216A9D" w:rsidRPr="00BE6C57" w:rsidRDefault="00216A9D" w:rsidP="004404C6">
            <w:pPr>
              <w:ind w:right="84"/>
              <w:jc w:val="center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D" w:rsidRPr="00BE6C57" w:rsidRDefault="00216A9D" w:rsidP="004404C6">
            <w:pPr>
              <w:ind w:right="84"/>
              <w:jc w:val="center"/>
              <w:rPr>
                <w:sz w:val="16"/>
                <w:szCs w:val="16"/>
              </w:rPr>
            </w:pPr>
            <w:r w:rsidRPr="00BE6C57">
              <w:rPr>
                <w:sz w:val="16"/>
                <w:szCs w:val="16"/>
              </w:rPr>
              <w:t xml:space="preserve">……. </w:t>
            </w:r>
            <w:proofErr w:type="gramStart"/>
            <w:r w:rsidRPr="00BE6C57">
              <w:rPr>
                <w:sz w:val="16"/>
                <w:szCs w:val="16"/>
              </w:rPr>
              <w:t>měsíců</w:t>
            </w:r>
            <w:proofErr w:type="gramEnd"/>
          </w:p>
          <w:p w:rsidR="00216A9D" w:rsidRPr="003A7096" w:rsidRDefault="00216A9D" w:rsidP="004404C6">
            <w:pPr>
              <w:ind w:right="84"/>
              <w:jc w:val="center"/>
              <w:rPr>
                <w:sz w:val="4"/>
                <w:szCs w:val="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D" w:rsidRPr="000E4720" w:rsidRDefault="00216A9D" w:rsidP="004404C6">
            <w:pPr>
              <w:spacing w:after="40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D" w:rsidRPr="00BE6C57" w:rsidRDefault="00DC3D58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9D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16A9D" w:rsidRPr="00BE6C57" w:rsidTr="00216A9D">
        <w:trPr>
          <w:cantSplit/>
          <w:trHeight w:hRule="exact" w:val="795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D" w:rsidRPr="00216A9D" w:rsidRDefault="00216A9D" w:rsidP="004404C6">
            <w:pPr>
              <w:tabs>
                <w:tab w:val="left" w:pos="2211"/>
              </w:tabs>
              <w:ind w:right="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0E4720">
              <w:rPr>
                <w:sz w:val="16"/>
                <w:szCs w:val="16"/>
              </w:rPr>
              <w:t>álohování uživatelských dat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D" w:rsidRPr="00BE6C57" w:rsidRDefault="00216A9D" w:rsidP="004404C6">
            <w:pPr>
              <w:ind w:right="84"/>
              <w:jc w:val="center"/>
              <w:rPr>
                <w:sz w:val="16"/>
                <w:szCs w:val="16"/>
              </w:rPr>
            </w:pPr>
            <w:r w:rsidRPr="00BE6C57">
              <w:rPr>
                <w:sz w:val="16"/>
                <w:szCs w:val="16"/>
              </w:rPr>
              <w:t>………… Kč</w:t>
            </w:r>
          </w:p>
          <w:p w:rsidR="00216A9D" w:rsidRPr="00BE6C57" w:rsidRDefault="00216A9D" w:rsidP="004404C6">
            <w:pPr>
              <w:ind w:right="84"/>
              <w:jc w:val="center"/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D" w:rsidRPr="00BE6C57" w:rsidRDefault="00216A9D" w:rsidP="004404C6">
            <w:pPr>
              <w:ind w:right="84"/>
              <w:jc w:val="center"/>
              <w:rPr>
                <w:sz w:val="16"/>
                <w:szCs w:val="16"/>
              </w:rPr>
            </w:pPr>
            <w:r w:rsidRPr="00BE6C57">
              <w:rPr>
                <w:sz w:val="16"/>
                <w:szCs w:val="16"/>
              </w:rPr>
              <w:t>………… Kč</w:t>
            </w:r>
          </w:p>
          <w:p w:rsidR="00216A9D" w:rsidRPr="00BE6C57" w:rsidRDefault="00216A9D" w:rsidP="004404C6">
            <w:pPr>
              <w:ind w:right="84"/>
              <w:jc w:val="center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D" w:rsidRPr="00BE6C57" w:rsidRDefault="00216A9D" w:rsidP="004404C6">
            <w:pPr>
              <w:ind w:right="84"/>
              <w:jc w:val="center"/>
              <w:rPr>
                <w:sz w:val="16"/>
                <w:szCs w:val="16"/>
              </w:rPr>
            </w:pPr>
            <w:r w:rsidRPr="00BE6C57">
              <w:rPr>
                <w:sz w:val="16"/>
                <w:szCs w:val="16"/>
              </w:rPr>
              <w:t xml:space="preserve">……. </w:t>
            </w:r>
            <w:proofErr w:type="gramStart"/>
            <w:r w:rsidRPr="00BE6C57">
              <w:rPr>
                <w:sz w:val="16"/>
                <w:szCs w:val="16"/>
              </w:rPr>
              <w:t>měsíců</w:t>
            </w:r>
            <w:proofErr w:type="gramEnd"/>
          </w:p>
          <w:p w:rsidR="00216A9D" w:rsidRPr="003A7096" w:rsidRDefault="00216A9D" w:rsidP="004404C6">
            <w:pPr>
              <w:ind w:right="84"/>
              <w:jc w:val="center"/>
              <w:rPr>
                <w:sz w:val="4"/>
                <w:szCs w:val="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D" w:rsidRPr="00B21071" w:rsidRDefault="00216A9D" w:rsidP="004404C6">
            <w:pPr>
              <w:rPr>
                <w:sz w:val="8"/>
                <w:szCs w:val="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D" w:rsidRPr="00BE6C57" w:rsidRDefault="00DC3D58" w:rsidP="00440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9D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16A9D" w:rsidRPr="00BE6C57" w:rsidTr="008D4836">
        <w:trPr>
          <w:cantSplit/>
          <w:trHeight w:hRule="exact" w:val="843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D" w:rsidRDefault="00216A9D" w:rsidP="00B55CAA">
            <w:pPr>
              <w:tabs>
                <w:tab w:val="left" w:pos="2211"/>
              </w:tabs>
              <w:ind w:right="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Doplňkové služby</w:t>
            </w:r>
          </w:p>
          <w:p w:rsidR="00216A9D" w:rsidRPr="00AC1EE5" w:rsidRDefault="00216A9D" w:rsidP="00B55CAA">
            <w:pPr>
              <w:tabs>
                <w:tab w:val="left" w:pos="2211"/>
              </w:tabs>
              <w:ind w:right="156"/>
              <w:rPr>
                <w:sz w:val="4"/>
                <w:szCs w:val="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D" w:rsidRPr="008D4836" w:rsidRDefault="008D4836" w:rsidP="008D4836">
            <w:pPr>
              <w:ind w:right="84"/>
              <w:jc w:val="right"/>
              <w:rPr>
                <w:b/>
                <w:sz w:val="16"/>
                <w:szCs w:val="16"/>
              </w:rPr>
            </w:pPr>
            <w:r w:rsidRPr="008D4836">
              <w:rPr>
                <w:b/>
                <w:sz w:val="16"/>
                <w:szCs w:val="16"/>
              </w:rPr>
              <w:t>250</w:t>
            </w:r>
            <w:r w:rsidR="00216A9D" w:rsidRPr="008D4836">
              <w:rPr>
                <w:b/>
                <w:sz w:val="16"/>
                <w:szCs w:val="16"/>
              </w:rPr>
              <w:t xml:space="preserve"> Kč</w:t>
            </w:r>
          </w:p>
          <w:p w:rsidR="00216A9D" w:rsidRPr="008D4836" w:rsidRDefault="00216A9D" w:rsidP="008D4836">
            <w:pPr>
              <w:ind w:right="84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D" w:rsidRPr="008D4836" w:rsidRDefault="008D4836" w:rsidP="008D4836">
            <w:pPr>
              <w:ind w:right="84"/>
              <w:jc w:val="right"/>
              <w:rPr>
                <w:b/>
                <w:sz w:val="16"/>
                <w:szCs w:val="16"/>
              </w:rPr>
            </w:pPr>
            <w:r w:rsidRPr="008D4836">
              <w:rPr>
                <w:b/>
                <w:sz w:val="16"/>
                <w:szCs w:val="16"/>
              </w:rPr>
              <w:t>0</w:t>
            </w:r>
            <w:r w:rsidR="00216A9D" w:rsidRPr="008D4836">
              <w:rPr>
                <w:b/>
                <w:sz w:val="16"/>
                <w:szCs w:val="16"/>
              </w:rPr>
              <w:t xml:space="preserve"> Kč</w:t>
            </w:r>
          </w:p>
          <w:p w:rsidR="00216A9D" w:rsidRPr="008D4836" w:rsidRDefault="00216A9D" w:rsidP="008D4836">
            <w:pPr>
              <w:ind w:right="84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D" w:rsidRPr="008D4836" w:rsidRDefault="008D4836" w:rsidP="008D4836">
            <w:pPr>
              <w:ind w:right="84"/>
              <w:jc w:val="right"/>
              <w:rPr>
                <w:b/>
                <w:sz w:val="16"/>
                <w:szCs w:val="16"/>
              </w:rPr>
            </w:pPr>
            <w:proofErr w:type="gramStart"/>
            <w:r w:rsidRPr="008D4836">
              <w:rPr>
                <w:b/>
                <w:sz w:val="16"/>
                <w:szCs w:val="16"/>
              </w:rPr>
              <w:t xml:space="preserve">12 </w:t>
            </w:r>
            <w:r w:rsidR="00216A9D" w:rsidRPr="008D4836">
              <w:rPr>
                <w:b/>
                <w:sz w:val="16"/>
                <w:szCs w:val="16"/>
              </w:rPr>
              <w:t xml:space="preserve"> měsíců</w:t>
            </w:r>
            <w:proofErr w:type="gramEnd"/>
          </w:p>
          <w:p w:rsidR="00216A9D" w:rsidRPr="008D4836" w:rsidRDefault="00216A9D" w:rsidP="008D4836">
            <w:pPr>
              <w:ind w:right="84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D" w:rsidRPr="00B21071" w:rsidRDefault="00216A9D" w:rsidP="00B55CAA">
            <w:pPr>
              <w:spacing w:after="40"/>
              <w:ind w:left="426"/>
              <w:jc w:val="right"/>
              <w:rPr>
                <w:sz w:val="4"/>
                <w:szCs w:val="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D" w:rsidRPr="00BE6C57" w:rsidRDefault="00DC3D58" w:rsidP="00B55C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D4836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E14B37" w:rsidRDefault="00E14B37" w:rsidP="00E14B37">
      <w:pPr>
        <w:pStyle w:val="Odstavecseseznamem"/>
        <w:ind w:left="284"/>
        <w:jc w:val="both"/>
      </w:pPr>
    </w:p>
    <w:p w:rsidR="008D4836" w:rsidRDefault="008D4836" w:rsidP="00E14B37">
      <w:pPr>
        <w:pStyle w:val="Odstavecseseznamem"/>
        <w:ind w:left="284"/>
        <w:jc w:val="both"/>
      </w:pPr>
    </w:p>
    <w:p w:rsidR="008D4836" w:rsidRDefault="008D4836" w:rsidP="00E14B37">
      <w:pPr>
        <w:pStyle w:val="Odstavecseseznamem"/>
        <w:ind w:left="284"/>
        <w:jc w:val="both"/>
      </w:pPr>
    </w:p>
    <w:p w:rsidR="008D4836" w:rsidRPr="008D4836" w:rsidRDefault="008D4836" w:rsidP="008D4836">
      <w:pPr>
        <w:pStyle w:val="Odstavecseseznamem"/>
        <w:numPr>
          <w:ilvl w:val="0"/>
          <w:numId w:val="11"/>
        </w:numPr>
        <w:ind w:left="284" w:hanging="284"/>
        <w:jc w:val="both"/>
        <w:rPr>
          <w:u w:val="single"/>
        </w:rPr>
      </w:pPr>
      <w:r w:rsidRPr="008D4836">
        <w:rPr>
          <w:u w:val="single"/>
        </w:rPr>
        <w:t xml:space="preserve">Článek 9. </w:t>
      </w:r>
      <w:r w:rsidRPr="008D4836">
        <w:rPr>
          <w:b/>
          <w:u w:val="single"/>
        </w:rPr>
        <w:t>„Závěrečná ustanovení“</w:t>
      </w:r>
      <w:r w:rsidRPr="008D4836">
        <w:rPr>
          <w:u w:val="single"/>
        </w:rPr>
        <w:t xml:space="preserve"> se doplňuje tímto zněním:</w:t>
      </w:r>
    </w:p>
    <w:p w:rsidR="008D4836" w:rsidRPr="00DC6E3A" w:rsidRDefault="008D4836" w:rsidP="008D4836">
      <w:pPr>
        <w:ind w:left="426"/>
        <w:jc w:val="both"/>
        <w:rPr>
          <w:sz w:val="16"/>
          <w:szCs w:val="16"/>
          <w:u w:val="single"/>
        </w:rPr>
      </w:pPr>
    </w:p>
    <w:p w:rsidR="008D4836" w:rsidRPr="008D4836" w:rsidRDefault="008D4836" w:rsidP="008D4836">
      <w:pPr>
        <w:pStyle w:val="Odstavecseseznamem"/>
        <w:numPr>
          <w:ilvl w:val="0"/>
          <w:numId w:val="15"/>
        </w:numPr>
        <w:contextualSpacing w:val="0"/>
        <w:jc w:val="both"/>
        <w:rPr>
          <w:vanish/>
        </w:rPr>
      </w:pPr>
    </w:p>
    <w:p w:rsidR="008D4836" w:rsidRPr="008D4836" w:rsidRDefault="008D4836" w:rsidP="008D4836">
      <w:pPr>
        <w:pStyle w:val="Odstavecseseznamem"/>
        <w:numPr>
          <w:ilvl w:val="0"/>
          <w:numId w:val="15"/>
        </w:numPr>
        <w:contextualSpacing w:val="0"/>
        <w:jc w:val="both"/>
        <w:rPr>
          <w:vanish/>
        </w:rPr>
      </w:pPr>
    </w:p>
    <w:p w:rsidR="008D4836" w:rsidRPr="008D4836" w:rsidRDefault="008D4836" w:rsidP="008D4836">
      <w:pPr>
        <w:pStyle w:val="Odstavecseseznamem"/>
        <w:numPr>
          <w:ilvl w:val="0"/>
          <w:numId w:val="15"/>
        </w:numPr>
        <w:contextualSpacing w:val="0"/>
        <w:jc w:val="both"/>
        <w:rPr>
          <w:vanish/>
        </w:rPr>
      </w:pPr>
    </w:p>
    <w:p w:rsidR="008D4836" w:rsidRPr="008D4836" w:rsidRDefault="008D4836" w:rsidP="008D4836">
      <w:pPr>
        <w:pStyle w:val="Odstavecseseznamem"/>
        <w:numPr>
          <w:ilvl w:val="0"/>
          <w:numId w:val="15"/>
        </w:numPr>
        <w:contextualSpacing w:val="0"/>
        <w:jc w:val="both"/>
        <w:rPr>
          <w:vanish/>
        </w:rPr>
      </w:pPr>
    </w:p>
    <w:p w:rsidR="008D4836" w:rsidRPr="008D4836" w:rsidRDefault="008D4836" w:rsidP="008D4836">
      <w:pPr>
        <w:pStyle w:val="Odstavecseseznamem"/>
        <w:numPr>
          <w:ilvl w:val="0"/>
          <w:numId w:val="15"/>
        </w:numPr>
        <w:contextualSpacing w:val="0"/>
        <w:jc w:val="both"/>
        <w:rPr>
          <w:vanish/>
        </w:rPr>
      </w:pPr>
    </w:p>
    <w:p w:rsidR="008D4836" w:rsidRPr="008D4836" w:rsidRDefault="008D4836" w:rsidP="008D4836">
      <w:pPr>
        <w:pStyle w:val="Odstavecseseznamem"/>
        <w:numPr>
          <w:ilvl w:val="0"/>
          <w:numId w:val="15"/>
        </w:numPr>
        <w:contextualSpacing w:val="0"/>
        <w:jc w:val="both"/>
        <w:rPr>
          <w:vanish/>
        </w:rPr>
      </w:pPr>
    </w:p>
    <w:p w:rsidR="008D4836" w:rsidRPr="008D4836" w:rsidRDefault="008D4836" w:rsidP="008D4836">
      <w:pPr>
        <w:pStyle w:val="Odstavecseseznamem"/>
        <w:numPr>
          <w:ilvl w:val="0"/>
          <w:numId w:val="15"/>
        </w:numPr>
        <w:contextualSpacing w:val="0"/>
        <w:jc w:val="both"/>
        <w:rPr>
          <w:vanish/>
        </w:rPr>
      </w:pPr>
    </w:p>
    <w:p w:rsidR="008D4836" w:rsidRPr="008D4836" w:rsidRDefault="008D4836" w:rsidP="008D4836">
      <w:pPr>
        <w:pStyle w:val="Odstavecseseznamem"/>
        <w:numPr>
          <w:ilvl w:val="0"/>
          <w:numId w:val="15"/>
        </w:numPr>
        <w:contextualSpacing w:val="0"/>
        <w:jc w:val="both"/>
        <w:rPr>
          <w:vanish/>
        </w:rPr>
      </w:pPr>
    </w:p>
    <w:p w:rsidR="008D4836" w:rsidRPr="008D4836" w:rsidRDefault="008D4836" w:rsidP="008D4836">
      <w:pPr>
        <w:pStyle w:val="Odstavecseseznamem"/>
        <w:numPr>
          <w:ilvl w:val="1"/>
          <w:numId w:val="15"/>
        </w:numPr>
        <w:contextualSpacing w:val="0"/>
        <w:jc w:val="both"/>
        <w:rPr>
          <w:vanish/>
        </w:rPr>
      </w:pPr>
    </w:p>
    <w:p w:rsidR="008D4836" w:rsidRPr="008D4836" w:rsidRDefault="008D4836" w:rsidP="008D4836">
      <w:pPr>
        <w:pStyle w:val="Odstavecseseznamem"/>
        <w:numPr>
          <w:ilvl w:val="1"/>
          <w:numId w:val="15"/>
        </w:numPr>
        <w:contextualSpacing w:val="0"/>
        <w:jc w:val="both"/>
        <w:rPr>
          <w:vanish/>
        </w:rPr>
      </w:pPr>
    </w:p>
    <w:p w:rsidR="008D4836" w:rsidRPr="008D4836" w:rsidRDefault="008D4836" w:rsidP="008D4836">
      <w:pPr>
        <w:pStyle w:val="Odstavecseseznamem"/>
        <w:numPr>
          <w:ilvl w:val="1"/>
          <w:numId w:val="15"/>
        </w:numPr>
        <w:contextualSpacing w:val="0"/>
        <w:jc w:val="both"/>
        <w:rPr>
          <w:vanish/>
        </w:rPr>
      </w:pPr>
    </w:p>
    <w:p w:rsidR="008D4836" w:rsidRPr="008D4836" w:rsidRDefault="008D4836" w:rsidP="008D4836">
      <w:pPr>
        <w:pStyle w:val="Odstavecseseznamem"/>
        <w:numPr>
          <w:ilvl w:val="1"/>
          <w:numId w:val="15"/>
        </w:numPr>
        <w:contextualSpacing w:val="0"/>
        <w:jc w:val="both"/>
        <w:rPr>
          <w:vanish/>
        </w:rPr>
      </w:pPr>
    </w:p>
    <w:p w:rsidR="008D4836" w:rsidRPr="008D4836" w:rsidRDefault="008D4836" w:rsidP="008D4836">
      <w:pPr>
        <w:pStyle w:val="Odstavecseseznamem"/>
        <w:numPr>
          <w:ilvl w:val="1"/>
          <w:numId w:val="15"/>
        </w:numPr>
        <w:contextualSpacing w:val="0"/>
        <w:jc w:val="both"/>
        <w:rPr>
          <w:vanish/>
        </w:rPr>
      </w:pPr>
    </w:p>
    <w:p w:rsidR="008D4836" w:rsidRDefault="008D4836" w:rsidP="008D4836">
      <w:pPr>
        <w:numPr>
          <w:ilvl w:val="1"/>
          <w:numId w:val="15"/>
        </w:numPr>
        <w:ind w:left="426" w:hanging="426"/>
        <w:jc w:val="both"/>
        <w:rPr>
          <w:u w:val="single"/>
        </w:rPr>
      </w:pPr>
      <w:r w:rsidRPr="0048636E">
        <w:t xml:space="preserve">Nedílnou součástí této smlouvy jsou rovněž Obchodní podmínky OVANET a.s., ze dne </w:t>
      </w:r>
      <w:proofErr w:type="gramStart"/>
      <w:r w:rsidRPr="0048636E">
        <w:t>25.5.2018</w:t>
      </w:r>
      <w:proofErr w:type="gramEnd"/>
      <w:r w:rsidRPr="0048636E">
        <w:t>, které jsou zveřejněny a k dispozici na internetu na webových stránkách společnosti OVANET a.s. na webové adrese: www.ovanet.cz.</w:t>
      </w:r>
      <w:r w:rsidRPr="0048636E">
        <w:rPr>
          <w:u w:val="single"/>
        </w:rPr>
        <w:t xml:space="preserve"> </w:t>
      </w:r>
    </w:p>
    <w:p w:rsidR="00E14B37" w:rsidRDefault="00E14B37" w:rsidP="006A6F3B">
      <w:pPr>
        <w:jc w:val="center"/>
        <w:rPr>
          <w:b/>
          <w:sz w:val="36"/>
          <w:szCs w:val="36"/>
        </w:rPr>
      </w:pPr>
    </w:p>
    <w:p w:rsidR="00E14B37" w:rsidRDefault="00E14B37" w:rsidP="006A6F3B">
      <w:pPr>
        <w:jc w:val="center"/>
        <w:rPr>
          <w:b/>
          <w:sz w:val="10"/>
          <w:szCs w:val="10"/>
        </w:rPr>
      </w:pPr>
    </w:p>
    <w:p w:rsidR="00216A9D" w:rsidRDefault="00216A9D" w:rsidP="006A6F3B">
      <w:pPr>
        <w:jc w:val="center"/>
        <w:rPr>
          <w:b/>
          <w:sz w:val="10"/>
          <w:szCs w:val="10"/>
        </w:rPr>
      </w:pPr>
    </w:p>
    <w:p w:rsidR="00216A9D" w:rsidRPr="00E14B37" w:rsidRDefault="00216A9D" w:rsidP="006A6F3B">
      <w:pPr>
        <w:jc w:val="center"/>
        <w:rPr>
          <w:b/>
          <w:sz w:val="10"/>
          <w:szCs w:val="10"/>
        </w:rPr>
      </w:pPr>
    </w:p>
    <w:p w:rsidR="006A6F3B" w:rsidRPr="006A6F3B" w:rsidRDefault="006A6F3B" w:rsidP="006A6F3B">
      <w:pPr>
        <w:jc w:val="center"/>
        <w:rPr>
          <w:b/>
        </w:rPr>
      </w:pPr>
      <w:r w:rsidRPr="006A6F3B">
        <w:rPr>
          <w:b/>
        </w:rPr>
        <w:t>III.</w:t>
      </w:r>
    </w:p>
    <w:p w:rsidR="006A6F3B" w:rsidRPr="006A6F3B" w:rsidRDefault="006A6F3B" w:rsidP="006A6F3B">
      <w:pPr>
        <w:jc w:val="center"/>
        <w:rPr>
          <w:b/>
        </w:rPr>
      </w:pPr>
      <w:r w:rsidRPr="006A6F3B">
        <w:rPr>
          <w:b/>
        </w:rPr>
        <w:t>Závěrečná ustanovení</w:t>
      </w:r>
    </w:p>
    <w:p w:rsidR="006A6F3B" w:rsidRPr="00961F71" w:rsidRDefault="006A6F3B" w:rsidP="00961F71">
      <w:pPr>
        <w:jc w:val="both"/>
        <w:rPr>
          <w:b/>
          <w:sz w:val="10"/>
          <w:szCs w:val="10"/>
        </w:rPr>
      </w:pPr>
    </w:p>
    <w:p w:rsidR="008D4836" w:rsidRPr="004A6C16" w:rsidRDefault="008D4836" w:rsidP="008D4836">
      <w:pPr>
        <w:numPr>
          <w:ilvl w:val="0"/>
          <w:numId w:val="17"/>
        </w:numPr>
        <w:tabs>
          <w:tab w:val="clear" w:pos="720"/>
        </w:tabs>
        <w:ind w:left="284" w:hanging="284"/>
        <w:jc w:val="both"/>
      </w:pPr>
      <w:r w:rsidRPr="004A6C16">
        <w:t>Ostatní ujednání smlouvy zůstávají nezměněna.</w:t>
      </w:r>
    </w:p>
    <w:p w:rsidR="008D4836" w:rsidRDefault="008D4836" w:rsidP="008D4836">
      <w:pPr>
        <w:numPr>
          <w:ilvl w:val="0"/>
          <w:numId w:val="17"/>
        </w:numPr>
        <w:tabs>
          <w:tab w:val="clear" w:pos="720"/>
        </w:tabs>
        <w:ind w:left="284" w:hanging="284"/>
        <w:jc w:val="both"/>
      </w:pPr>
      <w:r w:rsidRPr="004A6C16">
        <w:t>Obě smluvní strany prohlašují, že bezvýhradně souhlasí se všemi ustanoveními tohoto dodatku, což stvrzují svými podpisy.</w:t>
      </w:r>
    </w:p>
    <w:p w:rsidR="008D4836" w:rsidRPr="00A80F12" w:rsidRDefault="008D4836" w:rsidP="008D4836">
      <w:pPr>
        <w:numPr>
          <w:ilvl w:val="0"/>
          <w:numId w:val="17"/>
        </w:numPr>
        <w:tabs>
          <w:tab w:val="clear" w:pos="720"/>
        </w:tabs>
        <w:ind w:left="284" w:hanging="284"/>
        <w:jc w:val="both"/>
      </w:pPr>
      <w:r w:rsidRPr="00A80F12">
        <w:t>Účastník podpisem tohoto dodatku potvrzuje, že jsou mu shora uvedené Obchodní podmínky OVANET a.s. známé, neboť se s nimi na shora uvedené webové adrese operátora seznámil před podpisem tohoto dodatku smlouvy a s jejich obsahem bez výhrad souhlasí a zavazuje se jejich ustanovení dodržovat.</w:t>
      </w:r>
    </w:p>
    <w:p w:rsidR="008D4836" w:rsidRDefault="008D4836" w:rsidP="008D4836">
      <w:pPr>
        <w:numPr>
          <w:ilvl w:val="0"/>
          <w:numId w:val="17"/>
        </w:numPr>
        <w:tabs>
          <w:tab w:val="clear" w:pos="720"/>
        </w:tabs>
        <w:ind w:left="284" w:hanging="284"/>
        <w:jc w:val="both"/>
      </w:pPr>
      <w:r w:rsidRPr="004A6C16">
        <w:t>Tento dodatek se stává ned</w:t>
      </w:r>
      <w:r>
        <w:t>ílnou součástí smlouvy na</w:t>
      </w:r>
      <w:r w:rsidRPr="004A6C16">
        <w:t xml:space="preserve"> poskytování služeb elektronických komu</w:t>
      </w:r>
      <w:r>
        <w:t xml:space="preserve">nikací č. operátora SO/20160036 ze dne </w:t>
      </w:r>
      <w:proofErr w:type="gramStart"/>
      <w:r>
        <w:t>20.4.2016</w:t>
      </w:r>
      <w:proofErr w:type="gramEnd"/>
      <w:r w:rsidRPr="004A6C16">
        <w:t>.</w:t>
      </w:r>
    </w:p>
    <w:p w:rsidR="008D4836" w:rsidRPr="004A6C16" w:rsidRDefault="008D4836" w:rsidP="008D4836">
      <w:pPr>
        <w:numPr>
          <w:ilvl w:val="0"/>
          <w:numId w:val="17"/>
        </w:numPr>
        <w:tabs>
          <w:tab w:val="clear" w:pos="720"/>
        </w:tabs>
        <w:ind w:left="284" w:hanging="284"/>
        <w:jc w:val="both"/>
      </w:pPr>
      <w:r w:rsidRPr="004A6C16">
        <w:t>Tento dodatek je vyhotoven ve dvou stejnopisech s platností originálu podepsaných oprávněnými zástupci smluvních stran, přičemž operátor a účastník obdrží po jednom vyhotovení.</w:t>
      </w:r>
    </w:p>
    <w:p w:rsidR="008D4836" w:rsidRPr="00A80F12" w:rsidRDefault="008D4836" w:rsidP="008D4836">
      <w:pPr>
        <w:numPr>
          <w:ilvl w:val="0"/>
          <w:numId w:val="17"/>
        </w:numPr>
        <w:tabs>
          <w:tab w:val="clear" w:pos="720"/>
        </w:tabs>
        <w:ind w:left="284" w:hanging="284"/>
        <w:jc w:val="both"/>
      </w:pPr>
      <w:r w:rsidRPr="00A80F12">
        <w:t xml:space="preserve">Dodatek nabývá platnosti dnem uzavření. Změna fakturace </w:t>
      </w:r>
      <w:r w:rsidRPr="008056CE">
        <w:t xml:space="preserve">proběhne </w:t>
      </w:r>
      <w:r w:rsidRPr="00266F10">
        <w:t xml:space="preserve">od </w:t>
      </w:r>
      <w:proofErr w:type="gramStart"/>
      <w:r>
        <w:t>1.7</w:t>
      </w:r>
      <w:r w:rsidRPr="00266F10">
        <w:t>.2019</w:t>
      </w:r>
      <w:proofErr w:type="gramEnd"/>
      <w:r w:rsidRPr="00266F10">
        <w:t>.</w:t>
      </w:r>
    </w:p>
    <w:p w:rsidR="008D4836" w:rsidRPr="00A80F12" w:rsidRDefault="008D4836" w:rsidP="008D4836">
      <w:pPr>
        <w:numPr>
          <w:ilvl w:val="0"/>
          <w:numId w:val="17"/>
        </w:numPr>
        <w:tabs>
          <w:tab w:val="clear" w:pos="720"/>
        </w:tabs>
        <w:ind w:left="284" w:hanging="284"/>
        <w:jc w:val="both"/>
      </w:pPr>
      <w:r w:rsidRPr="00A80F12">
        <w:t>Tento dodatek nabývá účinnosti dnem jeho uveřejnění v celostátním Registru smluv podle zákona č. 340/2015 Sb., o zvláštních podmínkách účinnosti některých smluv, uveřejňování těchto smluv a o registru smluv (zákon o registru smluv), ve znění pozdějších předpisů.</w:t>
      </w:r>
    </w:p>
    <w:p w:rsidR="0095303C" w:rsidRDefault="0095303C" w:rsidP="006A6F3B">
      <w:pPr>
        <w:rPr>
          <w:sz w:val="20"/>
          <w:szCs w:val="20"/>
        </w:rPr>
      </w:pPr>
    </w:p>
    <w:p w:rsidR="00961F71" w:rsidRDefault="00961F71" w:rsidP="006A6F3B">
      <w:pPr>
        <w:rPr>
          <w:sz w:val="20"/>
          <w:szCs w:val="20"/>
        </w:rPr>
      </w:pPr>
    </w:p>
    <w:p w:rsidR="00961F71" w:rsidRDefault="00961F71" w:rsidP="006A6F3B">
      <w:pPr>
        <w:rPr>
          <w:sz w:val="20"/>
          <w:szCs w:val="20"/>
        </w:rPr>
      </w:pPr>
    </w:p>
    <w:p w:rsidR="003E2CF6" w:rsidRDefault="003E2CF6" w:rsidP="006A6F3B">
      <w:pPr>
        <w:rPr>
          <w:sz w:val="20"/>
          <w:szCs w:val="20"/>
        </w:rPr>
      </w:pPr>
    </w:p>
    <w:p w:rsidR="00E14B37" w:rsidRDefault="00E14B37" w:rsidP="006A6F3B">
      <w:pPr>
        <w:rPr>
          <w:sz w:val="20"/>
          <w:szCs w:val="20"/>
        </w:rPr>
      </w:pPr>
    </w:p>
    <w:p w:rsidR="00447D9E" w:rsidRDefault="00447D9E" w:rsidP="006A6F3B">
      <w:pPr>
        <w:rPr>
          <w:sz w:val="20"/>
          <w:szCs w:val="20"/>
        </w:rPr>
      </w:pPr>
    </w:p>
    <w:p w:rsidR="0002578A" w:rsidRPr="006A6F3B" w:rsidRDefault="0002578A" w:rsidP="006A6F3B">
      <w:pPr>
        <w:rPr>
          <w:sz w:val="20"/>
          <w:szCs w:val="20"/>
        </w:rPr>
      </w:pPr>
    </w:p>
    <w:p w:rsidR="006A6F3B" w:rsidRPr="00961F71" w:rsidRDefault="006A6F3B" w:rsidP="006A6F3B">
      <w:pPr>
        <w:tabs>
          <w:tab w:val="left" w:pos="5670"/>
        </w:tabs>
      </w:pPr>
      <w:r w:rsidRPr="00961F71">
        <w:t>V Ostravě, dne …………</w:t>
      </w:r>
      <w:r w:rsidRPr="00961F71">
        <w:tab/>
        <w:t>V</w:t>
      </w:r>
      <w:r w:rsidR="00961F71" w:rsidRPr="00961F71">
        <w:t> Ostravě, d</w:t>
      </w:r>
      <w:r w:rsidRPr="00961F71">
        <w:t>ne</w:t>
      </w:r>
      <w:r w:rsidR="0002578A">
        <w:t>……………</w:t>
      </w:r>
    </w:p>
    <w:p w:rsidR="006A6F3B" w:rsidRPr="00961F71" w:rsidRDefault="006A6F3B" w:rsidP="006A6F3B">
      <w:pPr>
        <w:tabs>
          <w:tab w:val="left" w:pos="5670"/>
        </w:tabs>
      </w:pPr>
    </w:p>
    <w:p w:rsidR="008C28CD" w:rsidRPr="00961F71" w:rsidRDefault="008C28CD" w:rsidP="006A6F3B">
      <w:pPr>
        <w:tabs>
          <w:tab w:val="left" w:pos="5670"/>
        </w:tabs>
      </w:pPr>
    </w:p>
    <w:p w:rsidR="008C28CD" w:rsidRPr="00961F71" w:rsidRDefault="008C28CD" w:rsidP="006A6F3B">
      <w:pPr>
        <w:tabs>
          <w:tab w:val="left" w:pos="5670"/>
        </w:tabs>
      </w:pPr>
    </w:p>
    <w:p w:rsidR="008C28CD" w:rsidRPr="00961F71" w:rsidRDefault="008C28CD" w:rsidP="006A6F3B">
      <w:pPr>
        <w:tabs>
          <w:tab w:val="left" w:pos="5670"/>
        </w:tabs>
      </w:pPr>
    </w:p>
    <w:p w:rsidR="008C28CD" w:rsidRDefault="008C28CD" w:rsidP="006A6F3B">
      <w:pPr>
        <w:tabs>
          <w:tab w:val="left" w:pos="5670"/>
        </w:tabs>
      </w:pPr>
    </w:p>
    <w:p w:rsidR="0002578A" w:rsidRPr="00961F71" w:rsidRDefault="0002578A" w:rsidP="006A6F3B">
      <w:pPr>
        <w:tabs>
          <w:tab w:val="left" w:pos="5670"/>
        </w:tabs>
      </w:pPr>
    </w:p>
    <w:p w:rsidR="006A6F3B" w:rsidRPr="00961F71" w:rsidRDefault="006A6F3B" w:rsidP="006A6F3B">
      <w:pPr>
        <w:tabs>
          <w:tab w:val="left" w:pos="5670"/>
        </w:tabs>
      </w:pPr>
    </w:p>
    <w:tbl>
      <w:tblPr>
        <w:tblW w:w="9300" w:type="dxa"/>
        <w:jc w:val="center"/>
        <w:tblInd w:w="4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04"/>
        <w:gridCol w:w="2474"/>
        <w:gridCol w:w="3422"/>
      </w:tblGrid>
      <w:tr w:rsidR="006A6F3B" w:rsidRPr="00961F71" w:rsidTr="006A6F3B">
        <w:trPr>
          <w:jc w:val="center"/>
        </w:trPr>
        <w:tc>
          <w:tcPr>
            <w:tcW w:w="340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A6F3B" w:rsidRPr="00961F71" w:rsidRDefault="00961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961F71">
              <w:t>z</w:t>
            </w:r>
            <w:r w:rsidR="006A6F3B" w:rsidRPr="00961F71">
              <w:t>a účastníka</w:t>
            </w:r>
          </w:p>
        </w:tc>
        <w:tc>
          <w:tcPr>
            <w:tcW w:w="2474" w:type="dxa"/>
          </w:tcPr>
          <w:p w:rsidR="006A6F3B" w:rsidRPr="00961F71" w:rsidRDefault="006A6F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A6F3B" w:rsidRPr="00961F71" w:rsidRDefault="00961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961F71">
              <w:t>z</w:t>
            </w:r>
            <w:r w:rsidR="006A6F3B" w:rsidRPr="00961F71">
              <w:t>a operátora</w:t>
            </w:r>
          </w:p>
        </w:tc>
      </w:tr>
      <w:tr w:rsidR="006A6F3B" w:rsidRPr="00961F71" w:rsidTr="006A6F3B">
        <w:trPr>
          <w:jc w:val="center"/>
        </w:trPr>
        <w:tc>
          <w:tcPr>
            <w:tcW w:w="3404" w:type="dxa"/>
          </w:tcPr>
          <w:p w:rsidR="006A6F3B" w:rsidRPr="00961F71" w:rsidRDefault="00216A9D" w:rsidP="00E14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AB35C1">
              <w:rPr>
                <w:b/>
              </w:rPr>
              <w:t>Daniel Owczarzy</w:t>
            </w:r>
          </w:p>
        </w:tc>
        <w:tc>
          <w:tcPr>
            <w:tcW w:w="2474" w:type="dxa"/>
          </w:tcPr>
          <w:p w:rsidR="006A6F3B" w:rsidRPr="00961F71" w:rsidRDefault="006A6F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3422" w:type="dxa"/>
            <w:hideMark/>
          </w:tcPr>
          <w:p w:rsidR="006A6F3B" w:rsidRPr="00961F71" w:rsidRDefault="006A6F3B" w:rsidP="00C77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961F71">
              <w:rPr>
                <w:b/>
              </w:rPr>
              <w:t xml:space="preserve">Ing. </w:t>
            </w:r>
            <w:r w:rsidR="00C773A1">
              <w:rPr>
                <w:b/>
              </w:rPr>
              <w:t>Michal Hrotík</w:t>
            </w:r>
          </w:p>
        </w:tc>
      </w:tr>
      <w:tr w:rsidR="006A6F3B" w:rsidRPr="00961F71" w:rsidTr="006A6F3B">
        <w:trPr>
          <w:jc w:val="center"/>
        </w:trPr>
        <w:tc>
          <w:tcPr>
            <w:tcW w:w="3404" w:type="dxa"/>
          </w:tcPr>
          <w:p w:rsidR="006A6F3B" w:rsidRPr="00961F71" w:rsidRDefault="00E14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jednatel</w:t>
            </w:r>
          </w:p>
        </w:tc>
        <w:tc>
          <w:tcPr>
            <w:tcW w:w="2474" w:type="dxa"/>
          </w:tcPr>
          <w:p w:rsidR="006A6F3B" w:rsidRPr="00961F71" w:rsidRDefault="006A6F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3422" w:type="dxa"/>
            <w:hideMark/>
          </w:tcPr>
          <w:p w:rsidR="006A6F3B" w:rsidRPr="00961F71" w:rsidRDefault="00D5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961F71">
              <w:t>člen</w:t>
            </w:r>
            <w:r w:rsidR="006A6F3B" w:rsidRPr="00961F71">
              <w:t xml:space="preserve"> představenstva</w:t>
            </w:r>
          </w:p>
        </w:tc>
      </w:tr>
    </w:tbl>
    <w:p w:rsidR="006A6F3B" w:rsidRPr="00961F71" w:rsidRDefault="006A6F3B" w:rsidP="006A6F3B">
      <w:pPr>
        <w:tabs>
          <w:tab w:val="left" w:pos="5670"/>
        </w:tabs>
      </w:pPr>
    </w:p>
    <w:p w:rsidR="00300A02" w:rsidRPr="00961F71" w:rsidRDefault="00300A02" w:rsidP="006A6F3B">
      <w:pPr>
        <w:tabs>
          <w:tab w:val="left" w:pos="5670"/>
        </w:tabs>
      </w:pPr>
    </w:p>
    <w:p w:rsidR="00300A02" w:rsidRPr="00961F71" w:rsidRDefault="00300A02" w:rsidP="006A6F3B">
      <w:pPr>
        <w:tabs>
          <w:tab w:val="left" w:pos="5670"/>
        </w:tabs>
      </w:pPr>
    </w:p>
    <w:sectPr w:rsidR="00300A02" w:rsidRPr="00961F71" w:rsidSect="00956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6CC"/>
    <w:multiLevelType w:val="hybridMultilevel"/>
    <w:tmpl w:val="5C84A0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437E6"/>
    <w:multiLevelType w:val="hybridMultilevel"/>
    <w:tmpl w:val="347A91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F0080"/>
    <w:multiLevelType w:val="hybridMultilevel"/>
    <w:tmpl w:val="FF0C3C5E"/>
    <w:lvl w:ilvl="0" w:tplc="CCB262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512C3D"/>
    <w:multiLevelType w:val="hybridMultilevel"/>
    <w:tmpl w:val="B7DC2BDC"/>
    <w:lvl w:ilvl="0" w:tplc="D46484F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992146"/>
    <w:multiLevelType w:val="multilevel"/>
    <w:tmpl w:val="537E93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>
    <w:nsid w:val="3ABB5876"/>
    <w:multiLevelType w:val="multilevel"/>
    <w:tmpl w:val="58508F24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263" w:hanging="1800"/>
      </w:pPr>
      <w:rPr>
        <w:rFonts w:hint="default"/>
      </w:rPr>
    </w:lvl>
  </w:abstractNum>
  <w:abstractNum w:abstractNumId="6">
    <w:nsid w:val="3F0A2471"/>
    <w:multiLevelType w:val="hybridMultilevel"/>
    <w:tmpl w:val="8C645048"/>
    <w:lvl w:ilvl="0" w:tplc="F4E6D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5F4701"/>
    <w:multiLevelType w:val="hybridMultilevel"/>
    <w:tmpl w:val="11DEC0CA"/>
    <w:lvl w:ilvl="0" w:tplc="2DB01C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2A2AE4"/>
    <w:multiLevelType w:val="hybridMultilevel"/>
    <w:tmpl w:val="0BD08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B592F"/>
    <w:multiLevelType w:val="hybridMultilevel"/>
    <w:tmpl w:val="02D040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F634DB"/>
    <w:multiLevelType w:val="multilevel"/>
    <w:tmpl w:val="C81464D8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6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6" w:hanging="1080"/>
      </w:pPr>
      <w:rPr>
        <w:rFonts w:hint="default"/>
      </w:rPr>
    </w:lvl>
  </w:abstractNum>
  <w:abstractNum w:abstractNumId="11">
    <w:nsid w:val="664521CC"/>
    <w:multiLevelType w:val="hybridMultilevel"/>
    <w:tmpl w:val="ACDE671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C00599"/>
    <w:multiLevelType w:val="hybridMultilevel"/>
    <w:tmpl w:val="B0CAE106"/>
    <w:lvl w:ilvl="0" w:tplc="29087B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C32C7"/>
    <w:multiLevelType w:val="hybridMultilevel"/>
    <w:tmpl w:val="86364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AB2903"/>
    <w:multiLevelType w:val="multilevel"/>
    <w:tmpl w:val="9ADA470E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30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263" w:hanging="1800"/>
      </w:pPr>
      <w:rPr>
        <w:rFonts w:hint="default"/>
      </w:rPr>
    </w:lvl>
  </w:abstractNum>
  <w:abstractNum w:abstractNumId="15">
    <w:nsid w:val="78082FA8"/>
    <w:multiLevelType w:val="hybridMultilevel"/>
    <w:tmpl w:val="DE563F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8"/>
  </w:num>
  <w:num w:numId="5">
    <w:abstractNumId w:val="11"/>
  </w:num>
  <w:num w:numId="6">
    <w:abstractNumId w:val="13"/>
  </w:num>
  <w:num w:numId="7">
    <w:abstractNumId w:val="3"/>
  </w:num>
  <w:num w:numId="8">
    <w:abstractNumId w:val="9"/>
  </w:num>
  <w:num w:numId="9">
    <w:abstractNumId w:val="15"/>
  </w:num>
  <w:num w:numId="10">
    <w:abstractNumId w:val="0"/>
  </w:num>
  <w:num w:numId="11">
    <w:abstractNumId w:val="7"/>
  </w:num>
  <w:num w:numId="12">
    <w:abstractNumId w:val="1"/>
  </w:num>
  <w:num w:numId="13">
    <w:abstractNumId w:val="4"/>
  </w:num>
  <w:num w:numId="14">
    <w:abstractNumId w:val="10"/>
  </w:num>
  <w:num w:numId="15">
    <w:abstractNumId w:val="14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B2382E"/>
    <w:rsid w:val="00007523"/>
    <w:rsid w:val="0001200E"/>
    <w:rsid w:val="00016C31"/>
    <w:rsid w:val="0002578A"/>
    <w:rsid w:val="00067504"/>
    <w:rsid w:val="000C0A10"/>
    <w:rsid w:val="000C64DA"/>
    <w:rsid w:val="000D26BA"/>
    <w:rsid w:val="00185E66"/>
    <w:rsid w:val="001B048D"/>
    <w:rsid w:val="001B6BA3"/>
    <w:rsid w:val="00216A9D"/>
    <w:rsid w:val="0025102C"/>
    <w:rsid w:val="002D5852"/>
    <w:rsid w:val="00300A02"/>
    <w:rsid w:val="00314328"/>
    <w:rsid w:val="003E2CF6"/>
    <w:rsid w:val="003E3D46"/>
    <w:rsid w:val="00435F41"/>
    <w:rsid w:val="00447D9E"/>
    <w:rsid w:val="004B5183"/>
    <w:rsid w:val="00507FA5"/>
    <w:rsid w:val="005B647A"/>
    <w:rsid w:val="0060590A"/>
    <w:rsid w:val="006130CB"/>
    <w:rsid w:val="00636507"/>
    <w:rsid w:val="00664107"/>
    <w:rsid w:val="006A6F3B"/>
    <w:rsid w:val="0071543C"/>
    <w:rsid w:val="00725313"/>
    <w:rsid w:val="007861A7"/>
    <w:rsid w:val="00844B42"/>
    <w:rsid w:val="008C28CD"/>
    <w:rsid w:val="008D4836"/>
    <w:rsid w:val="0095303C"/>
    <w:rsid w:val="009565D9"/>
    <w:rsid w:val="00961F71"/>
    <w:rsid w:val="00963D28"/>
    <w:rsid w:val="00983011"/>
    <w:rsid w:val="009F307E"/>
    <w:rsid w:val="00AB35C1"/>
    <w:rsid w:val="00AB5BE6"/>
    <w:rsid w:val="00B2382E"/>
    <w:rsid w:val="00C76603"/>
    <w:rsid w:val="00C773A1"/>
    <w:rsid w:val="00C93AD4"/>
    <w:rsid w:val="00CC60E0"/>
    <w:rsid w:val="00CD0F0C"/>
    <w:rsid w:val="00D5179C"/>
    <w:rsid w:val="00D62293"/>
    <w:rsid w:val="00DA35CC"/>
    <w:rsid w:val="00DC3D58"/>
    <w:rsid w:val="00DD7536"/>
    <w:rsid w:val="00DF4244"/>
    <w:rsid w:val="00E14B37"/>
    <w:rsid w:val="00EC062B"/>
    <w:rsid w:val="00F21F11"/>
    <w:rsid w:val="00FF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382E"/>
    <w:pPr>
      <w:ind w:left="720"/>
      <w:contextualSpacing/>
    </w:pPr>
  </w:style>
  <w:style w:type="table" w:styleId="Mkatabulky">
    <w:name w:val="Table Grid"/>
    <w:basedOn w:val="Normlntabulka"/>
    <w:uiPriority w:val="59"/>
    <w:rsid w:val="00786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2">
    <w:name w:val="Body Text Indent 2"/>
    <w:basedOn w:val="Normln"/>
    <w:link w:val="Zkladntextodsazen2Char"/>
    <w:rsid w:val="0095303C"/>
    <w:pPr>
      <w:ind w:left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95303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8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penkala</dc:creator>
  <cp:lastModifiedBy>Lenka Volná</cp:lastModifiedBy>
  <cp:revision>4</cp:revision>
  <cp:lastPrinted>2012-04-12T10:11:00Z</cp:lastPrinted>
  <dcterms:created xsi:type="dcterms:W3CDTF">2019-06-10T10:25:00Z</dcterms:created>
  <dcterms:modified xsi:type="dcterms:W3CDTF">2019-06-25T13:06:00Z</dcterms:modified>
</cp:coreProperties>
</file>