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462E43">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462E43">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462E43" w:rsidRDefault="00462E43" w:rsidP="00462E43">
      <w:pPr>
        <w:framePr w:w="4277" w:h="1821" w:hSpace="141" w:wrap="auto" w:vAnchor="text" w:hAnchor="page" w:x="7060" w:y="344"/>
        <w:tabs>
          <w:tab w:val="left" w:pos="1134"/>
        </w:tabs>
      </w:pPr>
      <w:r>
        <w:tab/>
      </w:r>
    </w:p>
    <w:p w:rsidR="00462E43" w:rsidRDefault="00462E43" w:rsidP="00462E43">
      <w:pPr>
        <w:framePr w:w="4277" w:h="1821" w:hSpace="141" w:wrap="auto" w:vAnchor="text" w:hAnchor="page" w:x="7060" w:y="344"/>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Bělák s.r.o.</w:t>
      </w:r>
      <w:bookmarkEnd w:id="0"/>
    </w:p>
    <w:p w:rsidR="00462E43" w:rsidRPr="00360F9D" w:rsidRDefault="00462E43" w:rsidP="00462E43">
      <w:pPr>
        <w:framePr w:w="4277" w:h="1821" w:hSpace="141" w:wrap="auto" w:vAnchor="text" w:hAnchor="page" w:x="7060" w:y="344"/>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462E43" w:rsidRPr="00360F9D" w:rsidRDefault="00462E43" w:rsidP="00462E43">
      <w:pPr>
        <w:framePr w:w="4277" w:h="1821" w:hSpace="141" w:wrap="auto" w:vAnchor="text" w:hAnchor="page" w:x="7060" w:y="344"/>
        <w:tabs>
          <w:tab w:val="left" w:pos="284"/>
        </w:tabs>
        <w:spacing w:line="360" w:lineRule="auto"/>
        <w:ind w:left="284"/>
        <w:rPr>
          <w:rFonts w:ascii="Arial" w:hAnsi="Arial"/>
        </w:rPr>
      </w:pPr>
      <w:r>
        <w:rPr>
          <w:rFonts w:ascii="Arial" w:hAnsi="Arial"/>
        </w:rPr>
        <w:t xml:space="preserve"> </w:t>
      </w:r>
      <w:bookmarkStart w:id="2" w:name="Street"/>
      <w:r>
        <w:rPr>
          <w:rFonts w:ascii="Arial" w:hAnsi="Arial"/>
        </w:rPr>
        <w:t>Družstevní 133</w:t>
      </w:r>
      <w:bookmarkEnd w:id="2"/>
    </w:p>
    <w:p w:rsidR="00462E43" w:rsidRPr="00BE541E" w:rsidRDefault="00462E43" w:rsidP="00462E43">
      <w:pPr>
        <w:framePr w:w="4277" w:h="1821" w:hSpace="141" w:wrap="auto" w:vAnchor="text" w:hAnchor="page" w:x="7060" w:y="344"/>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747 35</w:t>
      </w:r>
      <w:bookmarkEnd w:id="3"/>
      <w:r w:rsidRPr="00BE541E">
        <w:rPr>
          <w:rFonts w:ascii="Arial" w:hAnsi="Arial"/>
        </w:rPr>
        <w:t xml:space="preserve">  </w:t>
      </w:r>
      <w:bookmarkStart w:id="4" w:name="City"/>
      <w:proofErr w:type="spellStart"/>
      <w:r>
        <w:rPr>
          <w:rFonts w:ascii="Arial" w:hAnsi="Arial"/>
        </w:rPr>
        <w:t>Hněvošice</w:t>
      </w:r>
      <w:bookmarkEnd w:id="4"/>
      <w:proofErr w:type="spellEnd"/>
      <w:proofErr w:type="gramEnd"/>
    </w:p>
    <w:p w:rsidR="00462E43" w:rsidRPr="00360F9D" w:rsidRDefault="00462E43" w:rsidP="00462E43">
      <w:pPr>
        <w:framePr w:w="4277" w:h="1821" w:hSpace="141" w:wrap="auto" w:vAnchor="text" w:hAnchor="page" w:x="7060" w:y="344"/>
        <w:tabs>
          <w:tab w:val="left" w:pos="284"/>
        </w:tabs>
        <w:spacing w:line="360" w:lineRule="auto"/>
        <w:rPr>
          <w:rFonts w:ascii="Arial" w:hAnsi="Arial" w:cs="Arial"/>
        </w:rPr>
      </w:pPr>
    </w:p>
    <w:p w:rsidR="00A515F1" w:rsidRPr="00F27E26" w:rsidRDefault="00A515F1" w:rsidP="00C93821">
      <w:pPr>
        <w:rPr>
          <w:color w:val="FF0000"/>
        </w:rPr>
      </w:pPr>
    </w:p>
    <w:p w:rsidR="00944947" w:rsidRDefault="00F65D5C">
      <w:r w:rsidRPr="00F65D5C">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69.5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5" w:name="ext_cislo"/>
                  <w:r w:rsidR="00462E43">
                    <w:rPr>
                      <w:rFonts w:ascii="Arial" w:hAnsi="Arial" w:cs="Arial"/>
                    </w:rPr>
                    <w:t xml:space="preserve"> </w:t>
                  </w:r>
                  <w:bookmarkEnd w:id="5"/>
                  <w:r w:rsidRPr="004E4A93">
                    <w:rPr>
                      <w:rFonts w:ascii="Arial" w:hAnsi="Arial" w:cs="Arial"/>
                    </w:rPr>
                    <w:t xml:space="preserve">  </w:t>
                  </w:r>
                  <w:bookmarkStart w:id="6" w:name="ext_spis_znacka"/>
                  <w:r w:rsidR="00462E43">
                    <w:rPr>
                      <w:rFonts w:ascii="Arial" w:hAnsi="Arial" w:cs="Arial"/>
                    </w:rPr>
                    <w:t xml:space="preserve"> </w:t>
                  </w:r>
                  <w:bookmarkEnd w:id="6"/>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sidR="00462E43">
                    <w:rPr>
                      <w:rFonts w:ascii="Arial" w:hAnsi="Arial" w:cs="Arial"/>
                    </w:rPr>
                    <w:t xml:space="preserve"> </w:t>
                  </w:r>
                  <w:bookmarkEnd w:id="7"/>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8" w:name="i_cislo"/>
                  <w:r w:rsidR="00462E43">
                    <w:rPr>
                      <w:rFonts w:ascii="Arial" w:hAnsi="Arial" w:cs="Arial"/>
                    </w:rPr>
                    <w:t>POD/10468/2019/941/5.4053</w:t>
                  </w:r>
                  <w:bookmarkEnd w:id="8"/>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9" w:name="manager"/>
                  <w:r w:rsidR="00462E43">
                    <w:rPr>
                      <w:rFonts w:ascii="Arial" w:hAnsi="Arial" w:cs="Arial"/>
                    </w:rPr>
                    <w:t xml:space="preserve">Bc. Petr </w:t>
                  </w:r>
                  <w:proofErr w:type="spellStart"/>
                  <w:r w:rsidR="00462E43">
                    <w:rPr>
                      <w:rFonts w:ascii="Arial" w:hAnsi="Arial" w:cs="Arial"/>
                    </w:rPr>
                    <w:t>Pröschl</w:t>
                  </w:r>
                  <w:bookmarkEnd w:id="9"/>
                  <w:proofErr w:type="spellEnd"/>
                  <w:r w:rsidR="00237D4D">
                    <w:rPr>
                      <w:rFonts w:ascii="Arial" w:hAnsi="Arial" w:cs="Arial"/>
                    </w:rPr>
                    <w:t>,</w:t>
                  </w:r>
                  <w:r w:rsidR="009E4FFD">
                    <w:rPr>
                      <w:rFonts w:ascii="Arial" w:hAnsi="Arial" w:cs="Arial"/>
                    </w:rPr>
                    <w:t xml:space="preserve"> </w:t>
                  </w:r>
                  <w:bookmarkStart w:id="10" w:name="titul_ods"/>
                  <w:proofErr w:type="spellStart"/>
                  <w:r w:rsidR="00462E43">
                    <w:rPr>
                      <w:rFonts w:ascii="Arial" w:hAnsi="Arial" w:cs="Arial"/>
                    </w:rPr>
                    <w:t>DiS</w:t>
                  </w:r>
                  <w:proofErr w:type="spellEnd"/>
                  <w:r w:rsidR="00462E43">
                    <w:rPr>
                      <w:rFonts w:ascii="Arial" w:hAnsi="Arial" w:cs="Arial"/>
                    </w:rPr>
                    <w:t xml:space="preserve">. </w:t>
                  </w:r>
                  <w:bookmarkEnd w:id="10"/>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CC0DD2">
                    <w:rPr>
                      <w:rFonts w:ascii="Arial" w:hAnsi="Arial" w:cs="Arial"/>
                    </w:rPr>
                    <w:t>xxx</w:t>
                  </w:r>
                  <w:proofErr w:type="spellEnd"/>
                </w:p>
                <w:p w:rsidR="00335A7C" w:rsidRPr="00462E4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CC0DD2">
                    <w:rPr>
                      <w:rFonts w:ascii="Arial" w:hAnsi="Arial" w:cs="Arial"/>
                    </w:rPr>
                    <w:t>xxx</w:t>
                  </w:r>
                  <w:proofErr w:type="spellEnd"/>
                  <w:r w:rsidR="00462E43">
                    <w:rPr>
                      <w:rFonts w:ascii="Arial" w:hAnsi="Arial" w:cs="Arial"/>
                    </w:rPr>
                    <w:t xml:space="preserve">  </w:t>
                  </w:r>
                  <w:r w:rsidR="005E3734" w:rsidRPr="004E4A93">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11" w:name="datum"/>
                  <w:proofErr w:type="gramStart"/>
                  <w:r w:rsidR="00462E43">
                    <w:rPr>
                      <w:rFonts w:ascii="Arial" w:hAnsi="Arial" w:cs="Arial"/>
                    </w:rPr>
                    <w:t>18.6.2019</w:t>
                  </w:r>
                  <w:bookmarkEnd w:id="11"/>
                  <w:proofErr w:type="gramEnd"/>
                </w:p>
              </w:txbxContent>
            </v:textbox>
            <w10:wrap type="square"/>
          </v:shape>
        </w:pict>
      </w:r>
    </w:p>
    <w:p w:rsidR="00AB6192" w:rsidRDefault="00AB6192"/>
    <w:p w:rsidR="00DA5F8B" w:rsidRPr="00B43C43" w:rsidRDefault="00DA5F8B" w:rsidP="00DA5F8B">
      <w:pPr>
        <w:pStyle w:val="Zpat"/>
        <w:tabs>
          <w:tab w:val="left" w:pos="708"/>
        </w:tabs>
        <w:jc w:val="both"/>
        <w:rPr>
          <w:rFonts w:ascii="Arial" w:hAnsi="Arial" w:cs="Arial"/>
          <w:b/>
        </w:rPr>
      </w:pPr>
      <w:r w:rsidRPr="00B43C43">
        <w:rPr>
          <w:rFonts w:ascii="Arial" w:hAnsi="Arial" w:cs="Arial"/>
          <w:b/>
        </w:rPr>
        <w:t xml:space="preserve">Objednávka </w:t>
      </w:r>
      <w:proofErr w:type="spellStart"/>
      <w:r w:rsidRPr="00B43C43">
        <w:rPr>
          <w:rFonts w:ascii="Arial" w:hAnsi="Arial" w:cs="Arial"/>
          <w:b/>
        </w:rPr>
        <w:t>ev</w:t>
      </w:r>
      <w:proofErr w:type="spellEnd"/>
      <w:r w:rsidRPr="00B43C43">
        <w:rPr>
          <w:rFonts w:ascii="Arial" w:hAnsi="Arial" w:cs="Arial"/>
          <w:b/>
        </w:rPr>
        <w:t>. č.  OVs2919/0349</w:t>
      </w:r>
    </w:p>
    <w:p w:rsidR="00DA5F8B" w:rsidRPr="00B43C43" w:rsidRDefault="00DA5F8B" w:rsidP="00DA5F8B">
      <w:pPr>
        <w:jc w:val="both"/>
        <w:rPr>
          <w:rFonts w:ascii="Arial" w:hAnsi="Arial" w:cs="Arial"/>
        </w:rPr>
      </w:pPr>
    </w:p>
    <w:tbl>
      <w:tblPr>
        <w:tblStyle w:val="Mkatabulky"/>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35"/>
      </w:tblGrid>
      <w:tr w:rsidR="00DA5F8B" w:rsidRPr="00B43C43" w:rsidTr="00DA5F8B">
        <w:trPr>
          <w:trHeight w:val="523"/>
        </w:trPr>
        <w:tc>
          <w:tcPr>
            <w:tcW w:w="9433" w:type="dxa"/>
            <w:tcBorders>
              <w:top w:val="nil"/>
              <w:left w:val="nil"/>
              <w:bottom w:val="single" w:sz="4" w:space="0" w:color="auto"/>
              <w:right w:val="nil"/>
            </w:tcBorders>
            <w:hideMark/>
          </w:tcPr>
          <w:p w:rsidR="00DA5F8B" w:rsidRPr="00B43C43" w:rsidRDefault="00DA5F8B" w:rsidP="00DA5F8B">
            <w:pPr>
              <w:jc w:val="both"/>
              <w:rPr>
                <w:rFonts w:ascii="Arial" w:hAnsi="Arial" w:cs="Arial"/>
                <w:b/>
                <w:lang w:eastAsia="en-US"/>
              </w:rPr>
            </w:pPr>
            <w:r w:rsidRPr="00B43C43">
              <w:rPr>
                <w:rFonts w:ascii="Arial" w:hAnsi="Arial" w:cs="Arial"/>
                <w:b/>
                <w:lang w:eastAsia="en-US"/>
              </w:rPr>
              <w:t xml:space="preserve">Zajištění činnosti koordinátora BOZP na staveništi během realizace stavby </w:t>
            </w:r>
          </w:p>
          <w:p w:rsidR="00DA5F8B" w:rsidRPr="00B43C43" w:rsidRDefault="00DA5F8B" w:rsidP="00DA5F8B">
            <w:pPr>
              <w:jc w:val="both"/>
              <w:rPr>
                <w:rFonts w:ascii="Arial" w:hAnsi="Arial" w:cs="Arial"/>
                <w:b/>
                <w:lang w:eastAsia="en-US"/>
              </w:rPr>
            </w:pPr>
            <w:r w:rsidRPr="00B43C43">
              <w:rPr>
                <w:rFonts w:ascii="Arial" w:hAnsi="Arial" w:cs="Arial"/>
                <w:b/>
              </w:rPr>
              <w:t>„VD Morávka-rekonstrukce MVE, stavba č. 4053</w:t>
            </w:r>
            <w:r w:rsidRPr="00B43C43">
              <w:rPr>
                <w:rFonts w:ascii="Arial" w:hAnsi="Arial" w:cs="Arial"/>
                <w:b/>
                <w:lang w:eastAsia="en-US"/>
              </w:rPr>
              <w:t xml:space="preserve"> </w:t>
            </w:r>
          </w:p>
        </w:tc>
      </w:tr>
    </w:tbl>
    <w:p w:rsidR="00462E43" w:rsidRPr="00B43C43" w:rsidRDefault="00462E43">
      <w:pPr>
        <w:rPr>
          <w:rFonts w:ascii="Arial" w:hAnsi="Arial" w:cs="Arial"/>
        </w:rPr>
      </w:pPr>
    </w:p>
    <w:p w:rsidR="00B43C43" w:rsidRPr="00B43C43" w:rsidRDefault="00B43C43" w:rsidP="00B43C43">
      <w:pPr>
        <w:jc w:val="both"/>
        <w:rPr>
          <w:rFonts w:ascii="Arial" w:hAnsi="Arial" w:cs="Arial"/>
        </w:rPr>
      </w:pPr>
      <w:r w:rsidRPr="00B43C43">
        <w:rPr>
          <w:rFonts w:ascii="Arial" w:hAnsi="Arial" w:cs="Arial"/>
        </w:rPr>
        <w:t xml:space="preserve">Předmětem plnění zakázky bude vypracování plánu BOZP a zajištění provádění činnosti koordinátora BOZP při práci na staveništi během realizace stavby „VD Morávka-rekonstrukce MVE, stavba č. 4053 na základě požadavků zákona č. 309/2006 Sb. ve znění pozdějších předpisů a nařízení </w:t>
      </w:r>
      <w:proofErr w:type="gramStart"/>
      <w:r w:rsidRPr="00B43C43">
        <w:rPr>
          <w:rFonts w:ascii="Arial" w:hAnsi="Arial" w:cs="Arial"/>
        </w:rPr>
        <w:t xml:space="preserve">vlády </w:t>
      </w:r>
      <w:r>
        <w:rPr>
          <w:rFonts w:ascii="Arial" w:hAnsi="Arial" w:cs="Arial"/>
        </w:rPr>
        <w:t xml:space="preserve">           </w:t>
      </w:r>
      <w:r w:rsidRPr="00B43C43">
        <w:rPr>
          <w:rFonts w:ascii="Arial" w:hAnsi="Arial" w:cs="Arial"/>
        </w:rPr>
        <w:t>č.</w:t>
      </w:r>
      <w:proofErr w:type="gramEnd"/>
      <w:r w:rsidRPr="00B43C43">
        <w:rPr>
          <w:rFonts w:ascii="Arial" w:hAnsi="Arial" w:cs="Arial"/>
        </w:rPr>
        <w:t xml:space="preserve"> 591/2006 Sb. ve znění pozdějších předpisů.</w:t>
      </w:r>
    </w:p>
    <w:p w:rsid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b/>
        </w:rPr>
      </w:pPr>
      <w:r w:rsidRPr="00B43C43">
        <w:rPr>
          <w:rFonts w:ascii="Arial" w:hAnsi="Arial" w:cs="Arial"/>
          <w:b/>
        </w:rPr>
        <w:t>Zajištění činností koordinátora BOZP bude zahrnovat zejména:</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bCs/>
          <w:sz w:val="20"/>
        </w:rPr>
        <w:t xml:space="preserve">zajištění vypracování a případné aktualizace plánu bezpečnosti a ochrany zdraví při </w:t>
      </w:r>
      <w:proofErr w:type="gramStart"/>
      <w:r w:rsidRPr="00B43C43">
        <w:rPr>
          <w:rFonts w:ascii="Arial" w:hAnsi="Arial" w:cs="Arial"/>
          <w:bCs/>
          <w:sz w:val="20"/>
        </w:rPr>
        <w:t xml:space="preserve">práci </w:t>
      </w:r>
      <w:r>
        <w:rPr>
          <w:rFonts w:ascii="Arial" w:hAnsi="Arial" w:cs="Arial"/>
          <w:bCs/>
          <w:sz w:val="20"/>
        </w:rPr>
        <w:t xml:space="preserve">            </w:t>
      </w:r>
      <w:r w:rsidRPr="00B43C43">
        <w:rPr>
          <w:rFonts w:ascii="Arial" w:hAnsi="Arial" w:cs="Arial"/>
          <w:bCs/>
          <w:sz w:val="20"/>
        </w:rPr>
        <w:t>na</w:t>
      </w:r>
      <w:proofErr w:type="gramEnd"/>
      <w:r w:rsidRPr="00B43C43">
        <w:rPr>
          <w:rFonts w:ascii="Arial" w:hAnsi="Arial" w:cs="Arial"/>
          <w:bCs/>
          <w:sz w:val="20"/>
        </w:rPr>
        <w:t xml:space="preserve"> staveništi v potřebném počtu výtisků,</w:t>
      </w:r>
      <w:r w:rsidRPr="00B43C43">
        <w:rPr>
          <w:rFonts w:ascii="Arial" w:hAnsi="Arial" w:cs="Arial"/>
          <w:sz w:val="20"/>
        </w:rPr>
        <w:t xml:space="preserve"> </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sz w:val="20"/>
        </w:rPr>
        <w:t>zajištění vypracování a případné aktualizace údajů „Oznámení o zahájení prací“ podle §15 odst. 1 zákona č. 309/2006 Sb. ve znění pozdějších předpisů</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 xml:space="preserve">zpracovat a předat zadavateli stavby aktualizovaný přehled právních předpisů </w:t>
      </w:r>
      <w:proofErr w:type="gramStart"/>
      <w:r w:rsidRPr="00B43C43">
        <w:rPr>
          <w:rFonts w:ascii="Arial" w:hAnsi="Arial" w:cs="Arial"/>
          <w:bCs/>
          <w:sz w:val="20"/>
        </w:rPr>
        <w:t xml:space="preserve">bezpečnosti </w:t>
      </w:r>
      <w:r>
        <w:rPr>
          <w:rFonts w:ascii="Arial" w:hAnsi="Arial" w:cs="Arial"/>
          <w:bCs/>
          <w:sz w:val="20"/>
        </w:rPr>
        <w:t xml:space="preserve">             </w:t>
      </w:r>
      <w:r w:rsidRPr="00B43C43">
        <w:rPr>
          <w:rFonts w:ascii="Arial" w:hAnsi="Arial" w:cs="Arial"/>
          <w:bCs/>
          <w:sz w:val="20"/>
        </w:rPr>
        <w:t>a ochrany</w:t>
      </w:r>
      <w:proofErr w:type="gramEnd"/>
      <w:r w:rsidRPr="00B43C43">
        <w:rPr>
          <w:rFonts w:ascii="Arial" w:hAnsi="Arial" w:cs="Arial"/>
          <w:bCs/>
          <w:sz w:val="20"/>
        </w:rPr>
        <w:t xml:space="preserve"> zdraví při práci na staveništi vztahujících se ke stavbě,</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zpracovat a předat další podklady odpovídající bezpečnosti, ochrany zdraví nutné pro zajištění bezpečného a zdraví neohrožujícího pracovního prostředí,</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 xml:space="preserve">informovat bez zbytečného odkladu všechny dotčené zhotovitele stavby a další jiné </w:t>
      </w:r>
      <w:proofErr w:type="gramStart"/>
      <w:r w:rsidRPr="00B43C43">
        <w:rPr>
          <w:rFonts w:ascii="Arial" w:hAnsi="Arial" w:cs="Arial"/>
          <w:bCs/>
          <w:sz w:val="20"/>
        </w:rPr>
        <w:t xml:space="preserve">osoby </w:t>
      </w:r>
      <w:r>
        <w:rPr>
          <w:rFonts w:ascii="Arial" w:hAnsi="Arial" w:cs="Arial"/>
          <w:bCs/>
          <w:sz w:val="20"/>
        </w:rPr>
        <w:t xml:space="preserve">            </w:t>
      </w:r>
      <w:r w:rsidRPr="00B43C43">
        <w:rPr>
          <w:rFonts w:ascii="Arial" w:hAnsi="Arial" w:cs="Arial"/>
          <w:bCs/>
          <w:sz w:val="20"/>
        </w:rPr>
        <w:t>na</w:t>
      </w:r>
      <w:proofErr w:type="gramEnd"/>
      <w:r w:rsidRPr="00B43C43">
        <w:rPr>
          <w:rFonts w:ascii="Arial" w:hAnsi="Arial" w:cs="Arial"/>
          <w:bCs/>
          <w:sz w:val="20"/>
        </w:rPr>
        <w:t xml:space="preserve"> bezpečnostní a zdravotní rizika, která vznikla na staveništi během postupu prací nebo se mohou v průběhu realizace na stavbě vyskytnout,</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vyžadovat sjednání nápravy a navrhovat k tomu přiměřená opatření,</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 xml:space="preserve">koordinovat spolupráci zhotovitelů a </w:t>
      </w:r>
      <w:proofErr w:type="spellStart"/>
      <w:r w:rsidRPr="00B43C43">
        <w:rPr>
          <w:rFonts w:ascii="Arial" w:hAnsi="Arial" w:cs="Arial"/>
          <w:bCs/>
          <w:sz w:val="20"/>
        </w:rPr>
        <w:t>podzhotovitelů</w:t>
      </w:r>
      <w:proofErr w:type="spellEnd"/>
      <w:r w:rsidRPr="00B43C43">
        <w:rPr>
          <w:rFonts w:ascii="Arial" w:hAnsi="Arial" w:cs="Arial"/>
          <w:bCs/>
          <w:sz w:val="20"/>
        </w:rPr>
        <w:t xml:space="preserve"> nebo jiných osob vykonávajících </w:t>
      </w:r>
      <w:proofErr w:type="gramStart"/>
      <w:r w:rsidRPr="00B43C43">
        <w:rPr>
          <w:rFonts w:ascii="Arial" w:hAnsi="Arial" w:cs="Arial"/>
          <w:bCs/>
          <w:sz w:val="20"/>
        </w:rPr>
        <w:t xml:space="preserve">práce </w:t>
      </w:r>
      <w:r>
        <w:rPr>
          <w:rFonts w:ascii="Arial" w:hAnsi="Arial" w:cs="Arial"/>
          <w:bCs/>
          <w:sz w:val="20"/>
        </w:rPr>
        <w:t xml:space="preserve">           </w:t>
      </w:r>
      <w:r w:rsidRPr="00B43C43">
        <w:rPr>
          <w:rFonts w:ascii="Arial" w:hAnsi="Arial" w:cs="Arial"/>
          <w:bCs/>
          <w:sz w:val="20"/>
        </w:rPr>
        <w:t>na</w:t>
      </w:r>
      <w:proofErr w:type="gramEnd"/>
      <w:r w:rsidRPr="00B43C43">
        <w:rPr>
          <w:rFonts w:ascii="Arial" w:hAnsi="Arial" w:cs="Arial"/>
          <w:bCs/>
          <w:sz w:val="20"/>
        </w:rPr>
        <w:t xml:space="preserve"> staveništi,</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 xml:space="preserve">sledování dodržování plánu bezpečnosti a ochrany zdraví při práci na staveništi, sledovat provádění prací na staveništi a provádět kontroly pracovišť stavby, upozorňovat na zjištěné </w:t>
      </w:r>
      <w:proofErr w:type="gramStart"/>
      <w:r w:rsidRPr="00B43C43">
        <w:rPr>
          <w:rFonts w:ascii="Arial" w:hAnsi="Arial" w:cs="Arial"/>
          <w:bCs/>
          <w:sz w:val="20"/>
        </w:rPr>
        <w:t xml:space="preserve">nedostatky </w:t>
      </w:r>
      <w:r>
        <w:rPr>
          <w:rFonts w:ascii="Arial" w:hAnsi="Arial" w:cs="Arial"/>
          <w:bCs/>
          <w:sz w:val="20"/>
        </w:rPr>
        <w:t xml:space="preserve">          </w:t>
      </w:r>
      <w:r w:rsidRPr="00B43C43">
        <w:rPr>
          <w:rFonts w:ascii="Arial" w:hAnsi="Arial" w:cs="Arial"/>
          <w:bCs/>
          <w:sz w:val="20"/>
        </w:rPr>
        <w:t>u zhotovitelů</w:t>
      </w:r>
      <w:proofErr w:type="gramEnd"/>
      <w:r w:rsidRPr="00B43C43">
        <w:rPr>
          <w:rFonts w:ascii="Arial" w:hAnsi="Arial" w:cs="Arial"/>
          <w:bCs/>
          <w:sz w:val="20"/>
        </w:rPr>
        <w:t xml:space="preserve"> stavby s ohledem na dodržování požadavků BOZP a projednávat přijetí opatření </w:t>
      </w:r>
      <w:r>
        <w:rPr>
          <w:rFonts w:ascii="Arial" w:hAnsi="Arial" w:cs="Arial"/>
          <w:bCs/>
          <w:sz w:val="20"/>
        </w:rPr>
        <w:t xml:space="preserve">         </w:t>
      </w:r>
      <w:r w:rsidRPr="00B43C43">
        <w:rPr>
          <w:rFonts w:ascii="Arial" w:hAnsi="Arial" w:cs="Arial"/>
          <w:bCs/>
          <w:sz w:val="20"/>
        </w:rPr>
        <w:t>a termíny k nápravě zjištěných nedostatků,</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kontrolovat realizaci nápravných opatření u příslušných odpovědných osob kontrolovaných subjektů,</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koordinace vyšetřování pracovních úrazů na stavbě a vedení záznamů o úrazech,</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kontrolovat potřebné doklady oprávnění pro výkon prováděných prací (odborné zkoušky, povolení pro vstup cizích osob, oprávnění pro práce se stroji apod.)</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kontrolovat zabezpečení obvodu staveniště, včetně vstupu a vjezdu na staveniště s cílem zamezit vstup nepovolaným fyzickým osobám,</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 xml:space="preserve">spolupracovat se zástupci zaměstnanců pro oblast bezpečnosti a ochrany zdraví při </w:t>
      </w:r>
      <w:proofErr w:type="gramStart"/>
      <w:r w:rsidRPr="00B43C43">
        <w:rPr>
          <w:rFonts w:ascii="Arial" w:hAnsi="Arial" w:cs="Arial"/>
          <w:bCs/>
          <w:sz w:val="20"/>
        </w:rPr>
        <w:t xml:space="preserve">práci </w:t>
      </w:r>
      <w:r>
        <w:rPr>
          <w:rFonts w:ascii="Arial" w:hAnsi="Arial" w:cs="Arial"/>
          <w:bCs/>
          <w:sz w:val="20"/>
        </w:rPr>
        <w:t xml:space="preserve">              </w:t>
      </w:r>
      <w:r w:rsidRPr="00B43C43">
        <w:rPr>
          <w:rFonts w:ascii="Arial" w:hAnsi="Arial" w:cs="Arial"/>
          <w:bCs/>
          <w:sz w:val="20"/>
        </w:rPr>
        <w:t>a s příslušnými</w:t>
      </w:r>
      <w:proofErr w:type="gramEnd"/>
      <w:r w:rsidRPr="00B43C43">
        <w:rPr>
          <w:rFonts w:ascii="Arial" w:hAnsi="Arial" w:cs="Arial"/>
          <w:bCs/>
          <w:sz w:val="20"/>
        </w:rPr>
        <w:t xml:space="preserve"> odborovými organizacemi, popřípadě s fyzickou osobou provádějící technický dozor zadavatele stavby,</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lastRenderedPageBreak/>
        <w:t>zúčastňovat se kontrolní prohlídky stavby, k níž byl přizván stavebním úřadem podle stavebního zákona,</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bCs/>
          <w:sz w:val="20"/>
        </w:rPr>
        <w:t xml:space="preserve">na výzvu objednatele se zúčastňovat porad vedení stavby a kontrolních dnů za účasti zhotovitelů, </w:t>
      </w:r>
      <w:proofErr w:type="spellStart"/>
      <w:r w:rsidRPr="00B43C43">
        <w:rPr>
          <w:rFonts w:ascii="Arial" w:hAnsi="Arial" w:cs="Arial"/>
          <w:bCs/>
          <w:sz w:val="20"/>
        </w:rPr>
        <w:t>podzhotovitelů</w:t>
      </w:r>
      <w:proofErr w:type="spellEnd"/>
      <w:r w:rsidRPr="00B43C43">
        <w:rPr>
          <w:rFonts w:ascii="Arial" w:hAnsi="Arial" w:cs="Arial"/>
          <w:bCs/>
          <w:sz w:val="20"/>
        </w:rPr>
        <w:t xml:space="preserve"> nebo osob jimi pověřených a informovat o výsledcích své činnosti a dodržování plánu BOZP,</w:t>
      </w:r>
    </w:p>
    <w:p w:rsidR="00B43C43" w:rsidRPr="00B43C43" w:rsidRDefault="00B43C43" w:rsidP="00B43C43">
      <w:pPr>
        <w:pStyle w:val="Odstavecseseznamem"/>
        <w:numPr>
          <w:ilvl w:val="0"/>
          <w:numId w:val="1"/>
        </w:numPr>
        <w:spacing w:line="240" w:lineRule="auto"/>
        <w:jc w:val="both"/>
        <w:rPr>
          <w:rFonts w:ascii="Arial" w:hAnsi="Arial" w:cs="Arial"/>
          <w:bCs/>
          <w:sz w:val="20"/>
        </w:rPr>
      </w:pPr>
      <w:r w:rsidRPr="00B43C43">
        <w:rPr>
          <w:rFonts w:ascii="Arial" w:hAnsi="Arial" w:cs="Arial"/>
          <w:sz w:val="20"/>
        </w:rPr>
        <w:t xml:space="preserve">vyhotovit písemný protokol z každé kontroly stavby. Obsahem protokolu budou </w:t>
      </w:r>
      <w:proofErr w:type="gramStart"/>
      <w:r w:rsidRPr="00B43C43">
        <w:rPr>
          <w:rFonts w:ascii="Arial" w:hAnsi="Arial" w:cs="Arial"/>
          <w:sz w:val="20"/>
        </w:rPr>
        <w:t xml:space="preserve">záznamy </w:t>
      </w:r>
      <w:r>
        <w:rPr>
          <w:rFonts w:ascii="Arial" w:hAnsi="Arial" w:cs="Arial"/>
          <w:sz w:val="20"/>
        </w:rPr>
        <w:t xml:space="preserve">                </w:t>
      </w:r>
      <w:r w:rsidRPr="00B43C43">
        <w:rPr>
          <w:rFonts w:ascii="Arial" w:hAnsi="Arial" w:cs="Arial"/>
          <w:sz w:val="20"/>
        </w:rPr>
        <w:t>o prováděné</w:t>
      </w:r>
      <w:proofErr w:type="gramEnd"/>
      <w:r w:rsidRPr="00B43C43">
        <w:rPr>
          <w:rFonts w:ascii="Arial" w:hAnsi="Arial" w:cs="Arial"/>
          <w:sz w:val="20"/>
        </w:rPr>
        <w:t xml:space="preserve"> činnosti, o výsledcích kontrol, rozsahu dohodnuté kontrolní činnosti, zjištěných závadách, odpovědných osobách, navržených opatřeních, výsledcích projednávaní kontrolní činnosti se zadavatelem stavby, údaje o tom, zda a kým byly nedostatky odstraněny. Zhotovitel doručí protokol osobám určeným objednatelem.</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sz w:val="20"/>
        </w:rPr>
        <w:t xml:space="preserve">navrhování a organizace kontrolních dnů k dodržování plánu BOZP na staveništi za účasti objednatele, zhotovitele a </w:t>
      </w:r>
      <w:proofErr w:type="spellStart"/>
      <w:r w:rsidRPr="00B43C43">
        <w:rPr>
          <w:rFonts w:ascii="Arial" w:hAnsi="Arial" w:cs="Arial"/>
          <w:sz w:val="20"/>
        </w:rPr>
        <w:t>podzhotovitelů</w:t>
      </w:r>
      <w:proofErr w:type="spellEnd"/>
      <w:r w:rsidRPr="00B43C43">
        <w:rPr>
          <w:rFonts w:ascii="Arial" w:hAnsi="Arial" w:cs="Arial"/>
          <w:sz w:val="20"/>
        </w:rPr>
        <w:t xml:space="preserve"> nebo osob jimi pověřených</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sz w:val="20"/>
        </w:rPr>
        <w:t>provádět a zúčastňovat se konzultací na staveništi v uplatňování požadavků BOZP</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sz w:val="20"/>
        </w:rPr>
        <w:t>seznamovat bezodkladně vedení stavby se zjištěnými závadami</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sz w:val="20"/>
        </w:rPr>
        <w:t>dávat podněty a na vyžádání zhotovitele doporučovat technická řešení nebo opatření k zajištění BOZP pro stanovení stavebních nebo technologických postupů a plánování bezpečného provádění prací, které se na staveništi uskuteční současně nebo na sebe budou bezprostředně navazovat</w:t>
      </w:r>
    </w:p>
    <w:p w:rsidR="00B43C43" w:rsidRPr="00B43C43" w:rsidRDefault="00B43C43" w:rsidP="00B43C43">
      <w:pPr>
        <w:pStyle w:val="Odstavecseseznamem"/>
        <w:numPr>
          <w:ilvl w:val="0"/>
          <w:numId w:val="1"/>
        </w:numPr>
        <w:spacing w:line="240" w:lineRule="auto"/>
        <w:jc w:val="both"/>
        <w:rPr>
          <w:rFonts w:ascii="Arial" w:hAnsi="Arial" w:cs="Arial"/>
          <w:sz w:val="20"/>
        </w:rPr>
      </w:pPr>
      <w:r w:rsidRPr="00B43C43">
        <w:rPr>
          <w:rFonts w:ascii="Arial" w:hAnsi="Arial" w:cs="Arial"/>
          <w:sz w:val="20"/>
        </w:rPr>
        <w:t>spolupracovat při stanovení času potřebného k bezpečnému provádění jednotlivých prací nebo činností</w:t>
      </w:r>
    </w:p>
    <w:p w:rsidR="00B43C43" w:rsidRDefault="00B43C43" w:rsidP="00B43C43">
      <w:pPr>
        <w:autoSpaceDE w:val="0"/>
        <w:autoSpaceDN w:val="0"/>
        <w:adjustRightInd w:val="0"/>
        <w:spacing w:line="240" w:lineRule="atLeast"/>
        <w:jc w:val="both"/>
        <w:rPr>
          <w:rFonts w:ascii="Arial" w:hAnsi="Arial" w:cs="Arial"/>
        </w:rPr>
      </w:pPr>
    </w:p>
    <w:p w:rsidR="00B43C43" w:rsidRDefault="00B43C43" w:rsidP="008D15F6">
      <w:pPr>
        <w:tabs>
          <w:tab w:val="left" w:pos="2127"/>
        </w:tabs>
        <w:autoSpaceDE w:val="0"/>
        <w:autoSpaceDN w:val="0"/>
        <w:adjustRightInd w:val="0"/>
        <w:spacing w:line="240" w:lineRule="atLeast"/>
        <w:jc w:val="both"/>
        <w:rPr>
          <w:rFonts w:ascii="Arial" w:hAnsi="Arial" w:cs="Arial"/>
        </w:rPr>
      </w:pPr>
    </w:p>
    <w:p w:rsidR="00B43C43" w:rsidRPr="00B43C43" w:rsidRDefault="00B43C43" w:rsidP="00B43C43">
      <w:pPr>
        <w:autoSpaceDE w:val="0"/>
        <w:autoSpaceDN w:val="0"/>
        <w:adjustRightInd w:val="0"/>
        <w:spacing w:line="240" w:lineRule="atLeast"/>
        <w:jc w:val="both"/>
        <w:rPr>
          <w:rFonts w:ascii="Arial" w:hAnsi="Arial" w:cs="Arial"/>
        </w:rPr>
      </w:pPr>
    </w:p>
    <w:p w:rsidR="00B43C43" w:rsidRPr="00B43C43" w:rsidRDefault="00B43C43" w:rsidP="00B43C43">
      <w:pPr>
        <w:autoSpaceDE w:val="0"/>
        <w:autoSpaceDN w:val="0"/>
        <w:adjustRightInd w:val="0"/>
        <w:spacing w:line="240" w:lineRule="atLeast"/>
        <w:jc w:val="both"/>
        <w:rPr>
          <w:rFonts w:ascii="Arial" w:hAnsi="Arial" w:cs="Arial"/>
          <w:b/>
        </w:rPr>
      </w:pPr>
      <w:r w:rsidRPr="00B43C43">
        <w:rPr>
          <w:rFonts w:ascii="Arial" w:hAnsi="Arial" w:cs="Arial"/>
          <w:b/>
        </w:rPr>
        <w:t xml:space="preserve">Činnost koordinátora BOZP předpokládáme v rozsahu: </w:t>
      </w:r>
      <w:r w:rsidRPr="00B43C43">
        <w:rPr>
          <w:rFonts w:ascii="Arial" w:hAnsi="Arial" w:cs="Arial"/>
          <w:b/>
        </w:rPr>
        <w:tab/>
      </w:r>
    </w:p>
    <w:p w:rsidR="00B43C43" w:rsidRPr="00B43C43" w:rsidRDefault="008D15F6" w:rsidP="008D15F6">
      <w:pPr>
        <w:tabs>
          <w:tab w:val="left" w:pos="2127"/>
        </w:tabs>
        <w:autoSpaceDE w:val="0"/>
        <w:autoSpaceDN w:val="0"/>
        <w:adjustRightInd w:val="0"/>
        <w:spacing w:line="240" w:lineRule="atLeast"/>
        <w:jc w:val="both"/>
        <w:rPr>
          <w:rFonts w:ascii="Arial" w:hAnsi="Arial" w:cs="Arial"/>
        </w:rPr>
      </w:pPr>
      <w:r>
        <w:rPr>
          <w:rFonts w:ascii="Arial" w:hAnsi="Arial" w:cs="Arial"/>
        </w:rPr>
        <w:t xml:space="preserve">                                      </w:t>
      </w:r>
      <w:r w:rsidR="00B43C43" w:rsidRPr="00B43C43">
        <w:rPr>
          <w:rFonts w:ascii="Arial" w:hAnsi="Arial" w:cs="Arial"/>
        </w:rPr>
        <w:t>1-2x týdně kontrola na stavbě</w:t>
      </w:r>
    </w:p>
    <w:p w:rsidR="00B43C43" w:rsidRPr="00B43C43" w:rsidRDefault="008D15F6" w:rsidP="00B43C43">
      <w:pPr>
        <w:autoSpaceDE w:val="0"/>
        <w:autoSpaceDN w:val="0"/>
        <w:adjustRightInd w:val="0"/>
        <w:spacing w:line="240" w:lineRule="atLeast"/>
        <w:jc w:val="both"/>
        <w:rPr>
          <w:rFonts w:ascii="Arial" w:hAnsi="Arial" w:cs="Arial"/>
        </w:rPr>
      </w:pPr>
      <w:r>
        <w:rPr>
          <w:rFonts w:ascii="Arial" w:hAnsi="Arial" w:cs="Arial"/>
        </w:rPr>
        <w:tab/>
      </w:r>
      <w:r>
        <w:rPr>
          <w:rFonts w:ascii="Arial" w:hAnsi="Arial" w:cs="Arial"/>
        </w:rPr>
        <w:tab/>
        <w:t xml:space="preserve">             </w:t>
      </w:r>
      <w:r w:rsidR="00B43C43" w:rsidRPr="00B43C43">
        <w:rPr>
          <w:rFonts w:ascii="Arial" w:hAnsi="Arial" w:cs="Arial"/>
        </w:rPr>
        <w:t>1x měsíčně případná účast na kontrolních dnech</w:t>
      </w:r>
    </w:p>
    <w:p w:rsidR="00B43C43" w:rsidRPr="00B43C43" w:rsidRDefault="008D15F6" w:rsidP="00B43C43">
      <w:pPr>
        <w:jc w:val="both"/>
        <w:rPr>
          <w:rFonts w:ascii="Arial" w:hAnsi="Arial" w:cs="Arial"/>
        </w:rPr>
      </w:pPr>
      <w:r>
        <w:rPr>
          <w:rFonts w:ascii="Arial" w:hAnsi="Arial" w:cs="Arial"/>
        </w:rPr>
        <w:tab/>
      </w:r>
      <w:r>
        <w:rPr>
          <w:rFonts w:ascii="Arial" w:hAnsi="Arial" w:cs="Arial"/>
        </w:rPr>
        <w:tab/>
      </w:r>
      <w:r>
        <w:rPr>
          <w:rFonts w:ascii="Arial" w:hAnsi="Arial" w:cs="Arial"/>
        </w:rPr>
        <w:tab/>
      </w:r>
      <w:r w:rsidR="00B43C43" w:rsidRPr="00B43C43">
        <w:rPr>
          <w:rFonts w:ascii="Arial" w:hAnsi="Arial" w:cs="Arial"/>
        </w:rPr>
        <w:t>vedení příslušné dokumentace</w:t>
      </w: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r w:rsidRPr="00B43C43">
        <w:rPr>
          <w:rFonts w:ascii="Arial" w:hAnsi="Arial" w:cs="Arial"/>
          <w:b/>
        </w:rPr>
        <w:t>Termín:</w:t>
      </w:r>
      <w:r w:rsidRPr="00B43C43">
        <w:rPr>
          <w:rFonts w:ascii="Arial" w:hAnsi="Arial" w:cs="Arial"/>
          <w:b/>
        </w:rPr>
        <w:tab/>
      </w:r>
      <w:r w:rsidRPr="00B43C43">
        <w:rPr>
          <w:rFonts w:ascii="Arial" w:hAnsi="Arial" w:cs="Arial"/>
          <w:b/>
        </w:rPr>
        <w:tab/>
      </w:r>
      <w:r w:rsidRPr="00B43C43">
        <w:rPr>
          <w:rFonts w:ascii="Arial" w:hAnsi="Arial" w:cs="Arial"/>
        </w:rPr>
        <w:t>termín realizace je od 6/2019 do 4/2020</w:t>
      </w:r>
    </w:p>
    <w:p w:rsidR="00B43C43" w:rsidRDefault="00B43C43" w:rsidP="00B43C43">
      <w:pPr>
        <w:ind w:left="2127" w:hanging="2127"/>
        <w:jc w:val="both"/>
        <w:rPr>
          <w:rFonts w:ascii="Arial" w:hAnsi="Arial" w:cs="Arial"/>
          <w:b/>
        </w:rPr>
      </w:pPr>
    </w:p>
    <w:p w:rsidR="00B43C43" w:rsidRPr="00B43C43" w:rsidRDefault="00B43C43" w:rsidP="00B43C43">
      <w:pPr>
        <w:ind w:left="2127" w:hanging="2127"/>
        <w:jc w:val="both"/>
        <w:rPr>
          <w:rFonts w:ascii="Arial" w:hAnsi="Arial" w:cs="Arial"/>
        </w:rPr>
      </w:pPr>
      <w:r w:rsidRPr="00B43C43">
        <w:rPr>
          <w:rFonts w:ascii="Arial" w:hAnsi="Arial" w:cs="Arial"/>
          <w:b/>
        </w:rPr>
        <w:t>Cena:</w:t>
      </w:r>
      <w:r w:rsidRPr="00B43C43">
        <w:rPr>
          <w:rFonts w:ascii="Arial" w:hAnsi="Arial" w:cs="Arial"/>
        </w:rPr>
        <w:tab/>
        <w:t xml:space="preserve">vypracování plánu BOZP a zajištění činnosti koordinátora BOZP </w:t>
      </w:r>
      <w:r w:rsidRPr="00B43C43">
        <w:rPr>
          <w:rFonts w:ascii="Arial" w:hAnsi="Arial" w:cs="Arial"/>
        </w:rPr>
        <w:br/>
        <w:t>11 900,- bez DPH za 1 měsíc</w:t>
      </w:r>
    </w:p>
    <w:p w:rsidR="00B43C43" w:rsidRDefault="00B43C43" w:rsidP="00B43C43">
      <w:pPr>
        <w:ind w:left="2127" w:hanging="2127"/>
        <w:jc w:val="both"/>
        <w:rPr>
          <w:rFonts w:ascii="Arial" w:hAnsi="Arial" w:cs="Arial"/>
          <w:b/>
        </w:rPr>
      </w:pPr>
    </w:p>
    <w:p w:rsidR="00B43C43" w:rsidRPr="00B43C43" w:rsidRDefault="00B43C43" w:rsidP="00B43C43">
      <w:pPr>
        <w:ind w:left="2127" w:hanging="2127"/>
        <w:jc w:val="both"/>
        <w:rPr>
          <w:rFonts w:ascii="Arial" w:hAnsi="Arial" w:cs="Arial"/>
        </w:rPr>
      </w:pPr>
      <w:r w:rsidRPr="00B43C43">
        <w:rPr>
          <w:rFonts w:ascii="Arial" w:hAnsi="Arial" w:cs="Arial"/>
          <w:b/>
        </w:rPr>
        <w:t>Splatnost faktury:</w:t>
      </w:r>
      <w:r w:rsidRPr="00B43C43">
        <w:rPr>
          <w:rFonts w:ascii="Arial" w:hAnsi="Arial" w:cs="Arial"/>
          <w:b/>
        </w:rPr>
        <w:tab/>
      </w:r>
      <w:r w:rsidRPr="00B43C43">
        <w:rPr>
          <w:rFonts w:ascii="Arial" w:hAnsi="Arial" w:cs="Arial"/>
        </w:rPr>
        <w:t>21 dnů ode dne vystavení a doručení objednateli</w:t>
      </w:r>
    </w:p>
    <w:p w:rsidR="00B43C43" w:rsidRDefault="00B43C43" w:rsidP="00B43C43">
      <w:pPr>
        <w:ind w:left="2127" w:hanging="2127"/>
        <w:jc w:val="both"/>
        <w:rPr>
          <w:rFonts w:ascii="Arial" w:hAnsi="Arial" w:cs="Arial"/>
          <w:b/>
        </w:rPr>
      </w:pPr>
    </w:p>
    <w:p w:rsidR="00B43C43" w:rsidRPr="00B43C43" w:rsidRDefault="00B43C43" w:rsidP="00B43C43">
      <w:pPr>
        <w:ind w:left="2127" w:hanging="2127"/>
        <w:jc w:val="both"/>
        <w:rPr>
          <w:rFonts w:ascii="Arial" w:hAnsi="Arial" w:cs="Arial"/>
        </w:rPr>
      </w:pPr>
      <w:r w:rsidRPr="00B43C43">
        <w:rPr>
          <w:rFonts w:ascii="Arial" w:hAnsi="Arial" w:cs="Arial"/>
          <w:b/>
        </w:rPr>
        <w:t>Záruka:</w:t>
      </w:r>
      <w:r w:rsidRPr="00B43C43">
        <w:rPr>
          <w:rFonts w:ascii="Arial" w:hAnsi="Arial" w:cs="Arial"/>
          <w:b/>
        </w:rPr>
        <w:tab/>
      </w:r>
      <w:r w:rsidRPr="00B43C43">
        <w:rPr>
          <w:rFonts w:ascii="Arial" w:hAnsi="Arial" w:cs="Arial"/>
        </w:rPr>
        <w:t>24 měsíců</w:t>
      </w:r>
    </w:p>
    <w:p w:rsidR="00B43C43" w:rsidRDefault="00B43C43" w:rsidP="00B43C43">
      <w:pPr>
        <w:ind w:left="2127" w:hanging="2127"/>
        <w:jc w:val="both"/>
        <w:rPr>
          <w:rFonts w:ascii="Arial" w:hAnsi="Arial" w:cs="Arial"/>
          <w:b/>
        </w:rPr>
      </w:pPr>
    </w:p>
    <w:p w:rsidR="00B43C43" w:rsidRPr="00B43C43" w:rsidRDefault="00B43C43" w:rsidP="00B43C43">
      <w:pPr>
        <w:ind w:left="2127" w:hanging="2127"/>
        <w:jc w:val="both"/>
        <w:rPr>
          <w:rFonts w:ascii="Arial" w:hAnsi="Arial" w:cs="Arial"/>
        </w:rPr>
      </w:pPr>
      <w:r w:rsidRPr="00B43C43">
        <w:rPr>
          <w:rFonts w:ascii="Arial" w:hAnsi="Arial" w:cs="Arial"/>
          <w:b/>
        </w:rPr>
        <w:t>Sankce:</w:t>
      </w:r>
      <w:r w:rsidRPr="00B43C43">
        <w:rPr>
          <w:rFonts w:ascii="Arial" w:hAnsi="Arial" w:cs="Arial"/>
          <w:b/>
        </w:rPr>
        <w:tab/>
      </w:r>
      <w:r w:rsidRPr="00B43C43">
        <w:rPr>
          <w:rFonts w:ascii="Arial" w:hAnsi="Arial" w:cs="Arial"/>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 V případě, že zhotovitel nebude postupovat v souladu s ustanoveními zákona č. 30/2006 Sb. ve znění pozdějších předpisů, v souladu s ustanoveními zákona a v souladu s dalšími platnými právními předpisy, které se vztahují k jeho činnosti, má objednatel právo zrušit objednávku.</w:t>
      </w:r>
    </w:p>
    <w:p w:rsidR="00B43C43" w:rsidRDefault="00B43C43" w:rsidP="00B43C43">
      <w:pPr>
        <w:spacing w:before="120"/>
        <w:jc w:val="both"/>
        <w:rPr>
          <w:rFonts w:ascii="Arial" w:hAnsi="Arial" w:cs="Arial"/>
        </w:rPr>
      </w:pPr>
    </w:p>
    <w:p w:rsidR="00B43C43" w:rsidRP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r w:rsidRPr="00B43C43">
        <w:rPr>
          <w:rFonts w:ascii="Arial" w:hAnsi="Arial" w:cs="Arial"/>
        </w:rPr>
        <w:t>Objednatel poskytne zhotoviteli podklady pro vypracování plánu BOZP a provádění činnosti koordinátora BOZP, tj. projektovou dokumentaci uvedené stavby.</w:t>
      </w:r>
    </w:p>
    <w:p w:rsidR="00B43C43" w:rsidRP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p>
    <w:p w:rsidR="00B43C43" w:rsidRDefault="00B43C43" w:rsidP="00B43C43">
      <w:pPr>
        <w:spacing w:before="120"/>
        <w:jc w:val="both"/>
        <w:rPr>
          <w:rFonts w:ascii="Arial" w:hAnsi="Arial" w:cs="Arial"/>
        </w:rPr>
      </w:pPr>
    </w:p>
    <w:p w:rsidR="00B43C43" w:rsidRPr="008D15F6" w:rsidRDefault="00B43C43" w:rsidP="00B43C43">
      <w:pPr>
        <w:spacing w:before="120"/>
        <w:jc w:val="both"/>
        <w:rPr>
          <w:rFonts w:ascii="Arial" w:hAnsi="Arial" w:cs="Arial"/>
          <w:b/>
        </w:rPr>
      </w:pPr>
      <w:r w:rsidRPr="008D15F6">
        <w:rPr>
          <w:rFonts w:ascii="Arial" w:hAnsi="Arial" w:cs="Arial"/>
          <w:b/>
        </w:rPr>
        <w:t>Identifikační údaje objednatele:</w:t>
      </w:r>
    </w:p>
    <w:p w:rsidR="00B43C43" w:rsidRDefault="00B43C43" w:rsidP="00B43C43">
      <w:pPr>
        <w:pStyle w:val="Normlntuen"/>
        <w:ind w:left="1415" w:firstLine="709"/>
        <w:jc w:val="both"/>
        <w:rPr>
          <w:rFonts w:ascii="Arial" w:hAnsi="Arial" w:cs="Arial"/>
          <w:sz w:val="20"/>
        </w:rPr>
      </w:pPr>
      <w:r>
        <w:rPr>
          <w:rFonts w:ascii="Arial" w:hAnsi="Arial" w:cs="Arial"/>
          <w:sz w:val="20"/>
        </w:rPr>
        <w:t>Povodí Odry, státní podnik</w:t>
      </w:r>
    </w:p>
    <w:p w:rsidR="00B43C43" w:rsidRDefault="00B43C43" w:rsidP="00B43C43">
      <w:pPr>
        <w:pStyle w:val="Normlntuen"/>
        <w:ind w:left="1415" w:firstLine="709"/>
        <w:jc w:val="both"/>
        <w:rPr>
          <w:rFonts w:ascii="Arial" w:hAnsi="Arial" w:cs="Arial"/>
          <w:sz w:val="20"/>
        </w:rPr>
      </w:pPr>
      <w:r>
        <w:rPr>
          <w:rFonts w:ascii="Arial" w:hAnsi="Arial" w:cs="Arial"/>
          <w:sz w:val="20"/>
        </w:rPr>
        <w:t>Varenská 49,  PSČ 701 26 Ostrava</w:t>
      </w:r>
      <w:r w:rsidR="00312FAA">
        <w:rPr>
          <w:rFonts w:ascii="Arial" w:hAnsi="Arial" w:cs="Arial"/>
          <w:sz w:val="20"/>
        </w:rPr>
        <w:t xml:space="preserve"> –</w:t>
      </w:r>
      <w:r>
        <w:rPr>
          <w:rFonts w:ascii="Arial" w:hAnsi="Arial" w:cs="Arial"/>
          <w:sz w:val="20"/>
        </w:rPr>
        <w:t xml:space="preserve"> Moravská</w:t>
      </w:r>
      <w:r w:rsidR="00312FAA">
        <w:rPr>
          <w:rFonts w:ascii="Arial" w:hAnsi="Arial" w:cs="Arial"/>
          <w:sz w:val="20"/>
        </w:rPr>
        <w:t xml:space="preserve"> </w:t>
      </w:r>
      <w:r>
        <w:rPr>
          <w:rFonts w:ascii="Arial" w:hAnsi="Arial" w:cs="Arial"/>
          <w:sz w:val="20"/>
        </w:rPr>
        <w:t>Ostrava</w:t>
      </w:r>
    </w:p>
    <w:p w:rsidR="00B43C43" w:rsidRDefault="00B43C43" w:rsidP="00B43C43">
      <w:pPr>
        <w:pStyle w:val="Zpat"/>
        <w:tabs>
          <w:tab w:val="left" w:pos="708"/>
        </w:tabs>
        <w:ind w:left="1415" w:firstLine="709"/>
        <w:jc w:val="both"/>
        <w:rPr>
          <w:rFonts w:ascii="Arial" w:hAnsi="Arial" w:cs="Arial"/>
        </w:rPr>
      </w:pPr>
      <w:r>
        <w:rPr>
          <w:rFonts w:ascii="Arial" w:hAnsi="Arial" w:cs="Arial"/>
        </w:rPr>
        <w:t xml:space="preserve">Statutární zástupce: </w:t>
      </w:r>
      <w:r>
        <w:rPr>
          <w:rFonts w:ascii="Arial" w:hAnsi="Arial" w:cs="Arial"/>
        </w:rPr>
        <w:tab/>
        <w:t xml:space="preserve">                   Ing. Jiří </w:t>
      </w:r>
      <w:proofErr w:type="spellStart"/>
      <w:r>
        <w:rPr>
          <w:rFonts w:ascii="Arial" w:hAnsi="Arial" w:cs="Arial"/>
        </w:rPr>
        <w:t>Tkáč</w:t>
      </w:r>
      <w:proofErr w:type="spellEnd"/>
      <w:r>
        <w:rPr>
          <w:rFonts w:ascii="Arial" w:hAnsi="Arial" w:cs="Arial"/>
        </w:rPr>
        <w:t>, generální ředitel</w:t>
      </w:r>
    </w:p>
    <w:p w:rsidR="00B43C43" w:rsidRDefault="00B43C43" w:rsidP="00B43C43">
      <w:pPr>
        <w:pStyle w:val="Zpat"/>
        <w:tabs>
          <w:tab w:val="left" w:pos="708"/>
        </w:tabs>
        <w:ind w:left="1415" w:firstLine="709"/>
        <w:jc w:val="both"/>
        <w:rPr>
          <w:rFonts w:ascii="Arial" w:hAnsi="Arial" w:cs="Arial"/>
        </w:rPr>
      </w:pPr>
      <w:r>
        <w:rPr>
          <w:rFonts w:ascii="Arial" w:hAnsi="Arial" w:cs="Arial"/>
        </w:rPr>
        <w:t xml:space="preserve">Zástupce pro věci  smluvní : </w:t>
      </w:r>
      <w:r>
        <w:rPr>
          <w:rFonts w:ascii="Arial" w:hAnsi="Arial" w:cs="Arial"/>
        </w:rPr>
        <w:tab/>
        <w:t>Mgr. Miroslav Janoviak,</w:t>
      </w:r>
      <w:proofErr w:type="gramStart"/>
      <w:r>
        <w:rPr>
          <w:rFonts w:ascii="Arial" w:hAnsi="Arial" w:cs="Arial"/>
        </w:rPr>
        <w:t>LL.M.</w:t>
      </w:r>
      <w:proofErr w:type="gramEnd"/>
      <w:r>
        <w:rPr>
          <w:rFonts w:ascii="Arial" w:hAnsi="Arial" w:cs="Arial"/>
        </w:rPr>
        <w:t>,investiční ředitel</w:t>
      </w:r>
    </w:p>
    <w:p w:rsidR="00B43C43" w:rsidRDefault="00B43C43" w:rsidP="00B43C43">
      <w:pPr>
        <w:pStyle w:val="Zpat"/>
        <w:tabs>
          <w:tab w:val="left" w:pos="708"/>
        </w:tabs>
        <w:ind w:left="1415" w:firstLine="709"/>
        <w:jc w:val="both"/>
        <w:rPr>
          <w:rFonts w:ascii="Arial" w:hAnsi="Arial" w:cs="Arial"/>
        </w:rPr>
      </w:pPr>
      <w:r>
        <w:rPr>
          <w:rFonts w:ascii="Arial" w:hAnsi="Arial" w:cs="Arial"/>
        </w:rPr>
        <w:t xml:space="preserve">Zástupce pro věci technické:      Ing. Eva Hrubá, vedoucí </w:t>
      </w:r>
      <w:proofErr w:type="spellStart"/>
      <w:r>
        <w:rPr>
          <w:rFonts w:ascii="Arial" w:hAnsi="Arial" w:cs="Arial"/>
        </w:rPr>
        <w:t>inv</w:t>
      </w:r>
      <w:proofErr w:type="spellEnd"/>
      <w:r>
        <w:rPr>
          <w:rFonts w:ascii="Arial" w:hAnsi="Arial" w:cs="Arial"/>
        </w:rPr>
        <w:t>. odboru</w:t>
      </w:r>
    </w:p>
    <w:p w:rsidR="00B43C43" w:rsidRDefault="00B43C43" w:rsidP="00B43C43">
      <w:pPr>
        <w:pStyle w:val="Zpat"/>
        <w:tabs>
          <w:tab w:val="left" w:pos="708"/>
        </w:tabs>
        <w:ind w:left="4254" w:firstLine="709"/>
        <w:jc w:val="both"/>
        <w:rPr>
          <w:rFonts w:ascii="Arial" w:hAnsi="Arial" w:cs="Arial"/>
        </w:rPr>
      </w:pPr>
      <w:r>
        <w:rPr>
          <w:rFonts w:ascii="Arial" w:hAnsi="Arial" w:cs="Arial"/>
        </w:rPr>
        <w:t xml:space="preserve"> Bc. Petr </w:t>
      </w:r>
      <w:proofErr w:type="spellStart"/>
      <w:r>
        <w:rPr>
          <w:rFonts w:ascii="Arial" w:hAnsi="Arial" w:cs="Arial"/>
        </w:rPr>
        <w:t>Prőschl</w:t>
      </w:r>
      <w:proofErr w:type="spellEnd"/>
      <w:r>
        <w:rPr>
          <w:rFonts w:ascii="Arial" w:hAnsi="Arial" w:cs="Arial"/>
        </w:rPr>
        <w:t xml:space="preserve">, </w:t>
      </w:r>
      <w:proofErr w:type="spellStart"/>
      <w:r>
        <w:rPr>
          <w:rFonts w:ascii="Arial" w:hAnsi="Arial" w:cs="Arial"/>
        </w:rPr>
        <w:t>DiS</w:t>
      </w:r>
      <w:proofErr w:type="spellEnd"/>
      <w:r>
        <w:rPr>
          <w:rFonts w:ascii="Arial" w:hAnsi="Arial" w:cs="Arial"/>
        </w:rPr>
        <w:t>, investiční referent</w:t>
      </w:r>
    </w:p>
    <w:p w:rsidR="00B43C43" w:rsidRDefault="00B43C43" w:rsidP="00B43C43">
      <w:pPr>
        <w:ind w:left="1415" w:firstLine="709"/>
        <w:jc w:val="both"/>
        <w:rPr>
          <w:rFonts w:ascii="Arial" w:hAnsi="Arial" w:cs="Arial"/>
        </w:rPr>
      </w:pPr>
      <w:r>
        <w:rPr>
          <w:rFonts w:ascii="Arial" w:hAnsi="Arial" w:cs="Arial"/>
        </w:rPr>
        <w:t>Telefon:                                       596 657 111</w:t>
      </w:r>
    </w:p>
    <w:p w:rsidR="00B43C43" w:rsidRDefault="00B43C43" w:rsidP="00B43C43">
      <w:pPr>
        <w:ind w:left="1415" w:firstLine="709"/>
        <w:jc w:val="both"/>
        <w:rPr>
          <w:rFonts w:ascii="Arial" w:hAnsi="Arial" w:cs="Arial"/>
        </w:rPr>
      </w:pPr>
      <w:r>
        <w:rPr>
          <w:rFonts w:ascii="Arial" w:hAnsi="Arial" w:cs="Arial"/>
        </w:rPr>
        <w:t>IČ:                                               70890021</w:t>
      </w:r>
    </w:p>
    <w:p w:rsidR="00B43C43" w:rsidRDefault="00B43C43" w:rsidP="00B43C43">
      <w:pPr>
        <w:pStyle w:val="Zpat"/>
        <w:tabs>
          <w:tab w:val="left" w:pos="708"/>
        </w:tabs>
        <w:ind w:left="1415" w:firstLine="709"/>
        <w:jc w:val="both"/>
        <w:rPr>
          <w:rFonts w:ascii="Arial" w:hAnsi="Arial" w:cs="Arial"/>
        </w:rPr>
      </w:pPr>
      <w:r>
        <w:rPr>
          <w:rFonts w:ascii="Arial" w:hAnsi="Arial" w:cs="Arial"/>
        </w:rPr>
        <w:t>DIČ:                                            CZ 70890021</w:t>
      </w:r>
    </w:p>
    <w:p w:rsidR="00B43C43" w:rsidRDefault="00B43C43" w:rsidP="00B43C43">
      <w:pPr>
        <w:ind w:left="1415" w:firstLine="709"/>
        <w:jc w:val="both"/>
        <w:rPr>
          <w:rFonts w:ascii="Arial" w:hAnsi="Arial" w:cs="Arial"/>
        </w:rPr>
      </w:pPr>
      <w:r>
        <w:rPr>
          <w:rFonts w:ascii="Arial" w:hAnsi="Arial" w:cs="Arial"/>
        </w:rPr>
        <w:t xml:space="preserve">Bankovní spojení:                       KB Ostrava, </w:t>
      </w:r>
      <w:proofErr w:type="spellStart"/>
      <w:proofErr w:type="gramStart"/>
      <w:r>
        <w:rPr>
          <w:rFonts w:ascii="Arial" w:hAnsi="Arial" w:cs="Arial"/>
        </w:rPr>
        <w:t>č.ú</w:t>
      </w:r>
      <w:proofErr w:type="spellEnd"/>
      <w:r>
        <w:rPr>
          <w:rFonts w:ascii="Arial" w:hAnsi="Arial" w:cs="Arial"/>
        </w:rPr>
        <w:t>. 97104</w:t>
      </w:r>
      <w:proofErr w:type="gramEnd"/>
      <w:r>
        <w:rPr>
          <w:rFonts w:ascii="Arial" w:hAnsi="Arial" w:cs="Arial"/>
        </w:rPr>
        <w:t>-761/0100</w:t>
      </w:r>
    </w:p>
    <w:p w:rsidR="00B43C43" w:rsidRDefault="00B43C43" w:rsidP="00B43C43">
      <w:pPr>
        <w:ind w:left="1415" w:firstLine="709"/>
        <w:jc w:val="both"/>
        <w:rPr>
          <w:rFonts w:ascii="Arial" w:hAnsi="Arial" w:cs="Arial"/>
        </w:rPr>
      </w:pPr>
      <w:r>
        <w:rPr>
          <w:rFonts w:ascii="Arial" w:hAnsi="Arial" w:cs="Arial"/>
        </w:rPr>
        <w:t xml:space="preserve">Plátce </w:t>
      </w:r>
      <w:proofErr w:type="gramStart"/>
      <w:r>
        <w:rPr>
          <w:rFonts w:ascii="Arial" w:hAnsi="Arial" w:cs="Arial"/>
        </w:rPr>
        <w:t>DPH:                                ano</w:t>
      </w:r>
      <w:proofErr w:type="gramEnd"/>
    </w:p>
    <w:p w:rsidR="00B43C43" w:rsidRDefault="00B43C43" w:rsidP="00B43C43">
      <w:pPr>
        <w:ind w:left="2124"/>
        <w:jc w:val="both"/>
        <w:rPr>
          <w:rFonts w:ascii="Arial" w:hAnsi="Arial" w:cs="Arial"/>
        </w:rPr>
      </w:pPr>
      <w:r>
        <w:rPr>
          <w:rFonts w:ascii="Arial" w:hAnsi="Arial" w:cs="Arial"/>
        </w:rPr>
        <w:t xml:space="preserve">Zapsán v obchodním rejstříku Krajského soudu Ostrava, oddíl A XIV, </w:t>
      </w:r>
      <w:r>
        <w:rPr>
          <w:rFonts w:ascii="Arial" w:hAnsi="Arial" w:cs="Arial"/>
        </w:rPr>
        <w:br/>
        <w:t>vložka 584</w:t>
      </w:r>
    </w:p>
    <w:p w:rsidR="00B43C43" w:rsidRPr="00B43C43" w:rsidRDefault="00B43C43" w:rsidP="00B43C43">
      <w:pPr>
        <w:spacing w:before="120"/>
        <w:jc w:val="both"/>
        <w:rPr>
          <w:rFonts w:ascii="Arial" w:hAnsi="Arial" w:cs="Arial"/>
        </w:rPr>
      </w:pPr>
    </w:p>
    <w:p w:rsidR="00B43C43" w:rsidRPr="00B43C43" w:rsidRDefault="00B43C43" w:rsidP="00B43C43">
      <w:pPr>
        <w:ind w:left="2124"/>
        <w:jc w:val="both"/>
        <w:rPr>
          <w:rFonts w:ascii="Arial" w:hAnsi="Arial" w:cs="Arial"/>
        </w:rPr>
      </w:pPr>
    </w:p>
    <w:p w:rsidR="00B43C43" w:rsidRPr="00B43C43" w:rsidRDefault="00B43C43" w:rsidP="00B43C43">
      <w:pPr>
        <w:ind w:left="2124"/>
        <w:jc w:val="both"/>
        <w:rPr>
          <w:rFonts w:ascii="Arial" w:hAnsi="Arial" w:cs="Arial"/>
        </w:rPr>
      </w:pPr>
    </w:p>
    <w:p w:rsidR="00B43C43" w:rsidRPr="00B43C43" w:rsidRDefault="00B43C43" w:rsidP="00B43C43">
      <w:pPr>
        <w:ind w:left="2124"/>
        <w:jc w:val="both"/>
        <w:rPr>
          <w:rFonts w:ascii="Arial" w:hAnsi="Arial" w:cs="Arial"/>
        </w:rPr>
      </w:pPr>
    </w:p>
    <w:p w:rsidR="00B43C43" w:rsidRPr="00B43C43" w:rsidRDefault="00B43C43" w:rsidP="00B43C43">
      <w:pPr>
        <w:jc w:val="both"/>
        <w:rPr>
          <w:rFonts w:ascii="Arial" w:hAnsi="Arial" w:cs="Arial"/>
          <w:b/>
        </w:rPr>
      </w:pPr>
      <w:r w:rsidRPr="00B43C43">
        <w:rPr>
          <w:rFonts w:ascii="Arial" w:hAnsi="Arial" w:cs="Arial"/>
          <w:b/>
        </w:rPr>
        <w:t>Identifikační údaje zhotovitele:</w:t>
      </w:r>
    </w:p>
    <w:p w:rsidR="00B43C43" w:rsidRPr="00B43C43" w:rsidRDefault="00B43C43" w:rsidP="00B43C43">
      <w:pPr>
        <w:jc w:val="both"/>
        <w:rPr>
          <w:rFonts w:ascii="Arial" w:hAnsi="Arial" w:cs="Arial"/>
          <w:b/>
        </w:rPr>
      </w:pPr>
      <w:r w:rsidRPr="00B43C43">
        <w:rPr>
          <w:rFonts w:ascii="Arial" w:hAnsi="Arial" w:cs="Arial"/>
        </w:rPr>
        <w:tab/>
      </w:r>
      <w:r w:rsidRPr="00B43C43">
        <w:rPr>
          <w:rFonts w:ascii="Arial" w:hAnsi="Arial" w:cs="Arial"/>
        </w:rPr>
        <w:tab/>
      </w:r>
      <w:r w:rsidRPr="00B43C43">
        <w:rPr>
          <w:rFonts w:ascii="Arial" w:hAnsi="Arial" w:cs="Arial"/>
        </w:rPr>
        <w:tab/>
      </w:r>
      <w:r w:rsidRPr="00B43C43">
        <w:rPr>
          <w:rFonts w:ascii="Arial" w:hAnsi="Arial" w:cs="Arial"/>
          <w:b/>
        </w:rPr>
        <w:t>Bělák s. r. o.</w:t>
      </w:r>
    </w:p>
    <w:p w:rsidR="00B43C43" w:rsidRPr="00B43C43" w:rsidRDefault="00B43C43" w:rsidP="00B43C43">
      <w:pPr>
        <w:jc w:val="both"/>
        <w:rPr>
          <w:rFonts w:ascii="Arial" w:hAnsi="Arial" w:cs="Arial"/>
          <w:b/>
        </w:rPr>
      </w:pPr>
      <w:r w:rsidRPr="00B43C43">
        <w:rPr>
          <w:rFonts w:ascii="Arial" w:hAnsi="Arial" w:cs="Arial"/>
          <w:b/>
        </w:rPr>
        <w:tab/>
      </w:r>
      <w:r w:rsidRPr="00B43C43">
        <w:rPr>
          <w:rFonts w:ascii="Arial" w:hAnsi="Arial" w:cs="Arial"/>
          <w:b/>
        </w:rPr>
        <w:tab/>
      </w:r>
      <w:r w:rsidRPr="00B43C43">
        <w:rPr>
          <w:rFonts w:ascii="Arial" w:hAnsi="Arial" w:cs="Arial"/>
          <w:b/>
        </w:rPr>
        <w:tab/>
        <w:t xml:space="preserve">Družstevní 133, 747 35 </w:t>
      </w:r>
      <w:proofErr w:type="spellStart"/>
      <w:r w:rsidRPr="00B43C43">
        <w:rPr>
          <w:rFonts w:ascii="Arial" w:hAnsi="Arial" w:cs="Arial"/>
          <w:b/>
        </w:rPr>
        <w:t>Hněvošice</w:t>
      </w:r>
      <w:proofErr w:type="spellEnd"/>
    </w:p>
    <w:p w:rsidR="00B43C43" w:rsidRPr="00B43C43" w:rsidRDefault="00B43C43" w:rsidP="00B43C43">
      <w:pPr>
        <w:ind w:left="1416" w:firstLine="708"/>
        <w:jc w:val="both"/>
        <w:rPr>
          <w:rFonts w:ascii="Arial" w:hAnsi="Arial" w:cs="Arial"/>
        </w:rPr>
      </w:pPr>
      <w:r w:rsidRPr="00B43C43">
        <w:rPr>
          <w:rFonts w:ascii="Arial" w:hAnsi="Arial" w:cs="Arial"/>
        </w:rPr>
        <w:t xml:space="preserve">IČO: </w:t>
      </w:r>
      <w:r>
        <w:rPr>
          <w:rFonts w:ascii="Arial" w:hAnsi="Arial" w:cs="Arial"/>
        </w:rPr>
        <w:t xml:space="preserve">                      </w:t>
      </w:r>
      <w:r w:rsidRPr="00B43C43">
        <w:rPr>
          <w:rFonts w:ascii="Arial" w:hAnsi="Arial" w:cs="Arial"/>
        </w:rPr>
        <w:t>27765717</w:t>
      </w:r>
    </w:p>
    <w:p w:rsidR="00B43C43" w:rsidRPr="00B43C43" w:rsidRDefault="00B43C43" w:rsidP="00B43C43">
      <w:pPr>
        <w:jc w:val="both"/>
        <w:rPr>
          <w:rFonts w:ascii="Arial" w:hAnsi="Arial" w:cs="Arial"/>
        </w:rPr>
      </w:pPr>
      <w:r w:rsidRPr="00B43C43">
        <w:rPr>
          <w:rFonts w:ascii="Arial" w:hAnsi="Arial" w:cs="Arial"/>
        </w:rPr>
        <w:tab/>
      </w:r>
      <w:r w:rsidRPr="00B43C43">
        <w:rPr>
          <w:rFonts w:ascii="Arial" w:hAnsi="Arial" w:cs="Arial"/>
        </w:rPr>
        <w:tab/>
      </w:r>
      <w:r w:rsidRPr="00B43C43">
        <w:rPr>
          <w:rFonts w:ascii="Arial" w:hAnsi="Arial" w:cs="Arial"/>
        </w:rPr>
        <w:tab/>
        <w:t xml:space="preserve">DIČ: </w:t>
      </w:r>
      <w:r>
        <w:rPr>
          <w:rFonts w:ascii="Arial" w:hAnsi="Arial" w:cs="Arial"/>
        </w:rPr>
        <w:t xml:space="preserve">                      </w:t>
      </w:r>
      <w:r w:rsidRPr="00B43C43">
        <w:rPr>
          <w:rFonts w:ascii="Arial" w:hAnsi="Arial" w:cs="Arial"/>
        </w:rPr>
        <w:t>CZ2776571</w:t>
      </w:r>
      <w:r w:rsidR="00E812F3">
        <w:rPr>
          <w:rFonts w:ascii="Arial" w:hAnsi="Arial" w:cs="Arial"/>
        </w:rPr>
        <w:t>7</w:t>
      </w:r>
    </w:p>
    <w:p w:rsidR="00B43C43" w:rsidRPr="00B43C43" w:rsidRDefault="00B43C43" w:rsidP="00B43C43">
      <w:pPr>
        <w:jc w:val="both"/>
        <w:rPr>
          <w:rFonts w:ascii="Arial" w:hAnsi="Arial" w:cs="Arial"/>
        </w:rPr>
      </w:pPr>
      <w:r w:rsidRPr="00B43C43">
        <w:rPr>
          <w:rFonts w:ascii="Arial" w:hAnsi="Arial" w:cs="Arial"/>
        </w:rPr>
        <w:tab/>
      </w:r>
      <w:r w:rsidRPr="00B43C43">
        <w:rPr>
          <w:rFonts w:ascii="Arial" w:hAnsi="Arial" w:cs="Arial"/>
        </w:rPr>
        <w:tab/>
      </w:r>
      <w:r w:rsidRPr="00B43C43">
        <w:rPr>
          <w:rFonts w:ascii="Arial" w:hAnsi="Arial" w:cs="Arial"/>
        </w:rPr>
        <w:tab/>
        <w:t>Kontaktní osoba:</w:t>
      </w:r>
      <w:r>
        <w:rPr>
          <w:rFonts w:ascii="Arial" w:hAnsi="Arial" w:cs="Arial"/>
        </w:rPr>
        <w:t xml:space="preserve">  </w:t>
      </w:r>
      <w:r w:rsidRPr="00B43C43">
        <w:rPr>
          <w:rFonts w:ascii="Arial" w:hAnsi="Arial" w:cs="Arial"/>
        </w:rPr>
        <w:t xml:space="preserve"> </w:t>
      </w:r>
      <w:proofErr w:type="spellStart"/>
      <w:r w:rsidR="00CC0DD2">
        <w:rPr>
          <w:rFonts w:ascii="Arial" w:hAnsi="Arial" w:cs="Arial"/>
        </w:rPr>
        <w:t>xxx</w:t>
      </w:r>
      <w:proofErr w:type="spellEnd"/>
    </w:p>
    <w:p w:rsidR="00B43C43" w:rsidRPr="00B43C43" w:rsidRDefault="00B43C43" w:rsidP="00B43C43">
      <w:pPr>
        <w:jc w:val="both"/>
        <w:rPr>
          <w:rFonts w:ascii="Arial" w:hAnsi="Arial" w:cs="Arial"/>
        </w:rPr>
      </w:pPr>
      <w:r w:rsidRPr="00B43C43">
        <w:rPr>
          <w:rFonts w:ascii="Arial" w:hAnsi="Arial" w:cs="Arial"/>
        </w:rPr>
        <w:tab/>
      </w:r>
      <w:r w:rsidRPr="00B43C43">
        <w:rPr>
          <w:rFonts w:ascii="Arial" w:hAnsi="Arial" w:cs="Arial"/>
        </w:rPr>
        <w:tab/>
      </w:r>
      <w:r w:rsidRPr="00B43C43">
        <w:rPr>
          <w:rFonts w:ascii="Arial" w:hAnsi="Arial" w:cs="Arial"/>
        </w:rPr>
        <w:tab/>
        <w:t xml:space="preserve">Telefon: </w:t>
      </w:r>
      <w:r>
        <w:rPr>
          <w:rFonts w:ascii="Arial" w:hAnsi="Arial" w:cs="Arial"/>
        </w:rPr>
        <w:t xml:space="preserve">                </w:t>
      </w:r>
      <w:proofErr w:type="spellStart"/>
      <w:r w:rsidR="00CC0DD2">
        <w:rPr>
          <w:rFonts w:ascii="Arial" w:hAnsi="Arial" w:cs="Arial"/>
        </w:rPr>
        <w:t>xxx</w:t>
      </w:r>
      <w:proofErr w:type="spellEnd"/>
    </w:p>
    <w:p w:rsidR="00B43C43" w:rsidRPr="00B43C43" w:rsidRDefault="00B43C43" w:rsidP="00B43C43">
      <w:pPr>
        <w:jc w:val="both"/>
        <w:rPr>
          <w:rFonts w:ascii="Arial" w:hAnsi="Arial" w:cs="Arial"/>
        </w:rPr>
      </w:pPr>
      <w:r w:rsidRPr="00B43C43">
        <w:rPr>
          <w:rFonts w:ascii="Arial" w:hAnsi="Arial" w:cs="Arial"/>
          <w:b/>
        </w:rPr>
        <w:tab/>
      </w:r>
      <w:r w:rsidRPr="00B43C43">
        <w:rPr>
          <w:rFonts w:ascii="Arial" w:hAnsi="Arial" w:cs="Arial"/>
          <w:b/>
        </w:rPr>
        <w:tab/>
      </w:r>
      <w:r w:rsidRPr="00B43C43">
        <w:rPr>
          <w:rFonts w:ascii="Arial" w:hAnsi="Arial" w:cs="Arial"/>
          <w:b/>
        </w:rPr>
        <w:tab/>
      </w:r>
      <w:r w:rsidRPr="00B43C43">
        <w:rPr>
          <w:rFonts w:ascii="Arial" w:hAnsi="Arial" w:cs="Arial"/>
        </w:rPr>
        <w:t xml:space="preserve">Bankovní spojení: </w:t>
      </w:r>
      <w:r>
        <w:rPr>
          <w:rFonts w:ascii="Arial" w:hAnsi="Arial" w:cs="Arial"/>
        </w:rPr>
        <w:t xml:space="preserve"> </w:t>
      </w:r>
      <w:r w:rsidRPr="00B43C43">
        <w:rPr>
          <w:rFonts w:ascii="Arial" w:hAnsi="Arial" w:cs="Arial"/>
          <w:color w:val="000000"/>
        </w:rPr>
        <w:t>2200234804/2010</w:t>
      </w:r>
    </w:p>
    <w:p w:rsidR="00B43C43" w:rsidRPr="00B43C43" w:rsidRDefault="00B43C43" w:rsidP="00B43C43">
      <w:pPr>
        <w:jc w:val="both"/>
        <w:rPr>
          <w:rFonts w:ascii="Arial" w:hAnsi="Arial" w:cs="Arial"/>
        </w:rPr>
      </w:pPr>
      <w:r w:rsidRPr="00B43C43">
        <w:rPr>
          <w:rFonts w:ascii="Arial" w:hAnsi="Arial" w:cs="Arial"/>
        </w:rPr>
        <w:tab/>
      </w:r>
      <w:r w:rsidRPr="00B43C43">
        <w:rPr>
          <w:rFonts w:ascii="Arial" w:hAnsi="Arial" w:cs="Arial"/>
        </w:rPr>
        <w:tab/>
      </w:r>
      <w:r w:rsidRPr="00B43C43">
        <w:rPr>
          <w:rFonts w:ascii="Arial" w:hAnsi="Arial" w:cs="Arial"/>
        </w:rPr>
        <w:tab/>
        <w:t xml:space="preserve">Plátce </w:t>
      </w:r>
      <w:proofErr w:type="gramStart"/>
      <w:r w:rsidRPr="00B43C43">
        <w:rPr>
          <w:rFonts w:ascii="Arial" w:hAnsi="Arial" w:cs="Arial"/>
        </w:rPr>
        <w:t xml:space="preserve">DPH: </w:t>
      </w:r>
      <w:r>
        <w:rPr>
          <w:rFonts w:ascii="Arial" w:hAnsi="Arial" w:cs="Arial"/>
        </w:rPr>
        <w:t xml:space="preserve">          </w:t>
      </w:r>
      <w:r w:rsidRPr="00B43C43">
        <w:rPr>
          <w:rFonts w:ascii="Arial" w:hAnsi="Arial" w:cs="Arial"/>
        </w:rPr>
        <w:t>ano</w:t>
      </w:r>
      <w:proofErr w:type="gramEnd"/>
    </w:p>
    <w:p w:rsidR="00B43C43" w:rsidRPr="00B43C43" w:rsidRDefault="00B43C43" w:rsidP="00B43C43">
      <w:pPr>
        <w:ind w:left="2124"/>
        <w:jc w:val="both"/>
        <w:rPr>
          <w:rFonts w:ascii="Arial" w:hAnsi="Arial" w:cs="Arial"/>
        </w:rPr>
      </w:pPr>
      <w:r w:rsidRPr="00B43C43">
        <w:rPr>
          <w:rFonts w:ascii="Arial" w:hAnsi="Arial" w:cs="Arial"/>
        </w:rPr>
        <w:t>Zapsán v obchodním rejstříku, vedeného Krajským soudem v Ostravě oddíl C, vložka 29164</w:t>
      </w: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Pr="00B43C43" w:rsidRDefault="00B43C43" w:rsidP="00B43C43">
      <w:pPr>
        <w:jc w:val="both"/>
        <w:rPr>
          <w:rFonts w:ascii="Arial" w:hAnsi="Arial" w:cs="Arial"/>
          <w:b/>
        </w:rPr>
      </w:pPr>
      <w:r w:rsidRPr="00B43C43">
        <w:rPr>
          <w:rFonts w:ascii="Arial" w:hAnsi="Arial" w:cs="Arial"/>
          <w:b/>
        </w:rPr>
        <w:t xml:space="preserve">Mgr. Miroslav Janoviak, </w:t>
      </w:r>
      <w:proofErr w:type="gramStart"/>
      <w:r w:rsidRPr="00B43C43">
        <w:rPr>
          <w:rFonts w:ascii="Arial" w:hAnsi="Arial" w:cs="Arial"/>
          <w:b/>
        </w:rPr>
        <w:t>LL.M.</w:t>
      </w:r>
      <w:proofErr w:type="gramEnd"/>
    </w:p>
    <w:p w:rsidR="00B43C43" w:rsidRPr="00B43C43" w:rsidRDefault="00B43C43" w:rsidP="00B43C43">
      <w:pPr>
        <w:jc w:val="both"/>
        <w:rPr>
          <w:rFonts w:ascii="Arial" w:hAnsi="Arial" w:cs="Arial"/>
          <w:b/>
        </w:rPr>
      </w:pPr>
      <w:r w:rsidRPr="00B43C43">
        <w:rPr>
          <w:rFonts w:ascii="Arial" w:hAnsi="Arial" w:cs="Arial"/>
          <w:b/>
        </w:rPr>
        <w:t>investiční ředitel</w:t>
      </w:r>
    </w:p>
    <w:p w:rsidR="00B43C43" w:rsidRPr="00B43C43" w:rsidRDefault="00B43C43" w:rsidP="00B43C43">
      <w:pPr>
        <w:jc w:val="both"/>
        <w:rPr>
          <w:rFonts w:ascii="Arial" w:hAnsi="Arial" w:cs="Arial"/>
        </w:rPr>
      </w:pPr>
    </w:p>
    <w:p w:rsidR="00B43C43" w:rsidRDefault="00B43C43" w:rsidP="00B43C43">
      <w:pPr>
        <w:jc w:val="both"/>
        <w:rPr>
          <w:rFonts w:ascii="Arial" w:hAnsi="Arial" w:cs="Arial"/>
        </w:rPr>
      </w:pPr>
    </w:p>
    <w:p w:rsidR="00B43C43" w:rsidRPr="00B43C43" w:rsidRDefault="00B43C43" w:rsidP="00B43C43">
      <w:pPr>
        <w:jc w:val="both"/>
        <w:rPr>
          <w:rFonts w:ascii="Arial" w:hAnsi="Arial" w:cs="Arial"/>
        </w:rPr>
      </w:pPr>
    </w:p>
    <w:p w:rsidR="00B43C43" w:rsidRDefault="00B43C43" w:rsidP="00B43C43">
      <w:pPr>
        <w:jc w:val="both"/>
        <w:rPr>
          <w:rFonts w:ascii="Arial" w:hAnsi="Arial" w:cs="Arial"/>
        </w:rPr>
      </w:pPr>
      <w:r>
        <w:rPr>
          <w:rFonts w:ascii="Arial" w:hAnsi="Arial" w:cs="Arial"/>
        </w:rPr>
        <w:t>Na vědomí:</w:t>
      </w:r>
      <w:r>
        <w:rPr>
          <w:rFonts w:ascii="Arial" w:hAnsi="Arial" w:cs="Arial"/>
        </w:rPr>
        <w:tab/>
        <w:t xml:space="preserve">Povodí Odry, státní podnik – OKO, pí </w:t>
      </w:r>
      <w:proofErr w:type="spellStart"/>
      <w:r>
        <w:rPr>
          <w:rFonts w:ascii="Arial" w:hAnsi="Arial" w:cs="Arial"/>
        </w:rPr>
        <w:t>Orlitová</w:t>
      </w:r>
      <w:proofErr w:type="spellEnd"/>
    </w:p>
    <w:p w:rsidR="00B43C43" w:rsidRDefault="00B43C43" w:rsidP="00B43C43">
      <w:pPr>
        <w:jc w:val="both"/>
        <w:rPr>
          <w:rFonts w:ascii="Arial" w:hAnsi="Arial" w:cs="Arial"/>
        </w:rPr>
      </w:pPr>
    </w:p>
    <w:p w:rsidR="00B43C43" w:rsidRDefault="00F65D5C" w:rsidP="00B43C43">
      <w:pPr>
        <w:jc w:val="both"/>
        <w:rPr>
          <w:rFonts w:ascii="Arial" w:hAnsi="Arial" w:cs="Arial"/>
        </w:rPr>
      </w:pPr>
      <w:r w:rsidRPr="00F65D5C">
        <w:pict>
          <v:rect id="_x0000_s1028" style="position:absolute;left:0;text-align:left;margin-left:-18pt;margin-top:6.65pt;width:522pt;height:151.45pt;z-index:251662336" filled="f"/>
        </w:pict>
      </w:r>
    </w:p>
    <w:p w:rsidR="00B43C43" w:rsidRDefault="00B43C43" w:rsidP="00B43C43">
      <w:pPr>
        <w:jc w:val="both"/>
        <w:rPr>
          <w:rFonts w:ascii="Arial" w:hAnsi="Arial" w:cs="Arial"/>
        </w:rPr>
      </w:pPr>
    </w:p>
    <w:p w:rsidR="00B43C43" w:rsidRDefault="00B43C43" w:rsidP="00B43C43">
      <w:pPr>
        <w:jc w:val="both"/>
        <w:rPr>
          <w:rFonts w:ascii="Arial" w:hAnsi="Arial" w:cs="Arial"/>
          <w:b/>
        </w:rPr>
      </w:pPr>
      <w:r>
        <w:rPr>
          <w:rFonts w:ascii="Arial" w:hAnsi="Arial" w:cs="Arial"/>
          <w:b/>
        </w:rPr>
        <w:t>Potvrzení zhotovitele o přijetí a akceptaci objednávky:</w:t>
      </w:r>
    </w:p>
    <w:p w:rsidR="00B43C43" w:rsidRDefault="00B43C43" w:rsidP="00B43C43">
      <w:pPr>
        <w:jc w:val="both"/>
        <w:rPr>
          <w:rFonts w:ascii="Arial" w:hAnsi="Arial" w:cs="Arial"/>
          <w:i/>
        </w:rPr>
      </w:pPr>
      <w:r>
        <w:rPr>
          <w:rFonts w:ascii="Arial" w:hAnsi="Arial" w:cs="Arial"/>
          <w:i/>
        </w:rPr>
        <w:t>(prosíme o vrácení jednoho potvrzeného výtisku zpět na naši adresu)</w:t>
      </w:r>
    </w:p>
    <w:p w:rsidR="00B43C43" w:rsidRDefault="00B43C43" w:rsidP="00B43C43">
      <w:pPr>
        <w:jc w:val="both"/>
        <w:rPr>
          <w:rFonts w:ascii="Arial" w:hAnsi="Arial" w:cs="Arial"/>
          <w:b/>
        </w:rPr>
      </w:pPr>
    </w:p>
    <w:p w:rsidR="00B43C43" w:rsidRDefault="00B43C43" w:rsidP="00B43C43">
      <w:pPr>
        <w:jc w:val="both"/>
        <w:rPr>
          <w:rFonts w:ascii="Arial" w:hAnsi="Arial" w:cs="Arial"/>
          <w:b/>
        </w:rPr>
      </w:pPr>
      <w:r>
        <w:rPr>
          <w:rFonts w:ascii="Arial" w:hAnsi="Arial" w:cs="Arial"/>
          <w:b/>
        </w:rPr>
        <w:t>Potvrzení převzetí objednávky:</w:t>
      </w:r>
    </w:p>
    <w:p w:rsidR="00B43C43" w:rsidRDefault="00B43C43" w:rsidP="00B43C43">
      <w:pPr>
        <w:jc w:val="both"/>
        <w:rPr>
          <w:rFonts w:ascii="Arial" w:hAnsi="Arial" w:cs="Arial"/>
        </w:rPr>
      </w:pPr>
    </w:p>
    <w:p w:rsidR="00B43C43" w:rsidRDefault="00B43C43" w:rsidP="00B43C43">
      <w:pPr>
        <w:jc w:val="both"/>
        <w:rPr>
          <w:rFonts w:ascii="Arial" w:hAnsi="Arial" w:cs="Arial"/>
        </w:rPr>
      </w:pPr>
    </w:p>
    <w:p w:rsidR="00B43C43" w:rsidRDefault="00B43C43" w:rsidP="00B43C43">
      <w:pPr>
        <w:jc w:val="both"/>
        <w:rPr>
          <w:rFonts w:ascii="Arial" w:hAnsi="Arial" w:cs="Arial"/>
        </w:rPr>
      </w:pPr>
      <w:r>
        <w:rPr>
          <w:rFonts w:ascii="Arial" w:hAnsi="Arial" w:cs="Arial"/>
        </w:rPr>
        <w:t xml:space="preserve">Datum:   </w:t>
      </w:r>
      <w:proofErr w:type="gramStart"/>
      <w:r w:rsidR="00312FAA">
        <w:rPr>
          <w:rFonts w:ascii="Arial" w:hAnsi="Arial" w:cs="Arial"/>
        </w:rPr>
        <w:t>24.6.2019</w:t>
      </w:r>
      <w:proofErr w:type="gramEnd"/>
    </w:p>
    <w:p w:rsidR="00B43C43" w:rsidRDefault="00B43C43" w:rsidP="00B43C43">
      <w:pPr>
        <w:jc w:val="both"/>
        <w:rPr>
          <w:rFonts w:ascii="Arial" w:hAnsi="Arial" w:cs="Arial"/>
        </w:rPr>
      </w:pPr>
    </w:p>
    <w:p w:rsidR="00B43C43" w:rsidRDefault="00B43C43" w:rsidP="00B43C43">
      <w:pPr>
        <w:jc w:val="both"/>
        <w:rPr>
          <w:rFonts w:ascii="Arial" w:hAnsi="Arial" w:cs="Arial"/>
        </w:rPr>
      </w:pPr>
      <w:proofErr w:type="gramStart"/>
      <w:r>
        <w:rPr>
          <w:rFonts w:ascii="Arial" w:hAnsi="Arial" w:cs="Arial"/>
        </w:rPr>
        <w:t>Podpis:   .......................................</w:t>
      </w:r>
      <w:proofErr w:type="gramEnd"/>
    </w:p>
    <w:p w:rsidR="00B43C43" w:rsidRDefault="00B43C43" w:rsidP="00B43C43">
      <w:pPr>
        <w:jc w:val="both"/>
        <w:rPr>
          <w:rFonts w:ascii="Arial" w:hAnsi="Arial" w:cs="Arial"/>
        </w:rPr>
      </w:pPr>
    </w:p>
    <w:p w:rsidR="00B43C43" w:rsidRDefault="00B43C43" w:rsidP="00B43C43"/>
    <w:p w:rsidR="00B43C43" w:rsidRPr="00B43C43" w:rsidRDefault="00B43C43">
      <w:pPr>
        <w:rPr>
          <w:rFonts w:ascii="Arial" w:hAnsi="Arial" w:cs="Arial"/>
        </w:rPr>
      </w:pPr>
    </w:p>
    <w:sectPr w:rsidR="00B43C43" w:rsidRPr="00B43C43" w:rsidSect="00FB0A43">
      <w:headerReference w:type="even" r:id="rId9"/>
      <w:headerReference w:type="default" r:id="rId10"/>
      <w:footerReference w:type="even" r:id="rId11"/>
      <w:footerReference w:type="default" r:id="rId12"/>
      <w:headerReference w:type="first" r:id="rId13"/>
      <w:footerReference w:type="first" r:id="rId14"/>
      <w:pgSz w:w="11906" w:h="16838"/>
      <w:pgMar w:top="539" w:right="1418" w:bottom="2155" w:left="1418" w:header="284" w:footer="2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D50" w:rsidRDefault="009D0D50" w:rsidP="006771A6">
      <w:r>
        <w:separator/>
      </w:r>
    </w:p>
  </w:endnote>
  <w:endnote w:type="continuationSeparator" w:id="0">
    <w:p w:rsidR="009D0D50" w:rsidRDefault="009D0D50" w:rsidP="00677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3" w:rsidRDefault="00462E4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3" w:rsidRDefault="00462E4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3" w:rsidRDefault="00462E4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D50" w:rsidRDefault="009D0D50" w:rsidP="006771A6">
      <w:r>
        <w:separator/>
      </w:r>
    </w:p>
  </w:footnote>
  <w:footnote w:type="continuationSeparator" w:id="0">
    <w:p w:rsidR="009D0D50" w:rsidRDefault="009D0D50"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3" w:rsidRDefault="00462E4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3" w:rsidRPr="00462E43" w:rsidRDefault="00462E43">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3" w:rsidRDefault="00462E4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50C"/>
    <w:multiLevelType w:val="hybridMultilevel"/>
    <w:tmpl w:val="2C587E3E"/>
    <w:lvl w:ilvl="0" w:tplc="51BC1DAE">
      <w:start w:val="1"/>
      <w:numFmt w:val="bullet"/>
      <w:lvlText w:val=""/>
      <w:lvlJc w:val="left"/>
      <w:pPr>
        <w:tabs>
          <w:tab w:val="num" w:pos="-717"/>
        </w:tabs>
        <w:ind w:left="227" w:hanging="227"/>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360F9D"/>
    <w:rsid w:val="00023A88"/>
    <w:rsid w:val="000C393F"/>
    <w:rsid w:val="000D0BE1"/>
    <w:rsid w:val="000E3D07"/>
    <w:rsid w:val="001709DF"/>
    <w:rsid w:val="001C5BFC"/>
    <w:rsid w:val="00237D4D"/>
    <w:rsid w:val="002405BF"/>
    <w:rsid w:val="00287870"/>
    <w:rsid w:val="00312FAA"/>
    <w:rsid w:val="00322992"/>
    <w:rsid w:val="00335A7C"/>
    <w:rsid w:val="003514B2"/>
    <w:rsid w:val="00360F9D"/>
    <w:rsid w:val="003A1618"/>
    <w:rsid w:val="003B5D8A"/>
    <w:rsid w:val="00462E43"/>
    <w:rsid w:val="004E18AB"/>
    <w:rsid w:val="004E4A93"/>
    <w:rsid w:val="005C4DF5"/>
    <w:rsid w:val="005D574E"/>
    <w:rsid w:val="005E35F2"/>
    <w:rsid w:val="005E3734"/>
    <w:rsid w:val="005E6C52"/>
    <w:rsid w:val="005F3B6A"/>
    <w:rsid w:val="00652B36"/>
    <w:rsid w:val="00671650"/>
    <w:rsid w:val="006771A6"/>
    <w:rsid w:val="00696B71"/>
    <w:rsid w:val="00714EC0"/>
    <w:rsid w:val="0074058D"/>
    <w:rsid w:val="00752EFD"/>
    <w:rsid w:val="00775137"/>
    <w:rsid w:val="007B11E1"/>
    <w:rsid w:val="007B4968"/>
    <w:rsid w:val="00802B00"/>
    <w:rsid w:val="008157F9"/>
    <w:rsid w:val="00823FF8"/>
    <w:rsid w:val="008743A3"/>
    <w:rsid w:val="008B060C"/>
    <w:rsid w:val="008B65E9"/>
    <w:rsid w:val="008D15F6"/>
    <w:rsid w:val="008E68AD"/>
    <w:rsid w:val="009233A6"/>
    <w:rsid w:val="00944947"/>
    <w:rsid w:val="009B28D4"/>
    <w:rsid w:val="009B66B3"/>
    <w:rsid w:val="009D0D50"/>
    <w:rsid w:val="009E4FFD"/>
    <w:rsid w:val="00A515F1"/>
    <w:rsid w:val="00A530B8"/>
    <w:rsid w:val="00A81DCE"/>
    <w:rsid w:val="00AB1DE2"/>
    <w:rsid w:val="00AB525D"/>
    <w:rsid w:val="00AB6192"/>
    <w:rsid w:val="00B1106C"/>
    <w:rsid w:val="00B34399"/>
    <w:rsid w:val="00B43C43"/>
    <w:rsid w:val="00B605B9"/>
    <w:rsid w:val="00B64721"/>
    <w:rsid w:val="00B96CF4"/>
    <w:rsid w:val="00BD5676"/>
    <w:rsid w:val="00BE541E"/>
    <w:rsid w:val="00C370E1"/>
    <w:rsid w:val="00C93821"/>
    <w:rsid w:val="00CB0597"/>
    <w:rsid w:val="00CC0DD2"/>
    <w:rsid w:val="00CF161F"/>
    <w:rsid w:val="00D17346"/>
    <w:rsid w:val="00DA5F8B"/>
    <w:rsid w:val="00E47FFA"/>
    <w:rsid w:val="00E812F3"/>
    <w:rsid w:val="00F27E26"/>
    <w:rsid w:val="00F65D5C"/>
    <w:rsid w:val="00F70C9D"/>
    <w:rsid w:val="00FB0A43"/>
    <w:rsid w:val="00FC53EA"/>
    <w:rsid w:val="00FC79E3"/>
    <w:rsid w:val="00FE3C14"/>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F9D"/>
    <w:pPr>
      <w:tabs>
        <w:tab w:val="center" w:pos="4536"/>
        <w:tab w:val="right" w:pos="9072"/>
      </w:tabs>
    </w:pPr>
  </w:style>
  <w:style w:type="character" w:customStyle="1" w:styleId="ZhlavChar">
    <w:name w:val="Záhlaví Char"/>
    <w:basedOn w:val="Standardnpsmoodstavce"/>
    <w:link w:val="Zhlav"/>
    <w:rsid w:val="00360F9D"/>
    <w:rPr>
      <w:rFonts w:ascii="Times New Roman" w:eastAsia="Times New Roman" w:hAnsi="Times New Roman" w:cs="Times New Roman"/>
      <w:sz w:val="20"/>
      <w:szCs w:val="20"/>
      <w:lang w:eastAsia="cs-CZ"/>
    </w:rPr>
  </w:style>
  <w:style w:type="paragraph" w:styleId="Zpat">
    <w:name w:val="footer"/>
    <w:basedOn w:val="Normln"/>
    <w:link w:val="ZpatChar"/>
    <w:semiHidden/>
    <w:unhideWhenUsed/>
    <w:rsid w:val="006771A6"/>
    <w:pPr>
      <w:tabs>
        <w:tab w:val="center" w:pos="4536"/>
        <w:tab w:val="right" w:pos="9072"/>
      </w:tabs>
    </w:pPr>
  </w:style>
  <w:style w:type="character" w:customStyle="1" w:styleId="ZpatChar">
    <w:name w:val="Zápatí Char"/>
    <w:basedOn w:val="Standardnpsmoodstavce"/>
    <w:link w:val="Zpat"/>
    <w:semiHidden/>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62E43"/>
    <w:rPr>
      <w:rFonts w:ascii="Tahoma" w:hAnsi="Tahoma" w:cs="Tahoma"/>
      <w:sz w:val="16"/>
      <w:szCs w:val="16"/>
    </w:rPr>
  </w:style>
  <w:style w:type="character" w:customStyle="1" w:styleId="TextbublinyChar">
    <w:name w:val="Text bubliny Char"/>
    <w:basedOn w:val="Standardnpsmoodstavce"/>
    <w:link w:val="Textbubliny"/>
    <w:uiPriority w:val="99"/>
    <w:semiHidden/>
    <w:rsid w:val="00462E43"/>
    <w:rPr>
      <w:rFonts w:ascii="Tahoma" w:eastAsia="Times New Roman" w:hAnsi="Tahoma" w:cs="Tahoma"/>
      <w:sz w:val="16"/>
      <w:szCs w:val="16"/>
      <w:lang w:eastAsia="cs-CZ"/>
    </w:rPr>
  </w:style>
  <w:style w:type="table" w:styleId="Mkatabulky">
    <w:name w:val="Table Grid"/>
    <w:basedOn w:val="Normlntabulka"/>
    <w:uiPriority w:val="59"/>
    <w:rsid w:val="00DA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qFormat/>
    <w:rsid w:val="00B43C43"/>
    <w:pPr>
      <w:spacing w:line="360" w:lineRule="auto"/>
      <w:ind w:left="720"/>
      <w:contextualSpacing/>
    </w:pPr>
    <w:rPr>
      <w:sz w:val="24"/>
    </w:rPr>
  </w:style>
  <w:style w:type="paragraph" w:customStyle="1" w:styleId="Normlntuen">
    <w:name w:val="Normální tuený"/>
    <w:basedOn w:val="Normln"/>
    <w:rsid w:val="00B43C43"/>
    <w:pPr>
      <w:overflowPunct w:val="0"/>
      <w:autoSpaceDE w:val="0"/>
      <w:autoSpaceDN w:val="0"/>
      <w:adjustRightInd w:val="0"/>
    </w:pPr>
    <w:rPr>
      <w:b/>
      <w:sz w:val="22"/>
    </w:rPr>
  </w:style>
</w:styles>
</file>

<file path=word/webSettings.xml><?xml version="1.0" encoding="utf-8"?>
<w:webSettings xmlns:r="http://schemas.openxmlformats.org/officeDocument/2006/relationships" xmlns:w="http://schemas.openxmlformats.org/wordprocessingml/2006/main">
  <w:divs>
    <w:div w:id="486753445">
      <w:bodyDiv w:val="1"/>
      <w:marLeft w:val="0"/>
      <w:marRight w:val="0"/>
      <w:marTop w:val="0"/>
      <w:marBottom w:val="0"/>
      <w:divBdr>
        <w:top w:val="none" w:sz="0" w:space="0" w:color="auto"/>
        <w:left w:val="none" w:sz="0" w:space="0" w:color="auto"/>
        <w:bottom w:val="none" w:sz="0" w:space="0" w:color="auto"/>
        <w:right w:val="none" w:sz="0" w:space="0" w:color="auto"/>
      </w:divBdr>
    </w:div>
    <w:div w:id="1790316827">
      <w:bodyDiv w:val="1"/>
      <w:marLeft w:val="0"/>
      <w:marRight w:val="0"/>
      <w:marTop w:val="0"/>
      <w:marBottom w:val="0"/>
      <w:divBdr>
        <w:top w:val="none" w:sz="0" w:space="0" w:color="auto"/>
        <w:left w:val="none" w:sz="0" w:space="0" w:color="auto"/>
        <w:bottom w:val="none" w:sz="0" w:space="0" w:color="auto"/>
        <w:right w:val="none" w:sz="0" w:space="0" w:color="auto"/>
      </w:divBdr>
    </w:div>
    <w:div w:id="1825974102">
      <w:bodyDiv w:val="1"/>
      <w:marLeft w:val="0"/>
      <w:marRight w:val="0"/>
      <w:marTop w:val="0"/>
      <w:marBottom w:val="0"/>
      <w:divBdr>
        <w:top w:val="none" w:sz="0" w:space="0" w:color="auto"/>
        <w:left w:val="none" w:sz="0" w:space="0" w:color="auto"/>
        <w:bottom w:val="none" w:sz="0" w:space="0" w:color="auto"/>
        <w:right w:val="none" w:sz="0" w:space="0" w:color="auto"/>
      </w:divBdr>
    </w:div>
    <w:div w:id="20684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1C36B-9D77-45E1-9D2B-F443489C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1003</Words>
  <Characters>5921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3</cp:revision>
  <cp:lastPrinted>2019-06-18T12:23:00Z</cp:lastPrinted>
  <dcterms:created xsi:type="dcterms:W3CDTF">2019-06-18T11:35:00Z</dcterms:created>
  <dcterms:modified xsi:type="dcterms:W3CDTF">2019-06-25T09:39:00Z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C:\Users\RUDOLF~1\AppData\Local\Temp\tmpPrintFiles\837762332569A833C125841D003F4967\_Objednávka č_ OVs2919_0349 na činnost koordinátora BOZP.doc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837762332569A833C125841D003F4967</vt:lpwstr>
  </property>
  <property fmtid="{D5CDD505-2E9C-101B-9397-08002B2CF9AE}" pid="6" name="source_idx">
    <vt:lpwstr>#837762332569A833C125841D003F4967</vt:lpwstr>
  </property>
  <property fmtid="{D5CDD505-2E9C-101B-9397-08002B2CF9AE}" pid="7" name="link_idx">
    <vt:lpwstr>837762332569A833C125841D003F4967</vt:lpwstr>
  </property>
  <property fmtid="{D5CDD505-2E9C-101B-9397-08002B2CF9AE}" pid="8" name="manager">
    <vt:lpwstr>CN=Petr Proschl/OU=OVA/O=POVODI_ODRY/C=CZ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