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54125" w14:textId="7D694E7B" w:rsidR="00A1731C" w:rsidRDefault="00A1731C" w:rsidP="00A1731C">
      <w:pPr>
        <w:pStyle w:val="Nadpis1"/>
        <w:rPr>
          <w:b/>
          <w:sz w:val="52"/>
        </w:rPr>
      </w:pPr>
      <w:r>
        <w:rPr>
          <w:b/>
          <w:sz w:val="52"/>
        </w:rPr>
        <w:t>Smlouva o dílo</w:t>
      </w:r>
      <w:r w:rsidR="00814614">
        <w:rPr>
          <w:b/>
          <w:sz w:val="52"/>
        </w:rPr>
        <w:t xml:space="preserve"> č.0</w:t>
      </w:r>
      <w:r w:rsidR="001F18E7">
        <w:rPr>
          <w:b/>
          <w:sz w:val="52"/>
        </w:rPr>
        <w:t>25/2016</w:t>
      </w:r>
    </w:p>
    <w:p w14:paraId="52F0EA4D" w14:textId="77777777" w:rsidR="00A1731C" w:rsidRDefault="00A1731C" w:rsidP="00A1731C">
      <w:pPr>
        <w:jc w:val="center"/>
        <w:rPr>
          <w:sz w:val="24"/>
        </w:rPr>
      </w:pPr>
      <w:r>
        <w:rPr>
          <w:sz w:val="24"/>
        </w:rPr>
        <w:t>dle § 2586 a násl. zák. č. 89/2012 Sb. v platném znění</w:t>
      </w:r>
    </w:p>
    <w:p w14:paraId="7F597F35" w14:textId="77777777" w:rsidR="00A1731C" w:rsidRDefault="00A1731C" w:rsidP="00A1731C">
      <w:pPr>
        <w:rPr>
          <w:sz w:val="24"/>
        </w:rPr>
      </w:pPr>
    </w:p>
    <w:p w14:paraId="27722265" w14:textId="77777777" w:rsidR="00A1731C" w:rsidRDefault="00A1731C" w:rsidP="00A1731C">
      <w:pPr>
        <w:rPr>
          <w:sz w:val="24"/>
        </w:rPr>
      </w:pPr>
    </w:p>
    <w:p w14:paraId="609E4632" w14:textId="77777777" w:rsidR="00A1731C" w:rsidRDefault="00A1731C" w:rsidP="00A1731C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Smluvní strany:</w:t>
      </w:r>
    </w:p>
    <w:p w14:paraId="32F7CD46" w14:textId="77777777" w:rsidR="00A1731C" w:rsidRDefault="00A1731C" w:rsidP="00A1731C">
      <w:pPr>
        <w:rPr>
          <w:sz w:val="24"/>
        </w:rPr>
      </w:pPr>
    </w:p>
    <w:p w14:paraId="678AB97D" w14:textId="77777777" w:rsidR="00A1731C" w:rsidRDefault="00A1731C" w:rsidP="00A1731C">
      <w:pPr>
        <w:numPr>
          <w:ilvl w:val="0"/>
          <w:numId w:val="2"/>
        </w:numPr>
        <w:rPr>
          <w:sz w:val="24"/>
          <w:lang w:val="en-US"/>
        </w:rPr>
      </w:pPr>
      <w:r>
        <w:rPr>
          <w:sz w:val="24"/>
        </w:rPr>
        <w:t>Zhotovitel:</w:t>
      </w:r>
    </w:p>
    <w:p w14:paraId="4FFAE00D" w14:textId="00AE57FD" w:rsidR="00A1731C" w:rsidRPr="00A1731C" w:rsidRDefault="001F18E7" w:rsidP="00A1731C">
      <w:pPr>
        <w:rPr>
          <w:b/>
          <w:sz w:val="24"/>
          <w:szCs w:val="24"/>
        </w:rPr>
      </w:pPr>
      <w:r>
        <w:rPr>
          <w:b/>
          <w:sz w:val="24"/>
          <w:szCs w:val="24"/>
        </w:rPr>
        <w:t>HVM Plasma spol. s r.o.</w:t>
      </w:r>
    </w:p>
    <w:p w14:paraId="66724549" w14:textId="74F9E0C4" w:rsidR="00A1731C" w:rsidRPr="00BA543C" w:rsidRDefault="001F18E7" w:rsidP="00A1731C">
      <w:pPr>
        <w:rPr>
          <w:sz w:val="24"/>
          <w:szCs w:val="24"/>
        </w:rPr>
      </w:pPr>
      <w:r>
        <w:rPr>
          <w:bCs/>
          <w:sz w:val="24"/>
          <w:szCs w:val="24"/>
        </w:rPr>
        <w:t>Na Hutmance 347/2, 158 00 Praha 5</w:t>
      </w:r>
    </w:p>
    <w:p w14:paraId="48D8F74E" w14:textId="73DAE4F0" w:rsidR="00A1731C" w:rsidRPr="00BA543C" w:rsidRDefault="001F18E7" w:rsidP="00A1731C">
      <w:pPr>
        <w:rPr>
          <w:sz w:val="24"/>
          <w:szCs w:val="24"/>
        </w:rPr>
      </w:pPr>
      <w:r>
        <w:rPr>
          <w:sz w:val="24"/>
          <w:szCs w:val="24"/>
        </w:rPr>
        <w:t>IČ: 45309787</w:t>
      </w:r>
    </w:p>
    <w:p w14:paraId="469459DB" w14:textId="2B8E184C" w:rsidR="00A1731C" w:rsidRPr="00BA543C" w:rsidRDefault="001F18E7" w:rsidP="00A1731C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A1731C" w:rsidRPr="00BA543C">
        <w:rPr>
          <w:sz w:val="24"/>
          <w:szCs w:val="24"/>
        </w:rPr>
        <w:t xml:space="preserve">apsaná v obchodním rejstříku </w:t>
      </w:r>
      <w:r>
        <w:rPr>
          <w:sz w:val="24"/>
          <w:szCs w:val="24"/>
        </w:rPr>
        <w:t>vedeném u městského soudu v Praze, oddíl C, vložka 8318</w:t>
      </w:r>
    </w:p>
    <w:p w14:paraId="4447FD53" w14:textId="0C4EE4F5" w:rsidR="00A1731C" w:rsidRDefault="001F18E7" w:rsidP="00A1731C">
      <w:pPr>
        <w:pStyle w:val="Zp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Zastoupena: Ing. Jiřím Vyskočilem, jednatelem</w:t>
      </w:r>
    </w:p>
    <w:p w14:paraId="18CE4008" w14:textId="77777777" w:rsidR="00A1731C" w:rsidRPr="00BA543C" w:rsidRDefault="00A1731C" w:rsidP="00A1731C">
      <w:pPr>
        <w:pStyle w:val="Zpat"/>
        <w:rPr>
          <w:rFonts w:ascii="Times New Roman" w:hAnsi="Times New Roman"/>
          <w:sz w:val="24"/>
          <w:szCs w:val="24"/>
        </w:rPr>
      </w:pPr>
    </w:p>
    <w:p w14:paraId="3B7B3571" w14:textId="77777777" w:rsidR="00A1731C" w:rsidRDefault="00A1731C" w:rsidP="00A1731C">
      <w:pPr>
        <w:rPr>
          <w:sz w:val="24"/>
          <w:szCs w:val="24"/>
        </w:rPr>
      </w:pPr>
    </w:p>
    <w:p w14:paraId="00BE1548" w14:textId="77777777" w:rsidR="00A1731C" w:rsidRPr="00BA543C" w:rsidRDefault="00A1731C" w:rsidP="00A1731C">
      <w:pPr>
        <w:rPr>
          <w:sz w:val="24"/>
          <w:szCs w:val="24"/>
        </w:rPr>
      </w:pPr>
      <w:r>
        <w:rPr>
          <w:sz w:val="24"/>
          <w:szCs w:val="24"/>
        </w:rPr>
        <w:t>dále také jen „zhotovitel“</w:t>
      </w:r>
    </w:p>
    <w:p w14:paraId="17432DD8" w14:textId="77777777" w:rsidR="00A1731C" w:rsidRDefault="00A1731C" w:rsidP="00A1731C"/>
    <w:p w14:paraId="07428446" w14:textId="77777777" w:rsidR="00F15AE0" w:rsidRPr="00F15AE0" w:rsidRDefault="00F15AE0" w:rsidP="00F15AE0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F15AE0">
        <w:rPr>
          <w:rFonts w:ascii="Calibri" w:hAnsi="Calibri"/>
          <w:color w:val="000000"/>
          <w:sz w:val="24"/>
          <w:szCs w:val="24"/>
        </w:rPr>
        <w:t>2. Objednatel:</w:t>
      </w:r>
    </w:p>
    <w:p w14:paraId="1DD93761" w14:textId="77777777" w:rsidR="00F15AE0" w:rsidRPr="00F15AE0" w:rsidRDefault="00F15AE0" w:rsidP="00F15AE0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F15AE0">
        <w:rPr>
          <w:rFonts w:ascii="Calibri" w:hAnsi="Calibri"/>
          <w:color w:val="000000"/>
          <w:sz w:val="24"/>
          <w:szCs w:val="24"/>
        </w:rPr>
        <w:t>Ústav jaderné fyziky AV ČR, v.v.i.</w:t>
      </w:r>
    </w:p>
    <w:p w14:paraId="312E3A13" w14:textId="77777777" w:rsidR="00F15AE0" w:rsidRPr="00F15AE0" w:rsidRDefault="00F15AE0" w:rsidP="00F15AE0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F15AE0">
        <w:rPr>
          <w:rFonts w:ascii="Calibri" w:hAnsi="Calibri"/>
          <w:color w:val="000000"/>
          <w:sz w:val="24"/>
          <w:szCs w:val="24"/>
        </w:rPr>
        <w:t>250 68 Řež</w:t>
      </w:r>
    </w:p>
    <w:p w14:paraId="5576C514" w14:textId="26F12D3A" w:rsidR="00F15AE0" w:rsidRPr="00F15AE0" w:rsidRDefault="00F15AE0" w:rsidP="00F15AE0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F15AE0">
        <w:rPr>
          <w:rFonts w:ascii="Calibri" w:hAnsi="Calibri"/>
          <w:color w:val="000000"/>
          <w:sz w:val="24"/>
          <w:szCs w:val="24"/>
        </w:rPr>
        <w:t>Zastoupený: RNDr. Petr Lukáš,</w:t>
      </w:r>
      <w:r w:rsidR="005C2704">
        <w:rPr>
          <w:rFonts w:ascii="Calibri" w:hAnsi="Calibri"/>
          <w:color w:val="000000"/>
          <w:sz w:val="24"/>
          <w:szCs w:val="24"/>
        </w:rPr>
        <w:t xml:space="preserve"> CSc., </w:t>
      </w:r>
      <w:r w:rsidRPr="00F15AE0">
        <w:rPr>
          <w:rFonts w:ascii="Calibri" w:hAnsi="Calibri"/>
          <w:color w:val="000000"/>
          <w:sz w:val="24"/>
          <w:szCs w:val="24"/>
        </w:rPr>
        <w:t xml:space="preserve"> ředitel</w:t>
      </w:r>
    </w:p>
    <w:p w14:paraId="48736E1D" w14:textId="203FB71E" w:rsidR="00F15AE0" w:rsidRPr="00F15AE0" w:rsidRDefault="00F15AE0" w:rsidP="00F15AE0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F15AE0">
        <w:rPr>
          <w:rFonts w:ascii="Calibri" w:hAnsi="Calibri"/>
          <w:color w:val="000000"/>
          <w:sz w:val="24"/>
          <w:szCs w:val="24"/>
        </w:rPr>
        <w:t xml:space="preserve">Jednající ve věcech technických: Ing. </w:t>
      </w:r>
      <w:r w:rsidR="001F18E7">
        <w:rPr>
          <w:rFonts w:ascii="Calibri" w:hAnsi="Calibri"/>
          <w:color w:val="000000"/>
          <w:sz w:val="24"/>
          <w:szCs w:val="24"/>
        </w:rPr>
        <w:t>Václav Zach</w:t>
      </w:r>
      <w:r w:rsidRPr="00F15AE0">
        <w:rPr>
          <w:rFonts w:ascii="Calibri" w:hAnsi="Calibri"/>
          <w:color w:val="000000"/>
          <w:sz w:val="24"/>
          <w:szCs w:val="24"/>
        </w:rPr>
        <w:t>, tel.</w:t>
      </w:r>
      <w:r w:rsidR="00DA4190">
        <w:rPr>
          <w:rFonts w:ascii="Calibri" w:hAnsi="Calibri"/>
          <w:color w:val="000000"/>
          <w:sz w:val="24"/>
          <w:szCs w:val="24"/>
        </w:rPr>
        <w:t xml:space="preserve"> </w:t>
      </w:r>
      <w:r w:rsidR="001F18E7">
        <w:rPr>
          <w:rFonts w:ascii="Calibri" w:hAnsi="Calibri"/>
          <w:color w:val="000000"/>
          <w:sz w:val="24"/>
          <w:szCs w:val="24"/>
        </w:rPr>
        <w:t xml:space="preserve">, e-mail: </w:t>
      </w:r>
      <w:bookmarkStart w:id="0" w:name="_GoBack"/>
      <w:bookmarkEnd w:id="0"/>
    </w:p>
    <w:p w14:paraId="0F54289A" w14:textId="77777777" w:rsidR="00F15AE0" w:rsidRPr="00F15AE0" w:rsidRDefault="00F15AE0" w:rsidP="00F15AE0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F15AE0">
        <w:rPr>
          <w:rFonts w:ascii="Calibri" w:hAnsi="Calibri"/>
          <w:color w:val="000000"/>
          <w:sz w:val="24"/>
          <w:szCs w:val="24"/>
        </w:rPr>
        <w:t>IČO: 61389005    DIČ: CZ61389005</w:t>
      </w:r>
    </w:p>
    <w:p w14:paraId="2AA65C29" w14:textId="431623ED" w:rsidR="00F15AE0" w:rsidRPr="00F15AE0" w:rsidRDefault="00F15AE0" w:rsidP="00F15AE0">
      <w:pPr>
        <w:shd w:val="clear" w:color="auto" w:fill="FFFFFF"/>
        <w:rPr>
          <w:rFonts w:ascii="Calibri" w:hAnsi="Calibri"/>
          <w:color w:val="000000"/>
          <w:sz w:val="24"/>
          <w:szCs w:val="24"/>
        </w:rPr>
      </w:pPr>
      <w:r w:rsidRPr="00F15AE0">
        <w:rPr>
          <w:rFonts w:ascii="Calibri" w:hAnsi="Calibri"/>
          <w:color w:val="000000"/>
          <w:sz w:val="24"/>
          <w:szCs w:val="24"/>
        </w:rPr>
        <w:t>Ústav je zapsán v rejstříku veřejných výzkumných institucí vedeném Ministerstvem ško</w:t>
      </w:r>
      <w:r w:rsidR="00C3314E">
        <w:rPr>
          <w:rFonts w:ascii="Calibri" w:hAnsi="Calibri"/>
          <w:color w:val="000000"/>
          <w:sz w:val="24"/>
          <w:szCs w:val="24"/>
        </w:rPr>
        <w:t xml:space="preserve">lství, mládeže a tělovýchovy </w:t>
      </w:r>
    </w:p>
    <w:p w14:paraId="4B2A5DEC" w14:textId="77777777" w:rsidR="00A1731C" w:rsidRDefault="00A1731C" w:rsidP="00A1731C">
      <w:pPr>
        <w:rPr>
          <w:sz w:val="24"/>
        </w:rPr>
      </w:pPr>
    </w:p>
    <w:p w14:paraId="3361F616" w14:textId="77777777" w:rsidR="00A1731C" w:rsidRDefault="00A1731C" w:rsidP="00A1731C">
      <w:pPr>
        <w:rPr>
          <w:sz w:val="24"/>
        </w:rPr>
      </w:pPr>
      <w:r>
        <w:rPr>
          <w:sz w:val="24"/>
        </w:rPr>
        <w:t>dále také  jen „objednatel“</w:t>
      </w:r>
    </w:p>
    <w:p w14:paraId="502A6B2E" w14:textId="77777777" w:rsidR="00A1731C" w:rsidRDefault="00A1731C" w:rsidP="00A1731C">
      <w:pPr>
        <w:rPr>
          <w:sz w:val="24"/>
        </w:rPr>
      </w:pPr>
    </w:p>
    <w:p w14:paraId="065E9E9A" w14:textId="77777777" w:rsidR="00A1731C" w:rsidRDefault="00A1731C" w:rsidP="00A1731C">
      <w:pPr>
        <w:pStyle w:val="Nadpis2"/>
      </w:pPr>
      <w:r>
        <w:t>Předmět smlouvy</w:t>
      </w:r>
    </w:p>
    <w:p w14:paraId="76F73A15" w14:textId="77777777" w:rsidR="00A1731C" w:rsidRDefault="00A1731C" w:rsidP="00A1731C">
      <w:pPr>
        <w:rPr>
          <w:sz w:val="24"/>
        </w:rPr>
      </w:pPr>
    </w:p>
    <w:p w14:paraId="057C240E" w14:textId="77777777" w:rsidR="00A1731C" w:rsidRDefault="00A1731C" w:rsidP="00A1731C">
      <w:pPr>
        <w:rPr>
          <w:sz w:val="24"/>
        </w:rPr>
      </w:pPr>
      <w:r>
        <w:rPr>
          <w:sz w:val="24"/>
        </w:rPr>
        <w:t>Předmětem této smlouvy je závazek zhotovitele k provedení díla, jež je specifikováno v čl. III. této smlouvy, dále také jen „dílo“ a závazek objednatele zaplatit cenu za provedení díla, a to vše tak jak je uvedeno níže.</w:t>
      </w:r>
    </w:p>
    <w:p w14:paraId="067FDA46" w14:textId="77777777" w:rsidR="00A1731C" w:rsidRDefault="00A1731C" w:rsidP="00A1731C">
      <w:pPr>
        <w:rPr>
          <w:sz w:val="24"/>
        </w:rPr>
      </w:pPr>
    </w:p>
    <w:p w14:paraId="71E550D8" w14:textId="77777777" w:rsidR="00A1731C" w:rsidRDefault="00A1731C" w:rsidP="00A1731C">
      <w:pPr>
        <w:rPr>
          <w:sz w:val="24"/>
        </w:rPr>
      </w:pPr>
    </w:p>
    <w:p w14:paraId="055B6F20" w14:textId="77777777" w:rsidR="00A1731C" w:rsidRDefault="00A1731C" w:rsidP="00A1731C">
      <w:pPr>
        <w:pStyle w:val="Nadpis2"/>
      </w:pPr>
      <w:r>
        <w:t>Specifikace díla</w:t>
      </w:r>
    </w:p>
    <w:p w14:paraId="1FC2CD75" w14:textId="77777777" w:rsidR="00A1731C" w:rsidRDefault="00A1731C" w:rsidP="00A1731C"/>
    <w:p w14:paraId="0F50C923" w14:textId="77777777" w:rsidR="00A1731C" w:rsidRDefault="00A1731C" w:rsidP="00A1731C"/>
    <w:p w14:paraId="29411012" w14:textId="77777777" w:rsidR="00A1731C" w:rsidRDefault="00A1731C" w:rsidP="00A1731C">
      <w:pPr>
        <w:rPr>
          <w:b/>
          <w:sz w:val="24"/>
        </w:rPr>
      </w:pPr>
      <w:r>
        <w:rPr>
          <w:b/>
          <w:sz w:val="24"/>
        </w:rPr>
        <w:t>1.</w:t>
      </w:r>
    </w:p>
    <w:p w14:paraId="40123989" w14:textId="77777777" w:rsidR="00A1731C" w:rsidRDefault="00A1731C" w:rsidP="00A1731C">
      <w:pPr>
        <w:pStyle w:val="Zkladntext"/>
      </w:pPr>
      <w:r>
        <w:t>Dílem se rozumí provedení:</w:t>
      </w:r>
    </w:p>
    <w:p w14:paraId="1636230D" w14:textId="13C3A8BE" w:rsidR="00A1731C" w:rsidRDefault="00914B1A" w:rsidP="00A1731C">
      <w:pPr>
        <w:pStyle w:val="Zkladntext"/>
        <w:numPr>
          <w:ilvl w:val="0"/>
          <w:numId w:val="5"/>
        </w:numPr>
      </w:pPr>
      <w:r>
        <w:t>v</w:t>
      </w:r>
      <w:r w:rsidR="001F18E7">
        <w:t>ýroba</w:t>
      </w:r>
      <w:r>
        <w:t xml:space="preserve"> a dodávka zařízení určeného k chlazení terčů, jež jsou součástí cyklotronu TR24 a jejich následná montáž a napojení k TR24 na místě</w:t>
      </w:r>
    </w:p>
    <w:p w14:paraId="02490BDE" w14:textId="4758E451" w:rsidR="001F18E7" w:rsidRPr="00964D65" w:rsidRDefault="001F18E7" w:rsidP="00A1731C">
      <w:pPr>
        <w:pStyle w:val="Zkladntext"/>
        <w:numPr>
          <w:ilvl w:val="0"/>
          <w:numId w:val="5"/>
        </w:numPr>
      </w:pPr>
      <w:r>
        <w:t>zaškolení obsluhy</w:t>
      </w:r>
    </w:p>
    <w:p w14:paraId="35EB5AE0" w14:textId="77777777" w:rsidR="00A1731C" w:rsidRDefault="00A1731C" w:rsidP="00A1731C">
      <w:pPr>
        <w:rPr>
          <w:sz w:val="24"/>
        </w:rPr>
      </w:pPr>
    </w:p>
    <w:p w14:paraId="210A2336" w14:textId="77777777" w:rsidR="00A1731C" w:rsidRDefault="00A1731C" w:rsidP="00A1731C">
      <w:pPr>
        <w:rPr>
          <w:sz w:val="24"/>
        </w:rPr>
      </w:pPr>
    </w:p>
    <w:p w14:paraId="61BA0B91" w14:textId="77777777" w:rsidR="00814614" w:rsidRDefault="007961F7" w:rsidP="00A1731C">
      <w:pPr>
        <w:rPr>
          <w:sz w:val="24"/>
        </w:rPr>
      </w:pPr>
      <w:r w:rsidRPr="00964D65">
        <w:rPr>
          <w:sz w:val="24"/>
        </w:rPr>
        <w:t>Místem d</w:t>
      </w:r>
      <w:r w:rsidR="00964D65" w:rsidRPr="00964D65">
        <w:rPr>
          <w:sz w:val="24"/>
        </w:rPr>
        <w:t>odání díla je sídlo objednatele</w:t>
      </w:r>
      <w:r w:rsidR="0096240A">
        <w:rPr>
          <w:sz w:val="24"/>
        </w:rPr>
        <w:t>:</w:t>
      </w:r>
      <w:r w:rsidR="0096240A" w:rsidRPr="0096240A">
        <w:t xml:space="preserve"> </w:t>
      </w:r>
      <w:r w:rsidR="0096240A" w:rsidRPr="0096240A">
        <w:rPr>
          <w:sz w:val="24"/>
        </w:rPr>
        <w:t xml:space="preserve"> Husinec-Řež č.p.130, 250 68 Řež  v areálu </w:t>
      </w:r>
    </w:p>
    <w:p w14:paraId="1CF58E4F" w14:textId="482F5E6A" w:rsidR="00A1731C" w:rsidRDefault="0096240A" w:rsidP="00A1731C">
      <w:pPr>
        <w:rPr>
          <w:sz w:val="24"/>
        </w:rPr>
      </w:pPr>
      <w:r w:rsidRPr="0096240A">
        <w:rPr>
          <w:sz w:val="24"/>
        </w:rPr>
        <w:t xml:space="preserve">ÚJV </w:t>
      </w:r>
      <w:r w:rsidR="00814614">
        <w:rPr>
          <w:sz w:val="24"/>
        </w:rPr>
        <w:t>Řež, a.s.</w:t>
      </w:r>
      <w:r w:rsidR="001F18E7">
        <w:rPr>
          <w:sz w:val="24"/>
        </w:rPr>
        <w:t>, objekt</w:t>
      </w:r>
      <w:r w:rsidR="00914B1A">
        <w:rPr>
          <w:sz w:val="24"/>
        </w:rPr>
        <w:t xml:space="preserve">  Cyklotron TR24 </w:t>
      </w:r>
    </w:p>
    <w:p w14:paraId="21BB9A67" w14:textId="77777777" w:rsidR="00814614" w:rsidRDefault="00814614" w:rsidP="00A1731C">
      <w:pPr>
        <w:rPr>
          <w:sz w:val="24"/>
        </w:rPr>
      </w:pPr>
    </w:p>
    <w:p w14:paraId="06265336" w14:textId="77777777" w:rsidR="00814614" w:rsidRDefault="00814614" w:rsidP="00A1731C">
      <w:pPr>
        <w:rPr>
          <w:sz w:val="24"/>
        </w:rPr>
      </w:pPr>
    </w:p>
    <w:p w14:paraId="0752E50F" w14:textId="77777777" w:rsidR="00814614" w:rsidRDefault="00814614" w:rsidP="00A1731C">
      <w:pPr>
        <w:rPr>
          <w:sz w:val="24"/>
        </w:rPr>
      </w:pPr>
    </w:p>
    <w:p w14:paraId="13612F50" w14:textId="77777777" w:rsidR="007961F7" w:rsidRDefault="007961F7" w:rsidP="00A1731C">
      <w:pPr>
        <w:rPr>
          <w:sz w:val="24"/>
        </w:rPr>
      </w:pPr>
    </w:p>
    <w:p w14:paraId="1260D5E6" w14:textId="77777777" w:rsidR="00A1731C" w:rsidRDefault="00A1731C" w:rsidP="00A1731C">
      <w:pPr>
        <w:rPr>
          <w:sz w:val="24"/>
        </w:rPr>
      </w:pPr>
      <w:r>
        <w:rPr>
          <w:sz w:val="24"/>
        </w:rPr>
        <w:t>2.</w:t>
      </w:r>
    </w:p>
    <w:p w14:paraId="27FA971F" w14:textId="6679521F" w:rsidR="00A1731C" w:rsidRDefault="00F154FC" w:rsidP="00A1731C">
      <w:pPr>
        <w:rPr>
          <w:sz w:val="24"/>
        </w:rPr>
      </w:pPr>
      <w:r w:rsidRPr="00F154FC">
        <w:rPr>
          <w:sz w:val="24"/>
        </w:rPr>
        <w:t>Zhotovitel je povinen provést dílo dle předchozího odst. 1 tohoto článku smlouvy v souladu s</w:t>
      </w:r>
      <w:r w:rsidR="001F18E7">
        <w:rPr>
          <w:sz w:val="24"/>
        </w:rPr>
        <w:t> cenovou nabídkou a náčrtem, které tvoř</w:t>
      </w:r>
      <w:r w:rsidR="00914B1A">
        <w:rPr>
          <w:sz w:val="24"/>
        </w:rPr>
        <w:t>í nedílnou součást této smlouvy – příloha č.1</w:t>
      </w:r>
    </w:p>
    <w:p w14:paraId="331923A5" w14:textId="1D034625" w:rsidR="00914B1A" w:rsidRDefault="00914B1A" w:rsidP="00A1731C">
      <w:pPr>
        <w:rPr>
          <w:sz w:val="24"/>
        </w:rPr>
      </w:pPr>
      <w:r>
        <w:rPr>
          <w:sz w:val="24"/>
        </w:rPr>
        <w:t>Součástí díla je předání nezbytné dokumentace, zejména návodu k používání a podobně.</w:t>
      </w:r>
    </w:p>
    <w:p w14:paraId="53844D70" w14:textId="77777777" w:rsidR="00A1731C" w:rsidRDefault="00A1731C" w:rsidP="00A1731C">
      <w:pPr>
        <w:rPr>
          <w:sz w:val="24"/>
        </w:rPr>
      </w:pPr>
    </w:p>
    <w:p w14:paraId="159B9EFA" w14:textId="77777777" w:rsidR="00A1731C" w:rsidRDefault="00A1731C" w:rsidP="00A1731C">
      <w:pPr>
        <w:rPr>
          <w:sz w:val="24"/>
        </w:rPr>
      </w:pPr>
      <w:r>
        <w:rPr>
          <w:sz w:val="24"/>
        </w:rPr>
        <w:t>3.</w:t>
      </w:r>
    </w:p>
    <w:p w14:paraId="0E2E95C5" w14:textId="77777777" w:rsidR="00A1731C" w:rsidRDefault="00A1731C" w:rsidP="00A1731C">
      <w:pPr>
        <w:rPr>
          <w:sz w:val="24"/>
        </w:rPr>
      </w:pPr>
      <w:r w:rsidRPr="00964D65">
        <w:rPr>
          <w:sz w:val="24"/>
        </w:rPr>
        <w:t xml:space="preserve">Dopravu díla do místa dodání díla dle této smlouvy hradí </w:t>
      </w:r>
      <w:r w:rsidR="00964D65" w:rsidRPr="00964D65">
        <w:rPr>
          <w:sz w:val="24"/>
        </w:rPr>
        <w:t>objednatel</w:t>
      </w:r>
      <w:r w:rsidRPr="00964D65">
        <w:rPr>
          <w:sz w:val="24"/>
        </w:rPr>
        <w:t>.</w:t>
      </w:r>
      <w:r w:rsidRPr="009B45E9">
        <w:t xml:space="preserve"> </w:t>
      </w:r>
    </w:p>
    <w:p w14:paraId="2C345BD8" w14:textId="77777777" w:rsidR="00A1731C" w:rsidRDefault="00A1731C" w:rsidP="00A1731C">
      <w:pPr>
        <w:pStyle w:val="Nadpis3"/>
      </w:pPr>
    </w:p>
    <w:p w14:paraId="6FB42690" w14:textId="77777777" w:rsidR="00A1731C" w:rsidRDefault="00A1731C" w:rsidP="00A1731C">
      <w:pPr>
        <w:pStyle w:val="Nadpis3"/>
      </w:pPr>
      <w:r>
        <w:t>IV.  Cena díla</w:t>
      </w:r>
    </w:p>
    <w:p w14:paraId="6D384BE2" w14:textId="77777777" w:rsidR="00A1731C" w:rsidRDefault="00A1731C" w:rsidP="00A1731C">
      <w:pPr>
        <w:rPr>
          <w:sz w:val="24"/>
        </w:rPr>
      </w:pPr>
    </w:p>
    <w:p w14:paraId="23C41AC2" w14:textId="77777777" w:rsidR="00A1731C" w:rsidRDefault="00A1731C" w:rsidP="00A1731C">
      <w:pPr>
        <w:rPr>
          <w:sz w:val="24"/>
        </w:rPr>
      </w:pPr>
      <w:r>
        <w:rPr>
          <w:sz w:val="24"/>
        </w:rPr>
        <w:t>1.</w:t>
      </w:r>
    </w:p>
    <w:p w14:paraId="35434F7B" w14:textId="7310EDC8" w:rsidR="00A1731C" w:rsidRDefault="00A1731C" w:rsidP="00A1731C">
      <w:pPr>
        <w:rPr>
          <w:sz w:val="24"/>
        </w:rPr>
      </w:pPr>
      <w:r>
        <w:rPr>
          <w:sz w:val="24"/>
        </w:rPr>
        <w:t xml:space="preserve">Celková cena díla dle smlouvy byla smluvena dle </w:t>
      </w:r>
      <w:r w:rsidR="00914B1A">
        <w:rPr>
          <w:sz w:val="24"/>
        </w:rPr>
        <w:t>cenové nabídky</w:t>
      </w:r>
      <w:r>
        <w:rPr>
          <w:sz w:val="24"/>
        </w:rPr>
        <w:t xml:space="preserve"> na částku </w:t>
      </w:r>
    </w:p>
    <w:p w14:paraId="724CF4B4" w14:textId="01D4D9BD" w:rsidR="00A1731C" w:rsidRDefault="001F18E7" w:rsidP="00A1731C">
      <w:pPr>
        <w:rPr>
          <w:sz w:val="24"/>
        </w:rPr>
      </w:pPr>
      <w:r>
        <w:rPr>
          <w:sz w:val="24"/>
        </w:rPr>
        <w:t>165.111</w:t>
      </w:r>
      <w:r w:rsidR="00A1731C">
        <w:rPr>
          <w:sz w:val="24"/>
        </w:rPr>
        <w:t xml:space="preserve">,- Kč + DPH, cena celkem včetně DPH </w:t>
      </w:r>
      <w:r w:rsidR="007961F7">
        <w:rPr>
          <w:sz w:val="24"/>
        </w:rPr>
        <w:t xml:space="preserve">činí </w:t>
      </w:r>
      <w:r w:rsidR="00EA728B">
        <w:rPr>
          <w:sz w:val="24"/>
        </w:rPr>
        <w:t>199.784,31</w:t>
      </w:r>
      <w:r w:rsidR="00A1731C">
        <w:rPr>
          <w:sz w:val="24"/>
        </w:rPr>
        <w:t>,- Kč  a objednatel je povinen tuto cenu zaplatit na účet zhotovitele</w:t>
      </w:r>
      <w:r w:rsidR="00914B1A">
        <w:rPr>
          <w:sz w:val="24"/>
        </w:rPr>
        <w:t xml:space="preserve"> na základě řádně vystavené faktury zhotovitelem</w:t>
      </w:r>
      <w:r w:rsidR="00A1731C">
        <w:rPr>
          <w:sz w:val="24"/>
        </w:rPr>
        <w:t>.</w:t>
      </w:r>
      <w:r w:rsidR="007961F7">
        <w:rPr>
          <w:sz w:val="24"/>
        </w:rPr>
        <w:t xml:space="preserve"> </w:t>
      </w:r>
    </w:p>
    <w:p w14:paraId="0D548120" w14:textId="77777777" w:rsidR="00A1731C" w:rsidRDefault="00A1731C" w:rsidP="00A1731C">
      <w:pPr>
        <w:rPr>
          <w:sz w:val="24"/>
        </w:rPr>
      </w:pPr>
    </w:p>
    <w:p w14:paraId="7DEA531B" w14:textId="77777777" w:rsidR="00A1731C" w:rsidRDefault="00A1731C" w:rsidP="00A1731C">
      <w:pPr>
        <w:rPr>
          <w:sz w:val="24"/>
        </w:rPr>
      </w:pPr>
      <w:r>
        <w:rPr>
          <w:sz w:val="24"/>
        </w:rPr>
        <w:t>2.</w:t>
      </w:r>
    </w:p>
    <w:p w14:paraId="218332A3" w14:textId="77777777" w:rsidR="00F154FC" w:rsidRPr="00F154FC" w:rsidRDefault="00F154FC" w:rsidP="00F154FC">
      <w:pPr>
        <w:shd w:val="clear" w:color="auto" w:fill="FFFFFF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F154FC">
        <w:rPr>
          <w:rFonts w:ascii="Calibri" w:hAnsi="Calibri" w:cs="Calibri"/>
          <w:color w:val="000000"/>
          <w:sz w:val="24"/>
          <w:szCs w:val="24"/>
          <w:lang w:eastAsia="cs-CZ"/>
        </w:rPr>
        <w:t>Celkovou cenu je objednatel povinen zaplatit takto:</w:t>
      </w:r>
    </w:p>
    <w:p w14:paraId="413A6C8F" w14:textId="5572EB9D" w:rsidR="00F154FC" w:rsidRPr="00F154FC" w:rsidRDefault="00F154FC" w:rsidP="00F154FC">
      <w:pPr>
        <w:shd w:val="clear" w:color="auto" w:fill="FFFFFF"/>
        <w:rPr>
          <w:rFonts w:ascii="Calibri" w:hAnsi="Calibri" w:cs="Calibri"/>
          <w:color w:val="000000"/>
          <w:sz w:val="24"/>
          <w:szCs w:val="24"/>
          <w:lang w:eastAsia="cs-CZ"/>
        </w:rPr>
      </w:pPr>
      <w:r w:rsidRPr="00F154FC">
        <w:rPr>
          <w:rFonts w:ascii="Calibri" w:hAnsi="Calibri" w:cs="Calibri"/>
          <w:color w:val="000000"/>
          <w:sz w:val="24"/>
          <w:szCs w:val="24"/>
          <w:lang w:eastAsia="cs-CZ"/>
        </w:rPr>
        <w:t xml:space="preserve">100% celkové ceny, tzn. částku Kč </w:t>
      </w:r>
      <w:r w:rsidR="00EA728B">
        <w:rPr>
          <w:rFonts w:ascii="Calibri" w:hAnsi="Calibri" w:cs="Calibri"/>
          <w:color w:val="000000"/>
          <w:sz w:val="24"/>
          <w:szCs w:val="24"/>
          <w:lang w:eastAsia="cs-CZ"/>
        </w:rPr>
        <w:t>199.784,31</w:t>
      </w:r>
      <w:r w:rsidRPr="00F154FC">
        <w:rPr>
          <w:rFonts w:ascii="Calibri" w:hAnsi="Calibri" w:cs="Calibri"/>
          <w:color w:val="000000"/>
          <w:sz w:val="24"/>
          <w:szCs w:val="24"/>
          <w:lang w:eastAsia="cs-CZ"/>
        </w:rPr>
        <w:t xml:space="preserve">,- bude zhotovitel fakturovat  po předání díla objednateli. Splatnost faktury je dohodnuta na </w:t>
      </w:r>
      <w:r w:rsidR="00EA728B">
        <w:rPr>
          <w:rFonts w:ascii="Calibri" w:hAnsi="Calibri" w:cs="Calibri"/>
          <w:color w:val="000000"/>
          <w:sz w:val="24"/>
          <w:szCs w:val="24"/>
          <w:lang w:eastAsia="cs-CZ"/>
        </w:rPr>
        <w:t>30</w:t>
      </w:r>
      <w:r w:rsidRPr="00F154FC">
        <w:rPr>
          <w:rFonts w:ascii="Calibri" w:hAnsi="Calibri" w:cs="Calibri"/>
          <w:color w:val="000000"/>
          <w:sz w:val="24"/>
          <w:szCs w:val="24"/>
          <w:lang w:eastAsia="cs-CZ"/>
        </w:rPr>
        <w:t xml:space="preserve"> dní od prokazatelného předání faktury objednateli.</w:t>
      </w:r>
      <w:r w:rsidR="00EA728B">
        <w:rPr>
          <w:rFonts w:ascii="Calibri" w:hAnsi="Calibri" w:cs="Calibri"/>
          <w:color w:val="000000"/>
          <w:sz w:val="24"/>
          <w:szCs w:val="24"/>
          <w:lang w:eastAsia="cs-CZ"/>
        </w:rPr>
        <w:t xml:space="preserve"> Nedílnou součást faktury tvoří předávací protokol.</w:t>
      </w:r>
    </w:p>
    <w:p w14:paraId="79637F84" w14:textId="77777777" w:rsidR="00A1731C" w:rsidRDefault="00A1731C" w:rsidP="00A1731C">
      <w:pPr>
        <w:rPr>
          <w:sz w:val="24"/>
        </w:rPr>
      </w:pPr>
    </w:p>
    <w:p w14:paraId="791FD56C" w14:textId="77777777" w:rsidR="00A1731C" w:rsidRDefault="00A1731C" w:rsidP="00A1731C">
      <w:pPr>
        <w:rPr>
          <w:sz w:val="24"/>
        </w:rPr>
      </w:pPr>
      <w:r>
        <w:rPr>
          <w:sz w:val="24"/>
        </w:rPr>
        <w:t>3.</w:t>
      </w:r>
    </w:p>
    <w:p w14:paraId="554B94C8" w14:textId="77777777" w:rsidR="00A1731C" w:rsidRDefault="00F154FC" w:rsidP="00A1731C">
      <w:pPr>
        <w:rPr>
          <w:sz w:val="24"/>
        </w:rPr>
      </w:pPr>
      <w:r w:rsidRPr="00F154FC">
        <w:rPr>
          <w:sz w:val="24"/>
        </w:rPr>
        <w:t>V případě prodlení s úhradou faktury je objednatel povinen zaplatit zhotoviteli smluvní pokutu ve výši 0,05% z dlužné částky za každý den prodlení.</w:t>
      </w:r>
    </w:p>
    <w:p w14:paraId="4F97A2EF" w14:textId="77777777" w:rsidR="00F154FC" w:rsidRDefault="00F154FC" w:rsidP="00A1731C">
      <w:pPr>
        <w:rPr>
          <w:sz w:val="24"/>
        </w:rPr>
      </w:pPr>
    </w:p>
    <w:p w14:paraId="07528258" w14:textId="77777777" w:rsidR="00F154FC" w:rsidRDefault="00F154FC" w:rsidP="00A1731C">
      <w:pPr>
        <w:rPr>
          <w:sz w:val="24"/>
        </w:rPr>
      </w:pPr>
    </w:p>
    <w:p w14:paraId="035F2371" w14:textId="77777777" w:rsidR="00A1731C" w:rsidRDefault="00A1731C" w:rsidP="00A1731C">
      <w:pPr>
        <w:pStyle w:val="Nadpis2"/>
        <w:numPr>
          <w:ilvl w:val="0"/>
          <w:numId w:val="4"/>
        </w:numPr>
      </w:pPr>
      <w:r>
        <w:t>Termín provedení díla</w:t>
      </w:r>
    </w:p>
    <w:p w14:paraId="73DF65BD" w14:textId="77777777" w:rsidR="00A1731C" w:rsidRDefault="00A1731C" w:rsidP="00A1731C">
      <w:pPr>
        <w:rPr>
          <w:sz w:val="24"/>
        </w:rPr>
      </w:pPr>
    </w:p>
    <w:p w14:paraId="5C4EECA2" w14:textId="77777777" w:rsidR="00A1731C" w:rsidRDefault="00A1731C" w:rsidP="00A1731C">
      <w:pPr>
        <w:rPr>
          <w:sz w:val="24"/>
        </w:rPr>
      </w:pPr>
      <w:r>
        <w:rPr>
          <w:sz w:val="24"/>
        </w:rPr>
        <w:t>1.</w:t>
      </w:r>
    </w:p>
    <w:p w14:paraId="5AD8EF1F" w14:textId="086E701C" w:rsidR="00A1731C" w:rsidRDefault="00F154FC" w:rsidP="00A1731C">
      <w:pPr>
        <w:rPr>
          <w:sz w:val="24"/>
        </w:rPr>
      </w:pPr>
      <w:r w:rsidRPr="00F154FC">
        <w:rPr>
          <w:sz w:val="24"/>
        </w:rPr>
        <w:t xml:space="preserve">Dílo bude provedeno zhotovitelem nejpozději do </w:t>
      </w:r>
      <w:r w:rsidR="0058582F">
        <w:rPr>
          <w:sz w:val="24"/>
        </w:rPr>
        <w:t>12.2</w:t>
      </w:r>
      <w:r w:rsidR="00EA728B">
        <w:rPr>
          <w:sz w:val="24"/>
        </w:rPr>
        <w:t>.201</w:t>
      </w:r>
      <w:r w:rsidR="0058582F">
        <w:rPr>
          <w:sz w:val="24"/>
        </w:rPr>
        <w:t>7</w:t>
      </w:r>
      <w:r w:rsidRPr="00F154FC">
        <w:rPr>
          <w:sz w:val="24"/>
        </w:rPr>
        <w:t xml:space="preserve">. </w:t>
      </w:r>
    </w:p>
    <w:p w14:paraId="4F5A6428" w14:textId="77777777" w:rsidR="00A1731C" w:rsidRDefault="00A1731C" w:rsidP="00A1731C">
      <w:pPr>
        <w:rPr>
          <w:sz w:val="24"/>
        </w:rPr>
      </w:pPr>
    </w:p>
    <w:p w14:paraId="59C141F3" w14:textId="77777777" w:rsidR="00A1731C" w:rsidRDefault="00A1731C" w:rsidP="00A1731C">
      <w:pPr>
        <w:rPr>
          <w:sz w:val="24"/>
        </w:rPr>
      </w:pPr>
    </w:p>
    <w:p w14:paraId="660BE4F0" w14:textId="77777777" w:rsidR="00A1731C" w:rsidRDefault="00A1731C" w:rsidP="00A1731C">
      <w:pPr>
        <w:rPr>
          <w:sz w:val="24"/>
        </w:rPr>
      </w:pPr>
      <w:r>
        <w:rPr>
          <w:sz w:val="24"/>
        </w:rPr>
        <w:t>2.</w:t>
      </w:r>
    </w:p>
    <w:p w14:paraId="715AA6F9" w14:textId="77777777" w:rsidR="00A1731C" w:rsidRDefault="00A1731C" w:rsidP="00A1731C">
      <w:pPr>
        <w:rPr>
          <w:sz w:val="24"/>
        </w:rPr>
      </w:pPr>
      <w:r>
        <w:rPr>
          <w:sz w:val="24"/>
        </w:rPr>
        <w:t xml:space="preserve">V případě nesplnění termínu pro zhotovení díla zhotovitelem dle odst. 1 tohoto článku je zhotovitel povinen zaplatit objednateli smluvní pokutu ve výši 0,05 % z celkové ceny díla za každý den prodlení. </w:t>
      </w:r>
    </w:p>
    <w:p w14:paraId="3DC48BDA" w14:textId="77777777" w:rsidR="00A1731C" w:rsidRDefault="00A1731C" w:rsidP="00A1731C">
      <w:pPr>
        <w:rPr>
          <w:sz w:val="24"/>
        </w:rPr>
      </w:pPr>
    </w:p>
    <w:p w14:paraId="2B9CAC0E" w14:textId="77777777" w:rsidR="00A1731C" w:rsidRDefault="00A1731C" w:rsidP="00A1731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348159F2" w14:textId="77777777" w:rsidR="00A1731C" w:rsidRDefault="00F154FC" w:rsidP="00A1731C">
      <w:pPr>
        <w:pStyle w:val="Nadpis2"/>
        <w:numPr>
          <w:ilvl w:val="0"/>
          <w:numId w:val="4"/>
        </w:numPr>
      </w:pPr>
      <w:r>
        <w:t>Záruka</w:t>
      </w:r>
    </w:p>
    <w:p w14:paraId="61646FFB" w14:textId="1F92E927" w:rsidR="00A1731C" w:rsidRDefault="00EA728B" w:rsidP="00A1731C">
      <w:pPr>
        <w:rPr>
          <w:sz w:val="24"/>
          <w:szCs w:val="24"/>
        </w:rPr>
      </w:pPr>
      <w:r>
        <w:rPr>
          <w:sz w:val="24"/>
          <w:szCs w:val="24"/>
        </w:rPr>
        <w:t xml:space="preserve">Na dodané </w:t>
      </w:r>
      <w:r w:rsidR="00914B1A">
        <w:rPr>
          <w:sz w:val="24"/>
          <w:szCs w:val="24"/>
        </w:rPr>
        <w:t>dílo</w:t>
      </w:r>
      <w:r>
        <w:rPr>
          <w:sz w:val="24"/>
          <w:szCs w:val="24"/>
        </w:rPr>
        <w:t xml:space="preserve"> poskytne zhotovitel záruku v délce 24 měsíců</w:t>
      </w:r>
      <w:r w:rsidR="00914B1A">
        <w:rPr>
          <w:sz w:val="24"/>
          <w:szCs w:val="24"/>
        </w:rPr>
        <w:t>,</w:t>
      </w:r>
      <w:r>
        <w:rPr>
          <w:sz w:val="24"/>
          <w:szCs w:val="24"/>
        </w:rPr>
        <w:t xml:space="preserve"> a to za podmínky zprovoznění zařízení a provádění pravidelných preventivních prohlídek autorizovaným servisem.</w:t>
      </w:r>
    </w:p>
    <w:p w14:paraId="68C43E83" w14:textId="77777777" w:rsidR="004A6ED4" w:rsidRDefault="004A6ED4" w:rsidP="00A1731C">
      <w:pPr>
        <w:rPr>
          <w:sz w:val="24"/>
        </w:rPr>
      </w:pPr>
    </w:p>
    <w:p w14:paraId="3CD1A73F" w14:textId="77777777" w:rsidR="004A6ED4" w:rsidRDefault="004A6ED4" w:rsidP="00A1731C">
      <w:pPr>
        <w:rPr>
          <w:sz w:val="24"/>
        </w:rPr>
      </w:pPr>
    </w:p>
    <w:p w14:paraId="611C69A6" w14:textId="77777777" w:rsidR="004A6ED4" w:rsidRDefault="004A6ED4" w:rsidP="004A6ED4">
      <w:pPr>
        <w:pStyle w:val="Nadpis2"/>
      </w:pPr>
      <w:r>
        <w:t>Ostatní ujednání</w:t>
      </w:r>
    </w:p>
    <w:p w14:paraId="5209E82A" w14:textId="77777777" w:rsidR="004A6ED4" w:rsidRDefault="004A6ED4" w:rsidP="00A1731C">
      <w:pPr>
        <w:rPr>
          <w:sz w:val="24"/>
        </w:rPr>
      </w:pPr>
    </w:p>
    <w:p w14:paraId="55064224" w14:textId="77777777" w:rsidR="00A1731C" w:rsidRDefault="00A1731C" w:rsidP="00A1731C">
      <w:pPr>
        <w:rPr>
          <w:sz w:val="24"/>
        </w:rPr>
      </w:pPr>
      <w:r>
        <w:rPr>
          <w:sz w:val="24"/>
        </w:rPr>
        <w:t>1.</w:t>
      </w:r>
    </w:p>
    <w:p w14:paraId="6C244760" w14:textId="77777777" w:rsidR="00A1731C" w:rsidRPr="009B45E9" w:rsidRDefault="00A1731C" w:rsidP="00A1731C">
      <w:pPr>
        <w:rPr>
          <w:sz w:val="24"/>
          <w:szCs w:val="24"/>
        </w:rPr>
      </w:pPr>
      <w:r w:rsidRPr="00755048">
        <w:rPr>
          <w:sz w:val="24"/>
          <w:szCs w:val="24"/>
        </w:rPr>
        <w:t>Právní vztahy mezi zhotovitelem a objednatelem se řídí výlučně právním řádem České republiky</w:t>
      </w:r>
      <w:r>
        <w:rPr>
          <w:sz w:val="24"/>
          <w:szCs w:val="24"/>
        </w:rPr>
        <w:t>, zejména pak zák. č. 89/2012 Sb. v platném znění (občanský zákoník)</w:t>
      </w:r>
      <w:r w:rsidRPr="00755048">
        <w:rPr>
          <w:sz w:val="24"/>
          <w:szCs w:val="24"/>
        </w:rPr>
        <w:t xml:space="preserve"> a smluvní strany tímto výslovně vylučují aplikaci jakýchkoliv mezinárodních dohod týkající se koupě </w:t>
      </w:r>
      <w:r w:rsidRPr="00755048">
        <w:rPr>
          <w:sz w:val="24"/>
          <w:szCs w:val="24"/>
        </w:rPr>
        <w:lastRenderedPageBreak/>
        <w:t>zboží nebo dodání díla, zejména pak</w:t>
      </w:r>
      <w:r w:rsidRPr="009B45E9">
        <w:rPr>
          <w:sz w:val="24"/>
          <w:szCs w:val="24"/>
        </w:rPr>
        <w:t xml:space="preserve"> vylučují aplikaci Vídeňské úmluvy OSN o smlouvách o mezinárodní koupi zboží, tzv. „Vídeňskou úmluvu“ a vylučují aplikaci INCOTERMS a jiných mezinárodních úmluv</w:t>
      </w:r>
      <w:r>
        <w:rPr>
          <w:sz w:val="24"/>
          <w:szCs w:val="24"/>
        </w:rPr>
        <w:t>.</w:t>
      </w:r>
    </w:p>
    <w:p w14:paraId="46D32815" w14:textId="77777777" w:rsidR="00A1731C" w:rsidRPr="009B45E9" w:rsidRDefault="00A1731C" w:rsidP="00A1731C">
      <w:pPr>
        <w:rPr>
          <w:sz w:val="24"/>
          <w:szCs w:val="24"/>
        </w:rPr>
      </w:pPr>
    </w:p>
    <w:p w14:paraId="2DB5915C" w14:textId="77777777" w:rsidR="00A1731C" w:rsidRPr="009B45E9" w:rsidRDefault="00A1731C" w:rsidP="00A1731C">
      <w:pPr>
        <w:rPr>
          <w:sz w:val="24"/>
          <w:szCs w:val="24"/>
        </w:rPr>
      </w:pPr>
      <w:r w:rsidRPr="009B45E9">
        <w:rPr>
          <w:sz w:val="24"/>
          <w:szCs w:val="24"/>
        </w:rPr>
        <w:t>2.</w:t>
      </w:r>
    </w:p>
    <w:p w14:paraId="29964732" w14:textId="77777777" w:rsidR="00A1731C" w:rsidRPr="009B45E9" w:rsidRDefault="00A1731C" w:rsidP="00A1731C">
      <w:pPr>
        <w:rPr>
          <w:sz w:val="24"/>
          <w:szCs w:val="24"/>
        </w:rPr>
      </w:pPr>
      <w:r w:rsidRPr="009B45E9">
        <w:rPr>
          <w:sz w:val="24"/>
          <w:szCs w:val="24"/>
        </w:rPr>
        <w:t>Prodávající a kupující se dohodli dle, že k řešení jakéhokoliv sporu vzniklého mezi nimi z právních vztahů založených touto smlouvou nebo v souvislosti s ní, je k řízení vždy místně příslušný obecný soud  určený dle sídla zhotovitele.</w:t>
      </w:r>
    </w:p>
    <w:p w14:paraId="05361BAA" w14:textId="77777777" w:rsidR="00A1731C" w:rsidRDefault="00A1731C" w:rsidP="00A1731C">
      <w:pPr>
        <w:rPr>
          <w:color w:val="0070C0"/>
        </w:rPr>
      </w:pPr>
    </w:p>
    <w:p w14:paraId="07CFFBB6" w14:textId="77777777" w:rsidR="00A1731C" w:rsidRDefault="00A1731C" w:rsidP="00A1731C">
      <w:pPr>
        <w:rPr>
          <w:sz w:val="24"/>
        </w:rPr>
      </w:pPr>
      <w:r>
        <w:rPr>
          <w:sz w:val="24"/>
        </w:rPr>
        <w:t>3.</w:t>
      </w:r>
    </w:p>
    <w:p w14:paraId="50F83C60" w14:textId="49C65FB9" w:rsidR="00A1731C" w:rsidRDefault="00A1731C" w:rsidP="00A1731C">
      <w:pPr>
        <w:rPr>
          <w:sz w:val="24"/>
        </w:rPr>
      </w:pPr>
      <w:r>
        <w:rPr>
          <w:sz w:val="24"/>
        </w:rPr>
        <w:t xml:space="preserve">Zhotovitel odpovídá při provádění díla za dodržení všech obecně závazných a interních předpisů, zejména pak norem týkajících se </w:t>
      </w:r>
      <w:r w:rsidR="007961F7">
        <w:rPr>
          <w:sz w:val="24"/>
        </w:rPr>
        <w:t xml:space="preserve"> </w:t>
      </w:r>
      <w:r w:rsidR="001D15A2">
        <w:rPr>
          <w:sz w:val="24"/>
        </w:rPr>
        <w:t>bezpečnosti práce, požární</w:t>
      </w:r>
      <w:r>
        <w:rPr>
          <w:sz w:val="24"/>
        </w:rPr>
        <w:t xml:space="preserve"> ochrany atd.</w:t>
      </w:r>
    </w:p>
    <w:p w14:paraId="5E30FEBF" w14:textId="77777777" w:rsidR="00A1731C" w:rsidRDefault="00A1731C" w:rsidP="00A1731C">
      <w:pPr>
        <w:rPr>
          <w:sz w:val="24"/>
        </w:rPr>
      </w:pPr>
    </w:p>
    <w:p w14:paraId="69AE2906" w14:textId="46B93D87" w:rsidR="00A1731C" w:rsidRDefault="00914B1A" w:rsidP="00A1731C">
      <w:pPr>
        <w:rPr>
          <w:sz w:val="24"/>
        </w:rPr>
      </w:pPr>
      <w:r>
        <w:rPr>
          <w:sz w:val="24"/>
        </w:rPr>
        <w:t>4</w:t>
      </w:r>
      <w:r w:rsidR="00A1731C">
        <w:rPr>
          <w:sz w:val="24"/>
        </w:rPr>
        <w:t>.</w:t>
      </w:r>
    </w:p>
    <w:p w14:paraId="5968A7DD" w14:textId="77777777" w:rsidR="00F154FC" w:rsidRDefault="00A1731C" w:rsidP="00A1731C">
      <w:pPr>
        <w:rPr>
          <w:sz w:val="24"/>
        </w:rPr>
      </w:pPr>
      <w:r>
        <w:rPr>
          <w:sz w:val="24"/>
        </w:rPr>
        <w:t xml:space="preserve">Tato smlouva se vyhotovuje ve dvou vyhotoveních, z nichž každá smluvní strana obdrží po jednom. </w:t>
      </w:r>
    </w:p>
    <w:p w14:paraId="1EFCBD94" w14:textId="77777777" w:rsidR="00F154FC" w:rsidRDefault="00F154FC" w:rsidP="00A1731C">
      <w:pPr>
        <w:rPr>
          <w:sz w:val="24"/>
        </w:rPr>
      </w:pPr>
    </w:p>
    <w:p w14:paraId="610186A5" w14:textId="77777777" w:rsidR="00F154FC" w:rsidRDefault="00F154FC" w:rsidP="00A1731C">
      <w:pPr>
        <w:rPr>
          <w:sz w:val="24"/>
        </w:rPr>
      </w:pPr>
    </w:p>
    <w:p w14:paraId="12974468" w14:textId="52940236" w:rsidR="00A1731C" w:rsidRDefault="00A1731C" w:rsidP="00A1731C">
      <w:pPr>
        <w:rPr>
          <w:sz w:val="24"/>
        </w:rPr>
      </w:pPr>
      <w:r>
        <w:rPr>
          <w:sz w:val="24"/>
        </w:rPr>
        <w:t>Dne</w:t>
      </w:r>
      <w:r w:rsidR="00EA728B">
        <w:rPr>
          <w:sz w:val="24"/>
        </w:rPr>
        <w:t>……………………………..</w:t>
      </w:r>
      <w:r w:rsidR="000E275A">
        <w:rPr>
          <w:sz w:val="24"/>
        </w:rPr>
        <w:t>201</w:t>
      </w:r>
      <w:r w:rsidR="00EA728B">
        <w:rPr>
          <w:sz w:val="24"/>
        </w:rPr>
        <w:t>6</w:t>
      </w:r>
    </w:p>
    <w:p w14:paraId="502802CD" w14:textId="77777777" w:rsidR="00A1731C" w:rsidRDefault="00A1731C" w:rsidP="00A1731C">
      <w:pPr>
        <w:rPr>
          <w:sz w:val="24"/>
        </w:rPr>
      </w:pPr>
    </w:p>
    <w:p w14:paraId="2A005514" w14:textId="77777777" w:rsidR="00A1731C" w:rsidRDefault="00A1731C" w:rsidP="00A1731C">
      <w:pPr>
        <w:rPr>
          <w:sz w:val="24"/>
        </w:rPr>
      </w:pPr>
    </w:p>
    <w:p w14:paraId="69CCBB9A" w14:textId="6EC05861" w:rsidR="00A1731C" w:rsidRDefault="00A1731C" w:rsidP="00A1731C">
      <w:pPr>
        <w:rPr>
          <w:sz w:val="24"/>
        </w:rPr>
      </w:pPr>
    </w:p>
    <w:p w14:paraId="6E45ECE4" w14:textId="349B4E9A" w:rsidR="00A1731C" w:rsidRDefault="00EA728B" w:rsidP="00A1731C">
      <w:pPr>
        <w:rPr>
          <w:sz w:val="24"/>
        </w:rPr>
      </w:pPr>
      <w:r>
        <w:rPr>
          <w:sz w:val="24"/>
        </w:rPr>
        <w:t xml:space="preserve">             </w:t>
      </w:r>
    </w:p>
    <w:p w14:paraId="45232B48" w14:textId="77777777" w:rsidR="00EA728B" w:rsidRDefault="00EA728B" w:rsidP="00A1731C">
      <w:pPr>
        <w:rPr>
          <w:sz w:val="24"/>
        </w:rPr>
      </w:pPr>
    </w:p>
    <w:p w14:paraId="714051FA" w14:textId="77777777" w:rsidR="00EA728B" w:rsidRDefault="00EA728B" w:rsidP="00A1731C">
      <w:pPr>
        <w:rPr>
          <w:sz w:val="24"/>
        </w:rPr>
      </w:pPr>
    </w:p>
    <w:p w14:paraId="4B95E871" w14:textId="686550BF" w:rsidR="00EA728B" w:rsidRDefault="00EA728B" w:rsidP="00A1731C">
      <w:pPr>
        <w:rPr>
          <w:sz w:val="24"/>
        </w:rPr>
      </w:pPr>
      <w:r>
        <w:rPr>
          <w:sz w:val="24"/>
        </w:rPr>
        <w:t>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………………………………….</w:t>
      </w:r>
    </w:p>
    <w:p w14:paraId="093145A9" w14:textId="078FFC1A" w:rsidR="00EC712B" w:rsidRDefault="00EA728B" w:rsidP="00A1731C">
      <w:pPr>
        <w:rPr>
          <w:sz w:val="24"/>
        </w:rPr>
      </w:pPr>
      <w:r>
        <w:rPr>
          <w:sz w:val="24"/>
        </w:rPr>
        <w:t>Ústav jaderné fyziky AV ČR, v. v. i.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HVM Plasma spol. s r.o.</w:t>
      </w:r>
    </w:p>
    <w:p w14:paraId="39C7139D" w14:textId="77777777" w:rsidR="00EA728B" w:rsidRDefault="00EA728B" w:rsidP="00A1731C">
      <w:pPr>
        <w:rPr>
          <w:sz w:val="24"/>
        </w:rPr>
      </w:pPr>
    </w:p>
    <w:p w14:paraId="25484148" w14:textId="77777777" w:rsidR="00EA728B" w:rsidRDefault="00EA728B" w:rsidP="00A1731C">
      <w:pPr>
        <w:rPr>
          <w:sz w:val="24"/>
        </w:rPr>
      </w:pPr>
    </w:p>
    <w:p w14:paraId="5FFD396D" w14:textId="77777777" w:rsidR="00EA728B" w:rsidRDefault="00EA728B" w:rsidP="00A1731C">
      <w:pPr>
        <w:rPr>
          <w:sz w:val="24"/>
        </w:rPr>
      </w:pPr>
    </w:p>
    <w:p w14:paraId="1090F560" w14:textId="77777777" w:rsidR="00EA728B" w:rsidRDefault="00EA728B" w:rsidP="00A1731C">
      <w:pPr>
        <w:rPr>
          <w:sz w:val="24"/>
        </w:rPr>
      </w:pPr>
    </w:p>
    <w:p w14:paraId="24221122" w14:textId="49F8141A" w:rsidR="00EA728B" w:rsidRDefault="00EA728B" w:rsidP="00A1731C">
      <w:pPr>
        <w:rPr>
          <w:sz w:val="24"/>
        </w:rPr>
      </w:pPr>
      <w:r>
        <w:rPr>
          <w:sz w:val="24"/>
        </w:rPr>
        <w:t>RNDr. Petr Lukáš, CSc.,ředitel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Ing. Jiří Vyskočil, jednatel</w:t>
      </w:r>
    </w:p>
    <w:p w14:paraId="0B9DE0E4" w14:textId="77777777" w:rsidR="00A1731C" w:rsidRDefault="00A1731C" w:rsidP="00A1731C">
      <w:pPr>
        <w:rPr>
          <w:sz w:val="24"/>
        </w:rPr>
      </w:pPr>
    </w:p>
    <w:p w14:paraId="42C93A42" w14:textId="77777777" w:rsidR="00A1731C" w:rsidRDefault="00A1731C" w:rsidP="00A1731C">
      <w:pPr>
        <w:rPr>
          <w:sz w:val="24"/>
        </w:rPr>
      </w:pPr>
    </w:p>
    <w:p w14:paraId="3CCCCEFE" w14:textId="77777777" w:rsidR="00A1731C" w:rsidRDefault="00A1731C" w:rsidP="00A1731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2DB806" w14:textId="77777777" w:rsidR="00A1731C" w:rsidRDefault="00A1731C" w:rsidP="00A1731C">
      <w:pPr>
        <w:rPr>
          <w:sz w:val="24"/>
        </w:rPr>
      </w:pPr>
    </w:p>
    <w:p w14:paraId="2CF9782D" w14:textId="77777777" w:rsidR="00A1731C" w:rsidRDefault="00A1731C" w:rsidP="00A1731C">
      <w:pPr>
        <w:rPr>
          <w:sz w:val="24"/>
        </w:rPr>
      </w:pPr>
      <w:r>
        <w:rPr>
          <w:sz w:val="24"/>
        </w:rPr>
        <w:t xml:space="preserve">  </w:t>
      </w:r>
    </w:p>
    <w:p w14:paraId="79842073" w14:textId="5AEA538D" w:rsidR="007A4F37" w:rsidRPr="00EC712B" w:rsidRDefault="00814614">
      <w:pPr>
        <w:rPr>
          <w:sz w:val="24"/>
          <w:szCs w:val="24"/>
        </w:rPr>
      </w:pPr>
      <w:r w:rsidRPr="00EC712B">
        <w:rPr>
          <w:sz w:val="24"/>
          <w:szCs w:val="24"/>
        </w:rPr>
        <w:t xml:space="preserve">Příloha č.1: cenová nabídka </w:t>
      </w:r>
      <w:r w:rsidR="00EA728B">
        <w:rPr>
          <w:sz w:val="24"/>
          <w:szCs w:val="24"/>
        </w:rPr>
        <w:t>z 7.11.2016</w:t>
      </w:r>
    </w:p>
    <w:sectPr w:rsidR="007A4F37" w:rsidRPr="00EC712B" w:rsidSect="001D46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04419" w14:textId="77777777" w:rsidR="00E57B10" w:rsidRDefault="00E57B10" w:rsidP="007961F7">
      <w:r>
        <w:separator/>
      </w:r>
    </w:p>
  </w:endnote>
  <w:endnote w:type="continuationSeparator" w:id="0">
    <w:p w14:paraId="72A1CEB7" w14:textId="77777777" w:rsidR="00E57B10" w:rsidRDefault="00E57B10" w:rsidP="0079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756960"/>
      <w:docPartObj>
        <w:docPartGallery w:val="Page Numbers (Bottom of Page)"/>
        <w:docPartUnique/>
      </w:docPartObj>
    </w:sdtPr>
    <w:sdtEndPr/>
    <w:sdtContent>
      <w:p w14:paraId="6A4F0A2A" w14:textId="77777777" w:rsidR="0074261A" w:rsidRDefault="001D4673">
        <w:pPr>
          <w:pStyle w:val="Zpat"/>
          <w:jc w:val="center"/>
        </w:pPr>
        <w:r>
          <w:fldChar w:fldCharType="begin"/>
        </w:r>
        <w:r w:rsidR="0074261A">
          <w:instrText>PAGE   \* MERGEFORMAT</w:instrText>
        </w:r>
        <w:r>
          <w:fldChar w:fldCharType="separate"/>
        </w:r>
        <w:r w:rsidR="00DA4190">
          <w:rPr>
            <w:noProof/>
          </w:rPr>
          <w:t>2</w:t>
        </w:r>
        <w:r>
          <w:fldChar w:fldCharType="end"/>
        </w:r>
      </w:p>
    </w:sdtContent>
  </w:sdt>
  <w:p w14:paraId="7545EB82" w14:textId="77777777" w:rsidR="0074261A" w:rsidRDefault="007426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4660A" w14:textId="77777777" w:rsidR="00E57B10" w:rsidRDefault="00E57B10" w:rsidP="007961F7">
      <w:r>
        <w:separator/>
      </w:r>
    </w:p>
  </w:footnote>
  <w:footnote w:type="continuationSeparator" w:id="0">
    <w:p w14:paraId="01E861BD" w14:textId="77777777" w:rsidR="00E57B10" w:rsidRDefault="00E57B10" w:rsidP="0079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79FD"/>
    <w:multiLevelType w:val="singleLevel"/>
    <w:tmpl w:val="639607EE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46E471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1F0B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C26FFB"/>
    <w:multiLevelType w:val="hybridMultilevel"/>
    <w:tmpl w:val="4FDAC0D6"/>
    <w:lvl w:ilvl="0" w:tplc="DDE2C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5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1C"/>
    <w:rsid w:val="000E275A"/>
    <w:rsid w:val="000E6BF4"/>
    <w:rsid w:val="001D15A2"/>
    <w:rsid w:val="001D4673"/>
    <w:rsid w:val="001F18E7"/>
    <w:rsid w:val="002E0EB8"/>
    <w:rsid w:val="003754A1"/>
    <w:rsid w:val="00392613"/>
    <w:rsid w:val="004A6ED4"/>
    <w:rsid w:val="00510A54"/>
    <w:rsid w:val="0057274A"/>
    <w:rsid w:val="0058582F"/>
    <w:rsid w:val="005C2704"/>
    <w:rsid w:val="005C5035"/>
    <w:rsid w:val="0074261A"/>
    <w:rsid w:val="007961F7"/>
    <w:rsid w:val="007A4F37"/>
    <w:rsid w:val="00814614"/>
    <w:rsid w:val="00824D9E"/>
    <w:rsid w:val="00914B1A"/>
    <w:rsid w:val="0096240A"/>
    <w:rsid w:val="00964D65"/>
    <w:rsid w:val="009F6D9A"/>
    <w:rsid w:val="00A1731C"/>
    <w:rsid w:val="00B441BD"/>
    <w:rsid w:val="00C3314E"/>
    <w:rsid w:val="00C33B56"/>
    <w:rsid w:val="00D22AA1"/>
    <w:rsid w:val="00D87E81"/>
    <w:rsid w:val="00DA4190"/>
    <w:rsid w:val="00DB1532"/>
    <w:rsid w:val="00E02D1A"/>
    <w:rsid w:val="00E263C3"/>
    <w:rsid w:val="00E57B10"/>
    <w:rsid w:val="00EA728B"/>
    <w:rsid w:val="00EC712B"/>
    <w:rsid w:val="00F0232A"/>
    <w:rsid w:val="00F154FC"/>
    <w:rsid w:val="00F15AE0"/>
    <w:rsid w:val="00F20E8A"/>
    <w:rsid w:val="00FE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FC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A1731C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A1731C"/>
    <w:pPr>
      <w:keepNext/>
      <w:numPr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A1731C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731C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2Char">
    <w:name w:val="Nadpis 2 Char"/>
    <w:basedOn w:val="Standardnpsmoodstavce"/>
    <w:link w:val="Nadpis2"/>
    <w:rsid w:val="00A1731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A1731C"/>
    <w:rPr>
      <w:rFonts w:ascii="Times New Roman" w:eastAsia="Times New Roman" w:hAnsi="Times New Roman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rsid w:val="00A1731C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1731C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rsid w:val="00A1731C"/>
    <w:pPr>
      <w:tabs>
        <w:tab w:val="center" w:pos="4536"/>
        <w:tab w:val="right" w:pos="9072"/>
      </w:tabs>
    </w:pPr>
    <w:rPr>
      <w:rFonts w:ascii="Bookman Old Style" w:hAnsi="Bookman Old Style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1731C"/>
    <w:rPr>
      <w:rFonts w:ascii="Bookman Old Style" w:eastAsia="Times New Roman" w:hAnsi="Bookman Old Style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7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73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31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73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31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1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1F7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Standardnpsmoodstavce"/>
    <w:rsid w:val="00962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A1731C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A1731C"/>
    <w:pPr>
      <w:keepNext/>
      <w:numPr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A1731C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731C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2Char">
    <w:name w:val="Nadpis 2 Char"/>
    <w:basedOn w:val="Standardnpsmoodstavce"/>
    <w:link w:val="Nadpis2"/>
    <w:rsid w:val="00A1731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A1731C"/>
    <w:rPr>
      <w:rFonts w:ascii="Times New Roman" w:eastAsia="Times New Roman" w:hAnsi="Times New Roman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rsid w:val="00A1731C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1731C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rsid w:val="00A1731C"/>
    <w:pPr>
      <w:tabs>
        <w:tab w:val="center" w:pos="4536"/>
        <w:tab w:val="right" w:pos="9072"/>
      </w:tabs>
    </w:pPr>
    <w:rPr>
      <w:rFonts w:ascii="Bookman Old Style" w:hAnsi="Bookman Old Style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1731C"/>
    <w:rPr>
      <w:rFonts w:ascii="Bookman Old Style" w:eastAsia="Times New Roman" w:hAnsi="Bookman Old Style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7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73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31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73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31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1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1F7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Standardnpsmoodstavce"/>
    <w:rsid w:val="0096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eD' system Czech a. s.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Beneš, Jan (B2C)</dc:creator>
  <cp:lastModifiedBy>Petr Voneš</cp:lastModifiedBy>
  <cp:revision>2</cp:revision>
  <cp:lastPrinted>2016-12-01T09:37:00Z</cp:lastPrinted>
  <dcterms:created xsi:type="dcterms:W3CDTF">2016-12-19T10:34:00Z</dcterms:created>
  <dcterms:modified xsi:type="dcterms:W3CDTF">2016-12-19T10:34:00Z</dcterms:modified>
</cp:coreProperties>
</file>