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6B" w:rsidRDefault="0031194E" w:rsidP="00907C18">
      <w:pPr>
        <w:pStyle w:val="Zkladntext30"/>
        <w:shd w:val="clear" w:color="auto" w:fill="auto"/>
        <w:spacing w:after="0"/>
        <w:ind w:left="7080" w:firstLine="708"/>
        <w:jc w:val="both"/>
      </w:pPr>
      <w:r>
        <w:rPr>
          <w:noProof/>
          <w:lang w:bidi="ar-SA"/>
        </w:rPr>
        <mc:AlternateContent>
          <mc:Choice Requires="wps">
            <w:drawing>
              <wp:anchor distT="65405" distB="923925" distL="0" distR="0" simplePos="0" relativeHeight="125829380" behindDoc="0" locked="0" layoutInCell="1" allowOverlap="1">
                <wp:simplePos x="0" y="0"/>
                <wp:positionH relativeFrom="page">
                  <wp:posOffset>3571240</wp:posOffset>
                </wp:positionH>
                <wp:positionV relativeFrom="paragraph">
                  <wp:posOffset>282575</wp:posOffset>
                </wp:positionV>
                <wp:extent cx="2397760" cy="145732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145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A6B" w:rsidRDefault="00C44B0D" w:rsidP="0031194E">
                            <w:pPr>
                              <w:pStyle w:val="Zkladntext20"/>
                              <w:shd w:val="clear" w:color="auto" w:fill="auto"/>
                              <w:spacing w:before="80" w:line="154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1424/2019</w:t>
                            </w:r>
                          </w:p>
                          <w:p w:rsidR="009B4A6B" w:rsidRDefault="00C44B0D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9B4A6B" w:rsidRDefault="00C44B0D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 xml:space="preserve">TSB </w:t>
                            </w:r>
                            <w:proofErr w:type="spellStart"/>
                            <w:proofErr w:type="gramStart"/>
                            <w:r>
                              <w:t>spol.s</w:t>
                            </w:r>
                            <w:proofErr w:type="spellEnd"/>
                            <w:r>
                              <w:t xml:space="preserve"> r.</w:t>
                            </w:r>
                            <w:proofErr w:type="gramEnd"/>
                            <w:r>
                              <w:t>o.</w:t>
                            </w:r>
                          </w:p>
                          <w:p w:rsidR="009B4A6B" w:rsidRDefault="00C44B0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Patočkova 1710/95</w:t>
                            </w:r>
                          </w:p>
                          <w:p w:rsidR="0031194E" w:rsidRDefault="00C44B0D" w:rsidP="0031194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169 00 Praha 6 </w:t>
                            </w:r>
                          </w:p>
                          <w:p w:rsidR="009B4A6B" w:rsidRDefault="00C44B0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281.2pt;margin-top:22.25pt;width:188.8pt;height:114.75pt;z-index:125829380;visibility:visible;mso-wrap-style:square;mso-width-percent:0;mso-height-percent:0;mso-wrap-distance-left:0;mso-wrap-distance-top:5.15pt;mso-wrap-distance-right:0;mso-wrap-distance-bottom:72.7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" filled="f" stroked="f">
                <v:textbox inset="0,0,0,0">
                  <w:txbxContent>
                    <w:p w:rsidR="009B4A6B" w:rsidRDefault="00C44B0D" w:rsidP="0031194E">
                      <w:pPr>
                        <w:pStyle w:val="Zkladntext20"/>
                        <w:shd w:val="clear" w:color="auto" w:fill="auto"/>
                        <w:spacing w:before="80" w:line="154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1424/2019</w:t>
                      </w:r>
                    </w:p>
                    <w:p w:rsidR="009B4A6B" w:rsidRDefault="00C44B0D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:rsidR="009B4A6B" w:rsidRDefault="00C44B0D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 xml:space="preserve">TSB </w:t>
                      </w:r>
                      <w:proofErr w:type="spellStart"/>
                      <w:proofErr w:type="gramStart"/>
                      <w:r>
                        <w:t>spol.s</w:t>
                      </w:r>
                      <w:proofErr w:type="spellEnd"/>
                      <w:r>
                        <w:t xml:space="preserve"> r.</w:t>
                      </w:r>
                      <w:proofErr w:type="gramEnd"/>
                      <w:r>
                        <w:t>o.</w:t>
                      </w:r>
                    </w:p>
                    <w:p w:rsidR="009B4A6B" w:rsidRDefault="00C44B0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Patočkova 1710/95</w:t>
                      </w:r>
                    </w:p>
                    <w:p w:rsidR="0031194E" w:rsidRDefault="00C44B0D" w:rsidP="0031194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169 00 Praha 6 </w:t>
                      </w:r>
                    </w:p>
                    <w:p w:rsidR="009B4A6B" w:rsidRDefault="00C44B0D">
                      <w:pPr>
                        <w:pStyle w:val="Zkladntext20"/>
                        <w:shd w:val="clear" w:color="auto" w:fill="auto"/>
                      </w:pPr>
                      <w: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07C18">
        <w:t xml:space="preserve">           </w:t>
      </w:r>
      <w:r w:rsidR="00C44B0D">
        <w:t>OBJEDNÁVKA</w:t>
      </w:r>
    </w:p>
    <w:p w:rsidR="009B4A6B" w:rsidRDefault="00C44B0D">
      <w:pPr>
        <w:spacing w:line="1" w:lineRule="exact"/>
        <w:sectPr w:rsidR="009B4A6B">
          <w:footerReference w:type="default" r:id="rId6"/>
          <w:pgSz w:w="11900" w:h="16840"/>
          <w:pgMar w:top="505" w:right="676" w:bottom="4925" w:left="345" w:header="77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226695" distL="0" distR="0" simplePos="0" relativeHeight="125829378" behindDoc="0" locked="0" layoutInCell="1" allowOverlap="1">
                <wp:simplePos x="0" y="0"/>
                <wp:positionH relativeFrom="page">
                  <wp:posOffset>221615</wp:posOffset>
                </wp:positionH>
                <wp:positionV relativeFrom="paragraph">
                  <wp:posOffset>12700</wp:posOffset>
                </wp:positionV>
                <wp:extent cx="2301875" cy="20161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875" cy="2016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A6B" w:rsidRDefault="00C44B0D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- 1424</w:t>
                            </w:r>
                          </w:p>
                          <w:p w:rsidR="009B4A6B" w:rsidRPr="0031194E" w:rsidRDefault="00C44B0D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700"/>
                              <w:rPr>
                                <w:sz w:val="12"/>
                                <w:szCs w:val="12"/>
                              </w:rPr>
                            </w:pPr>
                            <w:r w:rsidRPr="0031194E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V</w:t>
                            </w:r>
                          </w:p>
                          <w:p w:rsidR="009B4A6B" w:rsidRDefault="00C44B0D">
                            <w:pPr>
                              <w:pStyle w:val="Zkladntext20"/>
                              <w:shd w:val="clear" w:color="auto" w:fill="auto"/>
                              <w:spacing w:after="60" w:line="180" w:lineRule="auto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  <w:p w:rsidR="009B4A6B" w:rsidRDefault="00C44B0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Národní galerie v Praze</w:t>
                            </w:r>
                          </w:p>
                          <w:p w:rsidR="009B4A6B" w:rsidRDefault="00C44B0D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Staroměstské náměstí 12 110 15 Praha 1</w:t>
                            </w:r>
                          </w:p>
                          <w:p w:rsidR="009B4A6B" w:rsidRDefault="00C44B0D">
                            <w:pPr>
                              <w:pStyle w:val="Zkladntext1"/>
                              <w:shd w:val="clear" w:color="auto" w:fill="auto"/>
                              <w:spacing w:after="580"/>
                            </w:pPr>
                            <w:r>
                              <w:t>Zřízena zákonem č. 148/1949 Sb., o Národní galerii v Praze</w:t>
                            </w:r>
                          </w:p>
                          <w:p w:rsidR="009B4A6B" w:rsidRDefault="00C44B0D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9B4A6B" w:rsidRDefault="00C44B0D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17.45pt;margin-top:1pt;width:181.25pt;height:158.75pt;z-index:125829378;visibility:visible;mso-wrap-style:square;mso-wrap-distance-left:0;mso-wrap-distance-top:1pt;mso-wrap-distance-right:0;mso-wrap-distance-bottom:1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FUhAEAAAQDAAAOAAAAZHJzL2Uyb0RvYy54bWysUlFLwzAQfhf8DyHvrt3c5ij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" filled="f" stroked="f">
                <v:textbox inset="0,0,0,0">
                  <w:txbxContent>
                    <w:p w:rsidR="009B4A6B" w:rsidRDefault="00C44B0D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- 1424</w:t>
                      </w:r>
                    </w:p>
                    <w:p w:rsidR="009B4A6B" w:rsidRPr="0031194E" w:rsidRDefault="00C44B0D">
                      <w:pPr>
                        <w:pStyle w:val="Zkladntext1"/>
                        <w:shd w:val="clear" w:color="auto" w:fill="auto"/>
                        <w:spacing w:after="0"/>
                        <w:ind w:firstLine="700"/>
                        <w:rPr>
                          <w:sz w:val="12"/>
                          <w:szCs w:val="12"/>
                        </w:rPr>
                      </w:pPr>
                      <w:r w:rsidRPr="0031194E">
                        <w:rPr>
                          <w:b/>
                          <w:bCs/>
                          <w:sz w:val="12"/>
                          <w:szCs w:val="12"/>
                        </w:rPr>
                        <w:t>V</w:t>
                      </w:r>
                    </w:p>
                    <w:p w:rsidR="009B4A6B" w:rsidRDefault="00C44B0D">
                      <w:pPr>
                        <w:pStyle w:val="Zkladntext20"/>
                        <w:shd w:val="clear" w:color="auto" w:fill="auto"/>
                        <w:spacing w:after="60" w:line="180" w:lineRule="auto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 adresa</w:t>
                      </w:r>
                    </w:p>
                    <w:p w:rsidR="009B4A6B" w:rsidRDefault="00C44B0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Národní galerie v Praze</w:t>
                      </w:r>
                    </w:p>
                    <w:p w:rsidR="009B4A6B" w:rsidRDefault="00C44B0D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Staroměstské náměstí 12 110 15 Praha 1</w:t>
                      </w:r>
                    </w:p>
                    <w:p w:rsidR="009B4A6B" w:rsidRDefault="00C44B0D">
                      <w:pPr>
                        <w:pStyle w:val="Zkladntext1"/>
                        <w:shd w:val="clear" w:color="auto" w:fill="auto"/>
                        <w:spacing w:after="580"/>
                      </w:pPr>
                      <w:r>
                        <w:t>Zřízena zákonem č. 148/1949 Sb., o Národní galerii v Praze</w:t>
                      </w:r>
                    </w:p>
                    <w:p w:rsidR="009B4A6B" w:rsidRDefault="00C44B0D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9B4A6B" w:rsidRDefault="00C44B0D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13230" distB="635" distL="0" distR="0" simplePos="0" relativeHeight="125829382" behindDoc="0" locked="0" layoutInCell="1" allowOverlap="1">
                <wp:simplePos x="0" y="0"/>
                <wp:positionH relativeFrom="page">
                  <wp:posOffset>3524885</wp:posOffset>
                </wp:positionH>
                <wp:positionV relativeFrom="paragraph">
                  <wp:posOffset>1713230</wp:posOffset>
                </wp:positionV>
                <wp:extent cx="2597150" cy="54165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541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48"/>
                              <w:gridCol w:w="2542"/>
                            </w:tblGrid>
                            <w:tr w:rsidR="009B4A6B">
                              <w:trPr>
                                <w:trHeight w:hRule="exact" w:val="241"/>
                                <w:tblHeader/>
                              </w:trPr>
                              <w:tc>
                                <w:tcPr>
                                  <w:tcW w:w="154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4A6B" w:rsidRDefault="00C44B0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 63983303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shd w:val="clear" w:color="auto" w:fill="FFFFFF"/>
                                </w:tcPr>
                                <w:p w:rsidR="009B4A6B" w:rsidRDefault="00C44B0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24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DIČ CZ63983303</w:t>
                                  </w:r>
                                </w:p>
                              </w:tc>
                            </w:tr>
                            <w:tr w:rsidR="009B4A6B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4A6B" w:rsidRDefault="00C44B0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4A6B" w:rsidRDefault="00C44B0D" w:rsidP="0031194E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10.06.2019</w:t>
                                  </w:r>
                                  <w:proofErr w:type="gramEnd"/>
                                  <w:r w:rsidR="0031194E">
                                    <w:rPr>
                                      <w:b/>
                                      <w:bCs/>
                                    </w:rPr>
                                    <w:t xml:space="preserve">   Číslo jednací </w:t>
                                  </w:r>
                                </w:p>
                              </w:tc>
                            </w:tr>
                            <w:tr w:rsidR="009B4A6B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40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4A6B" w:rsidRDefault="00C44B0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left="262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Smlouva</w:t>
                                  </w:r>
                                </w:p>
                              </w:tc>
                            </w:tr>
                          </w:tbl>
                          <w:p w:rsidR="009B4A6B" w:rsidRDefault="009B4A6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277.55pt;margin-top:134.9pt;width:204.5pt;height:42.65pt;z-index:125829382;visibility:visible;mso-wrap-style:square;mso-wrap-distance-left:0;mso-wrap-distance-top:134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G9gwEAAAM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48"/>
                        <w:gridCol w:w="2542"/>
                      </w:tblGrid>
                      <w:tr w:rsidR="009B4A6B">
                        <w:trPr>
                          <w:trHeight w:hRule="exact" w:val="241"/>
                          <w:tblHeader/>
                        </w:trPr>
                        <w:tc>
                          <w:tcPr>
                            <w:tcW w:w="154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4A6B" w:rsidRDefault="00C44B0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IČ 63983303</w:t>
                            </w:r>
                          </w:p>
                        </w:tc>
                        <w:tc>
                          <w:tcPr>
                            <w:tcW w:w="2542" w:type="dxa"/>
                            <w:shd w:val="clear" w:color="auto" w:fill="FFFFFF"/>
                          </w:tcPr>
                          <w:p w:rsidR="009B4A6B" w:rsidRDefault="00C44B0D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240"/>
                            </w:pPr>
                            <w:r>
                              <w:rPr>
                                <w:b/>
                                <w:bCs/>
                              </w:rPr>
                              <w:t>DIČ CZ63983303</w:t>
                            </w:r>
                          </w:p>
                        </w:tc>
                      </w:tr>
                      <w:tr w:rsidR="009B4A6B">
                        <w:trPr>
                          <w:trHeight w:hRule="exact" w:val="299"/>
                        </w:trPr>
                        <w:tc>
                          <w:tcPr>
                            <w:tcW w:w="154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4A6B" w:rsidRDefault="00C44B0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2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4A6B" w:rsidRDefault="00C44B0D" w:rsidP="0031194E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10.06.2019</w:t>
                            </w:r>
                            <w:proofErr w:type="gramEnd"/>
                            <w:r w:rsidR="0031194E">
                              <w:rPr>
                                <w:b/>
                                <w:bCs/>
                              </w:rPr>
                              <w:t xml:space="preserve">   Číslo jednací </w:t>
                            </w:r>
                          </w:p>
                        </w:tc>
                      </w:tr>
                      <w:tr w:rsidR="009B4A6B">
                        <w:trPr>
                          <w:trHeight w:hRule="exact" w:val="313"/>
                        </w:trPr>
                        <w:tc>
                          <w:tcPr>
                            <w:tcW w:w="409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4A6B" w:rsidRDefault="00C44B0D">
                            <w:pPr>
                              <w:pStyle w:val="Jin0"/>
                              <w:shd w:val="clear" w:color="auto" w:fill="auto"/>
                              <w:spacing w:after="0"/>
                              <w:ind w:left="26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Smlouva</w:t>
                            </w:r>
                          </w:p>
                        </w:tc>
                      </w:tr>
                    </w:tbl>
                    <w:p w:rsidR="009B4A6B" w:rsidRDefault="009B4A6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4A6B" w:rsidRDefault="0031194E" w:rsidP="0031194E">
      <w:pPr>
        <w:pStyle w:val="Titulektabulky0"/>
        <w:shd w:val="clear" w:color="auto" w:fill="auto"/>
        <w:ind w:left="4338" w:firstLine="618"/>
      </w:pPr>
      <w:r>
        <w:rPr>
          <w:b/>
          <w:bCs/>
        </w:rPr>
        <w:t xml:space="preserve">     </w:t>
      </w:r>
      <w:r w:rsidR="00C44B0D">
        <w:rPr>
          <w:b/>
          <w:bCs/>
        </w:rPr>
        <w:t>Požadujeme:</w:t>
      </w:r>
    </w:p>
    <w:tbl>
      <w:tblPr>
        <w:tblOverlap w:val="never"/>
        <w:tblW w:w="0" w:type="auto"/>
        <w:tblInd w:w="51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6"/>
        <w:gridCol w:w="2772"/>
      </w:tblGrid>
      <w:tr w:rsidR="009B4A6B" w:rsidTr="0031194E">
        <w:trPr>
          <w:trHeight w:hRule="exact" w:val="313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</w:pPr>
            <w:proofErr w:type="gramStart"/>
            <w:r>
              <w:t>14.06.2019</w:t>
            </w:r>
            <w:proofErr w:type="gramEnd"/>
            <w:r>
              <w:t xml:space="preserve"> - 13.11.2019</w:t>
            </w:r>
          </w:p>
        </w:tc>
      </w:tr>
      <w:tr w:rsidR="009B4A6B" w:rsidTr="0031194E">
        <w:trPr>
          <w:trHeight w:hRule="exact" w:val="29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A6B" w:rsidRDefault="009B4A6B">
            <w:pPr>
              <w:rPr>
                <w:sz w:val="10"/>
                <w:szCs w:val="10"/>
              </w:rPr>
            </w:pPr>
          </w:p>
        </w:tc>
      </w:tr>
      <w:tr w:rsidR="009B4A6B" w:rsidTr="0031194E">
        <w:trPr>
          <w:trHeight w:hRule="exact" w:val="29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9B4A6B" w:rsidTr="0031194E">
        <w:trPr>
          <w:trHeight w:hRule="exact" w:val="29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  <w:jc w:val="both"/>
            </w:pPr>
            <w:r>
              <w:t>30 dnů</w:t>
            </w:r>
          </w:p>
        </w:tc>
      </w:tr>
    </w:tbl>
    <w:p w:rsidR="009B4A6B" w:rsidRDefault="009B4A6B">
      <w:pPr>
        <w:spacing w:after="119" w:line="1" w:lineRule="exact"/>
      </w:pPr>
    </w:p>
    <w:p w:rsidR="009B4A6B" w:rsidRDefault="00C44B0D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u Vás kartáčové čištění a voskování podlah celého 4. patra + soklů z čelních pohledů, dále vyluxování a umytí klimatizačních jednotek (včetně krytů), umytí všech dveří a další úklidové práce dle přiložené cenové nabídky. Práce proběhnou v rámci přípravy nové expozice 19. </w:t>
      </w:r>
      <w:proofErr w:type="spellStart"/>
      <w:r>
        <w:rPr>
          <w:lang w:val="en-US" w:eastAsia="en-US" w:bidi="en-US"/>
        </w:rPr>
        <w:t>st.</w:t>
      </w:r>
      <w:proofErr w:type="spellEnd"/>
      <w:r>
        <w:rPr>
          <w:lang w:val="en-US" w:eastAsia="en-US" w:bidi="en-US"/>
        </w:rPr>
        <w:t xml:space="preserve"> </w:t>
      </w:r>
      <w:r>
        <w:t>(harmonogram úklid, prací bude doplněn).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602"/>
        <w:gridCol w:w="2826"/>
        <w:gridCol w:w="1372"/>
        <w:gridCol w:w="1559"/>
      </w:tblGrid>
      <w:tr w:rsidR="009B4A6B">
        <w:trPr>
          <w:trHeight w:hRule="exact" w:val="256"/>
          <w:jc w:val="center"/>
        </w:trPr>
        <w:tc>
          <w:tcPr>
            <w:tcW w:w="3384" w:type="dxa"/>
            <w:tcBorders>
              <w:top w:val="single" w:sz="4" w:space="0" w:color="auto"/>
            </w:tcBorders>
            <w:shd w:val="clear" w:color="auto" w:fill="FFFFFF"/>
          </w:tcPr>
          <w:p w:rsidR="009B4A6B" w:rsidRDefault="00C44B0D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</w:tcPr>
          <w:p w:rsidR="009B4A6B" w:rsidRDefault="00C44B0D">
            <w:pPr>
              <w:pStyle w:val="Jin0"/>
              <w:shd w:val="clear" w:color="auto" w:fill="auto"/>
              <w:spacing w:after="0"/>
              <w:ind w:firstLine="420"/>
            </w:pPr>
            <w:r>
              <w:t>Množství MJ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/>
          </w:tcPr>
          <w:p w:rsidR="009B4A6B" w:rsidRDefault="00C44B0D">
            <w:pPr>
              <w:pStyle w:val="Jin0"/>
              <w:shd w:val="clear" w:color="auto" w:fill="auto"/>
              <w:tabs>
                <w:tab w:val="left" w:pos="1092"/>
              </w:tabs>
              <w:spacing w:after="0"/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9B4A6B" w:rsidRDefault="00C44B0D">
            <w:pPr>
              <w:pStyle w:val="Jin0"/>
              <w:shd w:val="clear" w:color="auto" w:fill="auto"/>
              <w:spacing w:after="0"/>
              <w:ind w:right="140"/>
              <w:jc w:val="right"/>
            </w:pPr>
            <w:r>
              <w:t>DPH/MJ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9B4A6B" w:rsidRDefault="00C44B0D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9B4A6B">
        <w:trPr>
          <w:trHeight w:hRule="exact" w:val="482"/>
          <w:jc w:val="center"/>
        </w:trPr>
        <w:tc>
          <w:tcPr>
            <w:tcW w:w="3384" w:type="dxa"/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</w:pPr>
            <w:r>
              <w:t>čištění, voskování podlah, úklid, práce - 4. patro</w:t>
            </w:r>
          </w:p>
        </w:tc>
        <w:tc>
          <w:tcPr>
            <w:tcW w:w="1602" w:type="dxa"/>
            <w:shd w:val="clear" w:color="auto" w:fill="FFFFFF"/>
            <w:vAlign w:val="center"/>
          </w:tcPr>
          <w:p w:rsidR="009B4A6B" w:rsidRDefault="00C44B0D">
            <w:pPr>
              <w:pStyle w:val="Jin0"/>
              <w:shd w:val="clear" w:color="auto" w:fill="auto"/>
              <w:spacing w:after="0"/>
              <w:ind w:firstLine="720"/>
            </w:pPr>
            <w:r>
              <w:t>1.00</w:t>
            </w:r>
          </w:p>
        </w:tc>
        <w:tc>
          <w:tcPr>
            <w:tcW w:w="2826" w:type="dxa"/>
            <w:shd w:val="clear" w:color="auto" w:fill="FFFFFF"/>
            <w:vAlign w:val="center"/>
          </w:tcPr>
          <w:p w:rsidR="009B4A6B" w:rsidRDefault="00C44B0D">
            <w:pPr>
              <w:pStyle w:val="Jin0"/>
              <w:shd w:val="clear" w:color="auto" w:fill="auto"/>
              <w:tabs>
                <w:tab w:val="left" w:pos="1511"/>
              </w:tabs>
              <w:spacing w:after="0"/>
              <w:ind w:firstLine="420"/>
            </w:pPr>
            <w:r>
              <w:t>21</w:t>
            </w:r>
            <w:r>
              <w:tab/>
              <w:t>312 250.00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9B4A6B" w:rsidRDefault="00C44B0D">
            <w:pPr>
              <w:pStyle w:val="Jin0"/>
              <w:shd w:val="clear" w:color="auto" w:fill="auto"/>
              <w:spacing w:after="0"/>
              <w:ind w:firstLine="440"/>
            </w:pPr>
            <w:r>
              <w:t>65 572.50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B4A6B" w:rsidRDefault="00C44B0D">
            <w:pPr>
              <w:pStyle w:val="Jin0"/>
              <w:shd w:val="clear" w:color="auto" w:fill="auto"/>
              <w:spacing w:after="0"/>
              <w:jc w:val="right"/>
            </w:pPr>
            <w:r>
              <w:t>377 822.50</w:t>
            </w:r>
          </w:p>
        </w:tc>
      </w:tr>
      <w:tr w:rsidR="009B4A6B">
        <w:trPr>
          <w:trHeight w:hRule="exact" w:val="295"/>
          <w:jc w:val="center"/>
        </w:trPr>
        <w:tc>
          <w:tcPr>
            <w:tcW w:w="3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</w:tcPr>
          <w:p w:rsidR="009B4A6B" w:rsidRDefault="009B4A6B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B4A6B" w:rsidRDefault="009B4A6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A6B" w:rsidRDefault="00C44B0D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377 822.50 Kč</w:t>
            </w:r>
          </w:p>
        </w:tc>
      </w:tr>
    </w:tbl>
    <w:p w:rsidR="009B4A6B" w:rsidRDefault="0031194E">
      <w:pPr>
        <w:pStyle w:val="Titulektabulky0"/>
        <w:shd w:val="clear" w:color="auto" w:fill="auto"/>
      </w:pPr>
      <w:r>
        <w:t>XXXXXXXXXXXXXXXX</w:t>
      </w:r>
    </w:p>
    <w:p w:rsidR="009B4A6B" w:rsidRDefault="009B4A6B">
      <w:pPr>
        <w:spacing w:after="1119" w:line="1" w:lineRule="exact"/>
      </w:pPr>
    </w:p>
    <w:p w:rsidR="009B4A6B" w:rsidRDefault="00C44B0D">
      <w:pPr>
        <w:pStyle w:val="Zkladntext1"/>
        <w:shd w:val="clear" w:color="auto" w:fill="auto"/>
      </w:pPr>
      <w:r>
        <w:rPr>
          <w:b/>
          <w:bCs/>
        </w:rPr>
        <w:t>Razítko a podpis</w:t>
      </w:r>
    </w:p>
    <w:p w:rsidR="009B4A6B" w:rsidRDefault="0031194E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C44B0D">
        <w:t xml:space="preserve"> zákona</w:t>
      </w:r>
      <w:proofErr w:type="gramEnd"/>
      <w:r w:rsidR="00C44B0D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B4A6B" w:rsidRDefault="00C44B0D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B4A6B" w:rsidRPr="0031194E" w:rsidRDefault="00C44B0D" w:rsidP="0031194E">
      <w:pPr>
        <w:pStyle w:val="Zkladntext1"/>
        <w:shd w:val="clear" w:color="auto" w:fill="auto"/>
        <w:spacing w:after="0"/>
        <w:ind w:left="3500"/>
        <w:rPr>
          <w:b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12700</wp:posOffset>
                </wp:positionV>
                <wp:extent cx="356870" cy="1485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A6B" w:rsidRDefault="00C44B0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7.949999999999999pt;margin-top:1.pt;width:28.100000000000001pt;height:11.6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31194E">
        <w:t xml:space="preserve">               XXXXXXXXXXXX</w:t>
      </w:r>
      <w:r w:rsidR="0031194E">
        <w:tab/>
      </w:r>
      <w:r w:rsidR="0031194E">
        <w:tab/>
      </w:r>
      <w:r w:rsidR="0031194E">
        <w:tab/>
      </w:r>
      <w:r w:rsidR="0031194E" w:rsidRPr="0031194E">
        <w:rPr>
          <w:b/>
          <w:sz w:val="20"/>
          <w:szCs w:val="20"/>
        </w:rPr>
        <w:t>TSB spol. s r.o.</w:t>
      </w:r>
    </w:p>
    <w:p w:rsidR="0031194E" w:rsidRDefault="0031194E" w:rsidP="0031194E">
      <w:pPr>
        <w:pStyle w:val="Zkladntext1"/>
        <w:shd w:val="clear" w:color="auto" w:fill="auto"/>
        <w:spacing w:after="0"/>
        <w:ind w:left="350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Patočkova 1710/95, 169 00 Praha 6</w:t>
      </w:r>
    </w:p>
    <w:p w:rsidR="009B4A6B" w:rsidRPr="0031194E" w:rsidRDefault="00C44B0D" w:rsidP="0031194E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  <w:r w:rsidR="0031194E">
        <w:rPr>
          <w:b/>
          <w:bCs/>
        </w:rPr>
        <w:tab/>
      </w:r>
      <w:r w:rsidR="0031194E">
        <w:rPr>
          <w:b/>
          <w:bCs/>
        </w:rPr>
        <w:tab/>
      </w:r>
      <w:r w:rsidR="0031194E">
        <w:rPr>
          <w:b/>
          <w:bCs/>
        </w:rPr>
        <w:tab/>
      </w:r>
      <w:r w:rsidR="0031194E">
        <w:rPr>
          <w:b/>
          <w:bCs/>
        </w:rPr>
        <w:tab/>
      </w:r>
      <w:r w:rsidR="0031194E">
        <w:rPr>
          <w:b/>
          <w:bCs/>
        </w:rPr>
        <w:tab/>
      </w:r>
      <w:r w:rsidR="0031194E">
        <w:rPr>
          <w:b/>
          <w:bCs/>
        </w:rPr>
        <w:tab/>
      </w:r>
      <w:r w:rsidR="0031194E">
        <w:rPr>
          <w:b/>
          <w:bCs/>
        </w:rPr>
        <w:tab/>
      </w:r>
      <w:r w:rsidR="0031194E">
        <w:rPr>
          <w:b/>
          <w:bCs/>
        </w:rPr>
        <w:tab/>
        <w:t xml:space="preserve">      </w:t>
      </w:r>
      <w:r w:rsidR="0031194E">
        <w:rPr>
          <w:bCs/>
        </w:rPr>
        <w:t>IČ: 63983303</w:t>
      </w:r>
    </w:p>
    <w:p w:rsidR="009B4A6B" w:rsidRDefault="00C44B0D" w:rsidP="0031194E">
      <w:pPr>
        <w:pStyle w:val="Zkladntext1"/>
        <w:shd w:val="clear" w:color="auto" w:fill="auto"/>
        <w:spacing w:after="0"/>
      </w:pPr>
      <w:r>
        <w:t xml:space="preserve">19.06.2019 20:43:41 - </w:t>
      </w:r>
      <w:r w:rsidR="0031194E">
        <w:t>XXXXXXXXXXXXXXX</w:t>
      </w:r>
      <w:r>
        <w:t xml:space="preserve"> - příkazce operace</w:t>
      </w:r>
      <w:r w:rsidR="0031194E">
        <w:tab/>
      </w:r>
      <w:r w:rsidR="0031194E">
        <w:tab/>
      </w:r>
      <w:r w:rsidR="0031194E">
        <w:tab/>
      </w:r>
      <w:r w:rsidR="0031194E">
        <w:tab/>
      </w:r>
      <w:r w:rsidR="0031194E">
        <w:tab/>
        <w:t xml:space="preserve">   </w:t>
      </w:r>
      <w:bookmarkStart w:id="0" w:name="_GoBack"/>
      <w:bookmarkEnd w:id="0"/>
      <w:r w:rsidR="0031194E">
        <w:t>DIČ: CZ63983303</w:t>
      </w:r>
    </w:p>
    <w:p w:rsidR="009B4A6B" w:rsidRDefault="00C44B0D" w:rsidP="0031194E">
      <w:pPr>
        <w:pStyle w:val="Zkladntext1"/>
        <w:shd w:val="clear" w:color="auto" w:fill="auto"/>
        <w:spacing w:after="0"/>
      </w:pPr>
      <w:r>
        <w:t xml:space="preserve">21.06.2019 13:31:44 - </w:t>
      </w:r>
      <w:r w:rsidR="0031194E">
        <w:t>XXXXXXXXXXXXX</w:t>
      </w:r>
      <w:r>
        <w:t xml:space="preserve"> - správce rozpočtu</w:t>
      </w:r>
      <w:r w:rsidR="0031194E">
        <w:t xml:space="preserve"> </w:t>
      </w:r>
    </w:p>
    <w:sectPr w:rsidR="009B4A6B">
      <w:type w:val="continuous"/>
      <w:pgSz w:w="11900" w:h="16840"/>
      <w:pgMar w:top="505" w:right="676" w:bottom="505" w:left="3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8B" w:rsidRDefault="0084608B">
      <w:r>
        <w:separator/>
      </w:r>
    </w:p>
  </w:endnote>
  <w:endnote w:type="continuationSeparator" w:id="0">
    <w:p w:rsidR="0084608B" w:rsidRDefault="008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6B" w:rsidRDefault="00C44B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184785</wp:posOffset>
              </wp:positionH>
              <wp:positionV relativeFrom="page">
                <wp:posOffset>10456545</wp:posOffset>
              </wp:positionV>
              <wp:extent cx="6899275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927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4A6B" w:rsidRDefault="00C44B0D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86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1424/2019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550000000000001pt;margin-top:823.35000000000002pt;width:543.2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2" w:val="right"/>
                        <w:tab w:pos="1086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1424/2019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10393680</wp:posOffset>
              </wp:positionV>
              <wp:extent cx="69449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4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949999999999999pt;margin-top:818.39999999999998pt;width:54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8B" w:rsidRDefault="0084608B"/>
  </w:footnote>
  <w:footnote w:type="continuationSeparator" w:id="0">
    <w:p w:rsidR="0084608B" w:rsidRDefault="008460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6B"/>
    <w:rsid w:val="0031194E"/>
    <w:rsid w:val="0084608B"/>
    <w:rsid w:val="00907C18"/>
    <w:rsid w:val="009B4A6B"/>
    <w:rsid w:val="00C4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AAA"/>
  <w15:docId w15:val="{B468E20A-9A39-4300-9648-72998DF9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kopirka1.PK-20190624172248</dc:title>
  <dc:subject/>
  <dc:creator/>
  <cp:keywords/>
  <cp:lastModifiedBy>Zdenka Šímová</cp:lastModifiedBy>
  <cp:revision>3</cp:revision>
  <dcterms:created xsi:type="dcterms:W3CDTF">2019-06-24T14:47:00Z</dcterms:created>
  <dcterms:modified xsi:type="dcterms:W3CDTF">2019-06-24T14:53:00Z</dcterms:modified>
</cp:coreProperties>
</file>