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91" w:rsidRDefault="00F50691" w:rsidP="00F5069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  <w:r>
        <w:rPr>
          <w:b/>
          <w:sz w:val="28"/>
          <w:szCs w:val="28"/>
        </w:rPr>
        <w:t xml:space="preserve"> č.</w:t>
      </w:r>
      <w:r w:rsidR="00CB40F0">
        <w:rPr>
          <w:b/>
          <w:sz w:val="28"/>
          <w:szCs w:val="28"/>
        </w:rPr>
        <w:t xml:space="preserve"> 13</w:t>
      </w:r>
    </w:p>
    <w:p w:rsidR="00F50691" w:rsidRDefault="00F50691" w:rsidP="00F50691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50691" w:rsidRDefault="00F50691" w:rsidP="00F50691">
      <w:pPr>
        <w:pStyle w:val="Bezmezer"/>
        <w:spacing w:line="276" w:lineRule="auto"/>
      </w:pPr>
      <w:r w:rsidRPr="006420E0">
        <w:t>Uzavřená</w:t>
      </w:r>
      <w:r w:rsidR="00DA1105">
        <w:t xml:space="preserve"> </w:t>
      </w:r>
      <w:r>
        <w:t>podle § 2586 a násl. zákona č. 89/2012 Sb., občanský zákoník, a podle příslušných ustanovení zákona 137/2006 Sb., o veřejných zakázkách, ve znění pozdějších předpisů (dále jen “sml</w:t>
      </w:r>
      <w:r w:rsidR="00DA1105">
        <w:t>ouva“), kterou níže uvedeného dn</w:t>
      </w:r>
      <w:r>
        <w:t>e, měsíce a roku uzavřely smluvní strany:</w:t>
      </w:r>
    </w:p>
    <w:p w:rsidR="00F50691" w:rsidRDefault="00F50691" w:rsidP="00F50691">
      <w:pPr>
        <w:pStyle w:val="Bezmezer"/>
        <w:spacing w:line="276" w:lineRule="auto"/>
        <w:jc w:val="both"/>
      </w:pPr>
    </w:p>
    <w:p w:rsidR="00F50691" w:rsidRPr="009528FF" w:rsidRDefault="00F50691" w:rsidP="00F5069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 xml:space="preserve">1. </w:t>
      </w:r>
      <w:r>
        <w:rPr>
          <w:b/>
        </w:rPr>
        <w:t>Objednatel</w:t>
      </w:r>
    </w:p>
    <w:p w:rsidR="00D97B9A" w:rsidRDefault="00F50691" w:rsidP="00F50691">
      <w:pPr>
        <w:pStyle w:val="Bezmezer"/>
        <w:spacing w:line="276" w:lineRule="auto"/>
        <w:jc w:val="both"/>
      </w:pPr>
      <w:r>
        <w:t xml:space="preserve">Vyšší odborná škola pedagogická a sociální, Střední odborná škola pedagogická </w:t>
      </w:r>
    </w:p>
    <w:p w:rsidR="00F50691" w:rsidRDefault="00F50691" w:rsidP="00F50691">
      <w:pPr>
        <w:pStyle w:val="Bezmezer"/>
        <w:spacing w:line="276" w:lineRule="auto"/>
        <w:jc w:val="both"/>
      </w:pPr>
      <w:r>
        <w:t>a Gymnázium, Praha 6, Evropská 33</w:t>
      </w:r>
    </w:p>
    <w:p w:rsidR="00F50691" w:rsidRDefault="00F50691" w:rsidP="00F50691">
      <w:pPr>
        <w:pStyle w:val="Bezmezer"/>
        <w:spacing w:line="276" w:lineRule="auto"/>
        <w:jc w:val="both"/>
      </w:pPr>
      <w:r>
        <w:t>Se sídlem: Evropská 33, 166 23 Praha 6</w:t>
      </w:r>
    </w:p>
    <w:p w:rsidR="00F50691" w:rsidRDefault="00F50691" w:rsidP="00F50691">
      <w:pPr>
        <w:pStyle w:val="Bezmezer"/>
        <w:spacing w:line="276" w:lineRule="auto"/>
        <w:jc w:val="both"/>
      </w:pPr>
      <w:r>
        <w:t>Zastoupená:</w:t>
      </w:r>
      <w:r w:rsidR="00E73657">
        <w:t xml:space="preserve"> </w:t>
      </w:r>
      <w:r>
        <w:t>PhDr. Mgr. Pavlem Drtinou</w:t>
      </w:r>
    </w:p>
    <w:p w:rsidR="00F50691" w:rsidRDefault="00F50691" w:rsidP="00F50691">
      <w:pPr>
        <w:pStyle w:val="Bezmezer"/>
        <w:spacing w:line="276" w:lineRule="auto"/>
        <w:jc w:val="both"/>
      </w:pPr>
      <w:r>
        <w:t>IČ: 613 88 068</w:t>
      </w:r>
    </w:p>
    <w:p w:rsidR="00F50691" w:rsidRPr="0023565F" w:rsidRDefault="00F50691" w:rsidP="00F50691">
      <w:pPr>
        <w:pStyle w:val="Bezmezer"/>
        <w:spacing w:line="276" w:lineRule="auto"/>
        <w:jc w:val="both"/>
        <w:rPr>
          <w:highlight w:val="black"/>
        </w:rPr>
      </w:pPr>
      <w:r>
        <w:t xml:space="preserve">Bankovní spojení:  </w:t>
      </w:r>
      <w:r w:rsidRPr="0023565F">
        <w:rPr>
          <w:highlight w:val="black"/>
        </w:rPr>
        <w:t>P</w:t>
      </w:r>
      <w:r w:rsidR="00E73657" w:rsidRPr="0023565F">
        <w:rPr>
          <w:highlight w:val="black"/>
        </w:rPr>
        <w:t>PF banka a.s., Evropská 2690/17,</w:t>
      </w:r>
      <w:r w:rsidRPr="0023565F">
        <w:rPr>
          <w:highlight w:val="black"/>
        </w:rPr>
        <w:t xml:space="preserve"> 160 41 Praha 6</w:t>
      </w:r>
    </w:p>
    <w:p w:rsidR="00F50691" w:rsidRDefault="00F50691" w:rsidP="00F50691">
      <w:pPr>
        <w:pStyle w:val="Bezmezer"/>
        <w:spacing w:line="276" w:lineRule="auto"/>
        <w:jc w:val="both"/>
      </w:pPr>
      <w:r w:rsidRPr="0023565F">
        <w:rPr>
          <w:highlight w:val="black"/>
        </w:rPr>
        <w:tab/>
      </w:r>
      <w:r w:rsidRPr="0023565F">
        <w:rPr>
          <w:highlight w:val="black"/>
        </w:rPr>
        <w:tab/>
        <w:t xml:space="preserve">       číslo účtu: 2002960004/6000</w:t>
      </w:r>
    </w:p>
    <w:p w:rsidR="00F50691" w:rsidRDefault="00F50691" w:rsidP="00F50691">
      <w:pPr>
        <w:pStyle w:val="Bezmezer"/>
        <w:spacing w:line="276" w:lineRule="auto"/>
        <w:jc w:val="both"/>
      </w:pPr>
    </w:p>
    <w:p w:rsidR="00F50691" w:rsidRDefault="00F50691" w:rsidP="00F50691">
      <w:pPr>
        <w:pStyle w:val="Bezmezer"/>
        <w:spacing w:line="276" w:lineRule="auto"/>
        <w:jc w:val="both"/>
      </w:pPr>
      <w:r>
        <w:t>(dále jen jako „Objednatel“) na straně jedné</w:t>
      </w:r>
    </w:p>
    <w:p w:rsidR="00F50691" w:rsidRDefault="00F50691" w:rsidP="00F50691">
      <w:pPr>
        <w:pStyle w:val="Bezmezer"/>
        <w:spacing w:line="276" w:lineRule="auto"/>
        <w:jc w:val="both"/>
      </w:pPr>
    </w:p>
    <w:p w:rsidR="00F50691" w:rsidRDefault="00F50691" w:rsidP="00F50691">
      <w:pPr>
        <w:pStyle w:val="Bezmezer"/>
        <w:spacing w:line="276" w:lineRule="auto"/>
        <w:jc w:val="both"/>
      </w:pPr>
      <w:r>
        <w:t>a</w:t>
      </w:r>
    </w:p>
    <w:p w:rsidR="00F50691" w:rsidRDefault="00F50691" w:rsidP="00F50691">
      <w:pPr>
        <w:pStyle w:val="Bezmezer"/>
        <w:spacing w:line="276" w:lineRule="auto"/>
        <w:jc w:val="both"/>
      </w:pPr>
    </w:p>
    <w:p w:rsidR="00F50691" w:rsidRPr="00FE375B" w:rsidRDefault="00F50691" w:rsidP="00F50691">
      <w:pPr>
        <w:pStyle w:val="Bezmezer"/>
        <w:spacing w:line="276" w:lineRule="auto"/>
        <w:jc w:val="both"/>
        <w:rPr>
          <w:b/>
        </w:rPr>
      </w:pPr>
      <w:r w:rsidRPr="00FE375B">
        <w:rPr>
          <w:b/>
        </w:rPr>
        <w:t>2. Zhotovitel</w:t>
      </w:r>
    </w:p>
    <w:p w:rsidR="00F50691" w:rsidRPr="00FE375B" w:rsidRDefault="006C279B" w:rsidP="00F50691">
      <w:pPr>
        <w:pStyle w:val="Bezmezer"/>
      </w:pPr>
      <w:r>
        <w:t xml:space="preserve">jméno, příjmení: Jiří Dedek </w:t>
      </w:r>
    </w:p>
    <w:p w:rsidR="00FE375B" w:rsidRDefault="00FE375B" w:rsidP="00F50691">
      <w:pPr>
        <w:pStyle w:val="Bezmezer"/>
      </w:pPr>
      <w:r>
        <w:t>Se sídlem:</w:t>
      </w:r>
      <w:r w:rsidR="006C279B">
        <w:t xml:space="preserve"> </w:t>
      </w:r>
      <w:r w:rsidR="009C33A6" w:rsidRPr="00FE375B">
        <w:t xml:space="preserve">Věžky </w:t>
      </w:r>
      <w:r w:rsidR="009C33A6" w:rsidRPr="0023565F">
        <w:rPr>
          <w:highlight w:val="black"/>
        </w:rPr>
        <w:t>45</w:t>
      </w:r>
      <w:r w:rsidR="00E73657" w:rsidRPr="0023565F">
        <w:rPr>
          <w:highlight w:val="black"/>
        </w:rPr>
        <w:t>, 768 33 Morkovice</w:t>
      </w:r>
    </w:p>
    <w:p w:rsidR="00F50691" w:rsidRPr="00FE375B" w:rsidRDefault="00E73657" w:rsidP="00F50691">
      <w:pPr>
        <w:pStyle w:val="Bezmezer"/>
      </w:pPr>
      <w:r>
        <w:t>IČ:</w:t>
      </w:r>
      <w:r w:rsidR="0036000D" w:rsidRPr="00FE375B">
        <w:t xml:space="preserve"> </w:t>
      </w:r>
      <w:r>
        <w:t xml:space="preserve">   </w:t>
      </w:r>
      <w:r w:rsidR="009C33A6" w:rsidRPr="00FE375B">
        <w:t>40365352</w:t>
      </w:r>
      <w:r>
        <w:tab/>
      </w:r>
    </w:p>
    <w:p w:rsidR="00F50691" w:rsidRPr="00FE375B" w:rsidRDefault="00E73657" w:rsidP="00F50691">
      <w:pPr>
        <w:pStyle w:val="Bezmezer"/>
      </w:pPr>
      <w:r>
        <w:t>DIČ:</w:t>
      </w:r>
      <w:r w:rsidR="0036000D" w:rsidRPr="00FE375B">
        <w:t xml:space="preserve"> </w:t>
      </w:r>
      <w:r w:rsidR="009C33A6" w:rsidRPr="00FE375B">
        <w:t>CZ6103190104</w:t>
      </w:r>
      <w:r w:rsidR="0036000D" w:rsidRPr="00FE375B">
        <w:t xml:space="preserve">                </w:t>
      </w:r>
    </w:p>
    <w:p w:rsidR="00774504" w:rsidRPr="0023565F" w:rsidRDefault="00E73657" w:rsidP="00F50691">
      <w:pPr>
        <w:pStyle w:val="Bezmezer"/>
        <w:rPr>
          <w:highlight w:val="black"/>
        </w:rPr>
      </w:pPr>
      <w:r>
        <w:t xml:space="preserve">Bankovní spojení: </w:t>
      </w:r>
      <w:r w:rsidR="00774504" w:rsidRPr="0023565F">
        <w:rPr>
          <w:highlight w:val="black"/>
        </w:rPr>
        <w:t xml:space="preserve">Komerční banka </w:t>
      </w:r>
    </w:p>
    <w:p w:rsidR="00F50691" w:rsidRPr="00114184" w:rsidRDefault="00774504" w:rsidP="00774504">
      <w:pPr>
        <w:pStyle w:val="Bezmezer"/>
        <w:ind w:left="1416"/>
      </w:pPr>
      <w:r w:rsidRPr="0023565F">
        <w:rPr>
          <w:highlight w:val="black"/>
        </w:rPr>
        <w:t xml:space="preserve">      číslo účtu: </w:t>
      </w:r>
      <w:r w:rsidR="009C33A6" w:rsidRPr="0023565F">
        <w:rPr>
          <w:highlight w:val="black"/>
        </w:rPr>
        <w:t>83</w:t>
      </w:r>
      <w:r w:rsidRPr="0023565F">
        <w:rPr>
          <w:highlight w:val="black"/>
        </w:rPr>
        <w:t>5741691/0100</w:t>
      </w:r>
    </w:p>
    <w:p w:rsidR="00F50691" w:rsidRPr="009528FF" w:rsidRDefault="00F50691" w:rsidP="00F50691">
      <w:pPr>
        <w:pStyle w:val="Bezmezer"/>
      </w:pPr>
    </w:p>
    <w:p w:rsidR="00F50691" w:rsidRDefault="00F50691" w:rsidP="00F50691">
      <w:pPr>
        <w:pStyle w:val="Bezmezer"/>
      </w:pPr>
      <w:r>
        <w:t xml:space="preserve">(dále jen </w:t>
      </w:r>
      <w:r w:rsidRPr="009528FF">
        <w:t>„</w:t>
      </w:r>
      <w:r>
        <w:t>Zhotovitel</w:t>
      </w:r>
      <w:r w:rsidRPr="009528FF">
        <w:t>“)</w:t>
      </w:r>
      <w:r>
        <w:t xml:space="preserve"> na straně druhé</w:t>
      </w:r>
    </w:p>
    <w:p w:rsidR="00F50691" w:rsidRDefault="00F50691" w:rsidP="00F50691">
      <w:pPr>
        <w:pStyle w:val="Bezmezer"/>
      </w:pPr>
    </w:p>
    <w:p w:rsidR="00F50691" w:rsidRDefault="00F50691" w:rsidP="00F50691">
      <w:pPr>
        <w:pStyle w:val="Bezmezer"/>
      </w:pPr>
    </w:p>
    <w:p w:rsidR="00F50691" w:rsidRPr="009C33A6" w:rsidRDefault="00F50691" w:rsidP="009C33A6">
      <w:pPr>
        <w:ind w:left="3540"/>
        <w:rPr>
          <w:rFonts w:ascii="Arial" w:hAnsi="Arial" w:cs="Arial"/>
          <w:b/>
        </w:rPr>
      </w:pPr>
    </w:p>
    <w:p w:rsidR="00F50691" w:rsidRDefault="00F50691" w:rsidP="00F50691">
      <w:pPr>
        <w:pStyle w:val="Bezmezer"/>
      </w:pPr>
    </w:p>
    <w:p w:rsidR="00F50691" w:rsidRDefault="00F50691" w:rsidP="00F50691">
      <w:pPr>
        <w:pStyle w:val="Bezmezer"/>
      </w:pPr>
    </w:p>
    <w:p w:rsidR="00F50691" w:rsidRPr="009528FF" w:rsidRDefault="00F50691" w:rsidP="00F50691">
      <w:pPr>
        <w:pStyle w:val="Bezmezer"/>
      </w:pPr>
    </w:p>
    <w:p w:rsidR="009C33A6" w:rsidRDefault="009C33A6" w:rsidP="00F50691">
      <w:pPr>
        <w:pStyle w:val="Bezmezer"/>
        <w:spacing w:line="276" w:lineRule="auto"/>
        <w:jc w:val="center"/>
        <w:rPr>
          <w:b/>
        </w:rPr>
      </w:pPr>
    </w:p>
    <w:p w:rsidR="00F50691" w:rsidRDefault="00F50691" w:rsidP="00F50691">
      <w:pPr>
        <w:pStyle w:val="Bezmezer"/>
        <w:spacing w:line="276" w:lineRule="auto"/>
        <w:jc w:val="center"/>
        <w:rPr>
          <w:b/>
        </w:rPr>
      </w:pPr>
      <w:r>
        <w:rPr>
          <w:b/>
        </w:rPr>
        <w:t>I</w:t>
      </w:r>
      <w:r w:rsidRPr="009528FF">
        <w:rPr>
          <w:b/>
        </w:rPr>
        <w:t>. Předmět</w:t>
      </w:r>
      <w:r>
        <w:rPr>
          <w:b/>
        </w:rPr>
        <w:t xml:space="preserve"> smlouvy</w:t>
      </w:r>
    </w:p>
    <w:p w:rsidR="006C279B" w:rsidRDefault="006C279B" w:rsidP="00F50691">
      <w:pPr>
        <w:pStyle w:val="Bezmezer"/>
        <w:spacing w:line="276" w:lineRule="auto"/>
        <w:jc w:val="center"/>
        <w:rPr>
          <w:b/>
        </w:rPr>
      </w:pPr>
    </w:p>
    <w:p w:rsidR="00994460" w:rsidRPr="009528FF" w:rsidRDefault="006C279B" w:rsidP="006C279B">
      <w:pPr>
        <w:pStyle w:val="Bezmezer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C279B" w:rsidRPr="006C279B" w:rsidRDefault="00F50691" w:rsidP="00D97B9A">
      <w:pPr>
        <w:pStyle w:val="Bezmezer"/>
        <w:numPr>
          <w:ilvl w:val="0"/>
          <w:numId w:val="9"/>
        </w:numPr>
        <w:spacing w:line="276" w:lineRule="auto"/>
      </w:pPr>
      <w:r>
        <w:t xml:space="preserve">Zhotovitel se touto </w:t>
      </w:r>
      <w:r w:rsidR="009C33A6">
        <w:t xml:space="preserve">smlouvou zavazuje provést </w:t>
      </w:r>
      <w:r w:rsidR="006C279B">
        <w:t>pro O</w:t>
      </w:r>
      <w:r>
        <w:t xml:space="preserve">bjednatele dílo </w:t>
      </w:r>
      <w:r w:rsidR="006C279B">
        <w:rPr>
          <w:b/>
        </w:rPr>
        <w:t>„Renovace</w:t>
      </w:r>
    </w:p>
    <w:p w:rsidR="00F50691" w:rsidRDefault="006C279B" w:rsidP="00D97B9A">
      <w:pPr>
        <w:pStyle w:val="Bezmezer"/>
        <w:spacing w:line="276" w:lineRule="auto"/>
        <w:ind w:left="720"/>
      </w:pPr>
      <w:r>
        <w:rPr>
          <w:b/>
        </w:rPr>
        <w:t>vstupních dveří do učeben“</w:t>
      </w:r>
      <w:r>
        <w:t>,</w:t>
      </w:r>
      <w:r w:rsidR="0036000D">
        <w:t>(dále jen „Dílo“)</w:t>
      </w:r>
      <w:r>
        <w:t>.</w:t>
      </w:r>
      <w:r w:rsidR="0036000D">
        <w:t xml:space="preserve"> </w:t>
      </w:r>
    </w:p>
    <w:p w:rsidR="00F50691" w:rsidRDefault="00994460" w:rsidP="00D97B9A">
      <w:pPr>
        <w:pStyle w:val="Bezmezer"/>
        <w:numPr>
          <w:ilvl w:val="0"/>
          <w:numId w:val="9"/>
        </w:numPr>
        <w:spacing w:line="276" w:lineRule="auto"/>
      </w:pPr>
      <w:r>
        <w:t>Objednatel se zavazuje Dílo převzít a zaplatit za něj Zhotovitel</w:t>
      </w:r>
      <w:r w:rsidR="006C279B">
        <w:t xml:space="preserve">i cenu sjednanou níže v čl. III </w:t>
      </w:r>
      <w:proofErr w:type="gramStart"/>
      <w:r>
        <w:t>této</w:t>
      </w:r>
      <w:proofErr w:type="gramEnd"/>
      <w:r>
        <w:t xml:space="preserve"> smlouvy.</w:t>
      </w:r>
    </w:p>
    <w:p w:rsidR="006C279B" w:rsidRDefault="006C279B" w:rsidP="00D97B9A">
      <w:pPr>
        <w:pStyle w:val="Bezmezer"/>
        <w:numPr>
          <w:ilvl w:val="0"/>
          <w:numId w:val="9"/>
        </w:numPr>
        <w:spacing w:line="276" w:lineRule="auto"/>
      </w:pPr>
      <w:r>
        <w:t>Předmětem Díla je repase dřevěných dveří a nátěrů kovových zárubní vč. montáže a demontáže dveří, jejich nátěrů a osazení mosaznými k</w:t>
      </w:r>
      <w:r w:rsidR="005A53A2">
        <w:t>likami dodanými Z</w:t>
      </w:r>
      <w:r>
        <w:t>hotovitelem podle požadavku Objednatele. Jedná se o 12 dveří ve 2. a 3. patře budovy školy.</w:t>
      </w:r>
    </w:p>
    <w:p w:rsidR="00F50691" w:rsidRDefault="00F50691" w:rsidP="00D97B9A">
      <w:pPr>
        <w:pStyle w:val="Bezmezer"/>
        <w:spacing w:line="276" w:lineRule="auto"/>
        <w:ind w:left="720"/>
      </w:pPr>
    </w:p>
    <w:p w:rsidR="00F50691" w:rsidRDefault="00F50691" w:rsidP="00F50691">
      <w:pPr>
        <w:pStyle w:val="Bezmezer"/>
        <w:spacing w:line="276" w:lineRule="auto"/>
        <w:jc w:val="both"/>
      </w:pPr>
    </w:p>
    <w:p w:rsidR="00F50691" w:rsidRDefault="00F50691" w:rsidP="00F50691">
      <w:pPr>
        <w:pStyle w:val="Bezmezer"/>
        <w:spacing w:line="276" w:lineRule="auto"/>
        <w:jc w:val="both"/>
      </w:pPr>
    </w:p>
    <w:p w:rsidR="00F50691" w:rsidRDefault="002C6F8B" w:rsidP="00CB40F0">
      <w:pPr>
        <w:pStyle w:val="Bezmezer"/>
        <w:spacing w:line="276" w:lineRule="auto"/>
        <w:ind w:left="3540"/>
        <w:rPr>
          <w:b/>
        </w:rPr>
      </w:pPr>
      <w:r>
        <w:rPr>
          <w:b/>
        </w:rPr>
        <w:lastRenderedPageBreak/>
        <w:t>II</w:t>
      </w:r>
      <w:r w:rsidR="00F50691" w:rsidRPr="00FC4E5A">
        <w:rPr>
          <w:b/>
        </w:rPr>
        <w:t>. Doba a místo plnění</w:t>
      </w:r>
    </w:p>
    <w:p w:rsidR="00F50691" w:rsidRPr="00FC4E5A" w:rsidRDefault="00F50691" w:rsidP="00F50691">
      <w:pPr>
        <w:pStyle w:val="Bezmezer"/>
        <w:spacing w:line="276" w:lineRule="auto"/>
        <w:jc w:val="center"/>
        <w:rPr>
          <w:b/>
        </w:rPr>
      </w:pPr>
    </w:p>
    <w:p w:rsidR="00F50691" w:rsidRDefault="00F50691" w:rsidP="00D97B9A">
      <w:pPr>
        <w:pStyle w:val="Bezmezer"/>
        <w:numPr>
          <w:ilvl w:val="0"/>
          <w:numId w:val="22"/>
        </w:numPr>
        <w:spacing w:line="276" w:lineRule="auto"/>
      </w:pPr>
      <w:r>
        <w:t xml:space="preserve">Termín </w:t>
      </w:r>
      <w:r w:rsidR="002C6F8B">
        <w:t>zahájení díla: 26.</w:t>
      </w:r>
      <w:r w:rsidR="00E73657">
        <w:t xml:space="preserve"> </w:t>
      </w:r>
      <w:r w:rsidR="002C6F8B">
        <w:t>12.</w:t>
      </w:r>
      <w:r w:rsidR="00E73657">
        <w:t xml:space="preserve"> </w:t>
      </w:r>
      <w:r w:rsidR="002C6F8B">
        <w:t>2016</w:t>
      </w:r>
      <w:r w:rsidR="006C279B">
        <w:t>.</w:t>
      </w:r>
    </w:p>
    <w:p w:rsidR="00D97B9A" w:rsidRDefault="00F50691" w:rsidP="00D97B9A">
      <w:pPr>
        <w:pStyle w:val="Bezmezer"/>
        <w:numPr>
          <w:ilvl w:val="0"/>
          <w:numId w:val="22"/>
        </w:numPr>
        <w:spacing w:line="276" w:lineRule="auto"/>
      </w:pPr>
      <w:r>
        <w:t>D</w:t>
      </w:r>
      <w:r w:rsidR="005A53A2">
        <w:t>oba provádění Díla -</w:t>
      </w:r>
      <w:r w:rsidR="00E73657">
        <w:t xml:space="preserve"> ve dnech vánočních prázdnin </w:t>
      </w:r>
      <w:r w:rsidR="00994460">
        <w:t>po</w:t>
      </w:r>
      <w:r>
        <w:t>dle d</w:t>
      </w:r>
      <w:r w:rsidR="002C6F8B">
        <w:t xml:space="preserve">ohody nejpozději </w:t>
      </w:r>
      <w:proofErr w:type="gramStart"/>
      <w:r w:rsidR="002C6F8B">
        <w:t>do</w:t>
      </w:r>
      <w:proofErr w:type="gramEnd"/>
      <w:r w:rsidR="002C6F8B">
        <w:t xml:space="preserve"> </w:t>
      </w:r>
    </w:p>
    <w:p w:rsidR="00F50691" w:rsidRDefault="002C6F8B" w:rsidP="00D97B9A">
      <w:pPr>
        <w:pStyle w:val="Bezmezer"/>
        <w:spacing w:line="276" w:lineRule="auto"/>
        <w:ind w:left="360" w:firstLine="348"/>
      </w:pPr>
      <w:r>
        <w:t>31. 12. 2016</w:t>
      </w:r>
      <w:r w:rsidR="006C279B">
        <w:t>.</w:t>
      </w:r>
      <w:r w:rsidR="00F50691">
        <w:t xml:space="preserve"> </w:t>
      </w:r>
    </w:p>
    <w:p w:rsidR="006C279B" w:rsidRDefault="006C279B" w:rsidP="00D97B9A">
      <w:pPr>
        <w:pStyle w:val="Bezmezer"/>
        <w:numPr>
          <w:ilvl w:val="0"/>
          <w:numId w:val="22"/>
        </w:numPr>
        <w:spacing w:line="276" w:lineRule="auto"/>
      </w:pPr>
      <w:r>
        <w:t>Místo plnění: budova školy na adrese Evropská 330/33, Praha 6.</w:t>
      </w:r>
    </w:p>
    <w:p w:rsidR="00F50691" w:rsidRDefault="00F50691" w:rsidP="00D97B9A">
      <w:pPr>
        <w:pStyle w:val="Bezmezer"/>
        <w:spacing w:line="276" w:lineRule="auto"/>
        <w:ind w:left="720"/>
      </w:pPr>
    </w:p>
    <w:p w:rsidR="00F50691" w:rsidRDefault="00F50691" w:rsidP="00F50691">
      <w:pPr>
        <w:pStyle w:val="Bezmezer"/>
        <w:spacing w:line="276" w:lineRule="auto"/>
        <w:jc w:val="both"/>
      </w:pPr>
    </w:p>
    <w:p w:rsidR="00F50691" w:rsidRDefault="00DA1105" w:rsidP="00F50691">
      <w:pPr>
        <w:pStyle w:val="Bezmezer"/>
        <w:spacing w:line="276" w:lineRule="auto"/>
        <w:jc w:val="center"/>
        <w:rPr>
          <w:b/>
        </w:rPr>
      </w:pPr>
      <w:r>
        <w:rPr>
          <w:b/>
        </w:rPr>
        <w:t>III</w:t>
      </w:r>
      <w:r w:rsidR="00F50691" w:rsidRPr="00114184">
        <w:rPr>
          <w:b/>
        </w:rPr>
        <w:t xml:space="preserve">. Cena </w:t>
      </w:r>
      <w:r w:rsidR="00F50691">
        <w:rPr>
          <w:b/>
        </w:rPr>
        <w:t>D</w:t>
      </w:r>
      <w:r w:rsidR="00F50691" w:rsidRPr="00114184">
        <w:rPr>
          <w:b/>
        </w:rPr>
        <w:t>íla a způsob její úhrady</w:t>
      </w:r>
    </w:p>
    <w:p w:rsidR="00F50691" w:rsidRPr="00114184" w:rsidRDefault="00F50691" w:rsidP="00F50691">
      <w:pPr>
        <w:pStyle w:val="Bezmezer"/>
        <w:spacing w:line="276" w:lineRule="auto"/>
        <w:jc w:val="center"/>
        <w:rPr>
          <w:b/>
        </w:rPr>
      </w:pPr>
    </w:p>
    <w:p w:rsidR="005A53A2" w:rsidRDefault="006C279B" w:rsidP="00CB40F0">
      <w:pPr>
        <w:pStyle w:val="Bezmezer"/>
        <w:numPr>
          <w:ilvl w:val="0"/>
          <w:numId w:val="23"/>
        </w:numPr>
        <w:spacing w:line="276" w:lineRule="auto"/>
        <w:jc w:val="both"/>
      </w:pPr>
      <w:r>
        <w:t>Objednatel zaplatí Z</w:t>
      </w:r>
      <w:r w:rsidR="00F50691">
        <w:t>hoto</w:t>
      </w:r>
      <w:r>
        <w:t>viteli dohodnutou smluvní cenu D</w:t>
      </w:r>
      <w:r w:rsidR="005A53A2">
        <w:t>íla stanovenou v souladu s cenovou nabídkou zhotovitele. Celková cena ve vyjádření vč. DPH je nejvýše přípustná a nepřekročitelná.</w:t>
      </w:r>
    </w:p>
    <w:p w:rsidR="00F50691" w:rsidRDefault="00F50691" w:rsidP="00F50691">
      <w:pPr>
        <w:pStyle w:val="Bezmezer"/>
        <w:spacing w:line="276" w:lineRule="auto"/>
        <w:ind w:left="360" w:firstLine="348"/>
        <w:jc w:val="both"/>
      </w:pP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4253"/>
        <w:gridCol w:w="4110"/>
      </w:tblGrid>
      <w:tr w:rsidR="00F50691" w:rsidTr="00CB40F0">
        <w:tc>
          <w:tcPr>
            <w:tcW w:w="4253" w:type="dxa"/>
          </w:tcPr>
          <w:p w:rsidR="00F50691" w:rsidRPr="00E73657" w:rsidRDefault="00F50691" w:rsidP="004F32BF">
            <w:pPr>
              <w:pStyle w:val="Bezmezer"/>
              <w:spacing w:line="276" w:lineRule="auto"/>
              <w:jc w:val="both"/>
            </w:pPr>
            <w:r w:rsidRPr="00E73657">
              <w:t>Cena celkem bez DPH</w:t>
            </w:r>
          </w:p>
        </w:tc>
        <w:tc>
          <w:tcPr>
            <w:tcW w:w="4110" w:type="dxa"/>
          </w:tcPr>
          <w:p w:rsidR="00F50691" w:rsidRPr="00E73657" w:rsidRDefault="00DA1105" w:rsidP="004F32BF">
            <w:pPr>
              <w:pStyle w:val="Bezmezer"/>
              <w:spacing w:line="276" w:lineRule="auto"/>
              <w:jc w:val="both"/>
            </w:pPr>
            <w:r w:rsidRPr="00E73657">
              <w:t xml:space="preserve">  </w:t>
            </w:r>
            <w:r w:rsidR="002C6F8B" w:rsidRPr="00E73657">
              <w:t xml:space="preserve">86 260,- </w:t>
            </w:r>
          </w:p>
        </w:tc>
      </w:tr>
      <w:tr w:rsidR="00F50691" w:rsidTr="00CB40F0">
        <w:tc>
          <w:tcPr>
            <w:tcW w:w="4253" w:type="dxa"/>
          </w:tcPr>
          <w:p w:rsidR="00F50691" w:rsidRPr="00E73657" w:rsidRDefault="00F50691" w:rsidP="004F32BF">
            <w:pPr>
              <w:pStyle w:val="Bezmezer"/>
              <w:spacing w:line="276" w:lineRule="auto"/>
              <w:jc w:val="both"/>
            </w:pPr>
            <w:r w:rsidRPr="00E73657">
              <w:t>DPH</w:t>
            </w:r>
            <w:r w:rsidR="00DA1105" w:rsidRPr="00E73657">
              <w:t xml:space="preserve"> 21%</w:t>
            </w:r>
          </w:p>
        </w:tc>
        <w:tc>
          <w:tcPr>
            <w:tcW w:w="4110" w:type="dxa"/>
          </w:tcPr>
          <w:p w:rsidR="00F50691" w:rsidRPr="00E73657" w:rsidRDefault="00DA1105" w:rsidP="004F32BF">
            <w:pPr>
              <w:pStyle w:val="Bezmezer"/>
              <w:spacing w:line="276" w:lineRule="auto"/>
              <w:jc w:val="both"/>
            </w:pPr>
            <w:r w:rsidRPr="00E73657">
              <w:t xml:space="preserve">  18 114,6</w:t>
            </w:r>
            <w:r w:rsidR="00A60ED3">
              <w:t>0</w:t>
            </w:r>
          </w:p>
        </w:tc>
      </w:tr>
      <w:tr w:rsidR="00F50691" w:rsidRPr="00AC0943" w:rsidTr="00CB40F0">
        <w:tc>
          <w:tcPr>
            <w:tcW w:w="4253" w:type="dxa"/>
          </w:tcPr>
          <w:p w:rsidR="00F50691" w:rsidRPr="00E73657" w:rsidRDefault="00F50691" w:rsidP="004F32BF">
            <w:pPr>
              <w:pStyle w:val="Bezmezer"/>
              <w:spacing w:line="276" w:lineRule="auto"/>
              <w:jc w:val="both"/>
              <w:rPr>
                <w:b/>
              </w:rPr>
            </w:pPr>
            <w:r w:rsidRPr="00E73657">
              <w:rPr>
                <w:b/>
              </w:rPr>
              <w:t>Cena celkem vč. DPH</w:t>
            </w:r>
          </w:p>
        </w:tc>
        <w:tc>
          <w:tcPr>
            <w:tcW w:w="4110" w:type="dxa"/>
          </w:tcPr>
          <w:p w:rsidR="00F50691" w:rsidRPr="00E73657" w:rsidRDefault="00DA1105" w:rsidP="004F32BF">
            <w:pPr>
              <w:pStyle w:val="Bezmezer"/>
              <w:spacing w:line="276" w:lineRule="auto"/>
              <w:jc w:val="both"/>
              <w:rPr>
                <w:b/>
              </w:rPr>
            </w:pPr>
            <w:r w:rsidRPr="00E73657">
              <w:rPr>
                <w:b/>
              </w:rPr>
              <w:t>104 374,6</w:t>
            </w:r>
            <w:r w:rsidR="00A60ED3">
              <w:rPr>
                <w:b/>
              </w:rPr>
              <w:t>0</w:t>
            </w:r>
            <w:r w:rsidRPr="00E73657">
              <w:rPr>
                <w:b/>
              </w:rPr>
              <w:t xml:space="preserve"> </w:t>
            </w:r>
          </w:p>
        </w:tc>
      </w:tr>
    </w:tbl>
    <w:p w:rsidR="00F50691" w:rsidRDefault="00F50691" w:rsidP="005A53A2">
      <w:pPr>
        <w:pStyle w:val="Bezmezer"/>
        <w:spacing w:line="276" w:lineRule="auto"/>
        <w:ind w:left="720"/>
        <w:jc w:val="both"/>
        <w:rPr>
          <w:b/>
        </w:rPr>
      </w:pPr>
    </w:p>
    <w:p w:rsidR="00AD6F5A" w:rsidRDefault="00E73657" w:rsidP="00D97B9A">
      <w:pPr>
        <w:pStyle w:val="Bezmezer"/>
        <w:numPr>
          <w:ilvl w:val="0"/>
          <w:numId w:val="23"/>
        </w:numPr>
        <w:spacing w:line="276" w:lineRule="auto"/>
      </w:pPr>
      <w:r>
        <w:t>Zhotovitel vystaví fakturu</w:t>
      </w:r>
      <w:r w:rsidR="00994460">
        <w:t xml:space="preserve"> až </w:t>
      </w:r>
      <w:r w:rsidR="00AD6F5A">
        <w:t>po řádném předání a převzetí D</w:t>
      </w:r>
      <w:r w:rsidR="00F50691">
        <w:t xml:space="preserve">íla bez zjevných závad </w:t>
      </w:r>
      <w:r w:rsidR="005A53A2">
        <w:t>a nedodělků.</w:t>
      </w:r>
    </w:p>
    <w:p w:rsidR="00F50691" w:rsidRPr="00AC0943" w:rsidRDefault="00AD6F5A" w:rsidP="00D97B9A">
      <w:pPr>
        <w:pStyle w:val="Bezmezer"/>
        <w:numPr>
          <w:ilvl w:val="0"/>
          <w:numId w:val="23"/>
        </w:numPr>
        <w:spacing w:line="276" w:lineRule="auto"/>
      </w:pPr>
      <w:r w:rsidRPr="00AD6F5A">
        <w:t xml:space="preserve">Objednatel uhradí fakturu do </w:t>
      </w:r>
      <w:proofErr w:type="gramStart"/>
      <w:r w:rsidR="00F50691" w:rsidRPr="00AD6F5A">
        <w:t>14</w:t>
      </w:r>
      <w:r w:rsidRPr="00AD6F5A">
        <w:t>ti</w:t>
      </w:r>
      <w:proofErr w:type="gramEnd"/>
      <w:r>
        <w:t xml:space="preserve"> dnů po </w:t>
      </w:r>
      <w:r w:rsidR="00F50691" w:rsidRPr="00AD6F5A">
        <w:t>jejím obdržení převodem na účet</w:t>
      </w:r>
      <w:r w:rsidR="00D97B9A" w:rsidRPr="00D97B9A">
        <w:t xml:space="preserve"> </w:t>
      </w:r>
      <w:r>
        <w:t xml:space="preserve"> Z</w:t>
      </w:r>
      <w:r w:rsidRPr="00AD6F5A">
        <w:t>hotovitele</w:t>
      </w:r>
      <w:r>
        <w:t>.</w:t>
      </w:r>
    </w:p>
    <w:p w:rsidR="00F50691" w:rsidRDefault="00F50691" w:rsidP="00D97B9A">
      <w:pPr>
        <w:pStyle w:val="Bezmezer"/>
        <w:spacing w:line="276" w:lineRule="auto"/>
      </w:pPr>
    </w:p>
    <w:p w:rsidR="00F50691" w:rsidRDefault="00F50691" w:rsidP="00F50691">
      <w:pPr>
        <w:pStyle w:val="Bezmezer"/>
        <w:spacing w:line="276" w:lineRule="auto"/>
        <w:jc w:val="both"/>
      </w:pPr>
    </w:p>
    <w:p w:rsidR="00F50691" w:rsidRDefault="00DA1105" w:rsidP="00F50691">
      <w:pPr>
        <w:pStyle w:val="Bezmezer"/>
        <w:spacing w:line="276" w:lineRule="auto"/>
        <w:jc w:val="center"/>
        <w:rPr>
          <w:b/>
        </w:rPr>
      </w:pPr>
      <w:r>
        <w:rPr>
          <w:b/>
        </w:rPr>
        <w:t>I</w:t>
      </w:r>
      <w:r w:rsidR="00F50691" w:rsidRPr="007548F1">
        <w:rPr>
          <w:b/>
        </w:rPr>
        <w:t>V. Předání a převzetí díla</w:t>
      </w:r>
    </w:p>
    <w:p w:rsidR="00F50691" w:rsidRPr="007548F1" w:rsidRDefault="00F50691" w:rsidP="00F50691">
      <w:pPr>
        <w:pStyle w:val="Bezmezer"/>
        <w:spacing w:line="276" w:lineRule="auto"/>
        <w:jc w:val="center"/>
        <w:rPr>
          <w:b/>
        </w:rPr>
      </w:pPr>
    </w:p>
    <w:p w:rsidR="00F50691" w:rsidRDefault="00F50691" w:rsidP="00D97B9A">
      <w:pPr>
        <w:pStyle w:val="Bezmezer"/>
        <w:numPr>
          <w:ilvl w:val="0"/>
          <w:numId w:val="24"/>
        </w:numPr>
        <w:spacing w:line="276" w:lineRule="auto"/>
        <w:jc w:val="both"/>
      </w:pPr>
      <w:r>
        <w:t>Dílo bude předáno Zhotovitelem a převzato Objednatelem nejpo</w:t>
      </w:r>
      <w:r w:rsidR="00D97B9A">
        <w:t>zději do dvou dnů od zhotovení D</w:t>
      </w:r>
      <w:r>
        <w:t>íla bez vad a nedodělků.</w:t>
      </w:r>
    </w:p>
    <w:p w:rsidR="00F50691" w:rsidRDefault="00F50691" w:rsidP="00D97B9A">
      <w:pPr>
        <w:pStyle w:val="Bezmezer"/>
        <w:numPr>
          <w:ilvl w:val="0"/>
          <w:numId w:val="24"/>
        </w:numPr>
        <w:spacing w:line="276" w:lineRule="auto"/>
        <w:jc w:val="both"/>
      </w:pPr>
      <w:r>
        <w:t>předání a převzetí Díla sepíší Zhotovitel s Objednatelem protokol.</w:t>
      </w:r>
    </w:p>
    <w:p w:rsidR="00F50691" w:rsidRDefault="00F50691" w:rsidP="00D97B9A">
      <w:pPr>
        <w:pStyle w:val="Bezmezer"/>
        <w:numPr>
          <w:ilvl w:val="0"/>
          <w:numId w:val="24"/>
        </w:numPr>
        <w:spacing w:line="276" w:lineRule="auto"/>
        <w:jc w:val="both"/>
      </w:pPr>
      <w:r>
        <w:t>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F50691" w:rsidRDefault="00F50691" w:rsidP="005A53A2">
      <w:pPr>
        <w:pStyle w:val="Bezmezer"/>
        <w:spacing w:line="276" w:lineRule="auto"/>
        <w:ind w:left="780"/>
      </w:pPr>
    </w:p>
    <w:p w:rsidR="00F50691" w:rsidRDefault="00F50691" w:rsidP="00F50691">
      <w:pPr>
        <w:pStyle w:val="Bezmezer"/>
        <w:spacing w:line="276" w:lineRule="auto"/>
        <w:ind w:left="4248"/>
        <w:jc w:val="both"/>
      </w:pPr>
    </w:p>
    <w:p w:rsidR="00F50691" w:rsidRDefault="00F50691" w:rsidP="00F50691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F50691" w:rsidRDefault="00F50691" w:rsidP="00F50691">
      <w:pPr>
        <w:pStyle w:val="Bezmezer"/>
        <w:spacing w:line="276" w:lineRule="auto"/>
        <w:jc w:val="center"/>
        <w:rPr>
          <w:b/>
        </w:rPr>
      </w:pPr>
    </w:p>
    <w:p w:rsidR="00F50691" w:rsidRDefault="00F50691" w:rsidP="00D97B9A">
      <w:pPr>
        <w:pStyle w:val="Bezmezer"/>
        <w:numPr>
          <w:ilvl w:val="0"/>
          <w:numId w:val="25"/>
        </w:numPr>
        <w:spacing w:line="276" w:lineRule="auto"/>
      </w:pPr>
      <w:r>
        <w:t xml:space="preserve">Zhotovitel je povinen </w:t>
      </w:r>
      <w:r w:rsidR="00AD6F5A">
        <w:t>provést D</w:t>
      </w:r>
      <w:r>
        <w:t>ílo s potřebnou péčí tak, aby mohlo být předáno Objednateli bez vad a nedodělků nejpoz</w:t>
      </w:r>
      <w:r w:rsidR="00DA1105">
        <w:t>ději v termínu uvedeném v čl. II</w:t>
      </w:r>
      <w:r>
        <w:t xml:space="preserve"> </w:t>
      </w:r>
      <w:proofErr w:type="gramStart"/>
      <w:r>
        <w:t>této</w:t>
      </w:r>
      <w:proofErr w:type="gramEnd"/>
      <w:r>
        <w:t xml:space="preserve"> smlouvy.</w:t>
      </w:r>
    </w:p>
    <w:p w:rsidR="00F50691" w:rsidRDefault="00F50691" w:rsidP="00D97B9A">
      <w:pPr>
        <w:pStyle w:val="Bezmezer"/>
        <w:numPr>
          <w:ilvl w:val="0"/>
          <w:numId w:val="25"/>
        </w:numPr>
        <w:spacing w:line="276" w:lineRule="auto"/>
      </w:pPr>
      <w:r>
        <w:t>Objednatel</w:t>
      </w:r>
      <w:r w:rsidR="00B463C8">
        <w:t xml:space="preserve"> nebo jím zmo</w:t>
      </w:r>
      <w:r w:rsidR="00DA1105">
        <w:t>cně</w:t>
      </w:r>
      <w:r w:rsidR="00A60ED3">
        <w:t>ná osoba (</w:t>
      </w:r>
      <w:r w:rsidR="00723E1F" w:rsidRPr="0023565F">
        <w:rPr>
          <w:highlight w:val="black"/>
        </w:rPr>
        <w:t xml:space="preserve">Jitka </w:t>
      </w:r>
      <w:proofErr w:type="spellStart"/>
      <w:r w:rsidR="00723E1F" w:rsidRPr="0023565F">
        <w:rPr>
          <w:highlight w:val="black"/>
        </w:rPr>
        <w:t>Podoláková</w:t>
      </w:r>
      <w:proofErr w:type="spellEnd"/>
      <w:r>
        <w:t>) je oprávněn kontrolovat provádění Díla, zejména zda je prováděno v souladu s touto smlouvu a obecně závaznými právními předpisy, jakož i upozorňovat Zhotovitele na zjištěné nedostatky.</w:t>
      </w:r>
    </w:p>
    <w:p w:rsidR="00F50691" w:rsidRDefault="00F50691" w:rsidP="00D97B9A">
      <w:pPr>
        <w:pStyle w:val="Bezmezer"/>
        <w:numPr>
          <w:ilvl w:val="0"/>
          <w:numId w:val="25"/>
        </w:numPr>
      </w:pPr>
      <w:r w:rsidRPr="00547030">
        <w:t>Práva a povinnosti stran touto smlouvou výslovně neupravené se řídí českým právním řádem, zejména občanským zákoníkem.</w:t>
      </w:r>
    </w:p>
    <w:p w:rsidR="00CB40F0" w:rsidRDefault="00CB40F0" w:rsidP="00CB40F0">
      <w:pPr>
        <w:pStyle w:val="Bezmezer"/>
        <w:jc w:val="both"/>
      </w:pPr>
    </w:p>
    <w:p w:rsidR="00CB40F0" w:rsidRDefault="00CB40F0" w:rsidP="00CB40F0">
      <w:pPr>
        <w:pStyle w:val="Bezmezer"/>
        <w:jc w:val="both"/>
      </w:pPr>
    </w:p>
    <w:p w:rsidR="00A60ED3" w:rsidRDefault="00A60ED3" w:rsidP="00A60ED3">
      <w:pPr>
        <w:pStyle w:val="Bezmezer"/>
        <w:jc w:val="both"/>
      </w:pPr>
    </w:p>
    <w:p w:rsidR="00D97B9A" w:rsidRDefault="00D97B9A" w:rsidP="00A60ED3">
      <w:pPr>
        <w:pStyle w:val="Bezmezer"/>
        <w:jc w:val="both"/>
      </w:pPr>
    </w:p>
    <w:p w:rsidR="00F50691" w:rsidRDefault="00F50691" w:rsidP="00F50691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lastRenderedPageBreak/>
        <w:t>VI. Smluvní pokuty</w:t>
      </w:r>
    </w:p>
    <w:p w:rsidR="00F50691" w:rsidRPr="00BB4CE9" w:rsidRDefault="00F50691" w:rsidP="00F50691">
      <w:pPr>
        <w:pStyle w:val="Bezmezer"/>
        <w:spacing w:line="276" w:lineRule="auto"/>
        <w:jc w:val="center"/>
        <w:rPr>
          <w:b/>
        </w:rPr>
      </w:pPr>
    </w:p>
    <w:p w:rsidR="00F50691" w:rsidRPr="00BB4CE9" w:rsidRDefault="00F50691" w:rsidP="00D97B9A">
      <w:pPr>
        <w:pStyle w:val="Bezmezer"/>
        <w:numPr>
          <w:ilvl w:val="0"/>
          <w:numId w:val="26"/>
        </w:numPr>
      </w:pPr>
      <w:r w:rsidRPr="00BB4CE9">
        <w:t xml:space="preserve">Zhotovitel je povinen zaplatit Objednateli smluvní pokutu ve výši </w:t>
      </w:r>
      <w:r w:rsidR="00774504">
        <w:t>0,2</w:t>
      </w:r>
      <w:r w:rsidRPr="00BB4CE9">
        <w:t xml:space="preserve"> % z ceny Díla za každý </w:t>
      </w:r>
      <w:r>
        <w:t xml:space="preserve">kalendářní </w:t>
      </w:r>
      <w:r w:rsidRPr="00BB4CE9">
        <w:t xml:space="preserve">den prodlení s dokončením a </w:t>
      </w:r>
      <w:r w:rsidR="00DA1105">
        <w:t>předáním v termínu podle čl. II</w:t>
      </w:r>
      <w:r w:rsidRPr="00BB4CE9">
        <w:t xml:space="preserve"> </w:t>
      </w:r>
      <w:proofErr w:type="gramStart"/>
      <w:r w:rsidRPr="00BB4CE9">
        <w:t>této</w:t>
      </w:r>
      <w:proofErr w:type="gramEnd"/>
      <w:r w:rsidRPr="00BB4CE9">
        <w:t xml:space="preserve"> smlouvy.</w:t>
      </w:r>
    </w:p>
    <w:p w:rsidR="00F50691" w:rsidRDefault="00F50691" w:rsidP="00D97B9A">
      <w:pPr>
        <w:pStyle w:val="Bezmezer"/>
        <w:numPr>
          <w:ilvl w:val="0"/>
          <w:numId w:val="26"/>
        </w:numPr>
        <w:spacing w:line="276" w:lineRule="auto"/>
      </w:pPr>
      <w:r>
        <w:t>Objednatel je dále povinen zaplatit Zhotoviteli úrok z prodlení ve výši 0,05% z dlužné částky za každý den prodlení s platbou ceny Díla.</w:t>
      </w:r>
    </w:p>
    <w:p w:rsidR="00F50691" w:rsidRDefault="00F50691" w:rsidP="00D97B9A">
      <w:pPr>
        <w:pStyle w:val="Bezmezer"/>
        <w:spacing w:line="276" w:lineRule="auto"/>
      </w:pPr>
    </w:p>
    <w:p w:rsidR="00F50691" w:rsidRDefault="00F50691" w:rsidP="00F50691">
      <w:pPr>
        <w:pStyle w:val="Bezmezer"/>
        <w:spacing w:line="276" w:lineRule="auto"/>
        <w:jc w:val="both"/>
      </w:pPr>
      <w:r w:rsidRPr="00B86B01">
        <w:t>.</w:t>
      </w:r>
    </w:p>
    <w:p w:rsidR="00F50691" w:rsidRDefault="00F50691" w:rsidP="00F50691">
      <w:pPr>
        <w:pStyle w:val="Bezmezer"/>
        <w:spacing w:line="276" w:lineRule="auto"/>
        <w:jc w:val="both"/>
      </w:pPr>
    </w:p>
    <w:p w:rsidR="00F50691" w:rsidRDefault="00DA1105" w:rsidP="00F50691">
      <w:pPr>
        <w:pStyle w:val="Bezmezer"/>
        <w:spacing w:line="276" w:lineRule="auto"/>
        <w:jc w:val="center"/>
        <w:rPr>
          <w:b/>
        </w:rPr>
      </w:pPr>
      <w:r>
        <w:rPr>
          <w:b/>
        </w:rPr>
        <w:t>VII</w:t>
      </w:r>
      <w:r w:rsidR="00F50691" w:rsidRPr="00BB4CE9">
        <w:rPr>
          <w:b/>
        </w:rPr>
        <w:t>. Závěrečná ustanovení</w:t>
      </w:r>
    </w:p>
    <w:p w:rsidR="00F50691" w:rsidRPr="00BB4CE9" w:rsidRDefault="00F50691" w:rsidP="00F50691">
      <w:pPr>
        <w:pStyle w:val="Bezmezer"/>
        <w:spacing w:line="276" w:lineRule="auto"/>
        <w:jc w:val="center"/>
        <w:rPr>
          <w:b/>
        </w:rPr>
      </w:pPr>
    </w:p>
    <w:p w:rsidR="00F50691" w:rsidRDefault="00F50691" w:rsidP="00D97B9A">
      <w:pPr>
        <w:pStyle w:val="Bezmezer"/>
        <w:numPr>
          <w:ilvl w:val="0"/>
          <w:numId w:val="27"/>
        </w:numPr>
        <w:spacing w:line="276" w:lineRule="auto"/>
        <w:jc w:val="both"/>
      </w:pPr>
      <w:r>
        <w:t>Tato smlouva může být měněna pouze písemnými dodatky na základě souhlasu obou stran.</w:t>
      </w:r>
    </w:p>
    <w:p w:rsidR="00F50691" w:rsidRDefault="00F50691" w:rsidP="00D97B9A">
      <w:pPr>
        <w:pStyle w:val="Bezmezer"/>
        <w:numPr>
          <w:ilvl w:val="0"/>
          <w:numId w:val="27"/>
        </w:numPr>
        <w:spacing w:line="276" w:lineRule="auto"/>
        <w:jc w:val="both"/>
      </w:pPr>
      <w:r>
        <w:t>Tato smlouva je vyhotovena ve dvou stejnopisech s platností originálu, při čemž každá ze stran obdrží po jednom.</w:t>
      </w:r>
    </w:p>
    <w:p w:rsidR="00F50691" w:rsidRDefault="00F50691" w:rsidP="00D97B9A">
      <w:pPr>
        <w:pStyle w:val="Bezmezer"/>
        <w:numPr>
          <w:ilvl w:val="0"/>
          <w:numId w:val="27"/>
        </w:numPr>
        <w:spacing w:line="276" w:lineRule="auto"/>
        <w:jc w:val="both"/>
      </w:pPr>
      <w:r>
        <w:t>Tato smlouva nabývá platnosti i účinnosti dnem podpisu oběma smluvními stranami.</w:t>
      </w:r>
    </w:p>
    <w:p w:rsidR="00774504" w:rsidRPr="00D97B9A" w:rsidRDefault="00774504" w:rsidP="00D97B9A">
      <w:pPr>
        <w:pStyle w:val="Odstavecseseznamem"/>
        <w:numPr>
          <w:ilvl w:val="0"/>
          <w:numId w:val="27"/>
        </w:numPr>
        <w:suppressAutoHyphens w:val="0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7B9A">
        <w:rPr>
          <w:rFonts w:ascii="Arial" w:eastAsia="Calibri" w:hAnsi="Arial" w:cs="Arial"/>
          <w:sz w:val="22"/>
          <w:szCs w:val="22"/>
          <w:lang w:eastAsia="en-US"/>
        </w:rPr>
        <w:t>Smluvní strany výslovně sjednávají, že uveřejnění této smlouvy v registru</w:t>
      </w:r>
      <w:r w:rsidR="00D97B9A">
        <w:rPr>
          <w:rFonts w:ascii="Arial" w:eastAsia="Calibri" w:hAnsi="Arial" w:cs="Arial"/>
          <w:sz w:val="22"/>
          <w:szCs w:val="22"/>
          <w:lang w:eastAsia="en-US"/>
        </w:rPr>
        <w:t xml:space="preserve"> smluv dle zákona č. 340/2015., </w:t>
      </w:r>
      <w:r w:rsidRPr="00D97B9A">
        <w:rPr>
          <w:rFonts w:ascii="Arial" w:eastAsia="Calibri" w:hAnsi="Arial" w:cs="Arial"/>
          <w:sz w:val="22"/>
          <w:szCs w:val="22"/>
          <w:lang w:eastAsia="en-US"/>
        </w:rPr>
        <w:t>o zvláštních podmínkách účinnosti některých smluv, uveřejňování těchto smluv a o registru smluv (zákon o registru smluv) zajistí</w:t>
      </w:r>
    </w:p>
    <w:p w:rsidR="00774504" w:rsidRPr="00774504" w:rsidRDefault="00774504" w:rsidP="00D97B9A">
      <w:pPr>
        <w:suppressAutoHyphens w:val="0"/>
        <w:spacing w:after="120"/>
        <w:ind w:left="708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4504">
        <w:rPr>
          <w:rFonts w:ascii="Arial" w:eastAsia="Calibri" w:hAnsi="Arial" w:cs="Arial"/>
          <w:b/>
          <w:sz w:val="22"/>
          <w:szCs w:val="22"/>
          <w:lang w:eastAsia="en-US"/>
        </w:rPr>
        <w:t>Vyšší odborná škola pedagogická a sociální, Střední odborná</w:t>
      </w:r>
      <w:r w:rsidR="00D97B9A">
        <w:rPr>
          <w:rFonts w:ascii="Arial" w:eastAsia="Calibri" w:hAnsi="Arial" w:cs="Arial"/>
          <w:b/>
          <w:sz w:val="22"/>
          <w:szCs w:val="22"/>
          <w:lang w:eastAsia="en-US"/>
        </w:rPr>
        <w:t xml:space="preserve"> škola pedagogická a Gymnázium, </w:t>
      </w:r>
      <w:r w:rsidRPr="00774504">
        <w:rPr>
          <w:rFonts w:ascii="Arial" w:eastAsia="Calibri" w:hAnsi="Arial" w:cs="Arial"/>
          <w:b/>
          <w:sz w:val="22"/>
          <w:szCs w:val="22"/>
          <w:lang w:eastAsia="en-US"/>
        </w:rPr>
        <w:t>Praha 6, Evropská 33</w:t>
      </w:r>
    </w:p>
    <w:p w:rsidR="00C910C8" w:rsidRPr="00774504" w:rsidRDefault="00C910C8" w:rsidP="00D97B9A">
      <w:pPr>
        <w:pStyle w:val="Bezmezer"/>
        <w:spacing w:line="276" w:lineRule="auto"/>
        <w:ind w:left="708"/>
        <w:jc w:val="both"/>
        <w:rPr>
          <w:rFonts w:cs="Arial"/>
        </w:rPr>
      </w:pPr>
    </w:p>
    <w:p w:rsidR="00C910C8" w:rsidRDefault="00C910C8" w:rsidP="00C910C8">
      <w:pPr>
        <w:pStyle w:val="Bezmezer"/>
        <w:spacing w:line="276" w:lineRule="auto"/>
        <w:jc w:val="both"/>
      </w:pPr>
    </w:p>
    <w:p w:rsidR="00C910C8" w:rsidRDefault="00C910C8" w:rsidP="00C910C8">
      <w:pPr>
        <w:pStyle w:val="Bezmezer"/>
        <w:spacing w:line="276" w:lineRule="auto"/>
        <w:jc w:val="both"/>
      </w:pPr>
    </w:p>
    <w:p w:rsidR="00774504" w:rsidRDefault="00774504" w:rsidP="00C910C8">
      <w:pPr>
        <w:pStyle w:val="Bezmezer"/>
        <w:spacing w:line="276" w:lineRule="auto"/>
        <w:jc w:val="both"/>
      </w:pPr>
    </w:p>
    <w:p w:rsidR="00774504" w:rsidRDefault="00774504" w:rsidP="00C910C8">
      <w:pPr>
        <w:pStyle w:val="Bezmezer"/>
        <w:spacing w:line="276" w:lineRule="auto"/>
        <w:jc w:val="both"/>
      </w:pPr>
    </w:p>
    <w:p w:rsidR="00774504" w:rsidRDefault="00774504" w:rsidP="00C910C8">
      <w:pPr>
        <w:pStyle w:val="Bezmezer"/>
        <w:spacing w:line="276" w:lineRule="auto"/>
        <w:jc w:val="both"/>
      </w:pPr>
    </w:p>
    <w:p w:rsidR="00F50691" w:rsidRDefault="00F50691" w:rsidP="00F50691">
      <w:pPr>
        <w:pStyle w:val="Bezmezer"/>
        <w:spacing w:line="276" w:lineRule="auto"/>
        <w:jc w:val="both"/>
      </w:pPr>
    </w:p>
    <w:p w:rsidR="00F50691" w:rsidRDefault="00F50691" w:rsidP="00F50691">
      <w:pPr>
        <w:pStyle w:val="Bezmezer"/>
        <w:spacing w:line="276" w:lineRule="auto"/>
        <w:jc w:val="both"/>
      </w:pPr>
    </w:p>
    <w:p w:rsidR="00F50691" w:rsidRDefault="00AD6F5A" w:rsidP="00AD6F5A">
      <w:pPr>
        <w:pStyle w:val="Bezmezer"/>
        <w:spacing w:line="276" w:lineRule="auto"/>
      </w:pPr>
      <w:r>
        <w:t>V Praze dne ………………</w:t>
      </w:r>
      <w:r>
        <w:tab/>
      </w:r>
      <w:r>
        <w:tab/>
      </w:r>
      <w:r>
        <w:tab/>
      </w:r>
      <w:r w:rsidR="00D97B9A">
        <w:tab/>
      </w:r>
      <w:r w:rsidR="00D97B9A">
        <w:tab/>
      </w:r>
      <w:r>
        <w:t xml:space="preserve">V Praze </w:t>
      </w:r>
      <w:r w:rsidR="00F50691">
        <w:t>dne ………………</w:t>
      </w:r>
    </w:p>
    <w:p w:rsidR="00C910C8" w:rsidRPr="000C7460" w:rsidRDefault="00C910C8" w:rsidP="00F50691">
      <w:pPr>
        <w:pStyle w:val="Bezmezer"/>
        <w:spacing w:line="276" w:lineRule="auto"/>
        <w:jc w:val="center"/>
      </w:pPr>
    </w:p>
    <w:p w:rsidR="00F50691" w:rsidRDefault="00F50691" w:rsidP="00F50691">
      <w:pPr>
        <w:pStyle w:val="Bezmezer"/>
        <w:spacing w:line="276" w:lineRule="auto"/>
        <w:jc w:val="both"/>
      </w:pPr>
    </w:p>
    <w:p w:rsidR="00F50691" w:rsidRDefault="00F50691" w:rsidP="00F50691">
      <w:pPr>
        <w:pStyle w:val="Bezmezer"/>
        <w:spacing w:line="276" w:lineRule="auto"/>
        <w:jc w:val="both"/>
      </w:pPr>
    </w:p>
    <w:p w:rsidR="00F50691" w:rsidRDefault="00AD6F5A" w:rsidP="00AD6F5A">
      <w:pPr>
        <w:pStyle w:val="Bezmezer"/>
        <w:spacing w:line="276" w:lineRule="auto"/>
      </w:pPr>
      <w:r>
        <w:t>………………………………</w:t>
      </w:r>
      <w:r>
        <w:tab/>
      </w:r>
      <w:r>
        <w:tab/>
      </w:r>
      <w:r>
        <w:tab/>
      </w:r>
      <w:r w:rsidR="00D97B9A">
        <w:tab/>
      </w:r>
      <w:r w:rsidR="00D97B9A">
        <w:tab/>
      </w:r>
      <w:r w:rsidR="00F50691">
        <w:t>………………………………</w:t>
      </w:r>
    </w:p>
    <w:p w:rsidR="00F50691" w:rsidRPr="00AD6F5A" w:rsidRDefault="00F50691" w:rsidP="00AD6F5A">
      <w:pPr>
        <w:pStyle w:val="Bezmezer"/>
        <w:spacing w:line="276" w:lineRule="auto"/>
        <w:ind w:firstLine="708"/>
      </w:pPr>
      <w:r w:rsidRPr="00AD6F5A">
        <w:t>Objednatel</w:t>
      </w:r>
      <w:r w:rsidRPr="00AD6F5A">
        <w:tab/>
      </w:r>
      <w:r w:rsidRPr="00AD6F5A">
        <w:tab/>
      </w:r>
      <w:r w:rsidRPr="00AD6F5A">
        <w:tab/>
      </w:r>
      <w:r w:rsidRPr="00AD6F5A">
        <w:tab/>
      </w:r>
      <w:r w:rsidRPr="00AD6F5A">
        <w:tab/>
      </w:r>
      <w:r w:rsidR="00D97B9A">
        <w:tab/>
      </w:r>
      <w:r w:rsidR="00D97B9A">
        <w:tab/>
      </w:r>
      <w:r w:rsidRPr="00AD6F5A">
        <w:t>Zhotovitel</w:t>
      </w:r>
    </w:p>
    <w:p w:rsidR="00F50691" w:rsidRPr="00AD6F5A" w:rsidRDefault="00F50691" w:rsidP="00F50691">
      <w:pPr>
        <w:pStyle w:val="Bezmezer"/>
        <w:spacing w:line="276" w:lineRule="auto"/>
        <w:jc w:val="center"/>
      </w:pPr>
      <w:bookmarkStart w:id="0" w:name="_GoBack"/>
      <w:bookmarkEnd w:id="0"/>
    </w:p>
    <w:sectPr w:rsidR="00F50691" w:rsidRPr="00AD6F5A" w:rsidSect="00CE28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58" w:rsidRDefault="00D43458" w:rsidP="007548F1">
      <w:r>
        <w:separator/>
      </w:r>
    </w:p>
  </w:endnote>
  <w:endnote w:type="continuationSeparator" w:id="0">
    <w:p w:rsidR="00D43458" w:rsidRDefault="00D43458" w:rsidP="0075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008858"/>
      <w:docPartObj>
        <w:docPartGallery w:val="Page Numbers (Bottom of Page)"/>
        <w:docPartUnique/>
      </w:docPartObj>
    </w:sdtPr>
    <w:sdtEndPr/>
    <w:sdtContent>
      <w:p w:rsidR="00F50691" w:rsidRDefault="00063E80">
        <w:pPr>
          <w:pStyle w:val="Zpat"/>
          <w:jc w:val="center"/>
        </w:pPr>
        <w:r>
          <w:fldChar w:fldCharType="begin"/>
        </w:r>
        <w:r w:rsidR="00F50691">
          <w:instrText>PAGE   \* MERGEFORMAT</w:instrText>
        </w:r>
        <w:r>
          <w:fldChar w:fldCharType="separate"/>
        </w:r>
        <w:r w:rsidR="0023565F">
          <w:rPr>
            <w:noProof/>
          </w:rPr>
          <w:t>1</w:t>
        </w:r>
        <w:r>
          <w:fldChar w:fldCharType="end"/>
        </w:r>
      </w:p>
    </w:sdtContent>
  </w:sdt>
  <w:p w:rsidR="00F50691" w:rsidRDefault="00F506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58" w:rsidRDefault="00D43458" w:rsidP="007548F1">
      <w:r>
        <w:separator/>
      </w:r>
    </w:p>
  </w:footnote>
  <w:footnote w:type="continuationSeparator" w:id="0">
    <w:p w:rsidR="00D43458" w:rsidRDefault="00D43458" w:rsidP="00754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7AA"/>
    <w:multiLevelType w:val="hybridMultilevel"/>
    <w:tmpl w:val="A7C6CD4E"/>
    <w:lvl w:ilvl="0" w:tplc="DCD8C5DC">
      <w:start w:val="1"/>
      <w:numFmt w:val="decimal"/>
      <w:lvlText w:val="%1."/>
      <w:lvlJc w:val="left"/>
      <w:pPr>
        <w:ind w:left="26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409" w:hanging="360"/>
      </w:pPr>
    </w:lvl>
    <w:lvl w:ilvl="2" w:tplc="0405001B" w:tentative="1">
      <w:start w:val="1"/>
      <w:numFmt w:val="lowerRoman"/>
      <w:lvlText w:val="%3."/>
      <w:lvlJc w:val="right"/>
      <w:pPr>
        <w:ind w:left="4129" w:hanging="180"/>
      </w:pPr>
    </w:lvl>
    <w:lvl w:ilvl="3" w:tplc="0405000F" w:tentative="1">
      <w:start w:val="1"/>
      <w:numFmt w:val="decimal"/>
      <w:lvlText w:val="%4."/>
      <w:lvlJc w:val="left"/>
      <w:pPr>
        <w:ind w:left="4849" w:hanging="360"/>
      </w:pPr>
    </w:lvl>
    <w:lvl w:ilvl="4" w:tplc="04050019" w:tentative="1">
      <w:start w:val="1"/>
      <w:numFmt w:val="lowerLetter"/>
      <w:lvlText w:val="%5."/>
      <w:lvlJc w:val="left"/>
      <w:pPr>
        <w:ind w:left="5569" w:hanging="360"/>
      </w:pPr>
    </w:lvl>
    <w:lvl w:ilvl="5" w:tplc="0405001B" w:tentative="1">
      <w:start w:val="1"/>
      <w:numFmt w:val="lowerRoman"/>
      <w:lvlText w:val="%6."/>
      <w:lvlJc w:val="right"/>
      <w:pPr>
        <w:ind w:left="6289" w:hanging="180"/>
      </w:pPr>
    </w:lvl>
    <w:lvl w:ilvl="6" w:tplc="0405000F" w:tentative="1">
      <w:start w:val="1"/>
      <w:numFmt w:val="decimal"/>
      <w:lvlText w:val="%7."/>
      <w:lvlJc w:val="left"/>
      <w:pPr>
        <w:ind w:left="7009" w:hanging="360"/>
      </w:pPr>
    </w:lvl>
    <w:lvl w:ilvl="7" w:tplc="04050019" w:tentative="1">
      <w:start w:val="1"/>
      <w:numFmt w:val="lowerLetter"/>
      <w:lvlText w:val="%8."/>
      <w:lvlJc w:val="left"/>
      <w:pPr>
        <w:ind w:left="7729" w:hanging="360"/>
      </w:pPr>
    </w:lvl>
    <w:lvl w:ilvl="8" w:tplc="0405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1">
    <w:nsid w:val="06D7087E"/>
    <w:multiLevelType w:val="hybridMultilevel"/>
    <w:tmpl w:val="B776C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51734"/>
    <w:multiLevelType w:val="hybridMultilevel"/>
    <w:tmpl w:val="2FDA3BC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E03F37"/>
    <w:multiLevelType w:val="hybridMultilevel"/>
    <w:tmpl w:val="817271A8"/>
    <w:lvl w:ilvl="0" w:tplc="AC98E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6560"/>
    <w:multiLevelType w:val="hybridMultilevel"/>
    <w:tmpl w:val="2A94D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B691B"/>
    <w:multiLevelType w:val="hybridMultilevel"/>
    <w:tmpl w:val="1A8268E6"/>
    <w:lvl w:ilvl="0" w:tplc="0405000F">
      <w:start w:val="1"/>
      <w:numFmt w:val="decimal"/>
      <w:lvlText w:val="%1."/>
      <w:lvlJc w:val="lef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6">
    <w:nsid w:val="262646E6"/>
    <w:multiLevelType w:val="hybridMultilevel"/>
    <w:tmpl w:val="3C90C66A"/>
    <w:lvl w:ilvl="0" w:tplc="8BFA6828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2A1F32FF"/>
    <w:multiLevelType w:val="hybridMultilevel"/>
    <w:tmpl w:val="118A36F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D4457BC">
      <w:start w:val="1"/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2336D8"/>
    <w:multiLevelType w:val="hybridMultilevel"/>
    <w:tmpl w:val="6E484FB0"/>
    <w:lvl w:ilvl="0" w:tplc="9D5A2BE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2FD53B56"/>
    <w:multiLevelType w:val="hybridMultilevel"/>
    <w:tmpl w:val="0D1425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626AD4"/>
    <w:multiLevelType w:val="hybridMultilevel"/>
    <w:tmpl w:val="16ECD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C37E0"/>
    <w:multiLevelType w:val="hybridMultilevel"/>
    <w:tmpl w:val="D5F6F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947F9"/>
    <w:multiLevelType w:val="hybridMultilevel"/>
    <w:tmpl w:val="D55E1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A2324"/>
    <w:multiLevelType w:val="hybridMultilevel"/>
    <w:tmpl w:val="C4A43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0214D"/>
    <w:multiLevelType w:val="hybridMultilevel"/>
    <w:tmpl w:val="14148840"/>
    <w:lvl w:ilvl="0" w:tplc="AF90D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78A"/>
    <w:multiLevelType w:val="hybridMultilevel"/>
    <w:tmpl w:val="3C12C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828F6"/>
    <w:multiLevelType w:val="hybridMultilevel"/>
    <w:tmpl w:val="652E0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04490"/>
    <w:multiLevelType w:val="hybridMultilevel"/>
    <w:tmpl w:val="CFF8EF80"/>
    <w:lvl w:ilvl="0" w:tplc="FC00445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8">
    <w:nsid w:val="5DD87AE4"/>
    <w:multiLevelType w:val="hybridMultilevel"/>
    <w:tmpl w:val="02A82C3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AF91EBF"/>
    <w:multiLevelType w:val="hybridMultilevel"/>
    <w:tmpl w:val="B23E7F62"/>
    <w:lvl w:ilvl="0" w:tplc="74AEC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8432BD"/>
    <w:multiLevelType w:val="hybridMultilevel"/>
    <w:tmpl w:val="B5BEAA8A"/>
    <w:lvl w:ilvl="0" w:tplc="986271FE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6F7519E0"/>
    <w:multiLevelType w:val="hybridMultilevel"/>
    <w:tmpl w:val="F2F2D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0229C"/>
    <w:multiLevelType w:val="hybridMultilevel"/>
    <w:tmpl w:val="67AA6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2F7576"/>
    <w:multiLevelType w:val="hybridMultilevel"/>
    <w:tmpl w:val="56E4E482"/>
    <w:lvl w:ilvl="0" w:tplc="E0E0995E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>
    <w:nsid w:val="7B4D1D65"/>
    <w:multiLevelType w:val="hybridMultilevel"/>
    <w:tmpl w:val="CE8449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542B05"/>
    <w:multiLevelType w:val="hybridMultilevel"/>
    <w:tmpl w:val="BC72F24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C674C5C"/>
    <w:multiLevelType w:val="hybridMultilevel"/>
    <w:tmpl w:val="C388AF8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CD4457BC">
      <w:start w:val="1"/>
      <w:numFmt w:val="bullet"/>
      <w:lvlText w:val=""/>
      <w:lvlJc w:val="left"/>
      <w:pPr>
        <w:ind w:left="150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3"/>
  </w:num>
  <w:num w:numId="5">
    <w:abstractNumId w:val="23"/>
  </w:num>
  <w:num w:numId="6">
    <w:abstractNumId w:val="14"/>
  </w:num>
  <w:num w:numId="7">
    <w:abstractNumId w:val="5"/>
  </w:num>
  <w:num w:numId="8">
    <w:abstractNumId w:val="20"/>
  </w:num>
  <w:num w:numId="9">
    <w:abstractNumId w:val="21"/>
  </w:num>
  <w:num w:numId="10">
    <w:abstractNumId w:val="13"/>
  </w:num>
  <w:num w:numId="11">
    <w:abstractNumId w:val="9"/>
  </w:num>
  <w:num w:numId="12">
    <w:abstractNumId w:val="22"/>
  </w:num>
  <w:num w:numId="13">
    <w:abstractNumId w:val="26"/>
  </w:num>
  <w:num w:numId="14">
    <w:abstractNumId w:val="25"/>
  </w:num>
  <w:num w:numId="15">
    <w:abstractNumId w:val="2"/>
  </w:num>
  <w:num w:numId="16">
    <w:abstractNumId w:val="18"/>
  </w:num>
  <w:num w:numId="17">
    <w:abstractNumId w:val="0"/>
  </w:num>
  <w:num w:numId="18">
    <w:abstractNumId w:val="12"/>
  </w:num>
  <w:num w:numId="19">
    <w:abstractNumId w:val="24"/>
  </w:num>
  <w:num w:numId="20">
    <w:abstractNumId w:val="19"/>
  </w:num>
  <w:num w:numId="21">
    <w:abstractNumId w:val="7"/>
  </w:num>
  <w:num w:numId="22">
    <w:abstractNumId w:val="16"/>
  </w:num>
  <w:num w:numId="23">
    <w:abstractNumId w:val="1"/>
  </w:num>
  <w:num w:numId="24">
    <w:abstractNumId w:val="15"/>
  </w:num>
  <w:num w:numId="25">
    <w:abstractNumId w:val="4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8E8"/>
    <w:rsid w:val="0001197F"/>
    <w:rsid w:val="00025C1D"/>
    <w:rsid w:val="00063E80"/>
    <w:rsid w:val="000A1F3E"/>
    <w:rsid w:val="000B6C4A"/>
    <w:rsid w:val="000C7460"/>
    <w:rsid w:val="00114184"/>
    <w:rsid w:val="00131609"/>
    <w:rsid w:val="001D6C42"/>
    <w:rsid w:val="00202399"/>
    <w:rsid w:val="0023565F"/>
    <w:rsid w:val="0026554D"/>
    <w:rsid w:val="00272DD1"/>
    <w:rsid w:val="002B4126"/>
    <w:rsid w:val="002C382F"/>
    <w:rsid w:val="002C6F8B"/>
    <w:rsid w:val="002F58B4"/>
    <w:rsid w:val="003168F4"/>
    <w:rsid w:val="00347888"/>
    <w:rsid w:val="0036000D"/>
    <w:rsid w:val="004B53CA"/>
    <w:rsid w:val="00543191"/>
    <w:rsid w:val="00547030"/>
    <w:rsid w:val="005A53A2"/>
    <w:rsid w:val="005D691E"/>
    <w:rsid w:val="006420E0"/>
    <w:rsid w:val="006C279B"/>
    <w:rsid w:val="006F06A5"/>
    <w:rsid w:val="00723E1F"/>
    <w:rsid w:val="00725388"/>
    <w:rsid w:val="007548F1"/>
    <w:rsid w:val="00774504"/>
    <w:rsid w:val="007802B6"/>
    <w:rsid w:val="00896C2F"/>
    <w:rsid w:val="008D3F3A"/>
    <w:rsid w:val="008F0748"/>
    <w:rsid w:val="00922608"/>
    <w:rsid w:val="00933BE6"/>
    <w:rsid w:val="00943CF6"/>
    <w:rsid w:val="009528FF"/>
    <w:rsid w:val="00994460"/>
    <w:rsid w:val="009C33A6"/>
    <w:rsid w:val="00A60ED3"/>
    <w:rsid w:val="00AC0943"/>
    <w:rsid w:val="00AC4C61"/>
    <w:rsid w:val="00AD6F5A"/>
    <w:rsid w:val="00B02E13"/>
    <w:rsid w:val="00B463C8"/>
    <w:rsid w:val="00B6533A"/>
    <w:rsid w:val="00B86B01"/>
    <w:rsid w:val="00B94A53"/>
    <w:rsid w:val="00BB4CE9"/>
    <w:rsid w:val="00BD0624"/>
    <w:rsid w:val="00C34569"/>
    <w:rsid w:val="00C617C8"/>
    <w:rsid w:val="00C7263E"/>
    <w:rsid w:val="00C910C8"/>
    <w:rsid w:val="00CB40F0"/>
    <w:rsid w:val="00CE0D49"/>
    <w:rsid w:val="00CE28E8"/>
    <w:rsid w:val="00D041A6"/>
    <w:rsid w:val="00D42A6D"/>
    <w:rsid w:val="00D43458"/>
    <w:rsid w:val="00D6024A"/>
    <w:rsid w:val="00D620CF"/>
    <w:rsid w:val="00D97B9A"/>
    <w:rsid w:val="00DA1105"/>
    <w:rsid w:val="00DA7ED9"/>
    <w:rsid w:val="00DB0C73"/>
    <w:rsid w:val="00DC6F43"/>
    <w:rsid w:val="00DD5E8C"/>
    <w:rsid w:val="00DE53D7"/>
    <w:rsid w:val="00E73657"/>
    <w:rsid w:val="00E7425F"/>
    <w:rsid w:val="00F50691"/>
    <w:rsid w:val="00F755A9"/>
    <w:rsid w:val="00F96048"/>
    <w:rsid w:val="00FC03A6"/>
    <w:rsid w:val="00FC4E5A"/>
    <w:rsid w:val="00FE3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754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Odstavecseseznamem">
    <w:name w:val="List Paragraph"/>
    <w:basedOn w:val="Normln"/>
    <w:uiPriority w:val="34"/>
    <w:qFormat/>
    <w:rsid w:val="001D6C42"/>
    <w:pPr>
      <w:ind w:left="720"/>
      <w:contextualSpacing/>
    </w:pPr>
  </w:style>
  <w:style w:type="table" w:styleId="Mkatabulky">
    <w:name w:val="Table Grid"/>
    <w:basedOn w:val="Normlntabulka"/>
    <w:uiPriority w:val="59"/>
    <w:rsid w:val="00AC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40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0F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2016-12-19T09:53:00Z</dcterms:created>
  <dcterms:modified xsi:type="dcterms:W3CDTF">2016-12-19T09:55:00Z</dcterms:modified>
</cp:coreProperties>
</file>