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57" w:rsidRPr="004E4DD2" w:rsidRDefault="004E4DD2">
      <w:r w:rsidRPr="004E4DD2">
        <w:t xml:space="preserve">Příloha č. 7 – Plná moc </w:t>
      </w:r>
    </w:p>
    <w:p w:rsidR="004E4DD2" w:rsidRPr="004E4DD2" w:rsidRDefault="004E4DD2"/>
    <w:p w:rsidR="004E4DD2" w:rsidRPr="004E4DD2" w:rsidRDefault="004E4DD2">
      <w:r w:rsidRPr="004E4DD2">
        <w:t xml:space="preserve">Plná moc Bc. Kláry </w:t>
      </w:r>
      <w:proofErr w:type="spellStart"/>
      <w:r w:rsidRPr="004E4DD2">
        <w:t>Drobkové</w:t>
      </w:r>
      <w:proofErr w:type="spellEnd"/>
      <w:r w:rsidRPr="004E4DD2">
        <w:t xml:space="preserve"> ze dne 25.6.2014</w:t>
      </w:r>
      <w:r>
        <w:t xml:space="preserve">, </w:t>
      </w:r>
      <w:r w:rsidRPr="004E4DD2">
        <w:t xml:space="preserve"> zmocněné Statutárním městem Karlovy Vary</w:t>
      </w:r>
      <w:r>
        <w:t xml:space="preserve">, </w:t>
      </w:r>
      <w:r w:rsidRPr="004E4DD2">
        <w:t xml:space="preserve"> jednajícím primátorem města</w:t>
      </w:r>
      <w:r>
        <w:t xml:space="preserve">, </w:t>
      </w:r>
      <w:r w:rsidRPr="004E4DD2">
        <w:t xml:space="preserve"> k provádění právních jednání za Statutární město Karlovy Vary </w:t>
      </w:r>
    </w:p>
    <w:sectPr w:rsidR="004E4DD2" w:rsidRPr="004E4DD2" w:rsidSect="00D70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hyphenationZone w:val="425"/>
  <w:noPunctuationKerning/>
  <w:characterSpacingControl w:val="doNotCompress"/>
  <w:compat/>
  <w:rsids>
    <w:rsidRoot w:val="004E4DD2"/>
    <w:rsid w:val="004E4DD2"/>
    <w:rsid w:val="0065653B"/>
    <w:rsid w:val="00A8087F"/>
    <w:rsid w:val="00D70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025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179</Characters>
  <Application>Microsoft Office Word</Application>
  <DocSecurity>0</DocSecurity>
  <Lines>1</Lines>
  <Paragraphs>1</Paragraphs>
  <ScaleCrop>false</ScaleCrop>
  <Company>MMKV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2019-05-03T10:56:00Z</dcterms:created>
  <dcterms:modified xsi:type="dcterms:W3CDTF">2019-05-03T11:01:00Z</dcterms:modified>
</cp:coreProperties>
</file>