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87907" w14:textId="77777777" w:rsidR="00882F29" w:rsidRDefault="00882F29" w:rsidP="00DB6C5D">
      <w:pPr>
        <w:pStyle w:val="Bezmezer"/>
        <w:ind w:left="567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Smlouva o poskytnutí reklamního prostoru</w:t>
      </w:r>
    </w:p>
    <w:p w14:paraId="2D38020C" w14:textId="192991FE" w:rsidR="00882F29" w:rsidRPr="00DE6020" w:rsidRDefault="00882F29" w:rsidP="00DB6C5D">
      <w:pPr>
        <w:pStyle w:val="Bezmezer"/>
        <w:ind w:left="567"/>
        <w:jc w:val="center"/>
        <w:rPr>
          <w:b/>
        </w:rPr>
      </w:pPr>
      <w:r w:rsidRPr="00783172">
        <w:rPr>
          <w:b/>
          <w:bCs/>
          <w:lang w:eastAsia="cs-CZ"/>
        </w:rPr>
        <w:t xml:space="preserve"> </w:t>
      </w:r>
      <w:r w:rsidR="00FA20CC">
        <w:rPr>
          <w:b/>
          <w:bCs/>
          <w:lang w:eastAsia="cs-CZ"/>
        </w:rPr>
        <w:t>č</w:t>
      </w:r>
      <w:r w:rsidR="00783172" w:rsidRPr="00DE6020">
        <w:rPr>
          <w:b/>
          <w:lang w:eastAsia="cs-CZ"/>
        </w:rPr>
        <w:t xml:space="preserve">. </w:t>
      </w:r>
      <w:r w:rsidR="00FA20CC" w:rsidRPr="00FA20CC">
        <w:rPr>
          <w:b/>
          <w:lang w:eastAsia="cs-CZ"/>
        </w:rPr>
        <w:t>201</w:t>
      </w:r>
      <w:r w:rsidR="004607BA">
        <w:rPr>
          <w:b/>
          <w:lang w:eastAsia="cs-CZ"/>
        </w:rPr>
        <w:t>900</w:t>
      </w:r>
      <w:r w:rsidR="001D4600">
        <w:rPr>
          <w:b/>
          <w:lang w:eastAsia="cs-CZ"/>
        </w:rPr>
        <w:t>13</w:t>
      </w:r>
      <w:r w:rsidR="00830703">
        <w:rPr>
          <w:b/>
          <w:lang w:eastAsia="cs-CZ"/>
        </w:rPr>
        <w:t>7</w:t>
      </w:r>
    </w:p>
    <w:p w14:paraId="58B34D9D" w14:textId="52AA9DCF" w:rsidR="00882F29" w:rsidRDefault="003C5B5A" w:rsidP="00DB6C5D">
      <w:pPr>
        <w:pStyle w:val="Bezmezer"/>
        <w:ind w:left="567"/>
        <w:jc w:val="center"/>
        <w:rPr>
          <w:lang w:eastAsia="cs-CZ"/>
        </w:rPr>
      </w:pPr>
      <w:r>
        <w:rPr>
          <w:lang w:eastAsia="cs-CZ"/>
        </w:rPr>
        <w:t xml:space="preserve">uzavřená ve smyslu § 1746 odst. </w:t>
      </w:r>
      <w:r w:rsidR="00882F29">
        <w:rPr>
          <w:lang w:eastAsia="cs-CZ"/>
        </w:rPr>
        <w:t>2 zákona č. 89/2012 Sb., občansk</w:t>
      </w:r>
      <w:r w:rsidR="00BC652C">
        <w:rPr>
          <w:lang w:eastAsia="cs-CZ"/>
        </w:rPr>
        <w:t>ý</w:t>
      </w:r>
      <w:r w:rsidR="00882F29">
        <w:rPr>
          <w:lang w:eastAsia="cs-CZ"/>
        </w:rPr>
        <w:t xml:space="preserve"> zákoník</w:t>
      </w:r>
      <w:r w:rsidR="00B21217">
        <w:rPr>
          <w:lang w:eastAsia="cs-CZ"/>
        </w:rPr>
        <w:t>,</w:t>
      </w:r>
    </w:p>
    <w:p w14:paraId="71B57645" w14:textId="77777777" w:rsidR="00882F29" w:rsidRDefault="00882F29" w:rsidP="00DB6C5D">
      <w:pPr>
        <w:pStyle w:val="Bezmezer"/>
        <w:ind w:left="567"/>
        <w:jc w:val="center"/>
        <w:rPr>
          <w:lang w:eastAsia="cs-CZ"/>
        </w:rPr>
      </w:pPr>
    </w:p>
    <w:p w14:paraId="59872708" w14:textId="77777777" w:rsidR="00882F29" w:rsidRDefault="00882F29" w:rsidP="00DB6C5D">
      <w:pPr>
        <w:pStyle w:val="Bezmezer"/>
        <w:ind w:left="567"/>
        <w:jc w:val="center"/>
        <w:rPr>
          <w:lang w:eastAsia="cs-CZ"/>
        </w:rPr>
      </w:pPr>
      <w:r>
        <w:rPr>
          <w:lang w:eastAsia="cs-CZ"/>
        </w:rPr>
        <w:t xml:space="preserve">uzavřená </w:t>
      </w:r>
      <w:proofErr w:type="gramStart"/>
      <w:r>
        <w:rPr>
          <w:lang w:eastAsia="cs-CZ"/>
        </w:rPr>
        <w:t>mezi</w:t>
      </w:r>
      <w:proofErr w:type="gramEnd"/>
    </w:p>
    <w:p w14:paraId="30F14263" w14:textId="77777777" w:rsidR="00882F29" w:rsidRDefault="00882F29" w:rsidP="00DB6C5D">
      <w:pPr>
        <w:pStyle w:val="Bezmezer"/>
        <w:ind w:left="567"/>
        <w:jc w:val="center"/>
        <w:rPr>
          <w:lang w:eastAsia="cs-CZ"/>
        </w:rPr>
      </w:pPr>
    </w:p>
    <w:p w14:paraId="328C99B2" w14:textId="77777777" w:rsidR="00882F29" w:rsidRDefault="00882F29" w:rsidP="008328F6">
      <w:pPr>
        <w:pStyle w:val="Bezmezer"/>
        <w:ind w:left="567"/>
        <w:rPr>
          <w:lang w:eastAsia="cs-CZ"/>
        </w:rPr>
      </w:pPr>
      <w:r>
        <w:rPr>
          <w:lang w:eastAsia="cs-CZ"/>
        </w:rPr>
        <w:t>ADCALL systems s.r.o.</w:t>
      </w:r>
    </w:p>
    <w:p w14:paraId="7932071F" w14:textId="31206F0B" w:rsidR="00882F29" w:rsidRDefault="00242D9C" w:rsidP="000F0482">
      <w:pPr>
        <w:pStyle w:val="Bezmezer"/>
        <w:ind w:left="567"/>
        <w:rPr>
          <w:lang w:eastAsia="cs-CZ"/>
        </w:rPr>
      </w:pPr>
      <w:r>
        <w:rPr>
          <w:lang w:eastAsia="cs-CZ"/>
        </w:rPr>
        <w:t>Bubenská 225/49</w:t>
      </w:r>
      <w:r w:rsidR="00B21217">
        <w:rPr>
          <w:lang w:eastAsia="cs-CZ"/>
        </w:rPr>
        <w:t xml:space="preserve">, </w:t>
      </w:r>
      <w:r>
        <w:rPr>
          <w:lang w:eastAsia="cs-CZ"/>
        </w:rPr>
        <w:t>170 00 Praha 7</w:t>
      </w:r>
    </w:p>
    <w:p w14:paraId="0F482108" w14:textId="4450CC05" w:rsidR="00CD51B6" w:rsidRDefault="00882F29" w:rsidP="00DB6C5D">
      <w:pPr>
        <w:pStyle w:val="Bezmezer"/>
        <w:ind w:left="567"/>
        <w:rPr>
          <w:lang w:eastAsia="cs-CZ"/>
        </w:rPr>
      </w:pPr>
      <w:r>
        <w:rPr>
          <w:lang w:eastAsia="cs-CZ"/>
        </w:rPr>
        <w:t xml:space="preserve">zastoupená jednatelem </w:t>
      </w:r>
      <w:r w:rsidR="004A2559">
        <w:rPr>
          <w:lang w:eastAsia="cs-CZ"/>
        </w:rPr>
        <w:t>Bc. Ondřejem Lidmilou</w:t>
      </w:r>
    </w:p>
    <w:p w14:paraId="606D1FB3" w14:textId="6AAFA791" w:rsidR="00882F29" w:rsidRDefault="009209C1" w:rsidP="000F0482">
      <w:pPr>
        <w:pStyle w:val="Bezmezer"/>
        <w:ind w:left="567"/>
        <w:rPr>
          <w:lang w:eastAsia="cs-CZ"/>
        </w:rPr>
      </w:pPr>
      <w:r>
        <w:rPr>
          <w:lang w:eastAsia="cs-CZ"/>
        </w:rPr>
        <w:t>IČ: 29293</w:t>
      </w:r>
      <w:r w:rsidR="00882F29">
        <w:rPr>
          <w:lang w:eastAsia="cs-CZ"/>
        </w:rPr>
        <w:t>286</w:t>
      </w:r>
      <w:r w:rsidR="00B21217">
        <w:rPr>
          <w:lang w:eastAsia="cs-CZ"/>
        </w:rPr>
        <w:t xml:space="preserve">, </w:t>
      </w:r>
      <w:r w:rsidR="00882F29">
        <w:rPr>
          <w:lang w:eastAsia="cs-CZ"/>
        </w:rPr>
        <w:t>DIČ: CZ29293286</w:t>
      </w:r>
    </w:p>
    <w:p w14:paraId="5566060B" w14:textId="77777777" w:rsidR="00882F29" w:rsidRDefault="00882F29" w:rsidP="00DB6C5D">
      <w:pPr>
        <w:pStyle w:val="Bezmezer"/>
        <w:ind w:left="567"/>
        <w:rPr>
          <w:lang w:eastAsia="cs-CZ"/>
        </w:rPr>
      </w:pPr>
      <w:r>
        <w:rPr>
          <w:lang w:eastAsia="cs-CZ"/>
        </w:rPr>
        <w:t xml:space="preserve">(dále jen provozovatel)  </w:t>
      </w:r>
    </w:p>
    <w:p w14:paraId="4602C30A" w14:textId="77777777" w:rsidR="00882F29" w:rsidRDefault="00882F29" w:rsidP="00DB6C5D">
      <w:pPr>
        <w:pStyle w:val="Bezmezer"/>
        <w:ind w:left="567"/>
        <w:rPr>
          <w:lang w:eastAsia="cs-CZ"/>
        </w:rPr>
      </w:pPr>
    </w:p>
    <w:p w14:paraId="730137D0" w14:textId="6FBC5804" w:rsidR="00882F29" w:rsidRDefault="00B21217" w:rsidP="00DB6C5D">
      <w:pPr>
        <w:pStyle w:val="Bezmezer"/>
        <w:ind w:left="567"/>
        <w:rPr>
          <w:lang w:eastAsia="cs-CZ"/>
        </w:rPr>
      </w:pPr>
      <w:r>
        <w:rPr>
          <w:lang w:eastAsia="cs-CZ"/>
        </w:rPr>
        <w:t>a</w:t>
      </w:r>
    </w:p>
    <w:p w14:paraId="10C716F5" w14:textId="77777777" w:rsidR="00882F29" w:rsidRDefault="00882F29" w:rsidP="00DB6C5D">
      <w:pPr>
        <w:pStyle w:val="Bezmezer"/>
        <w:ind w:left="567"/>
        <w:rPr>
          <w:lang w:eastAsia="cs-CZ"/>
        </w:rPr>
      </w:pPr>
    </w:p>
    <w:p w14:paraId="7D21C919" w14:textId="77777777" w:rsidR="001D4600" w:rsidRDefault="001D4600" w:rsidP="001D4600">
      <w:pPr>
        <w:pStyle w:val="Bezmezer"/>
        <w:ind w:left="567"/>
        <w:rPr>
          <w:lang w:eastAsia="cs-CZ"/>
        </w:rPr>
      </w:pPr>
      <w:r>
        <w:rPr>
          <w:lang w:eastAsia="cs-CZ"/>
        </w:rPr>
        <w:t>Centrum sociálních služeb Poruba, příspěvková organizace</w:t>
      </w:r>
    </w:p>
    <w:p w14:paraId="142CBFDE" w14:textId="77777777" w:rsidR="001D4600" w:rsidRDefault="001D4600" w:rsidP="001D4600">
      <w:pPr>
        <w:pStyle w:val="Bezmezer"/>
        <w:ind w:left="567"/>
        <w:rPr>
          <w:lang w:eastAsia="cs-CZ"/>
        </w:rPr>
      </w:pPr>
      <w:r>
        <w:rPr>
          <w:lang w:eastAsia="cs-CZ"/>
        </w:rPr>
        <w:t>Průběžná 6222/122</w:t>
      </w:r>
    </w:p>
    <w:p w14:paraId="13C95DD3" w14:textId="77777777" w:rsidR="001D4600" w:rsidRDefault="001D4600" w:rsidP="001D4600">
      <w:pPr>
        <w:pStyle w:val="Bezmezer"/>
        <w:ind w:left="567"/>
        <w:rPr>
          <w:rFonts w:ascii="Arimo" w:hAnsi="Arimo" w:cs="Arimo"/>
          <w:lang w:eastAsia="cs-CZ"/>
        </w:rPr>
      </w:pPr>
      <w:r>
        <w:rPr>
          <w:rFonts w:ascii="Arimo" w:hAnsi="Arimo" w:cs="Arimo"/>
          <w:lang w:eastAsia="cs-CZ"/>
        </w:rPr>
        <w:t>70800 Ostrava - Poruba</w:t>
      </w:r>
    </w:p>
    <w:p w14:paraId="2F2127A4" w14:textId="77777777" w:rsidR="001D4600" w:rsidRDefault="001D4600" w:rsidP="001D4600">
      <w:pPr>
        <w:pStyle w:val="Bezmezer"/>
        <w:ind w:left="567"/>
        <w:rPr>
          <w:lang w:eastAsia="cs-CZ"/>
        </w:rPr>
      </w:pPr>
      <w:r>
        <w:rPr>
          <w:lang w:eastAsia="cs-CZ"/>
        </w:rPr>
        <w:t xml:space="preserve">IČ: </w:t>
      </w:r>
      <w:r w:rsidRPr="00DA0E27">
        <w:rPr>
          <w:lang w:eastAsia="cs-CZ"/>
        </w:rPr>
        <w:t>71216642</w:t>
      </w:r>
    </w:p>
    <w:p w14:paraId="25FA9D11" w14:textId="77777777" w:rsidR="001D4600" w:rsidRDefault="001D4600" w:rsidP="001D4600">
      <w:pPr>
        <w:pStyle w:val="Bezmezer"/>
        <w:ind w:left="567"/>
        <w:rPr>
          <w:lang w:eastAsia="cs-CZ"/>
        </w:rPr>
      </w:pPr>
      <w:r>
        <w:rPr>
          <w:lang w:eastAsia="cs-CZ"/>
        </w:rPr>
        <w:t>Zastoupená ředitelkou: Ing. Simonou Malinovou</w:t>
      </w:r>
    </w:p>
    <w:p w14:paraId="1A684A87" w14:textId="77777777" w:rsidR="001D4600" w:rsidRDefault="001D4600" w:rsidP="001D4600">
      <w:pPr>
        <w:pStyle w:val="Bezmezer"/>
        <w:ind w:left="567"/>
        <w:rPr>
          <w:lang w:eastAsia="cs-CZ"/>
        </w:rPr>
      </w:pPr>
      <w:r>
        <w:rPr>
          <w:lang w:eastAsia="cs-CZ"/>
        </w:rPr>
        <w:t>(dále jen objednatel)</w:t>
      </w:r>
    </w:p>
    <w:p w14:paraId="6315012B" w14:textId="77777777" w:rsidR="00BC652C" w:rsidRDefault="00BC652C" w:rsidP="00EB7FA2">
      <w:pPr>
        <w:pStyle w:val="Bezmezer"/>
        <w:ind w:left="567"/>
        <w:jc w:val="both"/>
        <w:rPr>
          <w:lang w:eastAsia="cs-CZ"/>
        </w:rPr>
      </w:pPr>
    </w:p>
    <w:p w14:paraId="25921E5A" w14:textId="77777777" w:rsidR="00882F29" w:rsidRPr="00496B7C" w:rsidRDefault="00882F29" w:rsidP="00EB7FA2">
      <w:pPr>
        <w:pStyle w:val="Nadpis2"/>
        <w:spacing w:before="0"/>
        <w:jc w:val="both"/>
        <w:rPr>
          <w:color w:val="auto"/>
          <w:lang w:eastAsia="cs-CZ"/>
        </w:rPr>
      </w:pPr>
      <w:r w:rsidRPr="00496B7C">
        <w:rPr>
          <w:color w:val="auto"/>
          <w:lang w:eastAsia="cs-CZ"/>
        </w:rPr>
        <w:t>1. OBECNÁ USTANOVENÍ a VYMEZENÍ POJMŮ</w:t>
      </w:r>
      <w:bookmarkStart w:id="0" w:name="_GoBack"/>
      <w:bookmarkEnd w:id="0"/>
    </w:p>
    <w:p w14:paraId="1AE51D15" w14:textId="4D7F7232" w:rsidR="00882F29" w:rsidRPr="00DB6C5D" w:rsidRDefault="00882F29" w:rsidP="00DE6020">
      <w:pPr>
        <w:pStyle w:val="Bezmezer"/>
        <w:spacing w:after="120" w:line="276" w:lineRule="auto"/>
        <w:jc w:val="both"/>
      </w:pPr>
      <w:r>
        <w:rPr>
          <w:lang w:eastAsia="cs-CZ"/>
        </w:rPr>
        <w:t xml:space="preserve">1.1 </w:t>
      </w:r>
      <w:r>
        <w:rPr>
          <w:b/>
          <w:bCs/>
          <w:lang w:eastAsia="cs-CZ"/>
        </w:rPr>
        <w:t xml:space="preserve">Provozovatel </w:t>
      </w:r>
      <w:r w:rsidRPr="0098780D">
        <w:rPr>
          <w:lang w:eastAsia="cs-CZ"/>
        </w:rPr>
        <w:t xml:space="preserve">prohlašuje, že </w:t>
      </w:r>
      <w:r>
        <w:rPr>
          <w:lang w:eastAsia="cs-CZ"/>
        </w:rPr>
        <w:t xml:space="preserve">je oprávněn poskytovat zájemcům reklamní plochy k prezentaci reklamních </w:t>
      </w:r>
      <w:r w:rsidRPr="00DB6C5D">
        <w:rPr>
          <w:lang w:eastAsia="cs-CZ"/>
        </w:rPr>
        <w:t>sdělení na dynamických inf</w:t>
      </w:r>
      <w:r>
        <w:rPr>
          <w:lang w:eastAsia="cs-CZ"/>
        </w:rPr>
        <w:t>ormačních panelech (dále jen DIP)</w:t>
      </w:r>
      <w:r w:rsidR="00511737">
        <w:rPr>
          <w:lang w:eastAsia="cs-CZ"/>
        </w:rPr>
        <w:t>,</w:t>
      </w:r>
      <w:r>
        <w:rPr>
          <w:lang w:eastAsia="cs-CZ"/>
        </w:rPr>
        <w:t xml:space="preserve"> a to v souladu s platnou nabídkou provozovatele.</w:t>
      </w:r>
    </w:p>
    <w:p w14:paraId="33B6DC10" w14:textId="770017E9" w:rsidR="00882F29" w:rsidRPr="009E4D76" w:rsidRDefault="00882F29" w:rsidP="00DE6020">
      <w:pPr>
        <w:pStyle w:val="Bezmezer"/>
        <w:spacing w:after="120" w:line="276" w:lineRule="auto"/>
        <w:jc w:val="both"/>
      </w:pPr>
      <w:r w:rsidRPr="00DB6C5D">
        <w:rPr>
          <w:lang w:eastAsia="cs-CZ"/>
        </w:rPr>
        <w:t>1.2</w:t>
      </w:r>
      <w:r w:rsidR="00B21217">
        <w:rPr>
          <w:b/>
          <w:bCs/>
          <w:lang w:eastAsia="cs-CZ"/>
        </w:rPr>
        <w:t xml:space="preserve"> </w:t>
      </w:r>
      <w:r w:rsidRPr="009E4D76">
        <w:rPr>
          <w:b/>
          <w:bCs/>
          <w:lang w:eastAsia="cs-CZ"/>
        </w:rPr>
        <w:t>Objednatel</w:t>
      </w:r>
      <w:r w:rsidRPr="009E4D76">
        <w:rPr>
          <w:lang w:eastAsia="cs-CZ"/>
        </w:rPr>
        <w:t xml:space="preserve"> prezentace</w:t>
      </w:r>
      <w:r w:rsidR="009E4D76" w:rsidRPr="009E4D76">
        <w:rPr>
          <w:lang w:eastAsia="cs-CZ"/>
        </w:rPr>
        <w:t xml:space="preserve"> je</w:t>
      </w:r>
      <w:r w:rsidRPr="009E4D76">
        <w:rPr>
          <w:lang w:eastAsia="cs-CZ"/>
        </w:rPr>
        <w:t xml:space="preserve"> právnická osoba</w:t>
      </w:r>
      <w:r w:rsidR="0041249A" w:rsidRPr="009E4D76">
        <w:rPr>
          <w:lang w:eastAsia="cs-CZ"/>
        </w:rPr>
        <w:t xml:space="preserve">, </w:t>
      </w:r>
      <w:r w:rsidR="00265719">
        <w:rPr>
          <w:lang w:eastAsia="cs-CZ"/>
        </w:rPr>
        <w:t>obecně prospěšná společnost</w:t>
      </w:r>
      <w:r w:rsidR="0041249A" w:rsidRPr="009E4D76">
        <w:rPr>
          <w:lang w:eastAsia="cs-CZ"/>
        </w:rPr>
        <w:t>,</w:t>
      </w:r>
      <w:r w:rsidRPr="009E4D76">
        <w:rPr>
          <w:lang w:eastAsia="cs-CZ"/>
        </w:rPr>
        <w:t xml:space="preserve"> objednávající reklamní prostor na </w:t>
      </w:r>
      <w:proofErr w:type="gramStart"/>
      <w:r w:rsidRPr="009E4D76">
        <w:rPr>
          <w:lang w:eastAsia="cs-CZ"/>
        </w:rPr>
        <w:t>DIP</w:t>
      </w:r>
      <w:proofErr w:type="gramEnd"/>
      <w:r w:rsidRPr="009E4D76">
        <w:rPr>
          <w:lang w:eastAsia="cs-CZ"/>
        </w:rPr>
        <w:t xml:space="preserve"> za dále uvedených podmínek.</w:t>
      </w:r>
    </w:p>
    <w:p w14:paraId="7344A91C" w14:textId="3D4816A7" w:rsidR="00882F29" w:rsidRDefault="00882F29" w:rsidP="00EB7FA2">
      <w:pPr>
        <w:pStyle w:val="Bezmezer"/>
        <w:spacing w:line="276" w:lineRule="auto"/>
        <w:jc w:val="both"/>
        <w:rPr>
          <w:b/>
          <w:bCs/>
          <w:lang w:eastAsia="cs-CZ"/>
        </w:rPr>
      </w:pPr>
      <w:r>
        <w:rPr>
          <w:lang w:eastAsia="cs-CZ"/>
        </w:rPr>
        <w:t xml:space="preserve">1.3 </w:t>
      </w:r>
      <w:r w:rsidRPr="00DB6C5D">
        <w:rPr>
          <w:b/>
          <w:bCs/>
          <w:lang w:eastAsia="cs-CZ"/>
        </w:rPr>
        <w:t>Vymezení pojmů</w:t>
      </w:r>
    </w:p>
    <w:p w14:paraId="2C189DF8" w14:textId="1199E8ED" w:rsidR="00882F29" w:rsidRDefault="00882F29" w:rsidP="00EB7FA2">
      <w:pPr>
        <w:pStyle w:val="Bezmezer"/>
        <w:numPr>
          <w:ilvl w:val="0"/>
          <w:numId w:val="2"/>
        </w:numPr>
        <w:spacing w:line="276" w:lineRule="auto"/>
        <w:ind w:left="284" w:hanging="284"/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DIP – </w:t>
      </w:r>
      <w:r w:rsidR="00BC652C">
        <w:rPr>
          <w:lang w:eastAsia="cs-CZ"/>
        </w:rPr>
        <w:t>d</w:t>
      </w:r>
      <w:r w:rsidRPr="00996DD1">
        <w:rPr>
          <w:lang w:eastAsia="cs-CZ"/>
        </w:rPr>
        <w:t>ynamický informační panel je zařízení tvořené zobrazovacím médiem (LCD n</w:t>
      </w:r>
      <w:r w:rsidR="00B35F1B">
        <w:rPr>
          <w:lang w:eastAsia="cs-CZ"/>
        </w:rPr>
        <w:t>ebo LED TV) o </w:t>
      </w:r>
      <w:r w:rsidRPr="00996DD1">
        <w:rPr>
          <w:lang w:eastAsia="cs-CZ"/>
        </w:rPr>
        <w:t>dané úhlopříčce, kde jsou vysílány pořady tvořící vysílací smyčku.</w:t>
      </w:r>
    </w:p>
    <w:p w14:paraId="4771043E" w14:textId="77777777" w:rsidR="00882F29" w:rsidRDefault="00882F29" w:rsidP="00EB7FA2">
      <w:pPr>
        <w:pStyle w:val="Bezmezer"/>
        <w:numPr>
          <w:ilvl w:val="0"/>
          <w:numId w:val="2"/>
        </w:numPr>
        <w:spacing w:line="276" w:lineRule="auto"/>
        <w:ind w:left="284" w:hanging="284"/>
        <w:jc w:val="both"/>
        <w:rPr>
          <w:lang w:eastAsia="cs-CZ"/>
        </w:rPr>
      </w:pPr>
      <w:r w:rsidRPr="00996DD1">
        <w:rPr>
          <w:b/>
          <w:bCs/>
          <w:lang w:eastAsia="cs-CZ"/>
        </w:rPr>
        <w:t>Vysílací smyčka</w:t>
      </w:r>
      <w:r>
        <w:rPr>
          <w:lang w:eastAsia="cs-CZ"/>
        </w:rPr>
        <w:t xml:space="preserve"> – soubor pořadů vysílaný opakovaně po celou provozní či ordinační dobu. Délka vysílací smyčky je přizpůsobena průměrné čekací době.</w:t>
      </w:r>
    </w:p>
    <w:p w14:paraId="55BC8D7F" w14:textId="77777777" w:rsidR="00882F29" w:rsidRDefault="00882F29" w:rsidP="00EB7FA2">
      <w:pPr>
        <w:pStyle w:val="Bezmezer"/>
        <w:numPr>
          <w:ilvl w:val="0"/>
          <w:numId w:val="2"/>
        </w:numPr>
        <w:spacing w:line="276" w:lineRule="auto"/>
        <w:ind w:left="284" w:hanging="284"/>
        <w:jc w:val="both"/>
        <w:rPr>
          <w:lang w:eastAsia="cs-CZ"/>
        </w:rPr>
      </w:pPr>
      <w:r w:rsidRPr="00996DD1">
        <w:rPr>
          <w:b/>
          <w:bCs/>
          <w:lang w:eastAsia="cs-CZ"/>
        </w:rPr>
        <w:t>Vysílací místo</w:t>
      </w:r>
      <w:r>
        <w:rPr>
          <w:lang w:eastAsia="cs-CZ"/>
        </w:rPr>
        <w:t xml:space="preserve"> – místo, kde se nachází DIP. V případě více DIP na jednom místě budou jednotlivé DIP specifikovány ve smlouvě.</w:t>
      </w:r>
    </w:p>
    <w:p w14:paraId="3D8D2C36" w14:textId="77777777" w:rsidR="00882F29" w:rsidRPr="00DE6020" w:rsidRDefault="00882F29" w:rsidP="0098780D">
      <w:pPr>
        <w:pStyle w:val="Nadpis2"/>
        <w:spacing w:before="0"/>
        <w:rPr>
          <w:rFonts w:cs="Times New Roman"/>
          <w:color w:val="auto"/>
          <w:sz w:val="22"/>
          <w:szCs w:val="22"/>
        </w:rPr>
      </w:pPr>
    </w:p>
    <w:p w14:paraId="6BE5DCBF" w14:textId="77777777" w:rsidR="00882F29" w:rsidRPr="00496B7C" w:rsidRDefault="00882F29" w:rsidP="0098780D">
      <w:pPr>
        <w:pStyle w:val="Nadpis2"/>
        <w:spacing w:before="0"/>
        <w:rPr>
          <w:color w:val="auto"/>
        </w:rPr>
      </w:pPr>
      <w:r>
        <w:rPr>
          <w:color w:val="auto"/>
        </w:rPr>
        <w:t>2.</w:t>
      </w:r>
      <w:r w:rsidRPr="00496B7C">
        <w:rPr>
          <w:color w:val="auto"/>
        </w:rPr>
        <w:t xml:space="preserve"> PŘEDMĚT A ÚČEL SMLOUVY</w:t>
      </w:r>
    </w:p>
    <w:p w14:paraId="6C527003" w14:textId="2893821F" w:rsidR="00882F29" w:rsidRPr="003C5B5A" w:rsidRDefault="00BC652C" w:rsidP="0098780D">
      <w:pPr>
        <w:pStyle w:val="Bezmezer"/>
        <w:spacing w:line="276" w:lineRule="auto"/>
        <w:rPr>
          <w:lang w:eastAsia="cs-CZ"/>
        </w:rPr>
      </w:pPr>
      <w:r>
        <w:rPr>
          <w:lang w:eastAsia="cs-CZ"/>
        </w:rPr>
        <w:t xml:space="preserve">2.1 </w:t>
      </w:r>
      <w:r w:rsidR="00882F29" w:rsidRPr="003C5B5A">
        <w:rPr>
          <w:lang w:eastAsia="cs-CZ"/>
        </w:rPr>
        <w:t xml:space="preserve">Předmětem této smlouvy je: </w:t>
      </w:r>
    </w:p>
    <w:p w14:paraId="7E129521" w14:textId="73EAE31E" w:rsidR="001D4600" w:rsidRDefault="00882F29" w:rsidP="001D4600">
      <w:pPr>
        <w:pStyle w:val="Bezmezer"/>
        <w:numPr>
          <w:ilvl w:val="0"/>
          <w:numId w:val="5"/>
        </w:numPr>
        <w:rPr>
          <w:b/>
          <w:lang w:eastAsia="cs-CZ"/>
        </w:rPr>
      </w:pPr>
      <w:r w:rsidRPr="003C5B5A">
        <w:t>a) závazek poskytovatele poskytnout objednatel</w:t>
      </w:r>
      <w:r w:rsidR="002658CD" w:rsidRPr="003C5B5A">
        <w:t xml:space="preserve">i reklamní plochu k prezentaci </w:t>
      </w:r>
      <w:r w:rsidRPr="003C5B5A">
        <w:t>objednatele (výrobků či služeb) na</w:t>
      </w:r>
      <w:r w:rsidR="00492D84" w:rsidRPr="003C5B5A">
        <w:t xml:space="preserve"> </w:t>
      </w:r>
      <w:r w:rsidR="001D4600" w:rsidRPr="00DA0E27">
        <w:rPr>
          <w:b/>
          <w:lang w:eastAsia="cs-CZ"/>
        </w:rPr>
        <w:t>26 DIP</w:t>
      </w:r>
      <w:r w:rsidR="001D4600">
        <w:rPr>
          <w:lang w:eastAsia="cs-CZ"/>
        </w:rPr>
        <w:t xml:space="preserve"> umístěných v prostorách </w:t>
      </w:r>
      <w:r w:rsidR="003946C7">
        <w:rPr>
          <w:b/>
          <w:lang w:eastAsia="cs-CZ"/>
        </w:rPr>
        <w:t>Fakultní nemocnice Ostrava</w:t>
      </w:r>
    </w:p>
    <w:p w14:paraId="6726499D" w14:textId="77777777" w:rsidR="00882F29" w:rsidRPr="003C5B5A" w:rsidRDefault="00882F29" w:rsidP="009E5A7A">
      <w:pPr>
        <w:pStyle w:val="Default"/>
        <w:jc w:val="both"/>
        <w:rPr>
          <w:sz w:val="22"/>
        </w:rPr>
      </w:pPr>
      <w:r>
        <w:t>b)</w:t>
      </w:r>
      <w:r w:rsidRPr="00F7536E">
        <w:t xml:space="preserve"> </w:t>
      </w:r>
      <w:r w:rsidRPr="003C5B5A">
        <w:rPr>
          <w:sz w:val="22"/>
        </w:rPr>
        <w:t>závazek obje</w:t>
      </w:r>
      <w:r w:rsidR="000A6268" w:rsidRPr="003C5B5A">
        <w:rPr>
          <w:sz w:val="22"/>
        </w:rPr>
        <w:t>dnatele uhradit cenu za poskytn</w:t>
      </w:r>
      <w:r w:rsidRPr="003C5B5A">
        <w:rPr>
          <w:sz w:val="22"/>
        </w:rPr>
        <w:t>ut</w:t>
      </w:r>
      <w:r w:rsidR="000A6268" w:rsidRPr="003C5B5A">
        <w:rPr>
          <w:sz w:val="22"/>
        </w:rPr>
        <w:t>ou</w:t>
      </w:r>
      <w:r w:rsidRPr="003C5B5A">
        <w:rPr>
          <w:sz w:val="22"/>
        </w:rPr>
        <w:t xml:space="preserve"> reklamní plochu k prezentaci poskytovatelem řádně a včas.</w:t>
      </w:r>
    </w:p>
    <w:p w14:paraId="42E2ECB1" w14:textId="77777777" w:rsidR="003C5B5A" w:rsidRPr="00DE6020" w:rsidRDefault="003C5B5A" w:rsidP="009E5A7A">
      <w:pPr>
        <w:pStyle w:val="Default"/>
        <w:jc w:val="both"/>
        <w:rPr>
          <w:sz w:val="22"/>
        </w:rPr>
      </w:pPr>
    </w:p>
    <w:p w14:paraId="169F2848" w14:textId="77777777" w:rsidR="00882F29" w:rsidRDefault="00882F29" w:rsidP="00EB7FA2">
      <w:pPr>
        <w:pStyle w:val="Nadpis2"/>
        <w:spacing w:before="0"/>
        <w:jc w:val="both"/>
        <w:rPr>
          <w:color w:val="auto"/>
          <w:lang w:eastAsia="cs-CZ"/>
        </w:rPr>
      </w:pPr>
      <w:r>
        <w:rPr>
          <w:color w:val="auto"/>
          <w:lang w:eastAsia="cs-CZ"/>
        </w:rPr>
        <w:t>3. PRÁVA A POVINNOSTI</w:t>
      </w:r>
      <w:r w:rsidRPr="00F710FD">
        <w:rPr>
          <w:color w:val="auto"/>
          <w:lang w:eastAsia="cs-CZ"/>
        </w:rPr>
        <w:t xml:space="preserve"> OBJEDNATELE </w:t>
      </w:r>
    </w:p>
    <w:p w14:paraId="482D8ECD" w14:textId="654CB1E6" w:rsidR="00D67426" w:rsidRDefault="00B21217" w:rsidP="00EB7FA2">
      <w:pPr>
        <w:pStyle w:val="Bezmezer"/>
        <w:spacing w:line="276" w:lineRule="auto"/>
        <w:jc w:val="both"/>
        <w:rPr>
          <w:b/>
          <w:bCs/>
          <w:lang w:eastAsia="cs-CZ"/>
        </w:rPr>
      </w:pPr>
      <w:r>
        <w:rPr>
          <w:lang w:eastAsia="cs-CZ"/>
        </w:rPr>
        <w:t>3.1</w:t>
      </w:r>
      <w:r w:rsidR="00D67426">
        <w:rPr>
          <w:b/>
          <w:bCs/>
          <w:lang w:eastAsia="cs-CZ"/>
        </w:rPr>
        <w:t xml:space="preserve"> </w:t>
      </w:r>
      <w:r w:rsidR="00882F29">
        <w:rPr>
          <w:b/>
          <w:bCs/>
          <w:lang w:eastAsia="cs-CZ"/>
        </w:rPr>
        <w:t>Odpovědnost za obsah inzerce</w:t>
      </w:r>
      <w:r w:rsidR="00D67426">
        <w:rPr>
          <w:lang w:eastAsia="cs-CZ"/>
        </w:rPr>
        <w:t xml:space="preserve"> </w:t>
      </w:r>
    </w:p>
    <w:p w14:paraId="13A91162" w14:textId="4A51B984" w:rsidR="00B21217" w:rsidRDefault="00882F29" w:rsidP="00DE6020">
      <w:pPr>
        <w:pStyle w:val="Bezmezer"/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>Objednatel nese plnou odpovědnost za obsahovou stránku rekl</w:t>
      </w:r>
      <w:r w:rsidR="00B35F1B">
        <w:rPr>
          <w:lang w:eastAsia="cs-CZ"/>
        </w:rPr>
        <w:t>amního sdělení a jeho soulad s </w:t>
      </w:r>
      <w:r>
        <w:rPr>
          <w:lang w:eastAsia="cs-CZ"/>
        </w:rPr>
        <w:t>právními předpisy České republiky</w:t>
      </w:r>
      <w:r w:rsidR="005F54F6">
        <w:rPr>
          <w:lang w:eastAsia="cs-CZ"/>
        </w:rPr>
        <w:t xml:space="preserve"> a Evropské unie</w:t>
      </w:r>
      <w:r>
        <w:rPr>
          <w:lang w:eastAsia="cs-CZ"/>
        </w:rPr>
        <w:t>.</w:t>
      </w:r>
    </w:p>
    <w:p w14:paraId="0D3BA93B" w14:textId="07C73799" w:rsidR="00882F29" w:rsidRDefault="00B21217" w:rsidP="00DE6020">
      <w:pPr>
        <w:pStyle w:val="Bezmezer"/>
        <w:spacing w:after="120" w:line="276" w:lineRule="auto"/>
        <w:jc w:val="both"/>
        <w:rPr>
          <w:lang w:eastAsia="cs-CZ"/>
        </w:rPr>
      </w:pPr>
      <w:r>
        <w:rPr>
          <w:lang w:eastAsia="cs-CZ"/>
        </w:rPr>
        <w:lastRenderedPageBreak/>
        <w:t>3.2</w:t>
      </w:r>
      <w:r w:rsidR="00D67426">
        <w:rPr>
          <w:lang w:eastAsia="cs-CZ"/>
        </w:rPr>
        <w:t xml:space="preserve"> </w:t>
      </w:r>
      <w:r w:rsidR="00882F29">
        <w:rPr>
          <w:lang w:eastAsia="cs-CZ"/>
        </w:rPr>
        <w:t>V případě dodání vlastního reklamního spotu objednatel potvrzuje, že je oprávněným k výkonu veškerých potřebných práv k reklamnímu sdělení, které bude umístěno v některém z vysílacích míst DIP provozovatele.</w:t>
      </w:r>
    </w:p>
    <w:p w14:paraId="44D7EDBD" w14:textId="00ACA4FA" w:rsidR="00882F29" w:rsidRDefault="00B21217" w:rsidP="00DE6020">
      <w:pPr>
        <w:pStyle w:val="Bezmezer"/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>3.3</w:t>
      </w:r>
      <w:r w:rsidR="00D67426">
        <w:rPr>
          <w:lang w:eastAsia="cs-CZ"/>
        </w:rPr>
        <w:t xml:space="preserve"> </w:t>
      </w:r>
      <w:r w:rsidR="00882F29">
        <w:rPr>
          <w:lang w:eastAsia="cs-CZ"/>
        </w:rPr>
        <w:t>V případě nepravdivosti výše zmíněných tvrzení nese objednatel plnou odpově</w:t>
      </w:r>
      <w:r w:rsidR="00B35F1B">
        <w:rPr>
          <w:lang w:eastAsia="cs-CZ"/>
        </w:rPr>
        <w:t>dnost za následky z </w:t>
      </w:r>
      <w:r w:rsidR="00882F29">
        <w:rPr>
          <w:lang w:eastAsia="cs-CZ"/>
        </w:rPr>
        <w:t xml:space="preserve">toho vyplývající, včetně povinnosti uhradit oprávněným osobám a provozovateli náhradu vzniklé škody. </w:t>
      </w:r>
    </w:p>
    <w:p w14:paraId="2AC83312" w14:textId="28A1353F" w:rsidR="00EB7FA2" w:rsidRDefault="00D67426" w:rsidP="00EB7FA2">
      <w:pPr>
        <w:pStyle w:val="Bezmezer"/>
        <w:spacing w:line="276" w:lineRule="auto"/>
        <w:jc w:val="both"/>
        <w:rPr>
          <w:lang w:eastAsia="cs-CZ"/>
        </w:rPr>
      </w:pPr>
      <w:r w:rsidRPr="00DE6020">
        <w:rPr>
          <w:bCs/>
          <w:lang w:eastAsia="cs-CZ"/>
        </w:rPr>
        <w:t>3.4</w:t>
      </w:r>
      <w:r>
        <w:rPr>
          <w:b/>
          <w:bCs/>
          <w:lang w:eastAsia="cs-CZ"/>
        </w:rPr>
        <w:t xml:space="preserve"> </w:t>
      </w:r>
      <w:r w:rsidR="00882F29" w:rsidRPr="00DE6020">
        <w:rPr>
          <w:bCs/>
          <w:lang w:eastAsia="cs-CZ"/>
        </w:rPr>
        <w:t>Podklady</w:t>
      </w:r>
      <w:r w:rsidR="00882F29">
        <w:rPr>
          <w:lang w:eastAsia="cs-CZ"/>
        </w:rPr>
        <w:t> k výrobě reklamního spotu musí splňovat technické požadavky dle příslušných instrukcí technického oddělení provozovatele.</w:t>
      </w:r>
    </w:p>
    <w:p w14:paraId="2B38DD46" w14:textId="77777777" w:rsidR="00882F29" w:rsidRDefault="00882F29" w:rsidP="00DE6020">
      <w:pPr>
        <w:pStyle w:val="Bezmezer"/>
        <w:spacing w:line="276" w:lineRule="auto"/>
        <w:jc w:val="both"/>
        <w:rPr>
          <w:lang w:eastAsia="cs-CZ"/>
        </w:rPr>
      </w:pPr>
    </w:p>
    <w:p w14:paraId="3F8D8538" w14:textId="77777777" w:rsidR="00882F29" w:rsidRPr="00F710FD" w:rsidRDefault="00882F29" w:rsidP="0098780D">
      <w:pPr>
        <w:pStyle w:val="Nadpis2"/>
        <w:spacing w:before="0"/>
        <w:rPr>
          <w:rFonts w:cs="Times New Roman"/>
          <w:color w:val="auto"/>
          <w:lang w:eastAsia="cs-CZ"/>
        </w:rPr>
      </w:pPr>
      <w:r w:rsidRPr="00F710FD">
        <w:rPr>
          <w:color w:val="auto"/>
          <w:lang w:eastAsia="cs-CZ"/>
        </w:rPr>
        <w:t xml:space="preserve">4. </w:t>
      </w:r>
      <w:r>
        <w:rPr>
          <w:color w:val="auto"/>
          <w:lang w:eastAsia="cs-CZ"/>
        </w:rPr>
        <w:t>PRÁVA A POVINNOSTI PROVOZOVATELE</w:t>
      </w:r>
    </w:p>
    <w:p w14:paraId="368A0185" w14:textId="35D30751" w:rsidR="00882F29" w:rsidRDefault="00882F29" w:rsidP="00DE6020">
      <w:pPr>
        <w:pStyle w:val="Bezmezer"/>
        <w:spacing w:after="120" w:line="276" w:lineRule="auto"/>
        <w:jc w:val="both"/>
        <w:rPr>
          <w:lang w:eastAsia="cs-CZ"/>
        </w:rPr>
      </w:pPr>
      <w:r w:rsidRPr="00F710FD">
        <w:rPr>
          <w:lang w:eastAsia="cs-CZ"/>
        </w:rPr>
        <w:t xml:space="preserve">4.1 Provozovatel je povinen </w:t>
      </w:r>
      <w:r>
        <w:rPr>
          <w:lang w:eastAsia="cs-CZ"/>
        </w:rPr>
        <w:t xml:space="preserve">vysílat reklamní spot objednatele ve vysílací smyčce v dohodnuté podobě, rozsahu a období s frekvencí opakování </w:t>
      </w:r>
      <w:r w:rsidR="009E4D76" w:rsidRPr="009E4D76">
        <w:rPr>
          <w:lang w:eastAsia="cs-CZ"/>
        </w:rPr>
        <w:t>třikrát</w:t>
      </w:r>
      <w:r w:rsidRPr="009E4D76">
        <w:rPr>
          <w:lang w:eastAsia="cs-CZ"/>
        </w:rPr>
        <w:t xml:space="preserve"> do hodiny </w:t>
      </w:r>
      <w:r>
        <w:rPr>
          <w:lang w:eastAsia="cs-CZ"/>
        </w:rPr>
        <w:t>po celou dobu provozu jednotlivých vysílacích míst. Dále je provozovatel povinen zajistit v rámci svých možností funkčnost vys</w:t>
      </w:r>
      <w:r w:rsidR="005F54F6">
        <w:rPr>
          <w:lang w:eastAsia="cs-CZ"/>
        </w:rPr>
        <w:t>ílacího zařízení a </w:t>
      </w:r>
      <w:r>
        <w:rPr>
          <w:lang w:eastAsia="cs-CZ"/>
        </w:rPr>
        <w:t>v případě nefunkčnosti DIP prodloužit adekvátně vysílání reklamn</w:t>
      </w:r>
      <w:r w:rsidR="00B35F1B">
        <w:rPr>
          <w:lang w:eastAsia="cs-CZ"/>
        </w:rPr>
        <w:t>ího spotu objednatele o </w:t>
      </w:r>
      <w:r>
        <w:rPr>
          <w:lang w:eastAsia="cs-CZ"/>
        </w:rPr>
        <w:t>dobu prodlení s vysílá</w:t>
      </w:r>
      <w:r w:rsidR="00586FC8">
        <w:rPr>
          <w:lang w:eastAsia="cs-CZ"/>
        </w:rPr>
        <w:t>ní</w:t>
      </w:r>
      <w:r>
        <w:rPr>
          <w:lang w:eastAsia="cs-CZ"/>
        </w:rPr>
        <w:t>m reklamního spotu objednatele.</w:t>
      </w:r>
    </w:p>
    <w:p w14:paraId="48C035D2" w14:textId="4B9C145C" w:rsidR="00882F29" w:rsidRDefault="00882F29" w:rsidP="00DE6020">
      <w:pPr>
        <w:pStyle w:val="Bezmezer"/>
        <w:spacing w:after="120" w:line="276" w:lineRule="auto"/>
        <w:jc w:val="both"/>
        <w:rPr>
          <w:lang w:eastAsia="cs-CZ"/>
        </w:rPr>
      </w:pPr>
      <w:r w:rsidRPr="00F710FD">
        <w:rPr>
          <w:lang w:eastAsia="cs-CZ"/>
        </w:rPr>
        <w:t>4.2</w:t>
      </w:r>
      <w:r>
        <w:rPr>
          <w:b/>
          <w:bCs/>
          <w:lang w:eastAsia="cs-CZ"/>
        </w:rPr>
        <w:t xml:space="preserve"> </w:t>
      </w:r>
      <w:r>
        <w:rPr>
          <w:lang w:eastAsia="cs-CZ"/>
        </w:rPr>
        <w:t>Provozovatel je povinen p</w:t>
      </w:r>
      <w:r w:rsidRPr="00F710FD">
        <w:rPr>
          <w:lang w:eastAsia="cs-CZ"/>
        </w:rPr>
        <w:t xml:space="preserve">ři výrobě </w:t>
      </w:r>
      <w:r>
        <w:rPr>
          <w:lang w:eastAsia="cs-CZ"/>
        </w:rPr>
        <w:t xml:space="preserve">reklamního </w:t>
      </w:r>
      <w:r w:rsidRPr="00F710FD">
        <w:rPr>
          <w:lang w:eastAsia="cs-CZ"/>
        </w:rPr>
        <w:t xml:space="preserve">spotu </w:t>
      </w:r>
      <w:r>
        <w:rPr>
          <w:lang w:eastAsia="cs-CZ"/>
        </w:rPr>
        <w:t>pro objednatele dodržet</w:t>
      </w:r>
      <w:r w:rsidRPr="00F710FD">
        <w:rPr>
          <w:lang w:eastAsia="cs-CZ"/>
        </w:rPr>
        <w:t xml:space="preserve"> platné</w:t>
      </w:r>
      <w:r w:rsidR="00511737">
        <w:rPr>
          <w:lang w:eastAsia="cs-CZ"/>
        </w:rPr>
        <w:t xml:space="preserve"> a účinné</w:t>
      </w:r>
      <w:r w:rsidRPr="00F710FD">
        <w:rPr>
          <w:lang w:eastAsia="cs-CZ"/>
        </w:rPr>
        <w:t xml:space="preserve"> právní </w:t>
      </w:r>
      <w:r>
        <w:rPr>
          <w:lang w:eastAsia="cs-CZ"/>
        </w:rPr>
        <w:t>předpisy</w:t>
      </w:r>
      <w:r w:rsidR="005F54F6">
        <w:rPr>
          <w:lang w:eastAsia="cs-CZ"/>
        </w:rPr>
        <w:t xml:space="preserve"> České republiky a Evropské unie</w:t>
      </w:r>
      <w:r w:rsidRPr="00F710FD">
        <w:rPr>
          <w:lang w:eastAsia="cs-CZ"/>
        </w:rPr>
        <w:t xml:space="preserve"> a </w:t>
      </w:r>
      <w:r w:rsidR="005F54F6">
        <w:rPr>
          <w:lang w:eastAsia="cs-CZ"/>
        </w:rPr>
        <w:t xml:space="preserve">chránit jeho </w:t>
      </w:r>
      <w:r w:rsidRPr="00F710FD">
        <w:rPr>
          <w:lang w:eastAsia="cs-CZ"/>
        </w:rPr>
        <w:t>autorská práva</w:t>
      </w:r>
      <w:r w:rsidR="00511737">
        <w:rPr>
          <w:lang w:eastAsia="cs-CZ"/>
        </w:rPr>
        <w:t xml:space="preserve">, neučiní-li tak, </w:t>
      </w:r>
      <w:r w:rsidR="00A040D1">
        <w:rPr>
          <w:lang w:eastAsia="cs-CZ"/>
        </w:rPr>
        <w:t xml:space="preserve">nese provozovatel plnou odpovědnost za následky z toho vyplývající, včetně povinnosti uhradit oprávněným osobám a objednateli náhradu vzniklé škody. </w:t>
      </w:r>
    </w:p>
    <w:p w14:paraId="2275C73A" w14:textId="6D933802" w:rsidR="00882F29" w:rsidRDefault="00882F29" w:rsidP="00DE6020">
      <w:pPr>
        <w:pStyle w:val="Bezmezer"/>
        <w:keepNext/>
        <w:keepLines/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>4.3</w:t>
      </w:r>
      <w:r w:rsidR="00D67426">
        <w:rPr>
          <w:lang w:eastAsia="cs-CZ"/>
        </w:rPr>
        <w:t xml:space="preserve"> </w:t>
      </w:r>
      <w:r>
        <w:rPr>
          <w:lang w:eastAsia="cs-CZ"/>
        </w:rPr>
        <w:t>V případě, že by dodané poklady a materiály ze strany objednatele pro výrobu reklamního spotu byly v rozporu s</w:t>
      </w:r>
      <w:r w:rsidR="005F54F6">
        <w:rPr>
          <w:lang w:eastAsia="cs-CZ"/>
        </w:rPr>
        <w:t> </w:t>
      </w:r>
      <w:r>
        <w:rPr>
          <w:lang w:eastAsia="cs-CZ"/>
        </w:rPr>
        <w:t>platnými</w:t>
      </w:r>
      <w:r w:rsidR="005F54F6">
        <w:rPr>
          <w:lang w:eastAsia="cs-CZ"/>
        </w:rPr>
        <w:t xml:space="preserve"> a účinnými</w:t>
      </w:r>
      <w:r>
        <w:rPr>
          <w:lang w:eastAsia="cs-CZ"/>
        </w:rPr>
        <w:t xml:space="preserve"> právními předpisy, může provozovatel odmítnout výrobu reklamního spotu z těchto dodaných podkladů a materiálů. </w:t>
      </w:r>
      <w:r w:rsidR="00A040D1">
        <w:rPr>
          <w:lang w:eastAsia="cs-CZ"/>
        </w:rPr>
        <w:t>Zároveň s odmítnutím musí objednateli sdělit, jakým způsobem je nutné podklady a materiály upravit.</w:t>
      </w:r>
    </w:p>
    <w:p w14:paraId="1D53BACE" w14:textId="43D892CC" w:rsidR="00712E6A" w:rsidRDefault="00882F29" w:rsidP="00DE6020">
      <w:pPr>
        <w:pStyle w:val="Bezmezer"/>
        <w:keepNext/>
        <w:keepLines/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>4.4</w:t>
      </w:r>
      <w:r w:rsidR="00D67426">
        <w:rPr>
          <w:lang w:eastAsia="cs-CZ"/>
        </w:rPr>
        <w:t xml:space="preserve"> </w:t>
      </w:r>
      <w:r>
        <w:rPr>
          <w:lang w:eastAsia="cs-CZ"/>
        </w:rPr>
        <w:t>Provozovatel je oprávněn si od objednatele vyžádat licenční ujednání k autorsky chráněným dílům předaných objednatelem.</w:t>
      </w:r>
      <w:r w:rsidR="00712E6A">
        <w:rPr>
          <w:lang w:eastAsia="cs-CZ"/>
        </w:rPr>
        <w:t xml:space="preserve"> </w:t>
      </w:r>
      <w:r w:rsidR="00A040D1">
        <w:rPr>
          <w:lang w:eastAsia="cs-CZ"/>
        </w:rPr>
        <w:t>Na požádání musí provozovatel obdobně poskytnout objednateli</w:t>
      </w:r>
      <w:r w:rsidR="00A040D1" w:rsidRPr="00A040D1">
        <w:rPr>
          <w:lang w:eastAsia="cs-CZ"/>
        </w:rPr>
        <w:t xml:space="preserve"> </w:t>
      </w:r>
      <w:r w:rsidR="00A040D1">
        <w:rPr>
          <w:lang w:eastAsia="cs-CZ"/>
        </w:rPr>
        <w:t>licenční ujednání k autorsky chráněným dílům, která pří výrobě reklamního spotu použije.</w:t>
      </w:r>
    </w:p>
    <w:p w14:paraId="116B02EC" w14:textId="01B68813" w:rsidR="00265719" w:rsidRDefault="00265719" w:rsidP="00CD51B6">
      <w:pPr>
        <w:pStyle w:val="Bezmezer"/>
        <w:spacing w:line="276" w:lineRule="auto"/>
        <w:jc w:val="both"/>
        <w:rPr>
          <w:lang w:eastAsia="cs-CZ"/>
        </w:rPr>
      </w:pPr>
      <w:r>
        <w:rPr>
          <w:lang w:eastAsia="cs-CZ"/>
        </w:rPr>
        <w:t>4.5</w:t>
      </w:r>
      <w:r w:rsidR="00D67426">
        <w:rPr>
          <w:bCs/>
          <w:lang w:eastAsia="cs-CZ"/>
        </w:rPr>
        <w:t xml:space="preserve"> </w:t>
      </w:r>
      <w:r w:rsidRPr="00A15E5B">
        <w:rPr>
          <w:bCs/>
          <w:lang w:eastAsia="cs-CZ"/>
        </w:rPr>
        <w:t>Provozovatel má povinnost zaslat vyrobený reklamní spot objednateli k odsouhlasení kvality před tím</w:t>
      </w:r>
      <w:r w:rsidRPr="00265719">
        <w:rPr>
          <w:lang w:eastAsia="cs-CZ"/>
        </w:rPr>
        <w:t xml:space="preserve">, než bude </w:t>
      </w:r>
      <w:r w:rsidRPr="00A15E5B">
        <w:rPr>
          <w:lang w:eastAsia="cs-CZ"/>
        </w:rPr>
        <w:t xml:space="preserve">spot prezentován na </w:t>
      </w:r>
      <w:proofErr w:type="gramStart"/>
      <w:r w:rsidRPr="00A15E5B">
        <w:rPr>
          <w:lang w:eastAsia="cs-CZ"/>
        </w:rPr>
        <w:t>DIP</w:t>
      </w:r>
      <w:proofErr w:type="gramEnd"/>
      <w:r w:rsidRPr="00A15E5B">
        <w:rPr>
          <w:lang w:eastAsia="cs-CZ"/>
        </w:rPr>
        <w:t>.</w:t>
      </w:r>
    </w:p>
    <w:p w14:paraId="4CCB830B" w14:textId="528EFD12" w:rsidR="00893F2E" w:rsidRDefault="00893F2E">
      <w:pPr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Cambria"/>
          <w:b/>
          <w:bCs/>
          <w:sz w:val="26"/>
          <w:szCs w:val="26"/>
          <w:lang w:eastAsia="cs-CZ"/>
        </w:rPr>
      </w:pPr>
    </w:p>
    <w:p w14:paraId="366F18C9" w14:textId="77777777" w:rsidR="00882F29" w:rsidRPr="00F710FD" w:rsidRDefault="00882F29" w:rsidP="00CD51B6">
      <w:pPr>
        <w:pStyle w:val="Nadpis2"/>
        <w:spacing w:before="0"/>
        <w:jc w:val="both"/>
        <w:rPr>
          <w:color w:val="auto"/>
          <w:lang w:eastAsia="cs-CZ"/>
        </w:rPr>
      </w:pPr>
      <w:r w:rsidRPr="00F710FD">
        <w:rPr>
          <w:color w:val="auto"/>
          <w:lang w:eastAsia="cs-CZ"/>
        </w:rPr>
        <w:t>5. FINANČNÍ PODMÍNKY</w:t>
      </w:r>
    </w:p>
    <w:p w14:paraId="01BA3A0F" w14:textId="528F6FE9" w:rsidR="00882F29" w:rsidRDefault="00882F29" w:rsidP="00CD51B6">
      <w:pPr>
        <w:pStyle w:val="Bezmezer"/>
        <w:spacing w:line="276" w:lineRule="auto"/>
        <w:jc w:val="both"/>
      </w:pPr>
      <w:r>
        <w:rPr>
          <w:lang w:eastAsia="cs-CZ"/>
        </w:rPr>
        <w:t xml:space="preserve">5.1 </w:t>
      </w:r>
      <w:r>
        <w:rPr>
          <w:b/>
          <w:bCs/>
          <w:lang w:eastAsia="cs-CZ"/>
        </w:rPr>
        <w:t>Fakturace a platební podmínky</w:t>
      </w:r>
    </w:p>
    <w:p w14:paraId="6052030D" w14:textId="44F3EE34" w:rsidR="00C90199" w:rsidRPr="003C5B5A" w:rsidRDefault="00882F29" w:rsidP="003C5B5A">
      <w:pPr>
        <w:pStyle w:val="Bezmezer"/>
        <w:spacing w:line="276" w:lineRule="auto"/>
        <w:jc w:val="both"/>
        <w:rPr>
          <w:lang w:eastAsia="cs-CZ"/>
        </w:rPr>
      </w:pPr>
      <w:r w:rsidRPr="003C5B5A">
        <w:rPr>
          <w:lang w:eastAsia="cs-CZ"/>
        </w:rPr>
        <w:t>Obě strany se dohodly na těchto cenových podmínkách (cen</w:t>
      </w:r>
      <w:r w:rsidR="005F54F6">
        <w:rPr>
          <w:lang w:eastAsia="cs-CZ"/>
        </w:rPr>
        <w:t>a</w:t>
      </w:r>
      <w:r w:rsidRPr="003C5B5A">
        <w:rPr>
          <w:lang w:eastAsia="cs-CZ"/>
        </w:rPr>
        <w:t xml:space="preserve"> bez DPH): </w:t>
      </w:r>
      <w:r w:rsidR="00237A78">
        <w:rPr>
          <w:b/>
          <w:lang w:eastAsia="cs-CZ"/>
        </w:rPr>
        <w:t>32 37</w:t>
      </w:r>
      <w:r w:rsidR="001D4600">
        <w:rPr>
          <w:b/>
          <w:lang w:eastAsia="cs-CZ"/>
        </w:rPr>
        <w:t>0</w:t>
      </w:r>
      <w:r w:rsidR="009E4D76" w:rsidRPr="00DE6020">
        <w:rPr>
          <w:b/>
          <w:lang w:eastAsia="cs-CZ"/>
        </w:rPr>
        <w:t xml:space="preserve"> Kč</w:t>
      </w:r>
    </w:p>
    <w:p w14:paraId="454BED01" w14:textId="5D060DEA" w:rsidR="00882F29" w:rsidRPr="003C5B5A" w:rsidRDefault="00882F29" w:rsidP="003C5B5A">
      <w:pPr>
        <w:pStyle w:val="Bezmezer"/>
        <w:spacing w:line="276" w:lineRule="auto"/>
        <w:jc w:val="both"/>
        <w:rPr>
          <w:lang w:eastAsia="cs-CZ"/>
        </w:rPr>
      </w:pPr>
      <w:r w:rsidRPr="003C5B5A">
        <w:rPr>
          <w:lang w:eastAsia="cs-CZ"/>
        </w:rPr>
        <w:t xml:space="preserve">Délka spotu: </w:t>
      </w:r>
      <w:r w:rsidR="009E4D76" w:rsidRPr="00AB4C73">
        <w:rPr>
          <w:b/>
          <w:lang w:eastAsia="cs-CZ"/>
        </w:rPr>
        <w:t>3</w:t>
      </w:r>
      <w:r w:rsidR="00852AC8" w:rsidRPr="00AB4C73">
        <w:rPr>
          <w:b/>
          <w:lang w:eastAsia="cs-CZ"/>
        </w:rPr>
        <w:t>0 sekund</w:t>
      </w:r>
    </w:p>
    <w:p w14:paraId="0CD023B2" w14:textId="50D7DD65" w:rsidR="00882F29" w:rsidRDefault="00A34642" w:rsidP="003C5B5A">
      <w:pPr>
        <w:pStyle w:val="Bezmezer"/>
        <w:spacing w:line="276" w:lineRule="auto"/>
        <w:jc w:val="both"/>
        <w:rPr>
          <w:b/>
          <w:lang w:eastAsia="cs-CZ"/>
        </w:rPr>
      </w:pPr>
      <w:r>
        <w:rPr>
          <w:lang w:eastAsia="cs-CZ"/>
        </w:rPr>
        <w:t xml:space="preserve">Frekvence vysílání: </w:t>
      </w:r>
      <w:r w:rsidR="001D4600">
        <w:rPr>
          <w:b/>
          <w:lang w:eastAsia="cs-CZ"/>
        </w:rPr>
        <w:t>2</w:t>
      </w:r>
      <w:r w:rsidR="009E4D76" w:rsidRPr="00AB4C73">
        <w:rPr>
          <w:b/>
          <w:lang w:eastAsia="cs-CZ"/>
        </w:rPr>
        <w:t xml:space="preserve">x </w:t>
      </w:r>
      <w:r w:rsidR="00882F29" w:rsidRPr="00AB4C73">
        <w:rPr>
          <w:b/>
          <w:lang w:eastAsia="cs-CZ"/>
        </w:rPr>
        <w:t>do hodiny</w:t>
      </w:r>
    </w:p>
    <w:p w14:paraId="7CCF4275" w14:textId="2418C243" w:rsidR="001D4600" w:rsidRPr="00AB4C73" w:rsidRDefault="001D4600" w:rsidP="003C5B5A">
      <w:pPr>
        <w:pStyle w:val="Bezmezer"/>
        <w:spacing w:line="276" w:lineRule="auto"/>
        <w:jc w:val="both"/>
        <w:rPr>
          <w:bCs/>
          <w:lang w:eastAsia="cs-CZ"/>
        </w:rPr>
      </w:pPr>
      <w:r w:rsidRPr="00AB4C73">
        <w:rPr>
          <w:bCs/>
          <w:lang w:eastAsia="cs-CZ"/>
        </w:rPr>
        <w:t xml:space="preserve">Jednotková cena za měsíc: </w:t>
      </w:r>
      <w:r>
        <w:rPr>
          <w:bCs/>
          <w:lang w:eastAsia="cs-CZ"/>
        </w:rPr>
        <w:t>207,50 Kč (cena bez DPH)</w:t>
      </w:r>
    </w:p>
    <w:p w14:paraId="27F61F75" w14:textId="3C4C6A73" w:rsidR="00882F29" w:rsidRDefault="00586FC8" w:rsidP="00CD51B6">
      <w:pPr>
        <w:pStyle w:val="Bezmezer"/>
        <w:spacing w:line="276" w:lineRule="auto"/>
        <w:jc w:val="both"/>
        <w:rPr>
          <w:lang w:eastAsia="cs-CZ"/>
        </w:rPr>
      </w:pPr>
      <w:r w:rsidRPr="003C5B5A">
        <w:rPr>
          <w:lang w:eastAsia="cs-CZ"/>
        </w:rPr>
        <w:t xml:space="preserve">Termín kampaně: </w:t>
      </w:r>
      <w:r w:rsidR="00FA20CC">
        <w:rPr>
          <w:lang w:eastAsia="cs-CZ"/>
        </w:rPr>
        <w:t xml:space="preserve">1. </w:t>
      </w:r>
      <w:r w:rsidR="00237A78">
        <w:rPr>
          <w:lang w:eastAsia="cs-CZ"/>
        </w:rPr>
        <w:t>7</w:t>
      </w:r>
      <w:r w:rsidR="00242D9C">
        <w:rPr>
          <w:lang w:eastAsia="cs-CZ"/>
        </w:rPr>
        <w:t>.</w:t>
      </w:r>
      <w:r w:rsidR="00FA20CC">
        <w:rPr>
          <w:lang w:eastAsia="cs-CZ"/>
        </w:rPr>
        <w:t xml:space="preserve"> 201</w:t>
      </w:r>
      <w:r w:rsidR="004607BA">
        <w:rPr>
          <w:lang w:eastAsia="cs-CZ"/>
        </w:rPr>
        <w:t>9</w:t>
      </w:r>
      <w:r w:rsidR="00FA20CC">
        <w:rPr>
          <w:lang w:eastAsia="cs-CZ"/>
        </w:rPr>
        <w:t xml:space="preserve"> – 3</w:t>
      </w:r>
      <w:r w:rsidR="00237A78">
        <w:rPr>
          <w:lang w:eastAsia="cs-CZ"/>
        </w:rPr>
        <w:t>1</w:t>
      </w:r>
      <w:r w:rsidR="004607BA">
        <w:rPr>
          <w:lang w:eastAsia="cs-CZ"/>
        </w:rPr>
        <w:t>.</w:t>
      </w:r>
      <w:r w:rsidR="00FA20CC">
        <w:rPr>
          <w:lang w:eastAsia="cs-CZ"/>
        </w:rPr>
        <w:t xml:space="preserve"> </w:t>
      </w:r>
      <w:r w:rsidR="00237A78">
        <w:rPr>
          <w:lang w:eastAsia="cs-CZ"/>
        </w:rPr>
        <w:t>12</w:t>
      </w:r>
      <w:r w:rsidR="00242D9C">
        <w:rPr>
          <w:lang w:eastAsia="cs-CZ"/>
        </w:rPr>
        <w:t>.</w:t>
      </w:r>
      <w:r w:rsidR="009E4D76">
        <w:rPr>
          <w:lang w:eastAsia="cs-CZ"/>
        </w:rPr>
        <w:t xml:space="preserve"> 201</w:t>
      </w:r>
      <w:r w:rsidR="004607BA">
        <w:rPr>
          <w:lang w:eastAsia="cs-CZ"/>
        </w:rPr>
        <w:t>9</w:t>
      </w:r>
    </w:p>
    <w:p w14:paraId="5425A623" w14:textId="00FE8C8B" w:rsidR="000F0482" w:rsidRDefault="00222B83" w:rsidP="00AB4C73">
      <w:pPr>
        <w:pStyle w:val="Bezmezer"/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 xml:space="preserve">Reklamní kampaň bude uhrazena prostřednictvím </w:t>
      </w:r>
      <w:r w:rsidR="001D4600">
        <w:rPr>
          <w:lang w:eastAsia="cs-CZ"/>
        </w:rPr>
        <w:t>jedné</w:t>
      </w:r>
      <w:r>
        <w:rPr>
          <w:lang w:eastAsia="cs-CZ"/>
        </w:rPr>
        <w:t xml:space="preserve"> faktur</w:t>
      </w:r>
      <w:r w:rsidR="001D4600">
        <w:rPr>
          <w:lang w:eastAsia="cs-CZ"/>
        </w:rPr>
        <w:t>y, která bude vystavena nejpozději v den ukončení reklamní kampaně, tj. 3</w:t>
      </w:r>
      <w:r w:rsidR="00237A78">
        <w:rPr>
          <w:lang w:eastAsia="cs-CZ"/>
        </w:rPr>
        <w:t>1.</w:t>
      </w:r>
      <w:r w:rsidR="001D4600">
        <w:rPr>
          <w:lang w:eastAsia="cs-CZ"/>
        </w:rPr>
        <w:t xml:space="preserve"> </w:t>
      </w:r>
      <w:r w:rsidR="00237A78">
        <w:rPr>
          <w:lang w:eastAsia="cs-CZ"/>
        </w:rPr>
        <w:t>12</w:t>
      </w:r>
      <w:r w:rsidR="001D4600">
        <w:rPr>
          <w:lang w:eastAsia="cs-CZ"/>
        </w:rPr>
        <w:t>. 2019 se splatností</w:t>
      </w:r>
      <w:r w:rsidR="004F6C51">
        <w:rPr>
          <w:lang w:eastAsia="cs-CZ"/>
        </w:rPr>
        <w:t xml:space="preserve"> 14 dní.</w:t>
      </w:r>
    </w:p>
    <w:p w14:paraId="2AC39B57" w14:textId="731839B0" w:rsidR="00B21217" w:rsidRPr="00A453CF" w:rsidRDefault="00882F29" w:rsidP="00CD51B6">
      <w:pPr>
        <w:pStyle w:val="Bezmezer"/>
        <w:spacing w:line="276" w:lineRule="auto"/>
        <w:jc w:val="both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>5.</w:t>
      </w:r>
      <w:r w:rsidR="00222B83">
        <w:rPr>
          <w:rStyle w:val="Zdraznn"/>
          <w:i w:val="0"/>
          <w:iCs w:val="0"/>
        </w:rPr>
        <w:t>2</w:t>
      </w:r>
      <w:r w:rsidRPr="00A453CF">
        <w:rPr>
          <w:rStyle w:val="Zdraznn"/>
          <w:i w:val="0"/>
          <w:iCs w:val="0"/>
        </w:rPr>
        <w:t> </w:t>
      </w:r>
      <w:r w:rsidR="00B21217">
        <w:rPr>
          <w:rStyle w:val="Zdraznn"/>
          <w:i w:val="0"/>
          <w:iCs w:val="0"/>
        </w:rPr>
        <w:t xml:space="preserve">V </w:t>
      </w:r>
      <w:r w:rsidRPr="00A453CF">
        <w:rPr>
          <w:rStyle w:val="Zdraznn"/>
          <w:i w:val="0"/>
          <w:iCs w:val="0"/>
        </w:rPr>
        <w:t xml:space="preserve">případě, že </w:t>
      </w:r>
      <w:r>
        <w:rPr>
          <w:rStyle w:val="Zdraznn"/>
          <w:i w:val="0"/>
          <w:iCs w:val="0"/>
        </w:rPr>
        <w:t xml:space="preserve">vystavená </w:t>
      </w:r>
      <w:r w:rsidRPr="00A453CF">
        <w:rPr>
          <w:rStyle w:val="Zdraznn"/>
          <w:i w:val="0"/>
          <w:iCs w:val="0"/>
        </w:rPr>
        <w:t xml:space="preserve">faktura nebude uhrazena objednatelem do data splatnosti, provozovatel má právo pozastavit </w:t>
      </w:r>
      <w:r>
        <w:rPr>
          <w:rStyle w:val="Zdraznn"/>
          <w:i w:val="0"/>
          <w:iCs w:val="0"/>
        </w:rPr>
        <w:t xml:space="preserve">poskytování služby - </w:t>
      </w:r>
      <w:r w:rsidRPr="00A453CF">
        <w:rPr>
          <w:rStyle w:val="Zdraznn"/>
          <w:i w:val="0"/>
          <w:iCs w:val="0"/>
        </w:rPr>
        <w:t>vysílání reklamního spotu</w:t>
      </w:r>
      <w:r>
        <w:rPr>
          <w:rStyle w:val="Zdraznn"/>
          <w:i w:val="0"/>
          <w:iCs w:val="0"/>
        </w:rPr>
        <w:t>, a to až</w:t>
      </w:r>
      <w:r w:rsidRPr="00A453CF">
        <w:rPr>
          <w:rStyle w:val="Zdraznn"/>
          <w:i w:val="0"/>
          <w:iCs w:val="0"/>
        </w:rPr>
        <w:t xml:space="preserve"> do doby </w:t>
      </w:r>
      <w:r>
        <w:rPr>
          <w:rStyle w:val="Zdraznn"/>
          <w:i w:val="0"/>
          <w:iCs w:val="0"/>
        </w:rPr>
        <w:t xml:space="preserve">úplného </w:t>
      </w:r>
      <w:r w:rsidRPr="00A453CF">
        <w:rPr>
          <w:rStyle w:val="Zdraznn"/>
          <w:i w:val="0"/>
          <w:iCs w:val="0"/>
        </w:rPr>
        <w:t xml:space="preserve">uhrazení </w:t>
      </w:r>
      <w:r>
        <w:rPr>
          <w:rStyle w:val="Zdraznn"/>
          <w:i w:val="0"/>
          <w:iCs w:val="0"/>
        </w:rPr>
        <w:t xml:space="preserve">vystavené </w:t>
      </w:r>
      <w:r w:rsidRPr="00A453CF">
        <w:rPr>
          <w:rStyle w:val="Zdraznn"/>
          <w:i w:val="0"/>
          <w:iCs w:val="0"/>
        </w:rPr>
        <w:t>faktury.</w:t>
      </w:r>
      <w:r>
        <w:rPr>
          <w:rStyle w:val="Zdraznn"/>
          <w:i w:val="0"/>
          <w:iCs w:val="0"/>
        </w:rPr>
        <w:t xml:space="preserve"> V tomto případě není provozovatel v prodlení s plněním objednané služby.</w:t>
      </w:r>
    </w:p>
    <w:p w14:paraId="741309B1" w14:textId="77777777" w:rsidR="00882F29" w:rsidRPr="001D4BEF" w:rsidRDefault="00882F29" w:rsidP="00AB4C73">
      <w:pPr>
        <w:pStyle w:val="Bezmezer"/>
        <w:spacing w:line="276" w:lineRule="auto"/>
        <w:jc w:val="both"/>
      </w:pPr>
    </w:p>
    <w:p w14:paraId="1967BF84" w14:textId="77777777" w:rsidR="00882F29" w:rsidRPr="00A202FD" w:rsidRDefault="00882F29" w:rsidP="00CD51B6">
      <w:pPr>
        <w:pStyle w:val="Nadpis2"/>
        <w:spacing w:before="0"/>
        <w:jc w:val="both"/>
        <w:rPr>
          <w:color w:val="auto"/>
        </w:rPr>
      </w:pPr>
      <w:r w:rsidRPr="00A202FD">
        <w:rPr>
          <w:color w:val="auto"/>
        </w:rPr>
        <w:lastRenderedPageBreak/>
        <w:t>6. REKLAMACE</w:t>
      </w:r>
    </w:p>
    <w:p w14:paraId="57D14386" w14:textId="14A63B43" w:rsidR="00882F29" w:rsidRDefault="00882F29" w:rsidP="00AB4C73">
      <w:pPr>
        <w:spacing w:after="120"/>
        <w:jc w:val="both"/>
      </w:pPr>
      <w:r>
        <w:t>6.1</w:t>
      </w:r>
      <w:r w:rsidR="00D67426">
        <w:t xml:space="preserve"> </w:t>
      </w:r>
      <w:r>
        <w:t>V případě pochybení na straně provozovatele je objednatel v rámci reklamačního řízení oprávněn požadovat přiměřenou náhradu, a to zejména ve formě jiné reklamní kampaně nebo slev</w:t>
      </w:r>
      <w:r w:rsidR="007A6F31">
        <w:t>y</w:t>
      </w:r>
      <w:r>
        <w:t xml:space="preserve"> ze sjednané ceny služby.</w:t>
      </w:r>
      <w:r w:rsidR="00B23ED7">
        <w:t xml:space="preserve"> Minimální výše slevy činí 10 000 Kč.</w:t>
      </w:r>
      <w:r w:rsidR="000F0482">
        <w:t xml:space="preserve"> Konečné rozhodnutí o formě náhrady náleží objednateli.</w:t>
      </w:r>
    </w:p>
    <w:p w14:paraId="48580F2D" w14:textId="483C43F8" w:rsidR="00882F29" w:rsidRDefault="00882F29" w:rsidP="00CD51B6">
      <w:pPr>
        <w:spacing w:after="0"/>
        <w:jc w:val="both"/>
      </w:pPr>
      <w:r>
        <w:t>6.2</w:t>
      </w:r>
      <w:r w:rsidR="00D67426">
        <w:t xml:space="preserve"> </w:t>
      </w:r>
      <w:r w:rsidR="0041249A">
        <w:t>Objednatel</w:t>
      </w:r>
      <w:r>
        <w:t xml:space="preserve"> musí uplatnit reklamaci výhradně písemnou formou</w:t>
      </w:r>
      <w:r w:rsidR="007A6F31">
        <w:t>,</w:t>
      </w:r>
      <w:r>
        <w:t xml:space="preserve"> a to doporučeným dopisem zaslaným na adresu sídla provozovatele</w:t>
      </w:r>
      <w:r w:rsidR="00613AF7">
        <w:t xml:space="preserve"> ve lhůtě do 30 kalendářních dnů od okamžiku, kdy se o</w:t>
      </w:r>
      <w:r w:rsidR="001405A5">
        <w:t> </w:t>
      </w:r>
      <w:r w:rsidR="00613AF7">
        <w:t>pochybení provozovatele dozví</w:t>
      </w:r>
      <w:r>
        <w:t>. K jiné formě reklamace nebude brán ze strany provozovatele zřetel.</w:t>
      </w:r>
    </w:p>
    <w:p w14:paraId="754B1DC4" w14:textId="79BD3255" w:rsidR="00CD51B6" w:rsidRDefault="00882F29" w:rsidP="00445754">
      <w:pPr>
        <w:spacing w:after="0"/>
        <w:jc w:val="both"/>
      </w:pPr>
      <w:r>
        <w:t xml:space="preserve">Provozovatel </w:t>
      </w:r>
      <w:r w:rsidR="000F0482">
        <w:t xml:space="preserve">rozhodne o </w:t>
      </w:r>
      <w:r>
        <w:t>oprávněnost</w:t>
      </w:r>
      <w:r w:rsidR="000F0482">
        <w:t>i</w:t>
      </w:r>
      <w:r>
        <w:t xml:space="preserve"> či neoprávněnost</w:t>
      </w:r>
      <w:r w:rsidR="000F0482">
        <w:t>i</w:t>
      </w:r>
      <w:r>
        <w:t xml:space="preserve"> reklamace </w:t>
      </w:r>
      <w:r w:rsidR="000F0482">
        <w:t>a</w:t>
      </w:r>
      <w:r w:rsidR="009D24CF">
        <w:t xml:space="preserve"> v písemné formě spolu s podrobným písemným odůvodněním toto rozhodnutí doručí </w:t>
      </w:r>
      <w:r w:rsidR="00B23ED7">
        <w:t>doporučeným dopisem na adresu sídla objednatele</w:t>
      </w:r>
      <w:r w:rsidR="00B23ED7" w:rsidRPr="00B23ED7">
        <w:t xml:space="preserve"> </w:t>
      </w:r>
      <w:r w:rsidR="00B23ED7">
        <w:t>ve lhůtě do 30 kalendářních dnů ode dne doručení písemně uplatněné reklamace</w:t>
      </w:r>
      <w:r>
        <w:t>.</w:t>
      </w:r>
      <w:r w:rsidR="000F0482">
        <w:t xml:space="preserve"> V případě, že mezi stranami nebude shoda, zavazují se strany setkat se k osobnímu jednání ve lhůtě do 14 kalendářních dnů od</w:t>
      </w:r>
      <w:r w:rsidR="00B23ED7">
        <w:t xml:space="preserve"> doručení odůvodněného rozhodnutí objednateli.</w:t>
      </w:r>
    </w:p>
    <w:p w14:paraId="72095A98" w14:textId="77777777" w:rsidR="00854040" w:rsidRDefault="00854040" w:rsidP="00445754">
      <w:pPr>
        <w:spacing w:after="0"/>
        <w:jc w:val="both"/>
      </w:pPr>
    </w:p>
    <w:p w14:paraId="6BE56590" w14:textId="77777777" w:rsidR="00882F29" w:rsidRPr="00F710FD" w:rsidRDefault="00882F29" w:rsidP="00CD51B6">
      <w:pPr>
        <w:pStyle w:val="Nadpis2"/>
        <w:spacing w:before="0"/>
        <w:jc w:val="both"/>
        <w:rPr>
          <w:color w:val="auto"/>
        </w:rPr>
      </w:pPr>
      <w:r w:rsidRPr="00F710FD">
        <w:rPr>
          <w:color w:val="auto"/>
        </w:rPr>
        <w:t>7</w:t>
      </w:r>
      <w:r>
        <w:rPr>
          <w:color w:val="auto"/>
        </w:rPr>
        <w:t>.</w:t>
      </w:r>
      <w:r w:rsidRPr="00F710FD">
        <w:rPr>
          <w:color w:val="auto"/>
        </w:rPr>
        <w:t xml:space="preserve"> ZÁVĚREČNÁ USTANOVENÍ</w:t>
      </w:r>
    </w:p>
    <w:p w14:paraId="16CC3C05" w14:textId="7360F6E7" w:rsidR="00D67426" w:rsidRDefault="00882F29" w:rsidP="00AB4C73">
      <w:pPr>
        <w:spacing w:after="120"/>
        <w:jc w:val="both"/>
      </w:pPr>
      <w:r>
        <w:t>7.1</w:t>
      </w:r>
      <w:r w:rsidR="00D67426">
        <w:t xml:space="preserve"> </w:t>
      </w:r>
      <w:r>
        <w:t xml:space="preserve">Smluvní strany se zavazují nesdělovat </w:t>
      </w:r>
      <w:r w:rsidR="00B21217">
        <w:t xml:space="preserve">třetím stranám </w:t>
      </w:r>
      <w:r>
        <w:t>vzájemné údaje a informace,</w:t>
      </w:r>
      <w:r w:rsidR="00613AF7">
        <w:t xml:space="preserve"> které budou</w:t>
      </w:r>
      <w:r>
        <w:t xml:space="preserve"> získané v rámci spolupráce</w:t>
      </w:r>
      <w:r w:rsidR="00613AF7">
        <w:t xml:space="preserve"> a které by mohly být osobním údajem ve smyslu nařízení Evropského parlamentu a Rady (EU) č. 2016/679, obecné nařízení o ochraně osobních údajů (GDPR)</w:t>
      </w:r>
      <w:r w:rsidR="00A040D1">
        <w:t xml:space="preserve">. </w:t>
      </w:r>
      <w:r>
        <w:t xml:space="preserve">Objednatel </w:t>
      </w:r>
      <w:r w:rsidR="00613AF7">
        <w:t>bere na vědomí, že při plnění smlouvy dojde v nezbytném rozsahu ke zpracování osobních údajů dle GDPR.</w:t>
      </w:r>
      <w:r>
        <w:t xml:space="preserve"> </w:t>
      </w:r>
    </w:p>
    <w:p w14:paraId="045BC177" w14:textId="3FEACD1D" w:rsidR="00882F29" w:rsidRDefault="00D67426" w:rsidP="00AB4C73">
      <w:pPr>
        <w:spacing w:after="120"/>
        <w:jc w:val="both"/>
      </w:pPr>
      <w:r>
        <w:t xml:space="preserve">7.2 </w:t>
      </w:r>
      <w:r w:rsidR="00613AF7">
        <w:t>Smluvní strany se zavazují dodržovat mlčenlivost ohledně informací o interních procesech provozovatele či objednatele</w:t>
      </w:r>
      <w:r w:rsidR="00B21217">
        <w:t xml:space="preserve"> a dalších skutečnostech, které zjistí v průběhu spolupráce a</w:t>
      </w:r>
      <w:r w:rsidR="00613AF7">
        <w:t xml:space="preserve"> </w:t>
      </w:r>
      <w:r w:rsidR="00B21217">
        <w:t>které nejsou veřejně známé. Zároveň se smluvní strany zavazují vzájemně dbát na ochranu svých dobrých jmen.</w:t>
      </w:r>
    </w:p>
    <w:p w14:paraId="2666FD62" w14:textId="10606AE4" w:rsidR="00882F29" w:rsidRDefault="00882F29" w:rsidP="00AB4C73">
      <w:pPr>
        <w:keepNext/>
        <w:keepLines/>
        <w:spacing w:after="120"/>
        <w:jc w:val="both"/>
      </w:pPr>
      <w:r>
        <w:t>7.</w:t>
      </w:r>
      <w:r w:rsidR="00D67426">
        <w:t xml:space="preserve">3 </w:t>
      </w:r>
      <w:r>
        <w:t xml:space="preserve">Ostatní práva a povinnosti smluvních stran neupravené touto smlouvou se řídí platnými </w:t>
      </w:r>
      <w:r w:rsidR="00A040D1">
        <w:t xml:space="preserve">a účinnými právními předpisy </w:t>
      </w:r>
      <w:r>
        <w:t xml:space="preserve">České republiky, zejména </w:t>
      </w:r>
      <w:r w:rsidR="000F0482">
        <w:t>zák</w:t>
      </w:r>
      <w:r w:rsidR="001405A5">
        <w:t>onem</w:t>
      </w:r>
      <w:r w:rsidR="000F0482">
        <w:t xml:space="preserve"> č. 89/2012 Sb., občanský zákoník</w:t>
      </w:r>
      <w:r>
        <w:t>.</w:t>
      </w:r>
    </w:p>
    <w:p w14:paraId="7BF2180A" w14:textId="2117BA82" w:rsidR="00882F29" w:rsidRDefault="00882F29" w:rsidP="00AB4C73">
      <w:pPr>
        <w:keepNext/>
        <w:spacing w:after="120"/>
        <w:jc w:val="both"/>
      </w:pPr>
      <w:r>
        <w:t>7.</w:t>
      </w:r>
      <w:r w:rsidR="00D67426">
        <w:t xml:space="preserve">4 </w:t>
      </w:r>
      <w:r w:rsidR="007A6F31">
        <w:t>Ustanovení této smlouvy mohou být měněna výhradně formou číslovaných písemných dodatků podepsaných oběma smluvními stranami.</w:t>
      </w:r>
    </w:p>
    <w:p w14:paraId="2D0AA6FD" w14:textId="7FECAC27" w:rsidR="00B21217" w:rsidRDefault="00882F29" w:rsidP="00CD51B6">
      <w:pPr>
        <w:spacing w:after="0"/>
        <w:jc w:val="both"/>
      </w:pPr>
      <w:r>
        <w:t>7.</w:t>
      </w:r>
      <w:r w:rsidR="00665358">
        <w:t>5</w:t>
      </w:r>
      <w:r w:rsidR="00D67426">
        <w:t xml:space="preserve"> </w:t>
      </w:r>
      <w:r>
        <w:t xml:space="preserve">Smluvní strany prohlašují, že se </w:t>
      </w:r>
      <w:r w:rsidR="000F0482">
        <w:t xml:space="preserve">seznámily </w:t>
      </w:r>
      <w:r>
        <w:t>s</w:t>
      </w:r>
      <w:r w:rsidR="000F0482">
        <w:t> </w:t>
      </w:r>
      <w:r>
        <w:t>obsahem</w:t>
      </w:r>
      <w:r w:rsidR="000F0482">
        <w:t xml:space="preserve"> této smlouvy</w:t>
      </w:r>
      <w:r>
        <w:t xml:space="preserve"> a na důkaz toho připojují </w:t>
      </w:r>
      <w:r w:rsidR="000F0482">
        <w:t xml:space="preserve">své </w:t>
      </w:r>
      <w:r>
        <w:t>vlastnoruční podpisy.</w:t>
      </w:r>
    </w:p>
    <w:p w14:paraId="3E89F8BB" w14:textId="77777777" w:rsidR="003946C7" w:rsidRDefault="003946C7" w:rsidP="00AB4C73">
      <w:pPr>
        <w:tabs>
          <w:tab w:val="left" w:pos="3130"/>
        </w:tabs>
        <w:spacing w:after="0"/>
        <w:jc w:val="both"/>
      </w:pPr>
    </w:p>
    <w:p w14:paraId="2178639C" w14:textId="77777777" w:rsidR="003946C7" w:rsidRDefault="003946C7" w:rsidP="00AB4C73">
      <w:pPr>
        <w:tabs>
          <w:tab w:val="left" w:pos="3130"/>
        </w:tabs>
        <w:spacing w:after="0"/>
        <w:jc w:val="both"/>
      </w:pPr>
    </w:p>
    <w:p w14:paraId="14A955C8" w14:textId="75F70B46" w:rsidR="00882F29" w:rsidRDefault="004F6C51" w:rsidP="00AB4C73">
      <w:pPr>
        <w:tabs>
          <w:tab w:val="left" w:pos="3130"/>
        </w:tabs>
        <w:spacing w:after="0"/>
        <w:jc w:val="both"/>
      </w:pPr>
      <w:r>
        <w:tab/>
      </w:r>
    </w:p>
    <w:p w14:paraId="3F4C8B56" w14:textId="73452E09" w:rsidR="00882F29" w:rsidRDefault="00CD51B6" w:rsidP="005B1733">
      <w:r>
        <w:t>V</w:t>
      </w:r>
      <w:r w:rsidR="00783172">
        <w:t xml:space="preserve"> </w:t>
      </w:r>
      <w:r w:rsidR="007A6F31">
        <w:t>Praze</w:t>
      </w:r>
      <w:r w:rsidR="00712E6A">
        <w:t xml:space="preserve"> </w:t>
      </w:r>
      <w:r>
        <w:t xml:space="preserve">dne </w:t>
      </w:r>
      <w:r w:rsidR="001405A5">
        <w:t>2</w:t>
      </w:r>
      <w:r w:rsidR="004F6C51">
        <w:t>7</w:t>
      </w:r>
      <w:r w:rsidR="007A6F31">
        <w:t>.</w:t>
      </w:r>
      <w:r w:rsidR="007E14ED">
        <w:t xml:space="preserve"> </w:t>
      </w:r>
      <w:r w:rsidR="008C5045">
        <w:t>6</w:t>
      </w:r>
      <w:r w:rsidR="004607BA">
        <w:t>.</w:t>
      </w:r>
      <w:r w:rsidR="007E14ED">
        <w:t xml:space="preserve"> </w:t>
      </w:r>
      <w:r>
        <w:t>201</w:t>
      </w:r>
      <w:r w:rsidR="004607BA">
        <w:t>9</w:t>
      </w:r>
    </w:p>
    <w:p w14:paraId="768A2620" w14:textId="77777777" w:rsidR="00882F29" w:rsidRDefault="00882F29" w:rsidP="00A453CF"/>
    <w:p w14:paraId="33872B9A" w14:textId="77777777" w:rsidR="000F0482" w:rsidRDefault="000F0482" w:rsidP="00A453CF"/>
    <w:p w14:paraId="7CCD0878" w14:textId="483A98E6" w:rsidR="00882F29" w:rsidRDefault="00882F29" w:rsidP="00A453CF">
      <w:r>
        <w:t>……………………………………………………..</w:t>
      </w:r>
      <w:r>
        <w:tab/>
      </w:r>
      <w:r>
        <w:tab/>
        <w:t xml:space="preserve">                      ………….……………………………………………                                                                                                  </w:t>
      </w:r>
    </w:p>
    <w:p w14:paraId="60CAE478" w14:textId="0B088CC5" w:rsidR="00882F29" w:rsidRDefault="00882F29" w:rsidP="00A453CF">
      <w:r>
        <w:t>za provozovatele</w:t>
      </w:r>
      <w:r>
        <w:tab/>
      </w:r>
      <w:r>
        <w:tab/>
      </w:r>
      <w:r>
        <w:tab/>
      </w:r>
      <w:r>
        <w:tab/>
      </w:r>
      <w:r>
        <w:tab/>
      </w:r>
      <w:r w:rsidR="000F0482">
        <w:t xml:space="preserve">        </w:t>
      </w:r>
      <w:r>
        <w:t>za objednatele</w:t>
      </w:r>
    </w:p>
    <w:sectPr w:rsidR="00882F29" w:rsidSect="006479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9C003" w14:textId="77777777" w:rsidR="00163E4D" w:rsidRDefault="00163E4D" w:rsidP="00972820">
      <w:pPr>
        <w:spacing w:after="0" w:line="240" w:lineRule="auto"/>
      </w:pPr>
      <w:r>
        <w:separator/>
      </w:r>
    </w:p>
  </w:endnote>
  <w:endnote w:type="continuationSeparator" w:id="0">
    <w:p w14:paraId="11414A3A" w14:textId="77777777" w:rsidR="00163E4D" w:rsidRDefault="00163E4D" w:rsidP="0097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DBB7" w14:textId="0E60556B" w:rsidR="00882F29" w:rsidRDefault="00F91FD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3D2B">
      <w:rPr>
        <w:noProof/>
      </w:rPr>
      <w:t>3</w:t>
    </w:r>
    <w:r>
      <w:rPr>
        <w:noProof/>
      </w:rPr>
      <w:fldChar w:fldCharType="end"/>
    </w:r>
  </w:p>
  <w:p w14:paraId="1299A465" w14:textId="77777777" w:rsidR="00882F29" w:rsidRDefault="00882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67FF1" w14:textId="77777777" w:rsidR="00163E4D" w:rsidRDefault="00163E4D" w:rsidP="00972820">
      <w:pPr>
        <w:spacing w:after="0" w:line="240" w:lineRule="auto"/>
      </w:pPr>
      <w:r>
        <w:separator/>
      </w:r>
    </w:p>
  </w:footnote>
  <w:footnote w:type="continuationSeparator" w:id="0">
    <w:p w14:paraId="30BB4118" w14:textId="77777777" w:rsidR="00163E4D" w:rsidRDefault="00163E4D" w:rsidP="0097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4398D" w14:textId="2F694A10" w:rsidR="00882F29" w:rsidRPr="00C14E25" w:rsidRDefault="0013347D" w:rsidP="00972820">
    <w:pPr>
      <w:pStyle w:val="Zhlav"/>
      <w:tabs>
        <w:tab w:val="left" w:pos="5954"/>
      </w:tabs>
      <w:ind w:firstLine="4536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2C3E1CC" wp14:editId="6B65BC33">
          <wp:simplePos x="0" y="0"/>
          <wp:positionH relativeFrom="column">
            <wp:posOffset>262255</wp:posOffset>
          </wp:positionH>
          <wp:positionV relativeFrom="paragraph">
            <wp:posOffset>-335280</wp:posOffset>
          </wp:positionV>
          <wp:extent cx="1619250" cy="6667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DD1">
      <w:t>Bubenská 225/49</w:t>
    </w:r>
    <w:r w:rsidR="00882F29" w:rsidRPr="00C14E25">
      <w:t xml:space="preserve">, </w:t>
    </w:r>
    <w:r w:rsidR="00DA6DD1">
      <w:t>Praha 7, 170 00</w:t>
    </w:r>
  </w:p>
  <w:p w14:paraId="0F80AFFD" w14:textId="67C7259C" w:rsidR="00882F29" w:rsidRPr="00C14E25" w:rsidRDefault="0013347D" w:rsidP="00972820">
    <w:pPr>
      <w:pStyle w:val="Zhlav"/>
      <w:tabs>
        <w:tab w:val="left" w:pos="5954"/>
      </w:tabs>
      <w:ind w:firstLine="4536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154DFE3" wp14:editId="201DC249">
              <wp:simplePos x="0" y="0"/>
              <wp:positionH relativeFrom="column">
                <wp:posOffset>0</wp:posOffset>
              </wp:positionH>
              <wp:positionV relativeFrom="paragraph">
                <wp:posOffset>196215</wp:posOffset>
              </wp:positionV>
              <wp:extent cx="5716270" cy="0"/>
              <wp:effectExtent l="9525" t="5715" r="8255" b="1333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6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E644B2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0;margin-top:15.45pt;width:450.1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TePAIAAE4EAAAOAAAAZHJzL2Uyb0RvYy54bWysVM2O0zAQviPxDlbubZLSdtu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"/>
          </w:pict>
        </mc:Fallback>
      </mc:AlternateContent>
    </w:r>
    <w:r w:rsidR="00882F29" w:rsidRPr="00C14E25">
      <w:t xml:space="preserve">www.adcall.cz, </w:t>
    </w:r>
    <w:proofErr w:type="spellStart"/>
    <w:r w:rsidR="00EF3D2B">
      <w:t>xxxxxxxxxxxxxxxxxxxxxxxxxx</w:t>
    </w:r>
    <w:proofErr w:type="spellEnd"/>
  </w:p>
  <w:p w14:paraId="56EC479D" w14:textId="77777777" w:rsidR="00882F29" w:rsidRDefault="00882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1C17"/>
    <w:multiLevelType w:val="hybridMultilevel"/>
    <w:tmpl w:val="9440DF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A87E38"/>
    <w:multiLevelType w:val="hybridMultilevel"/>
    <w:tmpl w:val="31062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7E4F"/>
    <w:multiLevelType w:val="hybridMultilevel"/>
    <w:tmpl w:val="E378FBEE"/>
    <w:lvl w:ilvl="0" w:tplc="73F4BBD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1518ED"/>
    <w:multiLevelType w:val="hybridMultilevel"/>
    <w:tmpl w:val="2D5EDC5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AE71BE"/>
    <w:multiLevelType w:val="multilevel"/>
    <w:tmpl w:val="B352C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20"/>
    <w:rsid w:val="00007AAA"/>
    <w:rsid w:val="00010AA5"/>
    <w:rsid w:val="0001334B"/>
    <w:rsid w:val="0002424E"/>
    <w:rsid w:val="00037421"/>
    <w:rsid w:val="00055EDA"/>
    <w:rsid w:val="000617BA"/>
    <w:rsid w:val="000834AE"/>
    <w:rsid w:val="000A6268"/>
    <w:rsid w:val="000A6901"/>
    <w:rsid w:val="000C2EB4"/>
    <w:rsid w:val="000C4601"/>
    <w:rsid w:val="000E655F"/>
    <w:rsid w:val="000F0482"/>
    <w:rsid w:val="001027CB"/>
    <w:rsid w:val="00112D1A"/>
    <w:rsid w:val="00116EB1"/>
    <w:rsid w:val="0013347D"/>
    <w:rsid w:val="001405A5"/>
    <w:rsid w:val="00140EB8"/>
    <w:rsid w:val="00163E4D"/>
    <w:rsid w:val="001669CD"/>
    <w:rsid w:val="0018495E"/>
    <w:rsid w:val="0018533B"/>
    <w:rsid w:val="00187181"/>
    <w:rsid w:val="00196D6D"/>
    <w:rsid w:val="001B674B"/>
    <w:rsid w:val="001D4600"/>
    <w:rsid w:val="001D4BEF"/>
    <w:rsid w:val="001E6AD9"/>
    <w:rsid w:val="00221904"/>
    <w:rsid w:val="0022229E"/>
    <w:rsid w:val="00222B83"/>
    <w:rsid w:val="002247ED"/>
    <w:rsid w:val="00226814"/>
    <w:rsid w:val="00231967"/>
    <w:rsid w:val="00237A78"/>
    <w:rsid w:val="00242D9C"/>
    <w:rsid w:val="0024752B"/>
    <w:rsid w:val="00251723"/>
    <w:rsid w:val="00265719"/>
    <w:rsid w:val="002658CD"/>
    <w:rsid w:val="00267CF9"/>
    <w:rsid w:val="00272F85"/>
    <w:rsid w:val="002B17A6"/>
    <w:rsid w:val="003318EE"/>
    <w:rsid w:val="00380332"/>
    <w:rsid w:val="003848F6"/>
    <w:rsid w:val="00392C64"/>
    <w:rsid w:val="003946C7"/>
    <w:rsid w:val="003A4242"/>
    <w:rsid w:val="003B3667"/>
    <w:rsid w:val="003C5B5A"/>
    <w:rsid w:val="003C68B7"/>
    <w:rsid w:val="003E3DA7"/>
    <w:rsid w:val="003F5FEE"/>
    <w:rsid w:val="0041249A"/>
    <w:rsid w:val="00413E20"/>
    <w:rsid w:val="00422D9D"/>
    <w:rsid w:val="004272F6"/>
    <w:rsid w:val="00432FDF"/>
    <w:rsid w:val="00445754"/>
    <w:rsid w:val="0045504F"/>
    <w:rsid w:val="004607BA"/>
    <w:rsid w:val="00492D84"/>
    <w:rsid w:val="00492EEF"/>
    <w:rsid w:val="00496B7C"/>
    <w:rsid w:val="004A2559"/>
    <w:rsid w:val="004E78F0"/>
    <w:rsid w:val="004F2FBE"/>
    <w:rsid w:val="004F6C51"/>
    <w:rsid w:val="005005C9"/>
    <w:rsid w:val="00507890"/>
    <w:rsid w:val="00511737"/>
    <w:rsid w:val="00523AF1"/>
    <w:rsid w:val="0053016B"/>
    <w:rsid w:val="00530BEE"/>
    <w:rsid w:val="005411FE"/>
    <w:rsid w:val="00541AE9"/>
    <w:rsid w:val="00561F4D"/>
    <w:rsid w:val="005623AF"/>
    <w:rsid w:val="00574761"/>
    <w:rsid w:val="00582449"/>
    <w:rsid w:val="00586681"/>
    <w:rsid w:val="00586FC8"/>
    <w:rsid w:val="00595B6D"/>
    <w:rsid w:val="00595D91"/>
    <w:rsid w:val="005B1733"/>
    <w:rsid w:val="005E2408"/>
    <w:rsid w:val="005E4282"/>
    <w:rsid w:val="005F54F6"/>
    <w:rsid w:val="00606613"/>
    <w:rsid w:val="00613AF7"/>
    <w:rsid w:val="00620533"/>
    <w:rsid w:val="006249DF"/>
    <w:rsid w:val="006322EE"/>
    <w:rsid w:val="00633A9F"/>
    <w:rsid w:val="006435F9"/>
    <w:rsid w:val="0064798D"/>
    <w:rsid w:val="00665358"/>
    <w:rsid w:val="006734E0"/>
    <w:rsid w:val="006932A5"/>
    <w:rsid w:val="006A3918"/>
    <w:rsid w:val="006A57D7"/>
    <w:rsid w:val="006C3806"/>
    <w:rsid w:val="006C734B"/>
    <w:rsid w:val="006E2768"/>
    <w:rsid w:val="006E2848"/>
    <w:rsid w:val="006E58FE"/>
    <w:rsid w:val="006F2FEA"/>
    <w:rsid w:val="00701516"/>
    <w:rsid w:val="00703860"/>
    <w:rsid w:val="00712E6A"/>
    <w:rsid w:val="00753AF7"/>
    <w:rsid w:val="00767400"/>
    <w:rsid w:val="0077756C"/>
    <w:rsid w:val="00783172"/>
    <w:rsid w:val="00791BED"/>
    <w:rsid w:val="00796358"/>
    <w:rsid w:val="007976B7"/>
    <w:rsid w:val="007A6F31"/>
    <w:rsid w:val="007B05E1"/>
    <w:rsid w:val="007B2188"/>
    <w:rsid w:val="007C7A52"/>
    <w:rsid w:val="007E14ED"/>
    <w:rsid w:val="00804978"/>
    <w:rsid w:val="00830703"/>
    <w:rsid w:val="00832545"/>
    <w:rsid w:val="008328F6"/>
    <w:rsid w:val="00834011"/>
    <w:rsid w:val="00852AC8"/>
    <w:rsid w:val="00852E08"/>
    <w:rsid w:val="00854040"/>
    <w:rsid w:val="00860387"/>
    <w:rsid w:val="00882F29"/>
    <w:rsid w:val="00893F2E"/>
    <w:rsid w:val="008C5045"/>
    <w:rsid w:val="009036D1"/>
    <w:rsid w:val="009209C1"/>
    <w:rsid w:val="0092501B"/>
    <w:rsid w:val="009276A2"/>
    <w:rsid w:val="00934233"/>
    <w:rsid w:val="009575D2"/>
    <w:rsid w:val="00972820"/>
    <w:rsid w:val="00980D1E"/>
    <w:rsid w:val="00985D36"/>
    <w:rsid w:val="0098780D"/>
    <w:rsid w:val="00996DD1"/>
    <w:rsid w:val="009975C7"/>
    <w:rsid w:val="009A6165"/>
    <w:rsid w:val="009A67B8"/>
    <w:rsid w:val="009D12D2"/>
    <w:rsid w:val="009D24CF"/>
    <w:rsid w:val="009E4D76"/>
    <w:rsid w:val="009E5A7A"/>
    <w:rsid w:val="009F639E"/>
    <w:rsid w:val="00A040D1"/>
    <w:rsid w:val="00A202FD"/>
    <w:rsid w:val="00A30527"/>
    <w:rsid w:val="00A34642"/>
    <w:rsid w:val="00A35A20"/>
    <w:rsid w:val="00A44417"/>
    <w:rsid w:val="00A453CF"/>
    <w:rsid w:val="00A82FA1"/>
    <w:rsid w:val="00AB408F"/>
    <w:rsid w:val="00AB4C73"/>
    <w:rsid w:val="00AD5915"/>
    <w:rsid w:val="00AE1E38"/>
    <w:rsid w:val="00AE6527"/>
    <w:rsid w:val="00AF2ED1"/>
    <w:rsid w:val="00AF5447"/>
    <w:rsid w:val="00B06D30"/>
    <w:rsid w:val="00B13F34"/>
    <w:rsid w:val="00B21217"/>
    <w:rsid w:val="00B23ED7"/>
    <w:rsid w:val="00B3086D"/>
    <w:rsid w:val="00B31057"/>
    <w:rsid w:val="00B35F1B"/>
    <w:rsid w:val="00B37F36"/>
    <w:rsid w:val="00B4428C"/>
    <w:rsid w:val="00B6292C"/>
    <w:rsid w:val="00B6422A"/>
    <w:rsid w:val="00B81ABF"/>
    <w:rsid w:val="00BA01DB"/>
    <w:rsid w:val="00BB1557"/>
    <w:rsid w:val="00BB1723"/>
    <w:rsid w:val="00BB5CD1"/>
    <w:rsid w:val="00BC652C"/>
    <w:rsid w:val="00BD18D5"/>
    <w:rsid w:val="00BD24AB"/>
    <w:rsid w:val="00BF38E6"/>
    <w:rsid w:val="00C12F23"/>
    <w:rsid w:val="00C14E25"/>
    <w:rsid w:val="00C269CE"/>
    <w:rsid w:val="00C35B51"/>
    <w:rsid w:val="00C50D2E"/>
    <w:rsid w:val="00C631A8"/>
    <w:rsid w:val="00C82430"/>
    <w:rsid w:val="00C90199"/>
    <w:rsid w:val="00CD47FF"/>
    <w:rsid w:val="00CD51B6"/>
    <w:rsid w:val="00CE57FD"/>
    <w:rsid w:val="00D00EBE"/>
    <w:rsid w:val="00D054D2"/>
    <w:rsid w:val="00D16922"/>
    <w:rsid w:val="00D33DCD"/>
    <w:rsid w:val="00D67426"/>
    <w:rsid w:val="00D73405"/>
    <w:rsid w:val="00D936E4"/>
    <w:rsid w:val="00D93A81"/>
    <w:rsid w:val="00DA6DD1"/>
    <w:rsid w:val="00DB6C5D"/>
    <w:rsid w:val="00DE3E0A"/>
    <w:rsid w:val="00DE4D1C"/>
    <w:rsid w:val="00DE6020"/>
    <w:rsid w:val="00E20F0D"/>
    <w:rsid w:val="00E706CD"/>
    <w:rsid w:val="00E73D8B"/>
    <w:rsid w:val="00E75ECC"/>
    <w:rsid w:val="00E821DC"/>
    <w:rsid w:val="00E85759"/>
    <w:rsid w:val="00E91BAB"/>
    <w:rsid w:val="00E9313F"/>
    <w:rsid w:val="00EA00E8"/>
    <w:rsid w:val="00EA0604"/>
    <w:rsid w:val="00EA68DC"/>
    <w:rsid w:val="00EB1D6A"/>
    <w:rsid w:val="00EB53F5"/>
    <w:rsid w:val="00EB7FA2"/>
    <w:rsid w:val="00ED2F9C"/>
    <w:rsid w:val="00EE5C84"/>
    <w:rsid w:val="00EF3D2B"/>
    <w:rsid w:val="00F04916"/>
    <w:rsid w:val="00F05EA9"/>
    <w:rsid w:val="00F22432"/>
    <w:rsid w:val="00F24213"/>
    <w:rsid w:val="00F37C4C"/>
    <w:rsid w:val="00F55206"/>
    <w:rsid w:val="00F57D62"/>
    <w:rsid w:val="00F630A3"/>
    <w:rsid w:val="00F710FD"/>
    <w:rsid w:val="00F7536E"/>
    <w:rsid w:val="00F91FD1"/>
    <w:rsid w:val="00FA07CE"/>
    <w:rsid w:val="00FA20CC"/>
    <w:rsid w:val="00FA751E"/>
    <w:rsid w:val="00FB768A"/>
    <w:rsid w:val="00FC2A92"/>
    <w:rsid w:val="00FD3FED"/>
    <w:rsid w:val="00FD5424"/>
    <w:rsid w:val="00F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F3CA61"/>
  <w15:docId w15:val="{8203E2D2-30F0-4C53-B74D-69FCE8DD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C5D"/>
    <w:pPr>
      <w:suppressAutoHyphens/>
      <w:autoSpaceDN w:val="0"/>
      <w:spacing w:after="200" w:line="276" w:lineRule="auto"/>
      <w:textAlignment w:val="baseline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B7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B7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86FC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96B7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496B7C"/>
    <w:rPr>
      <w:rFonts w:ascii="Cambria" w:hAnsi="Cambria" w:cs="Cambria"/>
      <w:b/>
      <w:bCs/>
      <w:color w:val="4F81BD"/>
      <w:sz w:val="26"/>
      <w:szCs w:val="26"/>
    </w:rPr>
  </w:style>
  <w:style w:type="paragraph" w:styleId="Zhlav">
    <w:name w:val="header"/>
    <w:basedOn w:val="Normln"/>
    <w:link w:val="ZhlavChar"/>
    <w:uiPriority w:val="99"/>
    <w:rsid w:val="0097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72820"/>
  </w:style>
  <w:style w:type="paragraph" w:styleId="Zpat">
    <w:name w:val="footer"/>
    <w:basedOn w:val="Normln"/>
    <w:link w:val="ZpatChar"/>
    <w:uiPriority w:val="99"/>
    <w:rsid w:val="0097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72820"/>
  </w:style>
  <w:style w:type="paragraph" w:styleId="Bezmezer">
    <w:name w:val="No Spacing"/>
    <w:qFormat/>
    <w:rsid w:val="00DB6C5D"/>
    <w:pPr>
      <w:suppressAutoHyphens/>
      <w:autoSpaceDN w:val="0"/>
      <w:textAlignment w:val="baseline"/>
    </w:pPr>
    <w:rPr>
      <w:rFonts w:cs="Calibri"/>
      <w:sz w:val="22"/>
      <w:szCs w:val="22"/>
      <w:lang w:eastAsia="en-US"/>
    </w:rPr>
  </w:style>
  <w:style w:type="character" w:styleId="Zdraznn">
    <w:name w:val="Emphasis"/>
    <w:uiPriority w:val="99"/>
    <w:qFormat/>
    <w:rsid w:val="00A453C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D3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33DC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866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customStyle="1" w:styleId="Nadpis4Char">
    <w:name w:val="Nadpis 4 Char"/>
    <w:link w:val="Nadpis4"/>
    <w:semiHidden/>
    <w:rsid w:val="00586FC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9E5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A255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6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F31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F31"/>
    <w:rPr>
      <w:rFonts w:cs="Calibri"/>
      <w:b/>
      <w:bCs/>
      <w:lang w:eastAsia="en-US"/>
    </w:rPr>
  </w:style>
  <w:style w:type="paragraph" w:styleId="Revize">
    <w:name w:val="Revision"/>
    <w:hidden/>
    <w:uiPriority w:val="99"/>
    <w:semiHidden/>
    <w:rsid w:val="00AB4C7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995</Words>
  <Characters>6177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reklamního prostoru</vt:lpstr>
      <vt:lpstr>Smlouva o poskytnutí reklamního prostoru</vt:lpstr>
    </vt:vector>
  </TitlesOfParts>
  <Company>Divadlo Radost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reklamního prostoru</dc:title>
  <dc:creator>JJ</dc:creator>
  <cp:lastModifiedBy>Martina Nitscheová</cp:lastModifiedBy>
  <cp:revision>7</cp:revision>
  <cp:lastPrinted>2015-12-10T06:32:00Z</cp:lastPrinted>
  <dcterms:created xsi:type="dcterms:W3CDTF">2019-06-20T07:36:00Z</dcterms:created>
  <dcterms:modified xsi:type="dcterms:W3CDTF">2019-06-24T07:13:00Z</dcterms:modified>
</cp:coreProperties>
</file>