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7B" w:rsidRDefault="00DC613F">
      <w:pPr>
        <w:pStyle w:val="Zkladntext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389505" simplePos="0" relativeHeight="377487104" behindDoc="1" locked="0" layoutInCell="1" allowOverlap="1">
                <wp:simplePos x="0" y="0"/>
                <wp:positionH relativeFrom="margin">
                  <wp:posOffset>-1402080</wp:posOffset>
                </wp:positionH>
                <wp:positionV relativeFrom="margin">
                  <wp:posOffset>0</wp:posOffset>
                </wp:positionV>
                <wp:extent cx="1837690" cy="1499870"/>
                <wp:effectExtent l="2540" t="0" r="0" b="0"/>
                <wp:wrapSquare wrapText="righ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07B" w:rsidRDefault="00DC613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838325" cy="1038225"/>
                                  <wp:effectExtent l="0" t="0" r="9525" b="9525"/>
                                  <wp:docPr id="2" name="obrázek 1" descr="C:\Users\KOSTEL~1.GIS\AppData\Local\Temp\ABBYY\PDFTransformer\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STEL~1.GIS\AppData\Local\Temp\ABBYY\PDFTransformer\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E007B" w:rsidRDefault="00914A4C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rPr>
                                <w:rStyle w:val="Titulekobrzku2Exact0"/>
                              </w:rPr>
                              <w:t>spol. s r.o.</w:t>
                            </w:r>
                          </w:p>
                          <w:p w:rsidR="009E007B" w:rsidRDefault="00914A4C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Exact0"/>
                              </w:rPr>
                              <w:t xml:space="preserve">KANCELÁŘSKÉ ŽIDLE A NÁBYTEK VELKOOBCHOD </w:t>
                            </w:r>
                            <w:r>
                              <w:rPr>
                                <w:rStyle w:val="TitulekobrzkuExact1"/>
                              </w:rPr>
                              <w:t xml:space="preserve">- </w:t>
                            </w:r>
                            <w:r>
                              <w:rPr>
                                <w:rStyle w:val="TitulekobrzkuExact0"/>
                              </w:rPr>
                              <w:t>MALOOBCHOD NÁVRHY A REALIZACE INTERIÉRŮ</w:t>
                            </w:r>
                          </w:p>
                          <w:p w:rsidR="009E007B" w:rsidRDefault="00914A4C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Exact1"/>
                              </w:rPr>
                              <w:t xml:space="preserve">JINDŘIŠSKÁ 698, 530 02 PARDUBICE tel.:774 494 838 e-mail: </w:t>
                            </w:r>
                            <w:hyperlink r:id="rId7" w:history="1">
                              <w:r>
                                <w:rPr>
                                  <w:rStyle w:val="TitulekobrzkuExact1"/>
                                  <w:lang w:val="en-US" w:eastAsia="en-US" w:bidi="en-US"/>
                                </w:rPr>
                                <w:t>flx@flx.cz</w:t>
                              </w:r>
                            </w:hyperlink>
                            <w:r>
                              <w:rPr>
                                <w:rStyle w:val="TitulekobrzkuExact1"/>
                                <w:lang w:val="en-US" w:eastAsia="en-US" w:bidi="en-US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TitulekobrzkuExact1"/>
                                  <w:lang w:val="en-US" w:eastAsia="en-US" w:bidi="en-US"/>
                                </w:rPr>
                                <w:t>www.flx.cz</w:t>
                              </w:r>
                            </w:hyperlink>
                            <w:r>
                              <w:rPr>
                                <w:rStyle w:val="TitulekobrzkuExact1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TitulekobrzkuExact0"/>
                              </w:rPr>
                              <w:t xml:space="preserve">IČO: </w:t>
                            </w:r>
                            <w:r>
                              <w:rPr>
                                <w:rStyle w:val="TitulekobrzkuExact1"/>
                              </w:rPr>
                              <w:t>25282387 DIČ: CZ25282387 KS Pardubice č.ú.: 19 - 2519710227/0100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0.4pt;margin-top:0;width:144.7pt;height:118.1pt;z-index:-125829376;visibility:visible;mso-wrap-style:square;mso-width-percent:0;mso-height-percent:0;mso-wrap-distance-left:5pt;mso-wrap-distance-top:0;mso-wrap-distance-right:188.1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nYrQ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" filled="f" stroked="f">
                <v:textbox style="mso-fit-shape-to-text:t" inset="0,0,0,0">
                  <w:txbxContent>
                    <w:p w:rsidR="009E007B" w:rsidRDefault="00DC613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838325" cy="1038225"/>
                            <wp:effectExtent l="0" t="0" r="9525" b="9525"/>
                            <wp:docPr id="2" name="obrázek 1" descr="C:\Users\KOSTEL~1.GIS\AppData\Local\Temp\ABBYY\PDFTransformer\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STEL~1.GIS\AppData\Local\Temp\ABBYY\PDFTransformer\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E007B" w:rsidRDefault="00914A4C">
                      <w:pPr>
                        <w:pStyle w:val="Titulekobrzku2"/>
                        <w:shd w:val="clear" w:color="auto" w:fill="auto"/>
                      </w:pPr>
                      <w:r>
                        <w:rPr>
                          <w:rStyle w:val="Titulekobrzku2Exact0"/>
                        </w:rPr>
                        <w:t>spol. s r.o.</w:t>
                      </w:r>
                    </w:p>
                    <w:p w:rsidR="009E007B" w:rsidRDefault="00914A4C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Exact0"/>
                        </w:rPr>
                        <w:t xml:space="preserve">KANCELÁŘSKÉ ŽIDLE A NÁBYTEK VELKOOBCHOD </w:t>
                      </w:r>
                      <w:r>
                        <w:rPr>
                          <w:rStyle w:val="TitulekobrzkuExact1"/>
                        </w:rPr>
                        <w:t xml:space="preserve">- </w:t>
                      </w:r>
                      <w:r>
                        <w:rPr>
                          <w:rStyle w:val="TitulekobrzkuExact0"/>
                        </w:rPr>
                        <w:t>MALOOBCHOD NÁVRHY A REALIZACE INTERIÉRŮ</w:t>
                      </w:r>
                    </w:p>
                    <w:p w:rsidR="009E007B" w:rsidRDefault="00914A4C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Exact1"/>
                        </w:rPr>
                        <w:t xml:space="preserve">JINDŘIŠSKÁ 698, 530 02 PARDUBICE tel.:774 494 838 e-mail: </w:t>
                      </w:r>
                      <w:hyperlink r:id="rId9" w:history="1">
                        <w:r>
                          <w:rPr>
                            <w:rStyle w:val="TitulekobrzkuExact1"/>
                            <w:lang w:val="en-US" w:eastAsia="en-US" w:bidi="en-US"/>
                          </w:rPr>
                          <w:t>flx@flx.cz</w:t>
                        </w:r>
                      </w:hyperlink>
                      <w:r>
                        <w:rPr>
                          <w:rStyle w:val="TitulekobrzkuExact1"/>
                          <w:lang w:val="en-US" w:eastAsia="en-US" w:bidi="en-US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TitulekobrzkuExact1"/>
                            <w:lang w:val="en-US" w:eastAsia="en-US" w:bidi="en-US"/>
                          </w:rPr>
                          <w:t>www.flx.cz</w:t>
                        </w:r>
                      </w:hyperlink>
                      <w:r>
                        <w:rPr>
                          <w:rStyle w:val="TitulekobrzkuExact1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TitulekobrzkuExact0"/>
                        </w:rPr>
                        <w:t xml:space="preserve">IČO: </w:t>
                      </w:r>
                      <w:r>
                        <w:rPr>
                          <w:rStyle w:val="TitulekobrzkuExact1"/>
                        </w:rPr>
                        <w:t>25282387 DIČ: CZ25282387 KS Pardubice č.ú.: 19 - 2519710227/0100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914A4C">
        <w:t>Vážená paní</w:t>
      </w:r>
    </w:p>
    <w:p w:rsidR="009E007B" w:rsidRDefault="00914A4C">
      <w:pPr>
        <w:pStyle w:val="Zkladntext30"/>
        <w:shd w:val="clear" w:color="auto" w:fill="auto"/>
      </w:pPr>
      <w:r>
        <w:t>Mgr. Bc. Gisela Kostelecká Základní škola Pardubice,</w:t>
      </w:r>
    </w:p>
    <w:p w:rsidR="009E007B" w:rsidRDefault="00914A4C">
      <w:pPr>
        <w:pStyle w:val="Zkladntext30"/>
        <w:shd w:val="clear" w:color="auto" w:fill="auto"/>
        <w:spacing w:after="259"/>
      </w:pPr>
      <w:r>
        <w:t>Staňkova 128 530 02 Pardubice</w:t>
      </w:r>
    </w:p>
    <w:p w:rsidR="009E007B" w:rsidRDefault="00914A4C">
      <w:pPr>
        <w:pStyle w:val="Zkladntext30"/>
        <w:shd w:val="clear" w:color="auto" w:fill="auto"/>
        <w:spacing w:line="221" w:lineRule="exact"/>
      </w:pPr>
      <w:r>
        <w:t>tel.: 466 304 030 mobil: 724 276 209</w:t>
      </w:r>
    </w:p>
    <w:p w:rsidR="009E007B" w:rsidRDefault="00914A4C">
      <w:pPr>
        <w:pStyle w:val="Zkladntext30"/>
        <w:shd w:val="clear" w:color="auto" w:fill="auto"/>
        <w:spacing w:after="805" w:line="221" w:lineRule="exact"/>
      </w:pPr>
      <w:r>
        <w:t>e-mail: gisela.kostelecka@zsstankov</w:t>
      </w:r>
      <w:r>
        <w:t>a</w:t>
      </w:r>
    </w:p>
    <w:p w:rsidR="009E007B" w:rsidRDefault="00914A4C">
      <w:pPr>
        <w:pStyle w:val="Zkladntext30"/>
        <w:shd w:val="clear" w:color="auto" w:fill="auto"/>
        <w:spacing w:after="278" w:line="190" w:lineRule="exact"/>
        <w:ind w:left="3540"/>
      </w:pPr>
      <w:r>
        <w:t>Pardubice, 4. červen 2019</w:t>
      </w:r>
    </w:p>
    <w:p w:rsidR="009E007B" w:rsidRDefault="00914A4C">
      <w:pPr>
        <w:pStyle w:val="Nadpis10"/>
        <w:keepNext/>
        <w:keepLines/>
        <w:shd w:val="clear" w:color="auto" w:fill="auto"/>
        <w:spacing w:before="0"/>
        <w:sectPr w:rsidR="009E007B">
          <w:footerReference w:type="default" r:id="rId11"/>
          <w:pgSz w:w="11900" w:h="16840"/>
          <w:pgMar w:top="552" w:right="1059" w:bottom="1262" w:left="3262" w:header="0" w:footer="3" w:gutter="0"/>
          <w:cols w:space="720"/>
          <w:noEndnote/>
          <w:docGrid w:linePitch="360"/>
        </w:sectPr>
      </w:pPr>
      <w:bookmarkStart w:id="0" w:name="bookmark0"/>
      <w:r>
        <w:t xml:space="preserve">CENOVÁ </w:t>
      </w:r>
      <w:r>
        <w:t>NABÍDKA č. 19020 V01</w:t>
      </w:r>
      <w:bookmarkEnd w:id="0"/>
    </w:p>
    <w:p w:rsidR="009E007B" w:rsidRDefault="009E007B">
      <w:pPr>
        <w:spacing w:before="41" w:after="41" w:line="240" w:lineRule="exact"/>
        <w:rPr>
          <w:sz w:val="19"/>
          <w:szCs w:val="19"/>
        </w:rPr>
      </w:pPr>
    </w:p>
    <w:p w:rsidR="009E007B" w:rsidRDefault="009E007B">
      <w:pPr>
        <w:rPr>
          <w:sz w:val="2"/>
          <w:szCs w:val="2"/>
        </w:rPr>
        <w:sectPr w:rsidR="009E007B">
          <w:type w:val="continuous"/>
          <w:pgSz w:w="11900" w:h="16840"/>
          <w:pgMar w:top="522" w:right="0" w:bottom="502" w:left="0" w:header="0" w:footer="3" w:gutter="0"/>
          <w:cols w:space="720"/>
          <w:noEndnote/>
          <w:docGrid w:linePitch="360"/>
        </w:sectPr>
      </w:pPr>
    </w:p>
    <w:p w:rsidR="009E007B" w:rsidRDefault="00DC613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1270</wp:posOffset>
                </wp:positionV>
                <wp:extent cx="1313815" cy="290830"/>
                <wp:effectExtent l="0" t="1905" r="2540" b="254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07B" w:rsidRDefault="00914A4C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1" w:name="bookmark1"/>
                            <w:r>
                              <w:rPr>
                                <w:rStyle w:val="Nadpis1Exact"/>
                                <w:b/>
                                <w:bCs/>
                              </w:rPr>
                              <w:t>Kancelář</w:t>
                            </w:r>
                            <w:bookmarkEnd w:id="1"/>
                          </w:p>
                          <w:p w:rsidR="009E007B" w:rsidRDefault="00914A4C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>nábytkový systém Hobis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.65pt;margin-top:.1pt;width:103.45pt;height:22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1BmsA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" filled="f" stroked="f">
                <v:textbox style="mso-fit-shape-to-text:t" inset="0,0,0,0">
                  <w:txbxContent>
                    <w:p w:rsidR="009E007B" w:rsidRDefault="00914A4C">
                      <w:pPr>
                        <w:pStyle w:val="Nadpis10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2" w:name="bookmark1"/>
                      <w:r>
                        <w:rPr>
                          <w:rStyle w:val="Nadpis1Exact"/>
                          <w:b/>
                          <w:bCs/>
                        </w:rPr>
                        <w:t>Kancelář</w:t>
                      </w:r>
                      <w:bookmarkEnd w:id="2"/>
                    </w:p>
                    <w:p w:rsidR="009E007B" w:rsidRDefault="00914A4C">
                      <w:pPr>
                        <w:pStyle w:val="Zkladntext4"/>
                        <w:shd w:val="clear" w:color="auto" w:fill="auto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>nábytkový systém Hobis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320040</wp:posOffset>
                </wp:positionV>
                <wp:extent cx="6190615" cy="6673850"/>
                <wp:effectExtent l="1905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667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07B" w:rsidRDefault="009E007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.7pt;margin-top:25.2pt;width:487.45pt;height:525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3WmsgIAALE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" filled="f" stroked="f">
                <v:textbox style="mso-fit-shape-to-text:t" inset="0,0,0,0">
                  <w:txbxContent>
                    <w:p w:rsidR="009E007B" w:rsidRDefault="009E007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18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3403"/>
        <w:gridCol w:w="1258"/>
        <w:gridCol w:w="437"/>
        <w:gridCol w:w="1421"/>
      </w:tblGrid>
      <w:tr w:rsidR="00795739" w:rsidTr="0079573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200" w:lineRule="exact"/>
              <w:ind w:left="180"/>
            </w:pPr>
            <w:r>
              <w:rPr>
                <w:rStyle w:val="Zkladntext29ptTun"/>
              </w:rPr>
              <w:t>Označení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9ptTun"/>
              </w:rPr>
              <w:t>Popis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200" w:lineRule="exact"/>
              <w:ind w:left="240"/>
            </w:pPr>
            <w:r>
              <w:rPr>
                <w:rStyle w:val="Zkladntext29ptTun"/>
              </w:rPr>
              <w:t>Cena / ks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200" w:lineRule="exact"/>
            </w:pPr>
            <w:r>
              <w:rPr>
                <w:rStyle w:val="Zkladntext29ptTun"/>
              </w:rPr>
              <w:t>ks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Zkladntext29ptTun"/>
              </w:rPr>
              <w:t>Celkem</w:t>
            </w:r>
          </w:p>
        </w:tc>
      </w:tr>
      <w:tr w:rsidR="00795739" w:rsidTr="00795739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/>
            </w:pPr>
            <w:r>
              <w:rPr>
                <w:rStyle w:val="Zkladntext2Tun"/>
              </w:rPr>
              <w:t>GE 1800 HR 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202" w:lineRule="exact"/>
            </w:pPr>
            <w:r>
              <w:rPr>
                <w:rStyle w:val="Zkladntext27pt"/>
              </w:rPr>
              <w:t>Stůl pracovní GE 1800 HR L.Sestava levá 180cm AKÁT/ŠEDÁ RolAKÁT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9 918 Kč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ind w:left="200"/>
            </w:pPr>
            <w:r>
              <w:rPr>
                <w:rStyle w:val="Zkladntext27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9 918 Kč</w:t>
            </w:r>
          </w:p>
        </w:tc>
      </w:tr>
      <w:tr w:rsidR="00795739" w:rsidTr="00795739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/>
              <w:ind w:left="180"/>
            </w:pPr>
            <w:r>
              <w:rPr>
                <w:rStyle w:val="Zkladntext2Tun"/>
              </w:rPr>
              <w:t>K 25 C N 80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202" w:lineRule="exact"/>
            </w:pPr>
            <w:r>
              <w:rPr>
                <w:rStyle w:val="Zkladntext27pt"/>
              </w:rPr>
              <w:t>Kontejner 5 zásuvek napríc 80cm AKÁT/ŠEDÁ USN zámek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5 265 Kč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ind w:left="200"/>
            </w:pPr>
            <w:r>
              <w:rPr>
                <w:rStyle w:val="Zkladntext27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5 265 Kč</w:t>
            </w:r>
          </w:p>
        </w:tc>
      </w:tr>
      <w:tr w:rsidR="00795739" w:rsidTr="00795739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/>
              <w:jc w:val="center"/>
            </w:pPr>
            <w:r>
              <w:rPr>
                <w:rStyle w:val="Zkladntext2Tun"/>
              </w:rPr>
              <w:t>K 24 C 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202" w:lineRule="exact"/>
            </w:pPr>
            <w:r>
              <w:rPr>
                <w:rStyle w:val="Zkladntext27pt"/>
              </w:rPr>
              <w:t>Kontejner 4 zásuvky napríc 60cm AKÁT/ŠEDÁ USN zámek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4 257 Kč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ind w:left="200"/>
            </w:pPr>
            <w:r>
              <w:rPr>
                <w:rStyle w:val="Zkladntext27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4 257 Kč</w:t>
            </w:r>
          </w:p>
        </w:tc>
      </w:tr>
      <w:tr w:rsidR="00795739" w:rsidTr="00795739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/>
              <w:jc w:val="center"/>
            </w:pPr>
            <w:r>
              <w:rPr>
                <w:rStyle w:val="Zkladntext2Tun"/>
              </w:rPr>
              <w:t>NA 1200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</w:pPr>
            <w:r>
              <w:rPr>
                <w:rStyle w:val="Zkladntext27pt"/>
              </w:rPr>
              <w:t>Nadstavba stolová 120cm AKÁT/ŠEDÁ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757 Kč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ind w:left="200"/>
            </w:pPr>
            <w:r>
              <w:rPr>
                <w:rStyle w:val="Zkladntext27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757 Kč</w:t>
            </w:r>
          </w:p>
        </w:tc>
      </w:tr>
      <w:tr w:rsidR="00795739" w:rsidTr="00795739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/>
              <w:jc w:val="center"/>
            </w:pPr>
            <w:r>
              <w:rPr>
                <w:rStyle w:val="Zkladntext2Tun"/>
              </w:rPr>
              <w:t>NA 800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</w:pPr>
            <w:r>
              <w:rPr>
                <w:rStyle w:val="Zkladntext27pt"/>
              </w:rPr>
              <w:t>Nadstavba stolová 80cm AKÁT/ŠEDÁ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651 Kč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ind w:left="200"/>
            </w:pPr>
            <w:r>
              <w:rPr>
                <w:rStyle w:val="Zkladntext27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651 Kč</w:t>
            </w:r>
          </w:p>
        </w:tc>
      </w:tr>
      <w:tr w:rsidR="00795739" w:rsidTr="00795739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/>
              <w:jc w:val="center"/>
            </w:pPr>
            <w:r>
              <w:rPr>
                <w:rStyle w:val="Zkladntext2Tun"/>
              </w:rPr>
              <w:t>SP 80 40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</w:pPr>
            <w:r>
              <w:rPr>
                <w:rStyle w:val="Zkladntext27pt"/>
              </w:rPr>
              <w:t>Skříň otevřená stolová 80cm AKÁT/ŠEDÁ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3 003 Kč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ind w:left="200"/>
            </w:pPr>
            <w:r>
              <w:rPr>
                <w:rStyle w:val="Zkladntext27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3 003 Kč</w:t>
            </w:r>
          </w:p>
        </w:tc>
      </w:tr>
      <w:tr w:rsidR="00795739" w:rsidTr="00795739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/>
              <w:jc w:val="center"/>
            </w:pPr>
            <w:r>
              <w:rPr>
                <w:rStyle w:val="Zkladntext2Tun"/>
              </w:rPr>
              <w:t>HPS 120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</w:pPr>
            <w:r>
              <w:rPr>
                <w:rStyle w:val="Zkladntext27pt"/>
              </w:rPr>
              <w:t>.Police závěsná 120cm AKÁT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1 232 Kč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ind w:left="200"/>
            </w:pPr>
            <w:r>
              <w:rPr>
                <w:rStyle w:val="Zkladntext27pt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3 696 Kč</w:t>
            </w:r>
          </w:p>
        </w:tc>
      </w:tr>
      <w:tr w:rsidR="00795739" w:rsidTr="00795739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/>
              <w:jc w:val="center"/>
            </w:pPr>
            <w:r>
              <w:rPr>
                <w:rStyle w:val="Zkladntext2Tun"/>
              </w:rPr>
              <w:t>HPS 80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</w:pPr>
            <w:r>
              <w:rPr>
                <w:rStyle w:val="Zkladntext27pt"/>
              </w:rPr>
              <w:t>.Police závěsná 80cm AKÁT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870 Kč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/>
              <w:ind w:left="200"/>
            </w:pPr>
            <w:r>
              <w:rPr>
                <w:rStyle w:val="Zkladntext2Tun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739" w:rsidRDefault="00795739" w:rsidP="00795739">
            <w:pPr>
              <w:pStyle w:val="Zkladntext20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2 610 Kč</w:t>
            </w:r>
          </w:p>
        </w:tc>
      </w:tr>
    </w:tbl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360" w:lineRule="exact"/>
      </w:pPr>
    </w:p>
    <w:p w:rsidR="009E007B" w:rsidRDefault="009E007B">
      <w:pPr>
        <w:spacing w:line="534" w:lineRule="exact"/>
      </w:pPr>
    </w:p>
    <w:p w:rsidR="009E007B" w:rsidRDefault="009E007B">
      <w:pPr>
        <w:rPr>
          <w:sz w:val="2"/>
          <w:szCs w:val="2"/>
        </w:rPr>
        <w:sectPr w:rsidR="009E007B">
          <w:type w:val="continuous"/>
          <w:pgSz w:w="11900" w:h="16840"/>
          <w:pgMar w:top="522" w:right="1059" w:bottom="502" w:left="105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3403"/>
        <w:gridCol w:w="1258"/>
        <w:gridCol w:w="437"/>
        <w:gridCol w:w="1421"/>
      </w:tblGrid>
      <w:tr w:rsidR="00795739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/>
              <w:ind w:left="180"/>
            </w:pPr>
            <w:r>
              <w:rPr>
                <w:rStyle w:val="Zkladntext2Tun"/>
              </w:rPr>
              <w:lastRenderedPageBreak/>
              <w:t>SZ 5 80 07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7pt"/>
              </w:rPr>
              <w:t>Skříň policová dvéřová 192*80cm AKÁT/ŠEDÁ USN zámek 2X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6 593 Kč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/>
              <w:ind w:left="200"/>
            </w:pPr>
            <w:r>
              <w:rPr>
                <w:rStyle w:val="Zkladntext2Tun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13186 Kč</w:t>
            </w:r>
          </w:p>
        </w:tc>
      </w:tr>
      <w:tr w:rsidR="00795739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Zkladntext2Tun"/>
              </w:rPr>
              <w:t>atyp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7pt"/>
              </w:rPr>
              <w:t>Skříň policová dvéřová 192*80cm AKÁT/ŠEDÁ USN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6 593 Kč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/>
              <w:ind w:left="200"/>
            </w:pPr>
            <w:r>
              <w:rPr>
                <w:rStyle w:val="Zkladntext2Tun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6 593 Kč</w:t>
            </w:r>
          </w:p>
        </w:tc>
      </w:tr>
      <w:tr w:rsidR="00795739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/>
              <w:ind w:left="180"/>
            </w:pPr>
            <w:r>
              <w:rPr>
                <w:rStyle w:val="Zkladntext2Tun"/>
              </w:rPr>
              <w:t>R 400 800 30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Zkladntext27pt"/>
              </w:rPr>
              <w:t>Rektifikace k výše uvedeným skříním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148 Kč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</w:pPr>
            <w:r>
              <w:rPr>
                <w:rStyle w:val="Zkladntext27pt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444 Kč</w:t>
            </w:r>
          </w:p>
        </w:tc>
      </w:tr>
      <w:tr w:rsidR="00795739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Zkladntext2Tun"/>
              </w:rPr>
              <w:t>NEXT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7pt"/>
              </w:rPr>
              <w:t>židle NEXT - černá (xGRAY- šedá) , s podhlavníkem, černé područky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4 151 Kč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</w:pPr>
            <w:r>
              <w:rPr>
                <w:rStyle w:val="Zkladntext27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4 151 Kč</w:t>
            </w:r>
          </w:p>
        </w:tc>
      </w:tr>
      <w:tr w:rsidR="00795739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Zkladntext2Tun"/>
              </w:rPr>
              <w:t>TABULE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156" w:lineRule="exact"/>
            </w:pPr>
            <w:r>
              <w:rPr>
                <w:rStyle w:val="Zkladntext27pt"/>
              </w:rPr>
              <w:t>Bílá popisovací tabule 1200 x 900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1 600 Kč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</w:pPr>
            <w:r>
              <w:rPr>
                <w:rStyle w:val="Zkladntext27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3 200 Kč</w:t>
            </w:r>
          </w:p>
        </w:tc>
      </w:tr>
      <w:tr w:rsidR="00795739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Zkladntext2Tun"/>
              </w:rPr>
              <w:t>světlo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7pt"/>
              </w:rPr>
              <w:t>BÍLÝ LED PANEL S RÁMEČKEM 600 X 600MM 45W DENNÍ BÍLÁ, 3600lm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1 450 Kč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156" w:lineRule="exact"/>
              <w:ind w:left="200"/>
            </w:pPr>
            <w:r>
              <w:rPr>
                <w:rStyle w:val="Zkladntext27pt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739" w:rsidRDefault="00795739">
            <w:pPr>
              <w:pStyle w:val="Zkladntext20"/>
              <w:framePr w:w="9749" w:wrap="notBeside" w:vAnchor="text" w:hAnchor="text" w:xAlign="center" w:y="1"/>
              <w:shd w:val="clear" w:color="auto" w:fill="auto"/>
              <w:spacing w:before="0" w:after="0" w:line="156" w:lineRule="exact"/>
              <w:jc w:val="right"/>
            </w:pPr>
            <w:r>
              <w:rPr>
                <w:rStyle w:val="Zkladntext27pt"/>
              </w:rPr>
              <w:t>8 700 Kč</w:t>
            </w:r>
          </w:p>
        </w:tc>
      </w:tr>
    </w:tbl>
    <w:p w:rsidR="009E007B" w:rsidRDefault="009E007B">
      <w:pPr>
        <w:framePr w:w="9749" w:wrap="notBeside" w:vAnchor="text" w:hAnchor="text" w:xAlign="center" w:y="1"/>
        <w:rPr>
          <w:sz w:val="2"/>
          <w:szCs w:val="2"/>
        </w:rPr>
      </w:pPr>
    </w:p>
    <w:p w:rsidR="009E007B" w:rsidRDefault="00DC613F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217805" distB="0" distL="63500" distR="810895" simplePos="0" relativeHeight="377487105" behindDoc="1" locked="0" layoutInCell="1" allowOverlap="1">
                <wp:simplePos x="0" y="0"/>
                <wp:positionH relativeFrom="margin">
                  <wp:posOffset>4779010</wp:posOffset>
                </wp:positionH>
                <wp:positionV relativeFrom="paragraph">
                  <wp:posOffset>6316345</wp:posOffset>
                </wp:positionV>
                <wp:extent cx="496570" cy="120650"/>
                <wp:effectExtent l="0" t="0" r="0" b="381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07B" w:rsidRDefault="00914A4C">
                            <w:pPr>
                              <w:pStyle w:val="Zkladntext3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Doprava: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76.3pt;margin-top:497.35pt;width:39.1pt;height:9.5pt;z-index:-125829375;visibility:visible;mso-wrap-style:square;mso-width-percent:0;mso-height-percent:0;mso-wrap-distance-left:5pt;mso-wrap-distance-top:17.15pt;mso-wrap-distance-right:63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nVtsA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" filled="f" stroked="f">
                <v:textbox style="mso-fit-shape-to-text:t" inset="0,0,0,0">
                  <w:txbxContent>
                    <w:p w:rsidR="009E007B" w:rsidRDefault="00914A4C">
                      <w:pPr>
                        <w:pStyle w:val="Zkladntext3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Doprava: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0345" distB="0" distL="63500" distR="79375" simplePos="0" relativeHeight="377487106" behindDoc="1" locked="0" layoutInCell="1" allowOverlap="1">
                <wp:simplePos x="0" y="0"/>
                <wp:positionH relativeFrom="margin">
                  <wp:posOffset>6087110</wp:posOffset>
                </wp:positionH>
                <wp:positionV relativeFrom="paragraph">
                  <wp:posOffset>6319520</wp:posOffset>
                </wp:positionV>
                <wp:extent cx="79375" cy="120650"/>
                <wp:effectExtent l="2540" t="2540" r="3810" b="635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07B" w:rsidRDefault="00914A4C">
                            <w:pPr>
                              <w:pStyle w:val="Zkladntext3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479.3pt;margin-top:497.6pt;width:6.25pt;height:9.5pt;z-index:-125829374;visibility:visible;mso-wrap-style:square;mso-width-percent:0;mso-height-percent:0;mso-wrap-distance-left:5pt;mso-wrap-distance-top:17.35pt;mso-wrap-distance-right:6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6sisQIAAK4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" filled="f" stroked="f">
                <v:textbox style="mso-fit-shape-to-text:t" inset="0,0,0,0">
                  <w:txbxContent>
                    <w:p w:rsidR="009E007B" w:rsidRDefault="00914A4C">
                      <w:pPr>
                        <w:pStyle w:val="Zkladntext3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421"/>
      </w:tblGrid>
      <w:tr w:rsidR="009E007B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07B" w:rsidRDefault="00914A4C">
            <w:pPr>
              <w:pStyle w:val="Zkladntext20"/>
              <w:framePr w:w="3134" w:wrap="notBeside" w:vAnchor="text" w:hAnchor="text" w:xAlign="right" w:y="1"/>
              <w:shd w:val="clear" w:color="auto" w:fill="auto"/>
              <w:spacing w:before="0" w:after="0"/>
              <w:jc w:val="right"/>
            </w:pPr>
            <w:r>
              <w:rPr>
                <w:rStyle w:val="Zkladntext2Tun"/>
              </w:rPr>
              <w:t>Celkem (bez DPH):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07B" w:rsidRDefault="00914A4C">
            <w:pPr>
              <w:pStyle w:val="Zkladntext20"/>
              <w:framePr w:w="3134" w:wrap="notBeside" w:vAnchor="text" w:hAnchor="text" w:xAlign="right" w:y="1"/>
              <w:shd w:val="clear" w:color="auto" w:fill="auto"/>
              <w:spacing w:before="0" w:after="0"/>
              <w:jc w:val="right"/>
            </w:pPr>
            <w:r>
              <w:rPr>
                <w:rStyle w:val="Zkladntext2Tun"/>
              </w:rPr>
              <w:t>66 431</w:t>
            </w:r>
          </w:p>
        </w:tc>
      </w:tr>
      <w:tr w:rsidR="009E007B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07B" w:rsidRDefault="00914A4C">
            <w:pPr>
              <w:pStyle w:val="Zkladntext20"/>
              <w:framePr w:w="3134" w:wrap="notBeside" w:vAnchor="text" w:hAnchor="text" w:xAlign="right" w:y="1"/>
              <w:shd w:val="clear" w:color="auto" w:fill="auto"/>
              <w:spacing w:before="0" w:after="0"/>
              <w:jc w:val="right"/>
            </w:pPr>
            <w:r>
              <w:rPr>
                <w:rStyle w:val="Zkladntext2Tun"/>
              </w:rPr>
              <w:t>DPH 21%: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07B" w:rsidRDefault="00914A4C">
            <w:pPr>
              <w:pStyle w:val="Zkladntext20"/>
              <w:framePr w:w="3134" w:wrap="notBeside" w:vAnchor="text" w:hAnchor="text" w:xAlign="right" w:y="1"/>
              <w:shd w:val="clear" w:color="auto" w:fill="auto"/>
              <w:spacing w:before="0" w:after="0"/>
              <w:jc w:val="right"/>
            </w:pPr>
            <w:r>
              <w:rPr>
                <w:rStyle w:val="Zkladntext2Tun"/>
              </w:rPr>
              <w:t>13 951</w:t>
            </w:r>
          </w:p>
        </w:tc>
      </w:tr>
      <w:tr w:rsidR="009E007B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07B" w:rsidRDefault="00914A4C">
            <w:pPr>
              <w:pStyle w:val="Zkladntext20"/>
              <w:framePr w:w="3134" w:wrap="notBeside" w:vAnchor="text" w:hAnchor="text" w:xAlign="right" w:y="1"/>
              <w:shd w:val="clear" w:color="auto" w:fill="auto"/>
              <w:spacing w:before="0" w:after="0"/>
              <w:jc w:val="right"/>
            </w:pPr>
            <w:r>
              <w:rPr>
                <w:rStyle w:val="Zkladntext2Tun"/>
              </w:rPr>
              <w:t>Celkem (s DPH):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07B" w:rsidRDefault="00914A4C">
            <w:pPr>
              <w:pStyle w:val="Zkladntext20"/>
              <w:framePr w:w="3134" w:wrap="notBeside" w:vAnchor="text" w:hAnchor="text" w:xAlign="right" w:y="1"/>
              <w:shd w:val="clear" w:color="auto" w:fill="auto"/>
              <w:spacing w:before="0" w:after="0"/>
              <w:jc w:val="right"/>
            </w:pPr>
            <w:r>
              <w:rPr>
                <w:rStyle w:val="Zkladntext2Tun"/>
              </w:rPr>
              <w:t>80 382</w:t>
            </w:r>
          </w:p>
        </w:tc>
      </w:tr>
    </w:tbl>
    <w:p w:rsidR="009E007B" w:rsidRDefault="009E007B">
      <w:pPr>
        <w:framePr w:w="3134" w:wrap="notBeside" w:vAnchor="text" w:hAnchor="text" w:xAlign="right" w:y="1"/>
        <w:rPr>
          <w:sz w:val="2"/>
          <w:szCs w:val="2"/>
        </w:rPr>
      </w:pPr>
    </w:p>
    <w:p w:rsidR="009E007B" w:rsidRDefault="009E007B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421"/>
      </w:tblGrid>
      <w:tr w:rsidR="009E007B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07B" w:rsidRDefault="00914A4C">
            <w:pPr>
              <w:pStyle w:val="Zkladntext20"/>
              <w:framePr w:w="3134" w:wrap="notBeside" w:vAnchor="text" w:hAnchor="text" w:xAlign="right" w:y="1"/>
              <w:shd w:val="clear" w:color="auto" w:fill="auto"/>
              <w:spacing w:before="0" w:after="0"/>
              <w:jc w:val="right"/>
            </w:pPr>
            <w:r>
              <w:rPr>
                <w:rStyle w:val="Zkladntext2Tun"/>
              </w:rPr>
              <w:t>Montáž (bez DPH):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07B" w:rsidRDefault="00914A4C">
            <w:pPr>
              <w:pStyle w:val="Zkladntext20"/>
              <w:framePr w:w="3134" w:wrap="notBeside" w:vAnchor="text" w:hAnchor="text" w:xAlign="right" w:y="1"/>
              <w:shd w:val="clear" w:color="auto" w:fill="auto"/>
              <w:spacing w:before="0" w:after="0"/>
              <w:jc w:val="right"/>
            </w:pPr>
            <w:r>
              <w:rPr>
                <w:rStyle w:val="Zkladntext2Tun"/>
              </w:rPr>
              <w:t>3 322</w:t>
            </w:r>
          </w:p>
        </w:tc>
      </w:tr>
      <w:tr w:rsidR="009E007B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07B" w:rsidRDefault="00914A4C">
            <w:pPr>
              <w:pStyle w:val="Zkladntext20"/>
              <w:framePr w:w="3134" w:wrap="notBeside" w:vAnchor="text" w:hAnchor="text" w:xAlign="right" w:y="1"/>
              <w:shd w:val="clear" w:color="auto" w:fill="auto"/>
              <w:spacing w:before="0" w:after="0"/>
              <w:jc w:val="right"/>
            </w:pPr>
            <w:r>
              <w:rPr>
                <w:rStyle w:val="Zkladntext2Tun"/>
              </w:rPr>
              <w:t>DPH 21%: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07B" w:rsidRDefault="00914A4C">
            <w:pPr>
              <w:pStyle w:val="Zkladntext20"/>
              <w:framePr w:w="3134" w:wrap="notBeside" w:vAnchor="text" w:hAnchor="text" w:xAlign="right" w:y="1"/>
              <w:shd w:val="clear" w:color="auto" w:fill="auto"/>
              <w:spacing w:before="0" w:after="0"/>
              <w:jc w:val="right"/>
            </w:pPr>
            <w:r>
              <w:rPr>
                <w:rStyle w:val="Zkladntext2Tun"/>
              </w:rPr>
              <w:t>698</w:t>
            </w:r>
          </w:p>
        </w:tc>
      </w:tr>
      <w:tr w:rsidR="009E007B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07B" w:rsidRDefault="00914A4C">
            <w:pPr>
              <w:pStyle w:val="Zkladntext20"/>
              <w:framePr w:w="3134" w:wrap="notBeside" w:vAnchor="text" w:hAnchor="text" w:xAlign="right" w:y="1"/>
              <w:shd w:val="clear" w:color="auto" w:fill="auto"/>
              <w:spacing w:before="0" w:after="0"/>
              <w:jc w:val="right"/>
            </w:pPr>
            <w:r>
              <w:rPr>
                <w:rStyle w:val="Zkladntext2Tun"/>
              </w:rPr>
              <w:t>Montáž (s DPH):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07B" w:rsidRDefault="00914A4C">
            <w:pPr>
              <w:pStyle w:val="Zkladntext20"/>
              <w:framePr w:w="3134" w:wrap="notBeside" w:vAnchor="text" w:hAnchor="text" w:xAlign="right" w:y="1"/>
              <w:shd w:val="clear" w:color="auto" w:fill="auto"/>
              <w:spacing w:before="0" w:after="0"/>
              <w:jc w:val="right"/>
            </w:pPr>
            <w:r>
              <w:rPr>
                <w:rStyle w:val="Zkladntext2Tun"/>
              </w:rPr>
              <w:t>4 019</w:t>
            </w:r>
          </w:p>
        </w:tc>
      </w:tr>
    </w:tbl>
    <w:p w:rsidR="009E007B" w:rsidRDefault="009E007B">
      <w:pPr>
        <w:framePr w:w="3134" w:wrap="notBeside" w:vAnchor="text" w:hAnchor="text" w:xAlign="right" w:y="1"/>
        <w:rPr>
          <w:sz w:val="2"/>
          <w:szCs w:val="2"/>
        </w:rPr>
      </w:pPr>
    </w:p>
    <w:p w:rsidR="009E007B" w:rsidRDefault="009E007B">
      <w:pPr>
        <w:rPr>
          <w:sz w:val="2"/>
          <w:szCs w:val="2"/>
        </w:rPr>
      </w:pPr>
    </w:p>
    <w:p w:rsidR="009E007B" w:rsidRDefault="00914A4C">
      <w:pPr>
        <w:pStyle w:val="Zkladntext50"/>
        <w:shd w:val="clear" w:color="auto" w:fill="auto"/>
        <w:tabs>
          <w:tab w:val="left" w:pos="8539"/>
        </w:tabs>
        <w:spacing w:after="302"/>
        <w:ind w:left="2160"/>
      </w:pPr>
      <w:r>
        <w:t xml:space="preserve">_Cena_kompletnídodávkyvčetně_dopravy,_m2ntážea_DPH_21%: </w:t>
      </w:r>
      <w:r>
        <w:rPr>
          <w:rStyle w:val="Zkladntext512pt"/>
          <w:b/>
          <w:bCs/>
        </w:rPr>
        <w:t>I</w:t>
      </w:r>
      <w:r>
        <w:rPr>
          <w:rStyle w:val="Zkladntext512pt"/>
          <w:b/>
          <w:bCs/>
        </w:rPr>
        <w:tab/>
        <w:t>84 401 Kč</w:t>
      </w:r>
    </w:p>
    <w:p w:rsidR="009E007B" w:rsidRDefault="00914A4C">
      <w:pPr>
        <w:pStyle w:val="Zkladntext20"/>
        <w:shd w:val="clear" w:color="auto" w:fill="auto"/>
        <w:spacing w:before="0"/>
      </w:pPr>
      <w:r>
        <w:rPr>
          <w:rStyle w:val="Zkladntext2Tun1"/>
        </w:rPr>
        <w:t xml:space="preserve">Poznámka: </w:t>
      </w:r>
      <w:r>
        <w:t>není-li zámek uveden přímo u daného prvku v tabulce nabídky, pak tento prvek není uzamykatelný</w:t>
      </w:r>
    </w:p>
    <w:p w:rsidR="009E007B" w:rsidRDefault="00914A4C">
      <w:pPr>
        <w:pStyle w:val="Zkladntext30"/>
        <w:shd w:val="clear" w:color="auto" w:fill="auto"/>
        <w:spacing w:after="36" w:line="190" w:lineRule="exact"/>
      </w:pPr>
      <w:r>
        <w:t>Termín dodání:</w:t>
      </w:r>
    </w:p>
    <w:p w:rsidR="009E007B" w:rsidRDefault="00914A4C" w:rsidP="00795739">
      <w:pPr>
        <w:pStyle w:val="Zkladntext20"/>
        <w:shd w:val="clear" w:color="auto" w:fill="auto"/>
        <w:spacing w:before="0" w:after="233" w:line="245" w:lineRule="exact"/>
        <w:ind w:right="1380"/>
      </w:pPr>
      <w:r>
        <w:rPr>
          <w:rStyle w:val="Zkladntext2Tun1"/>
        </w:rPr>
        <w:t>Záruční doba</w:t>
      </w:r>
      <w:r>
        <w:t xml:space="preserve">: 2 roky, není - li uvedeno jinak </w:t>
      </w:r>
      <w:r>
        <w:rPr>
          <w:rStyle w:val="Zkladntext2Tun1"/>
        </w:rPr>
        <w:t xml:space="preserve">Platba: </w:t>
      </w:r>
      <w:r w:rsidR="00795739">
        <w:t>fakturou, splatnost 10 dní</w:t>
      </w:r>
      <w:bookmarkStart w:id="3" w:name="_GoBack"/>
      <w:bookmarkEnd w:id="3"/>
    </w:p>
    <w:sectPr w:rsidR="009E007B">
      <w:pgSz w:w="11900" w:h="16840"/>
      <w:pgMar w:top="462" w:right="996" w:bottom="3198" w:left="10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A4C" w:rsidRDefault="00914A4C">
      <w:r>
        <w:separator/>
      </w:r>
    </w:p>
  </w:endnote>
  <w:endnote w:type="continuationSeparator" w:id="0">
    <w:p w:rsidR="00914A4C" w:rsidRDefault="0091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07B" w:rsidRDefault="00DC613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699770</wp:posOffset>
              </wp:positionH>
              <wp:positionV relativeFrom="page">
                <wp:posOffset>10412730</wp:posOffset>
              </wp:positionV>
              <wp:extent cx="6163310" cy="94615"/>
              <wp:effectExtent l="4445" t="190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331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07B" w:rsidRDefault="00914A4C">
                          <w:pPr>
                            <w:pStyle w:val="ZhlavneboZpat0"/>
                            <w:shd w:val="clear" w:color="auto" w:fill="auto"/>
                            <w:tabs>
                              <w:tab w:val="right" w:pos="9706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FLX spol. s r.o., zapsáno u Krajského OS v Hradci Králové, OR odd. C, vložka 12734</w:t>
                          </w:r>
                          <w:r>
                            <w:rPr>
                              <w:rStyle w:val="ZhlavneboZpat1"/>
                            </w:rPr>
                            <w:tab/>
                            <w:t xml:space="preserve">strana </w:t>
                          </w:r>
                          <w:r>
                            <w:rPr>
                              <w:rStyle w:val="ZhlavneboZpat1"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</w:rPr>
                            <w:fldChar w:fldCharType="separate"/>
                          </w:r>
                          <w:r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.1pt;margin-top:819.9pt;width:485.3pt;height:7.4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" filled="f" stroked="f">
              <v:textbox style="mso-fit-shape-to-text:t" inset="0,0,0,0">
                <w:txbxContent>
                  <w:p w:rsidR="009E007B" w:rsidRDefault="00914A4C">
                    <w:pPr>
                      <w:pStyle w:val="ZhlavneboZpat0"/>
                      <w:shd w:val="clear" w:color="auto" w:fill="auto"/>
                      <w:tabs>
                        <w:tab w:val="right" w:pos="9706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FLX spol. s r.o., zapsáno u Krajského OS v Hradci Králové, OR odd. C, vložka 12734</w:t>
                    </w:r>
                    <w:r>
                      <w:rPr>
                        <w:rStyle w:val="ZhlavneboZpat1"/>
                      </w:rPr>
                      <w:tab/>
                      <w:t xml:space="preserve">strana </w:t>
                    </w:r>
                    <w:r>
                      <w:rPr>
                        <w:rStyle w:val="ZhlavneboZpat1"/>
                      </w:rPr>
                      <w:fldChar w:fldCharType="begin"/>
                    </w:r>
                    <w:r>
                      <w:rPr>
                        <w:rStyle w:val="ZhlavneboZpat1"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</w:rPr>
                      <w:fldChar w:fldCharType="separate"/>
                    </w:r>
                    <w:r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A4C" w:rsidRDefault="00914A4C"/>
  </w:footnote>
  <w:footnote w:type="continuationSeparator" w:id="0">
    <w:p w:rsidR="00914A4C" w:rsidRDefault="00914A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7B"/>
    <w:rsid w:val="00795739"/>
    <w:rsid w:val="00914A4C"/>
    <w:rsid w:val="009E007B"/>
    <w:rsid w:val="00D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C3DABC-7D00-49E0-BFE7-35B442DF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74747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72727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Exact1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74747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Exact">
    <w:name w:val="Nadpis #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39ptdkovn11pt">
    <w:name w:val="Základní text (2) + 39 pt;Řádkování 1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37777"/>
      <w:spacing w:val="23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Zkladntext239ptdkovn11pt0">
    <w:name w:val="Základní text (2) + 39 pt;Řádkování 1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C8F8F"/>
      <w:spacing w:val="23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Zkladntext27ptKurzva">
    <w:name w:val="Základní text (2) + 7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A6A09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pt0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A6A09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8ptTun">
    <w:name w:val="Základní text (2) + 1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737777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CourierNew30pt">
    <w:name w:val="Základní text (2) + Courier New;30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5F5B3D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Zkladntext27pt1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72727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8ptTun0">
    <w:name w:val="Základní text (2) + 1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272727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7pt2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B2B2B2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27272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BookAntiqua7pt">
    <w:name w:val="Základní text (2) + Book Antiqua;7 pt"/>
    <w:basedOn w:val="Zkladn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272727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8ptTun1">
    <w:name w:val="Základní text (2) + 1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B2B2B2"/>
      <w:spacing w:val="0"/>
      <w:w w:val="100"/>
      <w:position w:val="0"/>
      <w:sz w:val="36"/>
      <w:szCs w:val="36"/>
      <w:u w:val="none"/>
    </w:rPr>
  </w:style>
  <w:style w:type="character" w:customStyle="1" w:styleId="Zkladntext2Constantia69ptKurzva">
    <w:name w:val="Základní text (2) + Constantia;69 pt;Kurzíva"/>
    <w:basedOn w:val="Zkladntext2"/>
    <w:rPr>
      <w:rFonts w:ascii="Constantia" w:eastAsia="Constantia" w:hAnsi="Constantia" w:cs="Constantia"/>
      <w:b w:val="0"/>
      <w:bCs w:val="0"/>
      <w:i/>
      <w:iCs/>
      <w:smallCaps w:val="0"/>
      <w:strike w:val="0"/>
      <w:color w:val="474747"/>
      <w:spacing w:val="0"/>
      <w:w w:val="100"/>
      <w:position w:val="0"/>
      <w:sz w:val="138"/>
      <w:szCs w:val="13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12pt">
    <w:name w:val="Základní text (5) + 12 p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20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5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40" w:line="268" w:lineRule="exact"/>
      <w:outlineLvl w:val="0"/>
    </w:pPr>
    <w:rPr>
      <w:rFonts w:ascii="Arial" w:eastAsia="Arial" w:hAnsi="Arial" w:cs="Arial"/>
      <w:b/>
      <w:bCs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8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268" w:lineRule="exact"/>
      <w:jc w:val="both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x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lx@flx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flx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lx@fl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CENOVÁ NABÍDKA č. 19020 V01</vt:lpstr>
    </vt:vector>
  </TitlesOfParts>
  <Company>Microsoft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Kostelecká</dc:creator>
  <cp:lastModifiedBy>Gisela Kostelecká</cp:lastModifiedBy>
  <cp:revision>2</cp:revision>
  <dcterms:created xsi:type="dcterms:W3CDTF">2019-06-20T15:57:00Z</dcterms:created>
  <dcterms:modified xsi:type="dcterms:W3CDTF">2019-06-20T15:58:00Z</dcterms:modified>
</cp:coreProperties>
</file>