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33" w:rsidRDefault="00602D33" w:rsidP="00602D3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745"/>
        <w:gridCol w:w="729"/>
        <w:gridCol w:w="144"/>
        <w:gridCol w:w="872"/>
        <w:gridCol w:w="415"/>
        <w:gridCol w:w="1330"/>
        <w:gridCol w:w="1747"/>
      </w:tblGrid>
      <w:tr w:rsidR="00602D3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Městské lesy Chrudim, s.r.o.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Resselovo</w:t>
            </w:r>
            <w:proofErr w:type="spellEnd"/>
            <w:r>
              <w:rPr>
                <w:sz w:val="18"/>
                <w:szCs w:val="18"/>
              </w:rPr>
              <w:t xml:space="preserve"> náměstí 77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Chrudim 537 01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IČ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Vyřizuje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Mail :</w:t>
            </w:r>
            <w:proofErr w:type="gramEnd"/>
            <w:r>
              <w:rPr>
                <w:sz w:val="18"/>
                <w:szCs w:val="18"/>
              </w:rPr>
              <w:t xml:space="preserve"> info</w:t>
            </w:r>
            <w:r>
              <w:rPr>
                <w:rFonts w:ascii="Arial" w:hAnsi="Arial" w:cs="Arial"/>
                <w:sz w:val="18"/>
                <w:szCs w:val="18"/>
              </w:rPr>
              <w:t xml:space="preserve">@lesychrudim.cz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Cenový marketing na dodávku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chemie - kůrovec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2019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eny v Kč bez DPH)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Druh, předmět (materiál) a cena </w:t>
            </w:r>
            <w:proofErr w:type="gramStart"/>
            <w:r>
              <w:rPr>
                <w:b/>
                <w:bCs/>
                <w:sz w:val="18"/>
                <w:szCs w:val="18"/>
              </w:rPr>
              <w:t>nabídky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Materiál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Množství </w:t>
            </w:r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t.j.</w:t>
            </w:r>
            <w:proofErr w:type="gram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Kč/</w:t>
            </w:r>
            <w:proofErr w:type="gramStart"/>
            <w:r>
              <w:rPr>
                <w:b/>
                <w:bCs/>
                <w:sz w:val="18"/>
                <w:szCs w:val="18"/>
              </w:rPr>
              <w:t>t.j.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Celkem Kč (bez DPH)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Scolycid</w:t>
            </w:r>
            <w:proofErr w:type="spellEnd"/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síť insekticidní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netkaná textilie </w:t>
            </w:r>
            <w:proofErr w:type="gramStart"/>
            <w:r>
              <w:rPr>
                <w:sz w:val="18"/>
                <w:szCs w:val="18"/>
              </w:rPr>
              <w:t>50g</w:t>
            </w:r>
            <w:proofErr w:type="gramEnd"/>
            <w:r>
              <w:rPr>
                <w:sz w:val="18"/>
                <w:szCs w:val="18"/>
              </w:rPr>
              <w:t xml:space="preserve"> 12,6x100m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feromonové odparníky </w:t>
            </w:r>
            <w:proofErr w:type="spellStart"/>
            <w:proofErr w:type="gramStart"/>
            <w:r>
              <w:rPr>
                <w:sz w:val="18"/>
                <w:szCs w:val="18"/>
              </w:rPr>
              <w:t>smrk.+</w:t>
            </w:r>
            <w:proofErr w:type="gramEnd"/>
            <w:r>
              <w:rPr>
                <w:sz w:val="18"/>
                <w:szCs w:val="18"/>
              </w:rPr>
              <w:t>lesklý</w:t>
            </w:r>
            <w:proofErr w:type="spellEnd"/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feromonové odparníky severský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značkovací sprej oranžový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pletivo 160/20/15/2,0/1,6</w:t>
            </w: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Kč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7" w:type="dxa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gridAfter w:val="2"/>
          <w:wAfter w:w="3077" w:type="dxa"/>
          <w:trHeight w:val="585"/>
        </w:trPr>
        <w:tc>
          <w:tcPr>
            <w:tcW w:w="4219" w:type="dxa"/>
            <w:gridSpan w:val="3"/>
          </w:tcPr>
          <w:p w:rsidR="00602D33" w:rsidRDefault="00602D33" w:rsidP="00602D33">
            <w:pPr>
              <w:pStyle w:val="Default"/>
              <w:tabs>
                <w:tab w:val="right" w:pos="400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Celkem cena bez DPH </w:t>
            </w:r>
            <w:r>
              <w:rPr>
                <w:b/>
                <w:bCs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1431" w:type="dxa"/>
            <w:gridSpan w:val="3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xxxxx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Kč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Vypracovaná nabídková cena bude včetně dopravy, vyskladnění na paletách, složení na hájence Pohled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zpětného odběru použitých obalů certifikovanou společností.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Lhůta pro podání </w:t>
            </w:r>
            <w:proofErr w:type="gramStart"/>
            <w:r>
              <w:rPr>
                <w:b/>
                <w:bCs/>
                <w:sz w:val="18"/>
                <w:szCs w:val="18"/>
              </w:rPr>
              <w:t>nabídky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Termín podání nabídky - elektronicky </w:t>
            </w:r>
            <w:proofErr w:type="gramStart"/>
            <w:r>
              <w:rPr>
                <w:sz w:val="18"/>
                <w:szCs w:val="18"/>
              </w:rPr>
              <w:t>( e</w:t>
            </w:r>
            <w:proofErr w:type="gramEnd"/>
            <w:r>
              <w:rPr>
                <w:sz w:val="18"/>
                <w:szCs w:val="18"/>
              </w:rPr>
              <w:t xml:space="preserve">- mailem ) - </w:t>
            </w:r>
            <w:r>
              <w:rPr>
                <w:b/>
                <w:bCs/>
                <w:sz w:val="18"/>
                <w:szCs w:val="18"/>
              </w:rPr>
              <w:t xml:space="preserve">pondělí 17.06.2019 od 8:00 – do 10:00 hodin </w:t>
            </w:r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Místo </w:t>
            </w:r>
            <w:proofErr w:type="gramStart"/>
            <w:r>
              <w:rPr>
                <w:b/>
                <w:bCs/>
                <w:sz w:val="18"/>
                <w:szCs w:val="18"/>
              </w:rPr>
              <w:t>dodání :</w:t>
            </w:r>
            <w:proofErr w:type="gramEnd"/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63" w:type="dxa"/>
            <w:gridSpan w:val="4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Pohled č.p.16, Mladoňovice </w:t>
            </w:r>
          </w:p>
        </w:tc>
        <w:tc>
          <w:tcPr>
            <w:tcW w:w="4364" w:type="dxa"/>
            <w:gridSpan w:val="4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kontaktní osoba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xxxxxxxxxxxx</w:t>
            </w:r>
            <w:proofErr w:type="spellEnd"/>
          </w:p>
        </w:tc>
      </w:tr>
      <w:tr w:rsid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27" w:type="dxa"/>
            <w:gridSpan w:val="8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Děkujeme za poptané </w:t>
            </w:r>
          </w:p>
        </w:tc>
      </w:tr>
      <w:tr w:rsidR="00602D33" w:rsidTr="00602D3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63" w:type="dxa"/>
            <w:gridSpan w:val="4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</w:tc>
        <w:tc>
          <w:tcPr>
            <w:tcW w:w="4364" w:type="dxa"/>
            <w:gridSpan w:val="4"/>
          </w:tcPr>
          <w:p w:rsidR="00602D33" w:rsidRDefault="00602D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L.E.S. CR spol. s ro.,</w:t>
            </w:r>
            <w:r>
              <w:rPr>
                <w:sz w:val="18"/>
                <w:szCs w:val="18"/>
              </w:rPr>
              <w:t>xxxxxxxxxxxxxx</w:t>
            </w:r>
            <w:bookmarkStart w:id="0" w:name="_GoBack"/>
            <w:bookmarkEnd w:id="0"/>
          </w:p>
        </w:tc>
      </w:tr>
    </w:tbl>
    <w:p w:rsidR="00F06AB8" w:rsidRDefault="00F06AB8"/>
    <w:sectPr w:rsidR="00F0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3"/>
    <w:rsid w:val="00602D33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FA3"/>
  <w15:chartTrackingRefBased/>
  <w15:docId w15:val="{F78FD27B-14CC-49D7-99B6-4F3D8AC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2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2019-06-18T10:38:00Z</dcterms:created>
  <dcterms:modified xsi:type="dcterms:W3CDTF">2019-06-18T10:45:00Z</dcterms:modified>
</cp:coreProperties>
</file>